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DE5F90" w:rsidRDefault="00887EE0" w:rsidP="00430FFD">
      <w:pPr>
        <w:jc w:val="center"/>
        <w:rPr>
          <w:b/>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DE5F90" w:rsidRDefault="00712D1B" w:rsidP="00430FFD">
      <w:pPr>
        <w:jc w:val="center"/>
        <w:rPr>
          <w:b/>
          <w:szCs w:val="40"/>
        </w:rPr>
      </w:pPr>
    </w:p>
    <w:p w:rsidR="00B225BC" w:rsidRDefault="00B449E3" w:rsidP="00430FFD">
      <w:pPr>
        <w:rPr>
          <w:sz w:val="28"/>
          <w:szCs w:val="28"/>
        </w:rPr>
      </w:pPr>
      <w:r>
        <w:rPr>
          <w:sz w:val="28"/>
          <w:szCs w:val="28"/>
        </w:rPr>
        <w:t>30 сентября</w:t>
      </w:r>
      <w:r w:rsidR="00712D1B">
        <w:rPr>
          <w:sz w:val="28"/>
          <w:szCs w:val="28"/>
        </w:rPr>
        <w:t xml:space="preserve"> </w:t>
      </w:r>
      <w:r w:rsidR="003C154B" w:rsidRPr="003C154B">
        <w:rPr>
          <w:sz w:val="28"/>
          <w:szCs w:val="28"/>
        </w:rPr>
        <w:t>20</w:t>
      </w:r>
      <w:r w:rsidR="008B787A">
        <w:rPr>
          <w:sz w:val="28"/>
          <w:szCs w:val="28"/>
        </w:rPr>
        <w:t>2</w:t>
      </w:r>
      <w:r w:rsidR="00D44E2F">
        <w:rPr>
          <w:sz w:val="28"/>
          <w:szCs w:val="28"/>
        </w:rPr>
        <w:t>2</w:t>
      </w:r>
      <w:r w:rsidR="0059341F">
        <w:rPr>
          <w:sz w:val="28"/>
          <w:szCs w:val="28"/>
        </w:rPr>
        <w:t xml:space="preserve"> года</w:t>
      </w:r>
      <w:r w:rsidR="00430FFD" w:rsidRPr="007A2AAB">
        <w:rPr>
          <w:sz w:val="28"/>
          <w:szCs w:val="28"/>
        </w:rPr>
        <w:t xml:space="preserve">                                </w:t>
      </w:r>
      <w:r>
        <w:rPr>
          <w:sz w:val="28"/>
          <w:szCs w:val="28"/>
        </w:rPr>
        <w:t xml:space="preserve">                               </w:t>
      </w:r>
      <w:r w:rsidR="00DE5F90">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49</w:t>
      </w:r>
    </w:p>
    <w:p w:rsidR="00430FFD"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DE5F90" w:rsidRPr="00DE5F90" w:rsidRDefault="00DE5F90" w:rsidP="00887EE0">
      <w:pPr>
        <w:jc w:val="center"/>
        <w:rPr>
          <w:szCs w:val="28"/>
        </w:rPr>
      </w:pPr>
    </w:p>
    <w:p w:rsidR="00DE5F90" w:rsidRPr="00DE5F90" w:rsidRDefault="00DE5F90" w:rsidP="00DE5F90">
      <w:pPr>
        <w:jc w:val="center"/>
        <w:rPr>
          <w:b/>
          <w:sz w:val="28"/>
          <w:szCs w:val="27"/>
        </w:rPr>
      </w:pPr>
      <w:r w:rsidRPr="00DE5F90">
        <w:rPr>
          <w:b/>
          <w:sz w:val="28"/>
          <w:szCs w:val="27"/>
        </w:rPr>
        <w:t>О внесении дополнений в решение Совета муниципального района «Чернышевский райо</w:t>
      </w:r>
      <w:r>
        <w:rPr>
          <w:b/>
          <w:sz w:val="28"/>
          <w:szCs w:val="27"/>
        </w:rPr>
        <w:t xml:space="preserve">н» от 20 апреля 2022 года № 29 </w:t>
      </w:r>
      <w:r w:rsidRPr="00DE5F90">
        <w:rPr>
          <w:b/>
          <w:sz w:val="28"/>
          <w:szCs w:val="27"/>
        </w:rPr>
        <w:t>«Об определении перечней объектов для отбывания осужденными правонарушителями  наказания, в виде исправительных и обязательных работ, а также вида обязательных работ на территории муниципального района «Чернышевский район»</w:t>
      </w:r>
    </w:p>
    <w:p w:rsidR="00DE5F90" w:rsidRPr="00DE5F90" w:rsidRDefault="00DE5F90" w:rsidP="00DE5F90">
      <w:pPr>
        <w:jc w:val="center"/>
        <w:rPr>
          <w:b/>
          <w:sz w:val="22"/>
          <w:szCs w:val="27"/>
        </w:rPr>
      </w:pPr>
    </w:p>
    <w:p w:rsidR="00DE5F90" w:rsidRPr="00F002FE" w:rsidRDefault="00DE5F90" w:rsidP="00DE5F90">
      <w:pPr>
        <w:pStyle w:val="a5"/>
        <w:ind w:firstLine="709"/>
        <w:jc w:val="both"/>
        <w:rPr>
          <w:b/>
          <w:sz w:val="27"/>
          <w:szCs w:val="27"/>
        </w:rPr>
      </w:pPr>
      <w:proofErr w:type="gramStart"/>
      <w:r w:rsidRPr="00F002FE">
        <w:rPr>
          <w:sz w:val="27"/>
          <w:szCs w:val="27"/>
        </w:rPr>
        <w:t>В соответствии со статьями 49, 50 Уголовного кодекса Российской Федерации, статьями 25, 39 Уголовно-исполнительного кодекса Российской Федерации,</w:t>
      </w:r>
      <w:r w:rsidRPr="00F002FE">
        <w:rPr>
          <w:bCs/>
          <w:sz w:val="27"/>
          <w:szCs w:val="27"/>
        </w:rPr>
        <w:t xml:space="preserve"> статьями 3.13, 32.13 Кодекса об административных правонарушениях Российской  Федерации,</w:t>
      </w:r>
      <w:r w:rsidRPr="00F002FE">
        <w:rPr>
          <w:sz w:val="27"/>
          <w:szCs w:val="27"/>
        </w:rPr>
        <w:t xml:space="preserve"> Федеральным законом от 06 октября 2003 года № 131-ФЗ «Об общих принципах организации местного самоуправления в Российской Федерации», согласно заявления  филиала ОАО «РЖД» Центральная дирекция по ремонту пути структурное подразделение Забайкальская дирекция по ремонту</w:t>
      </w:r>
      <w:r>
        <w:rPr>
          <w:sz w:val="27"/>
          <w:szCs w:val="27"/>
        </w:rPr>
        <w:t xml:space="preserve"> -</w:t>
      </w:r>
      <w:r w:rsidRPr="00F002FE">
        <w:rPr>
          <w:sz w:val="27"/>
          <w:szCs w:val="27"/>
        </w:rPr>
        <w:t xml:space="preserve"> пути</w:t>
      </w:r>
      <w:proofErr w:type="gramEnd"/>
      <w:r w:rsidRPr="00F002FE">
        <w:rPr>
          <w:sz w:val="27"/>
          <w:szCs w:val="27"/>
        </w:rPr>
        <w:t xml:space="preserve"> путевая машинная станция № 11, руководствуясь статьёй 23 Устава муниципального района «Чернышевский район» Совет муниципального района «Чернышевский район» </w:t>
      </w:r>
      <w:r w:rsidRPr="00DE5F90">
        <w:rPr>
          <w:b/>
          <w:sz w:val="27"/>
          <w:szCs w:val="27"/>
        </w:rPr>
        <w:t>решил</w:t>
      </w:r>
      <w:r>
        <w:rPr>
          <w:sz w:val="27"/>
          <w:szCs w:val="27"/>
        </w:rPr>
        <w:t>:</w:t>
      </w:r>
    </w:p>
    <w:p w:rsidR="00DE5F90" w:rsidRPr="00F002FE" w:rsidRDefault="00DE5F90" w:rsidP="00DE5F90">
      <w:pPr>
        <w:pStyle w:val="a5"/>
        <w:jc w:val="both"/>
        <w:rPr>
          <w:sz w:val="27"/>
          <w:szCs w:val="27"/>
        </w:rPr>
      </w:pPr>
      <w:r w:rsidRPr="00F002FE">
        <w:rPr>
          <w:sz w:val="27"/>
          <w:szCs w:val="27"/>
        </w:rPr>
        <w:t xml:space="preserve">1. </w:t>
      </w:r>
      <w:r>
        <w:rPr>
          <w:sz w:val="27"/>
          <w:szCs w:val="27"/>
        </w:rPr>
        <w:t>Внести согласованное</w:t>
      </w:r>
      <w:r w:rsidRPr="00F002FE">
        <w:rPr>
          <w:sz w:val="27"/>
          <w:szCs w:val="27"/>
        </w:rPr>
        <w:t xml:space="preserve"> с Чернышевским межмуниципальным филиалом Федерального казенного учреждения уголовно - исполнительной инспекции  Управления Федеральной службы исполнения наказания по Забайкальскому краю дополнение в приложение № 1 «Перечень объектов для отбывания осужденными наказания в виде исправительных работ на территории муниципального района «Чернышевский район»</w:t>
      </w:r>
      <w:r>
        <w:rPr>
          <w:sz w:val="27"/>
          <w:szCs w:val="27"/>
        </w:rPr>
        <w:t xml:space="preserve"> следующие дополнения</w:t>
      </w:r>
      <w:r w:rsidRPr="00F002FE">
        <w:rPr>
          <w:sz w:val="27"/>
          <w:szCs w:val="27"/>
        </w:rPr>
        <w:t>:</w:t>
      </w:r>
    </w:p>
    <w:p w:rsidR="00DE5F90" w:rsidRPr="00F002FE" w:rsidRDefault="00DE5F90" w:rsidP="00DE5F90">
      <w:pPr>
        <w:pStyle w:val="a5"/>
        <w:jc w:val="both"/>
        <w:rPr>
          <w:sz w:val="27"/>
          <w:szCs w:val="27"/>
        </w:rPr>
      </w:pPr>
      <w:r>
        <w:rPr>
          <w:sz w:val="27"/>
          <w:szCs w:val="27"/>
        </w:rPr>
        <w:t xml:space="preserve">1.1. Дополнить строкой </w:t>
      </w:r>
      <w:r w:rsidRPr="00F002FE">
        <w:rPr>
          <w:sz w:val="27"/>
          <w:szCs w:val="27"/>
        </w:rPr>
        <w:t>№ 20 следующего содержания «Наименование организации - «Филиал ОАО «РЖД» Центральная дирекция по ремонту пути  структурное подразделение Забайкальская дирекция по ремонту пут</w:t>
      </w:r>
      <w:proofErr w:type="gramStart"/>
      <w:r w:rsidRPr="00F002FE">
        <w:rPr>
          <w:sz w:val="27"/>
          <w:szCs w:val="27"/>
        </w:rPr>
        <w:t>и-</w:t>
      </w:r>
      <w:proofErr w:type="gramEnd"/>
      <w:r w:rsidRPr="00F002FE">
        <w:rPr>
          <w:sz w:val="27"/>
          <w:szCs w:val="27"/>
        </w:rPr>
        <w:t xml:space="preserve"> Путевая машинная ст</w:t>
      </w:r>
      <w:r>
        <w:rPr>
          <w:sz w:val="27"/>
          <w:szCs w:val="27"/>
        </w:rPr>
        <w:t>анция № 11, место нахождения: «</w:t>
      </w:r>
      <w:r w:rsidRPr="00F002FE">
        <w:rPr>
          <w:sz w:val="27"/>
          <w:szCs w:val="27"/>
        </w:rPr>
        <w:t xml:space="preserve">673460 </w:t>
      </w:r>
      <w:proofErr w:type="spellStart"/>
      <w:r w:rsidRPr="00F002FE">
        <w:rPr>
          <w:sz w:val="27"/>
          <w:szCs w:val="27"/>
        </w:rPr>
        <w:t>пгт</w:t>
      </w:r>
      <w:proofErr w:type="spellEnd"/>
      <w:r w:rsidRPr="00F002FE">
        <w:rPr>
          <w:sz w:val="27"/>
          <w:szCs w:val="27"/>
        </w:rPr>
        <w:t xml:space="preserve">. Чернышевск ул. </w:t>
      </w:r>
      <w:proofErr w:type="gramStart"/>
      <w:r w:rsidRPr="00F002FE">
        <w:rPr>
          <w:sz w:val="27"/>
          <w:szCs w:val="27"/>
        </w:rPr>
        <w:t>Железнодорожная</w:t>
      </w:r>
      <w:proofErr w:type="gramEnd"/>
      <w:r w:rsidRPr="00F002FE">
        <w:rPr>
          <w:sz w:val="27"/>
          <w:szCs w:val="27"/>
        </w:rPr>
        <w:t>, 203»</w:t>
      </w:r>
      <w:r>
        <w:rPr>
          <w:sz w:val="27"/>
          <w:szCs w:val="27"/>
        </w:rPr>
        <w:t>., количество рабочих мест:</w:t>
      </w:r>
      <w:bookmarkStart w:id="0" w:name="_GoBack"/>
      <w:bookmarkEnd w:id="0"/>
      <w:r>
        <w:rPr>
          <w:sz w:val="27"/>
          <w:szCs w:val="27"/>
        </w:rPr>
        <w:t xml:space="preserve"> «20»</w:t>
      </w:r>
    </w:p>
    <w:p w:rsidR="00DE5F90" w:rsidRPr="00F002FE" w:rsidRDefault="00DE5F90" w:rsidP="00DE5F90">
      <w:pPr>
        <w:pStyle w:val="a5"/>
        <w:jc w:val="both"/>
        <w:rPr>
          <w:sz w:val="27"/>
          <w:szCs w:val="27"/>
        </w:rPr>
      </w:pPr>
      <w:r w:rsidRPr="00F002FE">
        <w:rPr>
          <w:sz w:val="27"/>
          <w:szCs w:val="27"/>
        </w:rPr>
        <w:t>2. Контроль исполнения настоящего решения возложить на  заместителя руководителя администрации муниципального района «Чернышевский район» по социальным вопросам, общественной безопасности, взаимодействию с правоохранительными органами.</w:t>
      </w:r>
    </w:p>
    <w:p w:rsidR="00DE5F90" w:rsidRPr="00F002FE" w:rsidRDefault="00DE5F90" w:rsidP="00DE5F90">
      <w:pPr>
        <w:pStyle w:val="a5"/>
        <w:jc w:val="both"/>
        <w:rPr>
          <w:sz w:val="27"/>
          <w:szCs w:val="27"/>
        </w:rPr>
      </w:pPr>
      <w:r w:rsidRPr="00F002FE">
        <w:rPr>
          <w:sz w:val="27"/>
          <w:szCs w:val="27"/>
        </w:rPr>
        <w:t xml:space="preserve">3. Настоящее решение опубликовать в газете «Наше время» и разместить на официальном сайте </w:t>
      </w:r>
      <w:hyperlink r:id="rId5" w:history="1">
        <w:r w:rsidRPr="00F002FE">
          <w:rPr>
            <w:rStyle w:val="a3"/>
            <w:bCs/>
            <w:sz w:val="27"/>
            <w:szCs w:val="27"/>
            <w:lang w:val="en-US"/>
          </w:rPr>
          <w:t>www</w:t>
        </w:r>
        <w:r w:rsidRPr="00F002FE">
          <w:rPr>
            <w:rStyle w:val="a3"/>
            <w:bCs/>
            <w:sz w:val="27"/>
            <w:szCs w:val="27"/>
          </w:rPr>
          <w:t>.</w:t>
        </w:r>
        <w:proofErr w:type="spellStart"/>
        <w:r w:rsidRPr="00F002FE">
          <w:rPr>
            <w:rStyle w:val="a3"/>
            <w:bCs/>
            <w:sz w:val="27"/>
            <w:szCs w:val="27"/>
            <w:lang w:val="en-US"/>
          </w:rPr>
          <w:t>chernyshev</w:t>
        </w:r>
        <w:proofErr w:type="spellEnd"/>
        <w:r w:rsidRPr="00F002FE">
          <w:rPr>
            <w:rStyle w:val="a3"/>
            <w:bCs/>
            <w:sz w:val="27"/>
            <w:szCs w:val="27"/>
          </w:rPr>
          <w:t>.75.</w:t>
        </w:r>
        <w:proofErr w:type="spellStart"/>
        <w:r w:rsidRPr="00F002FE">
          <w:rPr>
            <w:rStyle w:val="a3"/>
            <w:bCs/>
            <w:sz w:val="27"/>
            <w:szCs w:val="27"/>
            <w:lang w:val="en-US"/>
          </w:rPr>
          <w:t>ru</w:t>
        </w:r>
        <w:proofErr w:type="spellEnd"/>
      </w:hyperlink>
      <w:r w:rsidRPr="00F002FE">
        <w:rPr>
          <w:sz w:val="27"/>
          <w:szCs w:val="27"/>
        </w:rPr>
        <w:t>, в разделе Документы.</w:t>
      </w:r>
    </w:p>
    <w:p w:rsidR="00DE5F90" w:rsidRDefault="00DE5F90" w:rsidP="00DE5F90">
      <w:pPr>
        <w:pStyle w:val="a5"/>
        <w:jc w:val="both"/>
        <w:rPr>
          <w:sz w:val="27"/>
          <w:szCs w:val="27"/>
        </w:rPr>
      </w:pPr>
      <w:r w:rsidRPr="00F002FE">
        <w:rPr>
          <w:sz w:val="27"/>
          <w:szCs w:val="27"/>
        </w:rPr>
        <w:t>4. Настоящее решение вступает в законную силу после его официального опубликования.</w:t>
      </w:r>
    </w:p>
    <w:p w:rsidR="00DE5F90" w:rsidRPr="00DE5F90" w:rsidRDefault="00DE5F90" w:rsidP="00DE5F90">
      <w:pPr>
        <w:pStyle w:val="a5"/>
        <w:jc w:val="both"/>
        <w:rPr>
          <w:sz w:val="24"/>
          <w:szCs w:val="27"/>
        </w:rPr>
      </w:pPr>
    </w:p>
    <w:p w:rsidR="00712D1B" w:rsidRPr="00712D1B" w:rsidRDefault="00712D1B" w:rsidP="00712D1B">
      <w:pPr>
        <w:rPr>
          <w:i/>
          <w:sz w:val="28"/>
          <w:szCs w:val="28"/>
        </w:rPr>
      </w:pPr>
      <w:r w:rsidRPr="00712D1B">
        <w:rPr>
          <w:sz w:val="28"/>
          <w:szCs w:val="28"/>
        </w:rPr>
        <w:t>Глава муниципального района</w:t>
      </w:r>
    </w:p>
    <w:p w:rsidR="00F13473" w:rsidRPr="00DE5F90" w:rsidRDefault="00712D1B" w:rsidP="00DE5F90">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8972D9" w:rsidRDefault="008972D9" w:rsidP="008972D9">
      <w:pPr>
        <w:autoSpaceDE w:val="0"/>
        <w:autoSpaceDN w:val="0"/>
        <w:adjustRightInd w:val="0"/>
        <w:ind w:firstLine="709"/>
        <w:jc w:val="center"/>
        <w:rPr>
          <w:rFonts w:eastAsia="TimesNewRomanPSMT"/>
          <w:b/>
        </w:rPr>
      </w:pPr>
    </w:p>
    <w:sectPr w:rsidR="008972D9" w:rsidSect="00DE5F90">
      <w:pgSz w:w="11906" w:h="16838"/>
      <w:pgMar w:top="1134"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24817"/>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449E3"/>
    <w:rsid w:val="00B53C84"/>
    <w:rsid w:val="00B60124"/>
    <w:rsid w:val="00B76867"/>
    <w:rsid w:val="00BA0ECE"/>
    <w:rsid w:val="00BF27C1"/>
    <w:rsid w:val="00C042EB"/>
    <w:rsid w:val="00C2393B"/>
    <w:rsid w:val="00C659C6"/>
    <w:rsid w:val="00C67648"/>
    <w:rsid w:val="00CB341A"/>
    <w:rsid w:val="00CB50F0"/>
    <w:rsid w:val="00CE2A17"/>
    <w:rsid w:val="00D238CA"/>
    <w:rsid w:val="00D44E2F"/>
    <w:rsid w:val="00D549EC"/>
    <w:rsid w:val="00D921B2"/>
    <w:rsid w:val="00DA50E9"/>
    <w:rsid w:val="00DC3097"/>
    <w:rsid w:val="00DE1703"/>
    <w:rsid w:val="00DE5F90"/>
    <w:rsid w:val="00E26475"/>
    <w:rsid w:val="00E27AE4"/>
    <w:rsid w:val="00E72E60"/>
    <w:rsid w:val="00E82538"/>
    <w:rsid w:val="00EB773E"/>
    <w:rsid w:val="00ED2C0B"/>
    <w:rsid w:val="00F13473"/>
    <w:rsid w:val="00F30BE2"/>
    <w:rsid w:val="00F4022F"/>
    <w:rsid w:val="00F9199D"/>
    <w:rsid w:val="00FB157C"/>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17</cp:revision>
  <cp:lastPrinted>2022-10-04T23:06:00Z</cp:lastPrinted>
  <dcterms:created xsi:type="dcterms:W3CDTF">2017-04-07T02:13:00Z</dcterms:created>
  <dcterms:modified xsi:type="dcterms:W3CDTF">2022-10-04T23:07:00Z</dcterms:modified>
</cp:coreProperties>
</file>