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Сведения об имевших место коррупционных проявлениях граждане и представители организаций могут сообщить:</w:t>
      </w:r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 xml:space="preserve">- в форме письменных обращений на адрес: 672000, Забайкальский край, </w:t>
      </w:r>
      <w:proofErr w:type="gramStart"/>
      <w:r w:rsidRPr="00E84AA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84AA8">
        <w:rPr>
          <w:rFonts w:ascii="Times New Roman" w:eastAsia="Times New Roman" w:hAnsi="Times New Roman" w:cs="Times New Roman"/>
          <w:sz w:val="28"/>
          <w:szCs w:val="28"/>
        </w:rPr>
        <w:t>. Чита, ул. Амурская, 68</w:t>
      </w:r>
    </w:p>
    <w:p w:rsidR="00E84AA8" w:rsidRPr="00E84AA8" w:rsidRDefault="00E84AA8" w:rsidP="00E84AA8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- в форме электронных сообщений на электронный адрес: </w:t>
      </w:r>
      <w:hyperlink r:id="rId5" w:history="1">
        <w:r w:rsidRPr="00E84AA8">
          <w:rPr>
            <w:rFonts w:ascii="Times New Roman" w:eastAsia="Times New Roman" w:hAnsi="Times New Roman" w:cs="Times New Roman"/>
            <w:sz w:val="28"/>
            <w:szCs w:val="28"/>
          </w:rPr>
          <w:t>pochta@fin.e-zab.ru</w:t>
        </w:r>
      </w:hyperlink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- по телефонам «горячей линии»:</w:t>
      </w:r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- Семенов Д.А. — первый заместитель министра финансов Забайкальского края тел. 8-302-2-26-86-56;</w:t>
      </w:r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- Каменева Л.В. — начальник отдела судебной и административной работы управления правового, кадрового и информационного обеспечения тел. 8-302-2-35-28-06;</w:t>
      </w:r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84AA8">
        <w:rPr>
          <w:rFonts w:ascii="Times New Roman" w:eastAsia="Times New Roman" w:hAnsi="Times New Roman" w:cs="Times New Roman"/>
          <w:sz w:val="28"/>
          <w:szCs w:val="28"/>
        </w:rPr>
        <w:t>Скоморохова</w:t>
      </w:r>
      <w:proofErr w:type="spellEnd"/>
      <w:r w:rsidRPr="00E84AA8">
        <w:rPr>
          <w:rFonts w:ascii="Times New Roman" w:eastAsia="Times New Roman" w:hAnsi="Times New Roman" w:cs="Times New Roman"/>
          <w:sz w:val="28"/>
          <w:szCs w:val="28"/>
        </w:rPr>
        <w:t xml:space="preserve"> Е.В. — начальник отдела правового и кадрового обеспечения управления правового, кадрового и информационного обеспечения тел. 8-302-2-32-01-96.</w:t>
      </w:r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AA8">
        <w:rPr>
          <w:rFonts w:ascii="Times New Roman" w:eastAsia="Times New Roman" w:hAnsi="Times New Roman" w:cs="Times New Roman"/>
          <w:sz w:val="28"/>
          <w:szCs w:val="28"/>
        </w:rPr>
        <w:t>- оставив сообщение в ящике «Для обращений граждан» по адресу: 672000, Забайкальский край, г. Чита, ул. Амурская, 68; 4 этаж;</w:t>
      </w:r>
      <w:proofErr w:type="gramEnd"/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- в форме устных или письменных обращений в ходе личного приема в соответствии с графиком личного приема министра.</w:t>
      </w:r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Сообщение должно содержать:</w:t>
      </w:r>
    </w:p>
    <w:p w:rsidR="00E84AA8" w:rsidRPr="00E84AA8" w:rsidRDefault="00E84AA8" w:rsidP="00E84AA8">
      <w:pPr>
        <w:numPr>
          <w:ilvl w:val="0"/>
          <w:numId w:val="2"/>
        </w:numPr>
        <w:spacing w:after="270" w:line="360" w:lineRule="atLeast"/>
        <w:ind w:left="750" w:right="450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фамилию, имя, отчество гражданина (у юридического лица - наименование организации);</w:t>
      </w:r>
    </w:p>
    <w:p w:rsidR="00E84AA8" w:rsidRPr="00E84AA8" w:rsidRDefault="00E84AA8" w:rsidP="00E84AA8">
      <w:pPr>
        <w:numPr>
          <w:ilvl w:val="0"/>
          <w:numId w:val="2"/>
        </w:numPr>
        <w:spacing w:after="270" w:line="360" w:lineRule="atLeast"/>
        <w:ind w:left="750" w:right="450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Ф.И.О., либо должность соответствующего должностного лица, предположительно совершившего коррупционное правонарушение;</w:t>
      </w:r>
    </w:p>
    <w:p w:rsidR="00E84AA8" w:rsidRPr="00E84AA8" w:rsidRDefault="00E84AA8" w:rsidP="00E84AA8">
      <w:pPr>
        <w:numPr>
          <w:ilvl w:val="0"/>
          <w:numId w:val="2"/>
        </w:numPr>
        <w:spacing w:after="270" w:line="360" w:lineRule="atLeast"/>
        <w:ind w:left="750" w:right="450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сведения о коррупционном правонарушении, совершенном работником Центра;</w:t>
      </w:r>
    </w:p>
    <w:p w:rsidR="00E84AA8" w:rsidRPr="00E84AA8" w:rsidRDefault="00E84AA8" w:rsidP="00E84AA8">
      <w:pPr>
        <w:numPr>
          <w:ilvl w:val="0"/>
          <w:numId w:val="2"/>
        </w:numPr>
        <w:spacing w:after="270" w:line="360" w:lineRule="atLeast"/>
        <w:ind w:left="750" w:right="450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Ф.И.О. и контактная информация свидетелей нарушения (при наличии);</w:t>
      </w:r>
    </w:p>
    <w:p w:rsidR="00E84AA8" w:rsidRPr="00E84AA8" w:rsidRDefault="00E84AA8" w:rsidP="00E84AA8">
      <w:pPr>
        <w:numPr>
          <w:ilvl w:val="0"/>
          <w:numId w:val="2"/>
        </w:numPr>
        <w:spacing w:after="270" w:line="360" w:lineRule="atLeast"/>
        <w:ind w:left="750" w:right="450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Почтовый адрес либо адрес электронной почты;</w:t>
      </w:r>
    </w:p>
    <w:p w:rsidR="00E84AA8" w:rsidRPr="00E84AA8" w:rsidRDefault="00E84AA8" w:rsidP="00E84AA8">
      <w:pPr>
        <w:numPr>
          <w:ilvl w:val="0"/>
          <w:numId w:val="2"/>
        </w:numPr>
        <w:spacing w:after="270" w:line="360" w:lineRule="atLeast"/>
        <w:ind w:left="750" w:right="450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t>Личную подпись и дату.</w:t>
      </w:r>
    </w:p>
    <w:p w:rsidR="00E84AA8" w:rsidRPr="00E84AA8" w:rsidRDefault="00E84AA8" w:rsidP="00E84A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отсутствия в обращении Ф.И.О. гражданина (наименования организации), направившего обращение, обратного адреса, ответ на обращение не дается.</w:t>
      </w:r>
    </w:p>
    <w:p w:rsidR="00E84AA8" w:rsidRPr="00E84AA8" w:rsidRDefault="00E84AA8" w:rsidP="00E84AA8">
      <w:pPr>
        <w:numPr>
          <w:ilvl w:val="0"/>
          <w:numId w:val="1"/>
        </w:numPr>
        <w:shd w:val="clear" w:color="auto" w:fill="FFFFFF"/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84AA8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 доверия УМВД России по Забайкальскому краю:</w:t>
      </w:r>
      <w:r w:rsidRPr="00E84AA8">
        <w:rPr>
          <w:rFonts w:ascii="Times New Roman" w:eastAsia="Times New Roman" w:hAnsi="Times New Roman" w:cs="Times New Roman"/>
          <w:sz w:val="28"/>
          <w:szCs w:val="28"/>
        </w:rPr>
        <w:t> 8 (3022) - 23-55-66</w:t>
      </w:r>
    </w:p>
    <w:p w:rsidR="00FD1BA5" w:rsidRPr="00E84AA8" w:rsidRDefault="00FD1BA5">
      <w:pPr>
        <w:rPr>
          <w:rFonts w:ascii="Times New Roman" w:hAnsi="Times New Roman" w:cs="Times New Roman"/>
          <w:sz w:val="28"/>
          <w:szCs w:val="28"/>
        </w:rPr>
      </w:pPr>
    </w:p>
    <w:sectPr w:rsidR="00FD1BA5" w:rsidRPr="00E84AA8" w:rsidSect="00E84A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53C"/>
    <w:multiLevelType w:val="multilevel"/>
    <w:tmpl w:val="7768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45D4F"/>
    <w:multiLevelType w:val="multilevel"/>
    <w:tmpl w:val="C3E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AA8"/>
    <w:rsid w:val="00E84AA8"/>
    <w:rsid w:val="00F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84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A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84A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E84AA8"/>
    <w:rPr>
      <w:b/>
      <w:bCs/>
    </w:rPr>
  </w:style>
  <w:style w:type="paragraph" w:styleId="a6">
    <w:name w:val="Normal (Web)"/>
    <w:basedOn w:val="a"/>
    <w:uiPriority w:val="99"/>
    <w:semiHidden/>
    <w:unhideWhenUsed/>
    <w:rsid w:val="00E8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84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fin.75.ru/u/xn--h1aakfb4b/files/document/fa48b22cbc76f8de982172a86071044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2022-10-11T01:45:00Z</dcterms:created>
  <dcterms:modified xsi:type="dcterms:W3CDTF">2022-10-11T01:50:00Z</dcterms:modified>
</cp:coreProperties>
</file>