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03290">
        <w:rPr>
          <w:sz w:val="28"/>
        </w:rPr>
        <w:t>2</w:t>
      </w:r>
      <w:r w:rsidR="006743E3">
        <w:rPr>
          <w:sz w:val="28"/>
        </w:rPr>
        <w:t>1</w:t>
      </w:r>
      <w:r w:rsidR="00903290">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903290">
        <w:rPr>
          <w:sz w:val="28"/>
        </w:rPr>
        <w:t>5</w:t>
      </w:r>
      <w:r w:rsidR="00C950D7">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C950D7" w:rsidRDefault="00C950D7" w:rsidP="00C950D7">
      <w:pPr>
        <w:jc w:val="center"/>
        <w:rPr>
          <w:b/>
          <w:bCs/>
          <w:color w:val="000000"/>
          <w:sz w:val="28"/>
          <w:szCs w:val="28"/>
        </w:rPr>
      </w:pPr>
      <w:r w:rsidRPr="00C950D7">
        <w:rPr>
          <w:b/>
          <w:bCs/>
          <w:color w:val="000000"/>
          <w:sz w:val="28"/>
          <w:szCs w:val="28"/>
        </w:rPr>
        <w:t xml:space="preserve">О создании и утверждении состава Комиссии </w:t>
      </w:r>
      <w:r w:rsidRPr="00C950D7">
        <w:rPr>
          <w:b/>
          <w:color w:val="000000"/>
          <w:sz w:val="28"/>
          <w:szCs w:val="28"/>
        </w:rPr>
        <w:t xml:space="preserve">по </w:t>
      </w:r>
      <w:r w:rsidRPr="00C950D7">
        <w:rPr>
          <w:b/>
          <w:bCs/>
          <w:color w:val="000000"/>
          <w:sz w:val="28"/>
          <w:szCs w:val="28"/>
        </w:rPr>
        <w:t xml:space="preserve">делам несовершеннолетних и защите их прав администрации </w:t>
      </w:r>
    </w:p>
    <w:p w:rsidR="00C950D7" w:rsidRDefault="00C950D7" w:rsidP="00C950D7">
      <w:pPr>
        <w:jc w:val="center"/>
        <w:rPr>
          <w:b/>
          <w:color w:val="000000"/>
          <w:sz w:val="28"/>
          <w:szCs w:val="28"/>
        </w:rPr>
      </w:pPr>
      <w:r w:rsidRPr="00C950D7">
        <w:rPr>
          <w:b/>
          <w:bCs/>
          <w:color w:val="000000"/>
          <w:sz w:val="28"/>
          <w:szCs w:val="28"/>
        </w:rPr>
        <w:t xml:space="preserve">муниципального района «Чернышевский </w:t>
      </w:r>
      <w:r w:rsidRPr="00C950D7">
        <w:rPr>
          <w:b/>
          <w:color w:val="000000"/>
          <w:sz w:val="28"/>
          <w:szCs w:val="28"/>
        </w:rPr>
        <w:t>район»</w:t>
      </w:r>
    </w:p>
    <w:p w:rsidR="00C950D7" w:rsidRPr="00C950D7" w:rsidRDefault="00C950D7" w:rsidP="00C950D7">
      <w:pPr>
        <w:jc w:val="center"/>
        <w:rPr>
          <w:b/>
          <w:sz w:val="28"/>
          <w:szCs w:val="28"/>
        </w:rPr>
      </w:pPr>
    </w:p>
    <w:p w:rsidR="00C950D7" w:rsidRDefault="00C950D7" w:rsidP="00C950D7">
      <w:pPr>
        <w:ind w:firstLine="709"/>
        <w:jc w:val="both"/>
        <w:rPr>
          <w:color w:val="000000"/>
          <w:spacing w:val="60"/>
          <w:sz w:val="28"/>
          <w:szCs w:val="28"/>
        </w:rPr>
      </w:pPr>
      <w:r w:rsidRPr="00C950D7">
        <w:rPr>
          <w:color w:val="000000"/>
          <w:sz w:val="28"/>
          <w:szCs w:val="28"/>
        </w:rPr>
        <w:t xml:space="preserve">В соответствии с Положением о Комиссии по делам несовершеннолетних и защите их прав администрации </w:t>
      </w:r>
      <w:r w:rsidRPr="00C950D7">
        <w:rPr>
          <w:color w:val="000000"/>
          <w:spacing w:val="-10"/>
          <w:sz w:val="28"/>
          <w:szCs w:val="28"/>
        </w:rPr>
        <w:t xml:space="preserve">МР </w:t>
      </w:r>
      <w:r w:rsidRPr="00C950D7">
        <w:rPr>
          <w:color w:val="000000"/>
          <w:sz w:val="28"/>
          <w:szCs w:val="28"/>
        </w:rPr>
        <w:t xml:space="preserve">«Чернышевский район», утвержденным постановлением администрации </w:t>
      </w:r>
      <w:r w:rsidRPr="00C950D7">
        <w:rPr>
          <w:color w:val="000000"/>
          <w:spacing w:val="-10"/>
          <w:sz w:val="28"/>
          <w:szCs w:val="28"/>
        </w:rPr>
        <w:t xml:space="preserve">МР </w:t>
      </w:r>
      <w:r w:rsidRPr="00C950D7">
        <w:rPr>
          <w:color w:val="000000"/>
          <w:sz w:val="28"/>
          <w:szCs w:val="28"/>
        </w:rPr>
        <w:t>«Чернышевский район» от 06.12.2017г. № 603, руководствуясь ст.25 Устава администрации муниципального района «Чернышевский район», администрация муниципального района «Чернышевский район»</w:t>
      </w:r>
      <w:r>
        <w:rPr>
          <w:color w:val="000000"/>
          <w:sz w:val="28"/>
          <w:szCs w:val="28"/>
        </w:rPr>
        <w:t xml:space="preserve"> </w:t>
      </w:r>
      <w:r w:rsidRPr="00C950D7">
        <w:rPr>
          <w:color w:val="000000"/>
          <w:sz w:val="28"/>
          <w:szCs w:val="28"/>
        </w:rPr>
        <w:t xml:space="preserve"> </w:t>
      </w:r>
      <w:r w:rsidRPr="00C950D7">
        <w:rPr>
          <w:b/>
          <w:color w:val="000000"/>
          <w:spacing w:val="60"/>
          <w:sz w:val="28"/>
          <w:szCs w:val="28"/>
        </w:rPr>
        <w:t>поста</w:t>
      </w:r>
      <w:r>
        <w:rPr>
          <w:b/>
          <w:color w:val="000000"/>
          <w:spacing w:val="60"/>
          <w:sz w:val="28"/>
          <w:szCs w:val="28"/>
        </w:rPr>
        <w:t>но</w:t>
      </w:r>
      <w:r w:rsidRPr="00C950D7">
        <w:rPr>
          <w:b/>
          <w:color w:val="000000"/>
          <w:spacing w:val="60"/>
          <w:sz w:val="28"/>
          <w:szCs w:val="28"/>
        </w:rPr>
        <w:t>вляет:</w:t>
      </w:r>
    </w:p>
    <w:p w:rsidR="00C950D7" w:rsidRPr="00C950D7" w:rsidRDefault="00C950D7" w:rsidP="00C950D7">
      <w:pPr>
        <w:ind w:firstLine="709"/>
        <w:jc w:val="both"/>
        <w:rPr>
          <w:sz w:val="28"/>
          <w:szCs w:val="28"/>
        </w:rPr>
      </w:pPr>
    </w:p>
    <w:p w:rsidR="00C950D7" w:rsidRPr="00C950D7" w:rsidRDefault="00C950D7" w:rsidP="00C950D7">
      <w:pPr>
        <w:numPr>
          <w:ilvl w:val="0"/>
          <w:numId w:val="11"/>
        </w:numPr>
        <w:tabs>
          <w:tab w:val="clear" w:pos="0"/>
        </w:tabs>
        <w:ind w:firstLine="709"/>
        <w:jc w:val="both"/>
        <w:rPr>
          <w:color w:val="000000"/>
          <w:sz w:val="28"/>
          <w:szCs w:val="28"/>
        </w:rPr>
      </w:pPr>
      <w:r>
        <w:rPr>
          <w:color w:val="000000"/>
          <w:sz w:val="28"/>
          <w:szCs w:val="28"/>
        </w:rPr>
        <w:t xml:space="preserve">1. </w:t>
      </w:r>
      <w:r w:rsidRPr="00C950D7">
        <w:rPr>
          <w:color w:val="000000"/>
          <w:sz w:val="28"/>
          <w:szCs w:val="28"/>
        </w:rPr>
        <w:t>Создать Комиссию по делам несовершеннолетних и защите их прав администрации муниципального района «Чернышевский район» и утвердить в следующем составе:</w:t>
      </w:r>
    </w:p>
    <w:p w:rsidR="00C950D7" w:rsidRPr="00C950D7" w:rsidRDefault="00C950D7" w:rsidP="00C950D7">
      <w:pPr>
        <w:ind w:firstLine="709"/>
        <w:jc w:val="both"/>
        <w:rPr>
          <w:sz w:val="28"/>
          <w:szCs w:val="28"/>
        </w:rPr>
      </w:pPr>
      <w:r w:rsidRPr="00C950D7">
        <w:rPr>
          <w:color w:val="000000"/>
          <w:sz w:val="28"/>
          <w:szCs w:val="28"/>
        </w:rPr>
        <w:t>Заместитель руководителя администрации МР «Чернышевский район» по внутренней и инвестиционной политики, развитию инфраструктуры по взаимодействию с органами местного самоуправления муниципального района - председатель комиссии;</w:t>
      </w:r>
    </w:p>
    <w:p w:rsidR="00C950D7" w:rsidRPr="00C950D7" w:rsidRDefault="00C950D7" w:rsidP="00C950D7">
      <w:pPr>
        <w:ind w:firstLine="709"/>
        <w:jc w:val="both"/>
        <w:rPr>
          <w:sz w:val="28"/>
          <w:szCs w:val="28"/>
        </w:rPr>
      </w:pPr>
      <w:r w:rsidRPr="00C950D7">
        <w:rPr>
          <w:color w:val="000000"/>
          <w:sz w:val="28"/>
          <w:szCs w:val="28"/>
        </w:rPr>
        <w:t>Председатель Комитета образования и молодежной политики администрации МР «Чернышевский район» - заместитель председателя;</w:t>
      </w:r>
    </w:p>
    <w:p w:rsidR="00C950D7" w:rsidRPr="00C950D7" w:rsidRDefault="00C950D7" w:rsidP="00C950D7">
      <w:pPr>
        <w:ind w:firstLine="709"/>
        <w:jc w:val="both"/>
        <w:rPr>
          <w:sz w:val="28"/>
          <w:szCs w:val="28"/>
        </w:rPr>
      </w:pPr>
      <w:proofErr w:type="spellStart"/>
      <w:r w:rsidRPr="00C950D7">
        <w:rPr>
          <w:color w:val="000000"/>
          <w:sz w:val="28"/>
          <w:szCs w:val="28"/>
        </w:rPr>
        <w:t>Якутова</w:t>
      </w:r>
      <w:proofErr w:type="spellEnd"/>
      <w:r w:rsidRPr="00C950D7">
        <w:rPr>
          <w:color w:val="000000"/>
          <w:sz w:val="28"/>
          <w:szCs w:val="28"/>
        </w:rPr>
        <w:t xml:space="preserve"> Елена Яковлевна -</w:t>
      </w:r>
      <w:r>
        <w:rPr>
          <w:color w:val="000000"/>
          <w:sz w:val="28"/>
          <w:szCs w:val="28"/>
        </w:rPr>
        <w:t xml:space="preserve"> </w:t>
      </w:r>
      <w:r w:rsidRPr="00C950D7">
        <w:rPr>
          <w:color w:val="000000"/>
          <w:sz w:val="28"/>
          <w:szCs w:val="28"/>
        </w:rPr>
        <w:t xml:space="preserve">ведущий специалист администрации </w:t>
      </w:r>
      <w:r w:rsidRPr="00C950D7">
        <w:rPr>
          <w:color w:val="000000"/>
          <w:spacing w:val="-10"/>
          <w:sz w:val="28"/>
          <w:szCs w:val="28"/>
        </w:rPr>
        <w:t xml:space="preserve">МР </w:t>
      </w:r>
      <w:r w:rsidRPr="00C950D7">
        <w:rPr>
          <w:color w:val="000000"/>
          <w:sz w:val="28"/>
          <w:szCs w:val="28"/>
        </w:rPr>
        <w:t>«Чернышевский район» - ответственный секретарь;</w:t>
      </w:r>
    </w:p>
    <w:p w:rsidR="00C950D7" w:rsidRPr="00C950D7" w:rsidRDefault="00C950D7" w:rsidP="00C950D7">
      <w:pPr>
        <w:ind w:firstLine="709"/>
        <w:jc w:val="both"/>
        <w:rPr>
          <w:sz w:val="28"/>
          <w:szCs w:val="28"/>
        </w:rPr>
      </w:pPr>
      <w:r w:rsidRPr="00C950D7">
        <w:rPr>
          <w:color w:val="000000"/>
          <w:sz w:val="28"/>
          <w:szCs w:val="28"/>
        </w:rPr>
        <w:t>Члены комиссии:</w:t>
      </w:r>
    </w:p>
    <w:p w:rsidR="00C950D7" w:rsidRPr="00C950D7" w:rsidRDefault="00C950D7" w:rsidP="00C950D7">
      <w:pPr>
        <w:ind w:firstLine="709"/>
        <w:jc w:val="both"/>
        <w:rPr>
          <w:sz w:val="28"/>
          <w:szCs w:val="28"/>
        </w:rPr>
      </w:pPr>
      <w:r w:rsidRPr="00C950D7">
        <w:rPr>
          <w:color w:val="000000"/>
          <w:sz w:val="28"/>
          <w:szCs w:val="28"/>
        </w:rPr>
        <w:t>Начальник ОМВД России по Чернышевскому району (по согласованию);</w:t>
      </w:r>
    </w:p>
    <w:p w:rsidR="00C950D7" w:rsidRPr="00C950D7" w:rsidRDefault="00C950D7" w:rsidP="00C950D7">
      <w:pPr>
        <w:ind w:firstLine="709"/>
        <w:jc w:val="both"/>
        <w:rPr>
          <w:sz w:val="28"/>
          <w:szCs w:val="28"/>
        </w:rPr>
      </w:pPr>
      <w:r w:rsidRPr="00C950D7">
        <w:rPr>
          <w:color w:val="000000"/>
          <w:sz w:val="28"/>
          <w:szCs w:val="28"/>
        </w:rPr>
        <w:t>Начальник Чернышевского отдела ГКУ «Краевой центр социальной помощи населению» (по согласованию);</w:t>
      </w:r>
    </w:p>
    <w:p w:rsidR="00C950D7" w:rsidRPr="00C950D7" w:rsidRDefault="00C950D7" w:rsidP="00C950D7">
      <w:pPr>
        <w:ind w:firstLine="709"/>
        <w:jc w:val="both"/>
        <w:rPr>
          <w:sz w:val="28"/>
          <w:szCs w:val="28"/>
        </w:rPr>
      </w:pPr>
      <w:r w:rsidRPr="00C950D7">
        <w:rPr>
          <w:color w:val="000000"/>
          <w:sz w:val="28"/>
          <w:szCs w:val="28"/>
        </w:rPr>
        <w:t>Начальник МФ Чернышевского ФКУ УИИ УФСИН России по Чернышевскому району (по согласованию);</w:t>
      </w:r>
    </w:p>
    <w:p w:rsidR="00C950D7" w:rsidRPr="00C950D7" w:rsidRDefault="00C950D7" w:rsidP="00C950D7">
      <w:pPr>
        <w:ind w:firstLine="709"/>
        <w:jc w:val="both"/>
        <w:rPr>
          <w:sz w:val="28"/>
          <w:szCs w:val="28"/>
        </w:rPr>
      </w:pPr>
      <w:r w:rsidRPr="00C950D7">
        <w:rPr>
          <w:color w:val="000000"/>
          <w:sz w:val="28"/>
          <w:szCs w:val="28"/>
        </w:rPr>
        <w:t>Заведующая ГУЗ «Чернышевская ЦРБ» (по согласованию);</w:t>
      </w:r>
    </w:p>
    <w:p w:rsidR="00C950D7" w:rsidRPr="00C950D7" w:rsidRDefault="00C950D7" w:rsidP="00C950D7">
      <w:pPr>
        <w:ind w:firstLine="709"/>
        <w:jc w:val="both"/>
        <w:rPr>
          <w:sz w:val="28"/>
          <w:szCs w:val="28"/>
        </w:rPr>
      </w:pPr>
      <w:r w:rsidRPr="00C950D7">
        <w:rPr>
          <w:color w:val="000000"/>
          <w:sz w:val="28"/>
          <w:szCs w:val="28"/>
        </w:rPr>
        <w:t>Начальник Отдела опеки и попечительства Комитета образования и молодежной политики администрации МР «Чернышевский район»;</w:t>
      </w:r>
    </w:p>
    <w:p w:rsidR="00C950D7" w:rsidRPr="00C950D7" w:rsidRDefault="00C950D7" w:rsidP="00C950D7">
      <w:pPr>
        <w:ind w:firstLine="709"/>
        <w:jc w:val="both"/>
        <w:rPr>
          <w:sz w:val="28"/>
          <w:szCs w:val="28"/>
        </w:rPr>
      </w:pPr>
      <w:r w:rsidRPr="00C950D7">
        <w:rPr>
          <w:color w:val="000000"/>
          <w:sz w:val="28"/>
          <w:szCs w:val="28"/>
        </w:rPr>
        <w:t>Начальник Линейного отдела полиции на ст</w:t>
      </w:r>
      <w:proofErr w:type="gramStart"/>
      <w:r w:rsidRPr="00C950D7">
        <w:rPr>
          <w:color w:val="000000"/>
          <w:sz w:val="28"/>
          <w:szCs w:val="28"/>
        </w:rPr>
        <w:t>.Ч</w:t>
      </w:r>
      <w:proofErr w:type="gramEnd"/>
      <w:r w:rsidRPr="00C950D7">
        <w:rPr>
          <w:color w:val="000000"/>
          <w:sz w:val="28"/>
          <w:szCs w:val="28"/>
        </w:rPr>
        <w:t>ернышевск (по согласованию);</w:t>
      </w:r>
    </w:p>
    <w:p w:rsidR="00C950D7" w:rsidRPr="00C950D7" w:rsidRDefault="00C950D7" w:rsidP="00C950D7">
      <w:pPr>
        <w:ind w:firstLine="709"/>
        <w:jc w:val="both"/>
        <w:rPr>
          <w:sz w:val="28"/>
          <w:szCs w:val="28"/>
        </w:rPr>
      </w:pPr>
      <w:r w:rsidRPr="00C950D7">
        <w:rPr>
          <w:color w:val="000000"/>
          <w:sz w:val="28"/>
          <w:szCs w:val="28"/>
        </w:rPr>
        <w:t xml:space="preserve">Начальник Чернышевского и </w:t>
      </w:r>
      <w:proofErr w:type="spellStart"/>
      <w:r w:rsidRPr="00C950D7">
        <w:rPr>
          <w:color w:val="000000"/>
          <w:sz w:val="28"/>
          <w:szCs w:val="28"/>
        </w:rPr>
        <w:t>Каларского</w:t>
      </w:r>
      <w:proofErr w:type="spellEnd"/>
      <w:r w:rsidRPr="00C950D7">
        <w:rPr>
          <w:color w:val="000000"/>
          <w:sz w:val="28"/>
          <w:szCs w:val="28"/>
        </w:rPr>
        <w:t xml:space="preserve"> отдела ГКУ КЦЗН Забайкальского края (по согласованию);</w:t>
      </w:r>
    </w:p>
    <w:p w:rsidR="00C950D7" w:rsidRPr="00C950D7" w:rsidRDefault="00C950D7" w:rsidP="00C950D7">
      <w:pPr>
        <w:ind w:firstLine="709"/>
        <w:jc w:val="both"/>
        <w:rPr>
          <w:sz w:val="28"/>
          <w:szCs w:val="28"/>
        </w:rPr>
      </w:pPr>
      <w:r w:rsidRPr="00C950D7">
        <w:rPr>
          <w:color w:val="000000"/>
          <w:sz w:val="28"/>
          <w:szCs w:val="28"/>
        </w:rPr>
        <w:t>Директор ГУ СО ЧСРЦ «Дружба» (по согласованию);</w:t>
      </w:r>
    </w:p>
    <w:p w:rsidR="00C950D7" w:rsidRPr="00C950D7" w:rsidRDefault="00C950D7" w:rsidP="00C950D7">
      <w:pPr>
        <w:ind w:firstLine="709"/>
        <w:jc w:val="both"/>
        <w:rPr>
          <w:sz w:val="28"/>
          <w:szCs w:val="28"/>
        </w:rPr>
      </w:pPr>
      <w:r w:rsidRPr="00C950D7">
        <w:rPr>
          <w:color w:val="000000"/>
          <w:sz w:val="28"/>
          <w:szCs w:val="28"/>
        </w:rPr>
        <w:lastRenderedPageBreak/>
        <w:t>Главный редактор газеты «Наше время»;</w:t>
      </w:r>
    </w:p>
    <w:p w:rsidR="00C950D7" w:rsidRPr="00C950D7" w:rsidRDefault="00C950D7" w:rsidP="00C950D7">
      <w:pPr>
        <w:ind w:firstLine="709"/>
        <w:jc w:val="both"/>
        <w:rPr>
          <w:sz w:val="28"/>
          <w:szCs w:val="28"/>
        </w:rPr>
      </w:pPr>
      <w:r w:rsidRPr="00C950D7">
        <w:rPr>
          <w:color w:val="000000"/>
          <w:sz w:val="28"/>
          <w:szCs w:val="28"/>
        </w:rPr>
        <w:t>Директор ЧФ ГПОУ «</w:t>
      </w:r>
      <w:proofErr w:type="spellStart"/>
      <w:r w:rsidRPr="00C950D7">
        <w:rPr>
          <w:color w:val="000000"/>
          <w:sz w:val="28"/>
          <w:szCs w:val="28"/>
        </w:rPr>
        <w:t>Шилкинский</w:t>
      </w:r>
      <w:proofErr w:type="spellEnd"/>
      <w:r w:rsidRPr="00C950D7">
        <w:rPr>
          <w:color w:val="000000"/>
          <w:sz w:val="28"/>
          <w:szCs w:val="28"/>
        </w:rPr>
        <w:t xml:space="preserve"> многопрофильный лицей» (по согласованию);</w:t>
      </w:r>
    </w:p>
    <w:p w:rsidR="00C950D7" w:rsidRPr="00C950D7" w:rsidRDefault="00C950D7" w:rsidP="00C950D7">
      <w:pPr>
        <w:ind w:firstLine="709"/>
        <w:jc w:val="both"/>
        <w:rPr>
          <w:sz w:val="28"/>
          <w:szCs w:val="28"/>
        </w:rPr>
      </w:pPr>
      <w:r w:rsidRPr="00C950D7">
        <w:rPr>
          <w:color w:val="000000"/>
          <w:sz w:val="28"/>
          <w:szCs w:val="28"/>
        </w:rPr>
        <w:t xml:space="preserve">Директор МУК </w:t>
      </w:r>
      <w:proofErr w:type="spellStart"/>
      <w:r w:rsidRPr="00C950D7">
        <w:rPr>
          <w:color w:val="000000"/>
          <w:sz w:val="28"/>
          <w:szCs w:val="28"/>
        </w:rPr>
        <w:t>Межпоселенческий</w:t>
      </w:r>
      <w:proofErr w:type="spellEnd"/>
      <w:r w:rsidRPr="00C950D7">
        <w:rPr>
          <w:color w:val="000000"/>
          <w:sz w:val="28"/>
          <w:szCs w:val="28"/>
        </w:rPr>
        <w:t xml:space="preserve"> культурно - </w:t>
      </w:r>
      <w:proofErr w:type="spellStart"/>
      <w:r w:rsidRPr="00C950D7">
        <w:rPr>
          <w:color w:val="000000"/>
          <w:sz w:val="28"/>
          <w:szCs w:val="28"/>
        </w:rPr>
        <w:t>досуговый</w:t>
      </w:r>
      <w:proofErr w:type="spellEnd"/>
      <w:r w:rsidRPr="00C950D7">
        <w:rPr>
          <w:color w:val="000000"/>
          <w:sz w:val="28"/>
          <w:szCs w:val="28"/>
        </w:rPr>
        <w:t xml:space="preserve"> центр «Овация».</w:t>
      </w:r>
    </w:p>
    <w:p w:rsidR="00C950D7" w:rsidRPr="00C950D7" w:rsidRDefault="00C950D7" w:rsidP="00C950D7">
      <w:pPr>
        <w:numPr>
          <w:ilvl w:val="0"/>
          <w:numId w:val="11"/>
        </w:numPr>
        <w:tabs>
          <w:tab w:val="clear" w:pos="0"/>
        </w:tabs>
        <w:ind w:firstLine="709"/>
        <w:jc w:val="both"/>
        <w:rPr>
          <w:color w:val="000000"/>
          <w:sz w:val="28"/>
          <w:szCs w:val="28"/>
        </w:rPr>
      </w:pPr>
      <w:r>
        <w:rPr>
          <w:color w:val="000000"/>
          <w:sz w:val="28"/>
          <w:szCs w:val="28"/>
        </w:rPr>
        <w:t>2.</w:t>
      </w:r>
      <w:r w:rsidRPr="00C950D7">
        <w:rPr>
          <w:color w:val="000000"/>
          <w:sz w:val="28"/>
          <w:szCs w:val="28"/>
        </w:rPr>
        <w:t xml:space="preserve"> Постановление администрации муниципального района «Чернышевский район» от 14 февраля 2020 года </w:t>
      </w:r>
      <w:r>
        <w:rPr>
          <w:color w:val="000000"/>
          <w:sz w:val="28"/>
          <w:szCs w:val="28"/>
        </w:rPr>
        <w:t xml:space="preserve">№ 83 </w:t>
      </w:r>
      <w:r w:rsidRPr="00C950D7">
        <w:rPr>
          <w:color w:val="000000"/>
          <w:sz w:val="28"/>
          <w:szCs w:val="28"/>
        </w:rPr>
        <w:t>«О создании и утверждении состава Комиссии по делам несовершеннолетних и защите их прав администрации муниципального района «Чернышевский район» признать утратившим силу.</w:t>
      </w:r>
    </w:p>
    <w:p w:rsidR="00C950D7" w:rsidRPr="00C950D7" w:rsidRDefault="00C950D7" w:rsidP="00C950D7">
      <w:pPr>
        <w:numPr>
          <w:ilvl w:val="0"/>
          <w:numId w:val="11"/>
        </w:numPr>
        <w:tabs>
          <w:tab w:val="clear" w:pos="0"/>
        </w:tabs>
        <w:ind w:firstLine="709"/>
        <w:jc w:val="both"/>
        <w:rPr>
          <w:color w:val="000000"/>
          <w:sz w:val="28"/>
          <w:szCs w:val="28"/>
        </w:rPr>
      </w:pPr>
      <w:r w:rsidRPr="00C950D7">
        <w:rPr>
          <w:color w:val="000000"/>
          <w:sz w:val="28"/>
          <w:szCs w:val="28"/>
        </w:rPr>
        <w:t>3.</w:t>
      </w:r>
      <w:r w:rsidRPr="00C950D7">
        <w:rPr>
          <w:color w:val="000000"/>
          <w:sz w:val="26"/>
          <w:szCs w:val="26"/>
        </w:rPr>
        <w:t xml:space="preserve"> </w:t>
      </w:r>
      <w:r w:rsidRPr="00C950D7">
        <w:rPr>
          <w:color w:val="000000"/>
          <w:sz w:val="28"/>
          <w:szCs w:val="28"/>
        </w:rPr>
        <w:t>Настоящее постановление вступает в силу после его официального опубликования.</w:t>
      </w:r>
    </w:p>
    <w:p w:rsidR="00C950D7" w:rsidRPr="00C950D7" w:rsidRDefault="00C950D7" w:rsidP="00C950D7">
      <w:pPr>
        <w:numPr>
          <w:ilvl w:val="0"/>
          <w:numId w:val="11"/>
        </w:numPr>
        <w:tabs>
          <w:tab w:val="clear" w:pos="0"/>
        </w:tabs>
        <w:ind w:firstLine="709"/>
        <w:jc w:val="both"/>
        <w:rPr>
          <w:color w:val="000000"/>
          <w:sz w:val="28"/>
          <w:szCs w:val="28"/>
        </w:rPr>
      </w:pPr>
      <w:r>
        <w:rPr>
          <w:color w:val="000000"/>
          <w:sz w:val="28"/>
          <w:szCs w:val="28"/>
        </w:rPr>
        <w:t>4.</w:t>
      </w:r>
      <w:r w:rsidRPr="00C950D7">
        <w:rPr>
          <w:color w:val="000000"/>
          <w:sz w:val="28"/>
          <w:szCs w:val="28"/>
        </w:rPr>
        <w:t xml:space="preserve"> Настоящее постановление разместить на официальном сайте </w:t>
      </w:r>
      <w:hyperlink r:id="rId5" w:history="1">
        <w:r w:rsidRPr="00C950D7">
          <w:rPr>
            <w:color w:val="000000"/>
            <w:sz w:val="28"/>
            <w:szCs w:val="28"/>
            <w:lang w:val="en-US" w:eastAsia="en-US"/>
          </w:rPr>
          <w:t>https</w:t>
        </w:r>
        <w:r w:rsidRPr="00C950D7">
          <w:rPr>
            <w:color w:val="000000"/>
            <w:sz w:val="28"/>
            <w:szCs w:val="28"/>
            <w:lang w:eastAsia="en-US"/>
          </w:rPr>
          <w:t>://</w:t>
        </w:r>
        <w:proofErr w:type="spellStart"/>
        <w:r w:rsidRPr="00C950D7">
          <w:rPr>
            <w:color w:val="000000"/>
            <w:sz w:val="28"/>
            <w:szCs w:val="28"/>
            <w:lang w:val="en-US" w:eastAsia="en-US"/>
          </w:rPr>
          <w:t>chemishev</w:t>
        </w:r>
        <w:proofErr w:type="spellEnd"/>
        <w:r w:rsidRPr="00C950D7">
          <w:rPr>
            <w:color w:val="000000"/>
            <w:sz w:val="28"/>
            <w:szCs w:val="28"/>
            <w:lang w:eastAsia="en-US"/>
          </w:rPr>
          <w:t>.75.</w:t>
        </w:r>
        <w:proofErr w:type="spellStart"/>
        <w:r w:rsidRPr="00C950D7">
          <w:rPr>
            <w:color w:val="000000"/>
            <w:sz w:val="28"/>
            <w:szCs w:val="28"/>
            <w:lang w:val="en-US" w:eastAsia="en-US"/>
          </w:rPr>
          <w:t>ru</w:t>
        </w:r>
        <w:proofErr w:type="spellEnd"/>
        <w:r w:rsidRPr="00C950D7">
          <w:rPr>
            <w:color w:val="000000"/>
            <w:sz w:val="28"/>
            <w:szCs w:val="28"/>
            <w:lang w:eastAsia="en-US"/>
          </w:rPr>
          <w:t>/</w:t>
        </w:r>
      </w:hyperlink>
      <w:r w:rsidRPr="00C950D7">
        <w:rPr>
          <w:color w:val="000000"/>
          <w:sz w:val="28"/>
          <w:szCs w:val="28"/>
          <w:lang w:eastAsia="en-US"/>
        </w:rPr>
        <w:t xml:space="preserve">, </w:t>
      </w:r>
      <w:r w:rsidRPr="00C950D7">
        <w:rPr>
          <w:color w:val="000000"/>
          <w:sz w:val="28"/>
          <w:szCs w:val="28"/>
        </w:rPr>
        <w:t>в разделе Документы.</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С.М. Котов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587D88">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D21DB"/>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7D88"/>
    <w:rsid w:val="005914CD"/>
    <w:rsid w:val="005A2647"/>
    <w:rsid w:val="005B68F5"/>
    <w:rsid w:val="005C3C2F"/>
    <w:rsid w:val="005C5D3D"/>
    <w:rsid w:val="005C72FB"/>
    <w:rsid w:val="005D01EE"/>
    <w:rsid w:val="005D0C8C"/>
    <w:rsid w:val="005D16CA"/>
    <w:rsid w:val="005D764E"/>
    <w:rsid w:val="005E19F7"/>
    <w:rsid w:val="005E66DF"/>
    <w:rsid w:val="005F41CD"/>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2F9B"/>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17227"/>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C70F5"/>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0D7"/>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2022-02-25T02:36:00Z</cp:lastPrinted>
  <dcterms:created xsi:type="dcterms:W3CDTF">2022-02-25T02:37:00Z</dcterms:created>
  <dcterms:modified xsi:type="dcterms:W3CDTF">2022-02-25T02:37:00Z</dcterms:modified>
</cp:coreProperties>
</file>