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ED1D21">
        <w:rPr>
          <w:sz w:val="28"/>
        </w:rPr>
        <w:t>19</w:t>
      </w:r>
      <w:r w:rsidR="00B32CAA">
        <w:rPr>
          <w:sz w:val="28"/>
        </w:rPr>
        <w:t xml:space="preserve"> </w:t>
      </w:r>
      <w:r w:rsidR="000F7842">
        <w:rPr>
          <w:sz w:val="28"/>
        </w:rPr>
        <w:t xml:space="preserve"> </w:t>
      </w:r>
      <w:r w:rsidR="00362CCC">
        <w:rPr>
          <w:sz w:val="28"/>
        </w:rPr>
        <w:t>апреля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169B8">
        <w:rPr>
          <w:sz w:val="28"/>
        </w:rPr>
        <w:t>1</w:t>
      </w:r>
      <w:r w:rsidR="00ED1D21">
        <w:rPr>
          <w:sz w:val="28"/>
        </w:rPr>
        <w:t>7</w:t>
      </w:r>
      <w:r w:rsidR="00F35F36">
        <w:rPr>
          <w:sz w:val="28"/>
        </w:rPr>
        <w:t>6</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F35F36" w:rsidRDefault="00F35F36" w:rsidP="00F35F36">
      <w:pPr>
        <w:shd w:val="clear" w:color="auto" w:fill="FFFFFF"/>
        <w:autoSpaceDE w:val="0"/>
        <w:autoSpaceDN w:val="0"/>
        <w:adjustRightInd w:val="0"/>
        <w:jc w:val="center"/>
        <w:rPr>
          <w:b/>
          <w:bCs/>
          <w:color w:val="000000"/>
          <w:sz w:val="28"/>
          <w:szCs w:val="28"/>
        </w:rPr>
      </w:pPr>
      <w:r>
        <w:rPr>
          <w:b/>
          <w:bCs/>
          <w:color w:val="000000"/>
          <w:sz w:val="28"/>
          <w:szCs w:val="28"/>
        </w:rPr>
        <w:t>О внесении изменений в постановление администрации муниципального района «Чернышевский район» от 22 января 2018 года № 27 «О создании Комиссии, по экспертной оценке, последствий при</w:t>
      </w:r>
      <w:bookmarkStart w:id="0" w:name="_GoBack"/>
      <w:bookmarkEnd w:id="0"/>
      <w:r>
        <w:rPr>
          <w:b/>
          <w:bCs/>
          <w:color w:val="000000"/>
          <w:sz w:val="28"/>
          <w:szCs w:val="28"/>
        </w:rPr>
        <w:t>нятия решения о реорганизации или ликвидации муниципальных образовательных учреждений муниципального района «Чернышевский район» и утверждении ее состава</w:t>
      </w:r>
    </w:p>
    <w:p w:rsidR="00F35F36" w:rsidRDefault="00F35F36" w:rsidP="00F35F36">
      <w:pPr>
        <w:shd w:val="clear" w:color="auto" w:fill="FFFFFF"/>
        <w:autoSpaceDE w:val="0"/>
        <w:autoSpaceDN w:val="0"/>
        <w:adjustRightInd w:val="0"/>
        <w:jc w:val="center"/>
        <w:rPr>
          <w:sz w:val="28"/>
          <w:szCs w:val="28"/>
        </w:rPr>
      </w:pPr>
    </w:p>
    <w:p w:rsidR="00F35F36" w:rsidRDefault="00F35F36" w:rsidP="00F35F36">
      <w:pPr>
        <w:ind w:firstLine="708"/>
        <w:jc w:val="both"/>
        <w:rPr>
          <w:color w:val="000000"/>
          <w:sz w:val="28"/>
          <w:szCs w:val="28"/>
          <w:shd w:val="clear" w:color="auto" w:fill="FFFFFF"/>
        </w:rPr>
      </w:pPr>
      <w:r>
        <w:rPr>
          <w:sz w:val="28"/>
          <w:szCs w:val="28"/>
        </w:rPr>
        <w:t xml:space="preserve">В связи с изменением состава Комиссии, по экспертной оценке, последствий принятия решения о реорганизации или ликвидации муниципальных образовательных учреждений муниципального района «Чернышевский район» и утверждении ее состава, руководствуясь статьей 25 Устава муниципального района «Чернышевский район», </w:t>
      </w:r>
      <w:r>
        <w:rPr>
          <w:color w:val="000000"/>
          <w:sz w:val="28"/>
          <w:szCs w:val="28"/>
          <w:shd w:val="clear" w:color="auto" w:fill="FFFFFF"/>
        </w:rPr>
        <w:t xml:space="preserve">администрация муниципального района «Чернышевский район»   </w:t>
      </w:r>
      <w:proofErr w:type="spellStart"/>
      <w:proofErr w:type="gramStart"/>
      <w:r w:rsidRPr="00F35F36">
        <w:rPr>
          <w:b/>
          <w:color w:val="000000"/>
          <w:sz w:val="28"/>
          <w:szCs w:val="28"/>
          <w:shd w:val="clear" w:color="auto" w:fill="FFFFFF"/>
        </w:rPr>
        <w:t>п</w:t>
      </w:r>
      <w:proofErr w:type="spellEnd"/>
      <w:proofErr w:type="gramEnd"/>
      <w:r w:rsidRPr="00F35F36">
        <w:rPr>
          <w:b/>
          <w:color w:val="000000"/>
          <w:sz w:val="28"/>
          <w:szCs w:val="28"/>
          <w:shd w:val="clear" w:color="auto" w:fill="FFFFFF"/>
        </w:rPr>
        <w:t xml:space="preserve"> </w:t>
      </w:r>
      <w:r>
        <w:rPr>
          <w:b/>
          <w:color w:val="000000"/>
          <w:sz w:val="28"/>
          <w:szCs w:val="28"/>
          <w:shd w:val="clear" w:color="auto" w:fill="FFFFFF"/>
        </w:rPr>
        <w:t xml:space="preserve">о с т а </w:t>
      </w:r>
      <w:proofErr w:type="spellStart"/>
      <w:r>
        <w:rPr>
          <w:b/>
          <w:color w:val="000000"/>
          <w:sz w:val="28"/>
          <w:szCs w:val="28"/>
          <w:shd w:val="clear" w:color="auto" w:fill="FFFFFF"/>
        </w:rPr>
        <w:t>н</w:t>
      </w:r>
      <w:proofErr w:type="spellEnd"/>
      <w:r>
        <w:rPr>
          <w:b/>
          <w:color w:val="000000"/>
          <w:sz w:val="28"/>
          <w:szCs w:val="28"/>
          <w:shd w:val="clear" w:color="auto" w:fill="FFFFFF"/>
        </w:rPr>
        <w:t xml:space="preserve"> о в л я е т:</w:t>
      </w:r>
    </w:p>
    <w:p w:rsidR="00F35F36" w:rsidRDefault="00F35F36" w:rsidP="00F35F36">
      <w:pPr>
        <w:shd w:val="clear" w:color="auto" w:fill="FFFFFF"/>
        <w:autoSpaceDE w:val="0"/>
        <w:autoSpaceDN w:val="0"/>
        <w:adjustRightInd w:val="0"/>
        <w:ind w:firstLine="709"/>
        <w:jc w:val="both"/>
        <w:rPr>
          <w:b/>
          <w:bCs/>
          <w:color w:val="000000"/>
          <w:sz w:val="28"/>
          <w:szCs w:val="28"/>
        </w:rPr>
      </w:pPr>
    </w:p>
    <w:p w:rsidR="00F35F36" w:rsidRDefault="00F35F36" w:rsidP="00F35F36">
      <w:pPr>
        <w:shd w:val="clear" w:color="auto" w:fill="FFFFFF"/>
        <w:autoSpaceDE w:val="0"/>
        <w:autoSpaceDN w:val="0"/>
        <w:adjustRightInd w:val="0"/>
        <w:ind w:firstLine="709"/>
        <w:jc w:val="both"/>
        <w:rPr>
          <w:sz w:val="28"/>
          <w:szCs w:val="28"/>
        </w:rPr>
      </w:pPr>
      <w:r>
        <w:rPr>
          <w:sz w:val="28"/>
          <w:szCs w:val="28"/>
        </w:rPr>
        <w:t>1. Внести в постановление администрации муниципального района «Чернышевский район» от 22 января 2018 года № 27</w:t>
      </w:r>
      <w:r>
        <w:rPr>
          <w:b/>
          <w:bCs/>
          <w:color w:val="000000"/>
          <w:sz w:val="28"/>
          <w:szCs w:val="28"/>
        </w:rPr>
        <w:t>«</w:t>
      </w:r>
      <w:r>
        <w:rPr>
          <w:bCs/>
          <w:color w:val="000000"/>
          <w:sz w:val="28"/>
          <w:szCs w:val="28"/>
        </w:rPr>
        <w:t xml:space="preserve">О создании Комиссии, по экспертной оценке, последствий принятия решения о реорганизации или ликвидации муниципальных образовательных учреждений муниципального района «Чернышевский район» и утверждении ее состава </w:t>
      </w:r>
      <w:r>
        <w:rPr>
          <w:sz w:val="28"/>
          <w:szCs w:val="28"/>
        </w:rPr>
        <w:t>(далее по тексту – Постановление</w:t>
      </w:r>
      <w:proofErr w:type="gramStart"/>
      <w:r>
        <w:rPr>
          <w:sz w:val="28"/>
          <w:szCs w:val="28"/>
        </w:rPr>
        <w:t>)с</w:t>
      </w:r>
      <w:proofErr w:type="gramEnd"/>
      <w:r>
        <w:rPr>
          <w:sz w:val="28"/>
          <w:szCs w:val="28"/>
        </w:rPr>
        <w:t>ледующие изменения:</w:t>
      </w:r>
    </w:p>
    <w:p w:rsidR="00F35F36" w:rsidRDefault="00F35F36" w:rsidP="00F35F36">
      <w:pPr>
        <w:ind w:firstLine="709"/>
        <w:jc w:val="both"/>
        <w:rPr>
          <w:sz w:val="28"/>
          <w:szCs w:val="28"/>
        </w:rPr>
      </w:pPr>
      <w:r>
        <w:rPr>
          <w:sz w:val="28"/>
          <w:szCs w:val="28"/>
        </w:rPr>
        <w:t>1.1. Пункт 2 Постановления изложить в новой редакции:</w:t>
      </w:r>
    </w:p>
    <w:p w:rsidR="00F35F36" w:rsidRDefault="00F35F36" w:rsidP="00F35F36">
      <w:pPr>
        <w:ind w:firstLine="709"/>
        <w:jc w:val="both"/>
        <w:rPr>
          <w:sz w:val="28"/>
          <w:szCs w:val="28"/>
        </w:rPr>
      </w:pPr>
      <w:r>
        <w:rPr>
          <w:sz w:val="28"/>
          <w:szCs w:val="28"/>
        </w:rPr>
        <w:t xml:space="preserve">«2. Утвердить персональный состав постоянно действующей Комиссии, по экспертной оценке, последствий принятия решения о реорганизации или ликвидации муниципальных </w:t>
      </w:r>
      <w:r>
        <w:rPr>
          <w:bCs/>
          <w:color w:val="000000"/>
          <w:sz w:val="28"/>
          <w:szCs w:val="28"/>
        </w:rPr>
        <w:t>образовательных учреждений муниципального района «Чернышевский район</w:t>
      </w:r>
      <w:r>
        <w:rPr>
          <w:sz w:val="28"/>
          <w:szCs w:val="28"/>
        </w:rPr>
        <w:t xml:space="preserve"> (далее по тексту </w:t>
      </w:r>
      <w:proofErr w:type="gramStart"/>
      <w:r>
        <w:rPr>
          <w:sz w:val="28"/>
          <w:szCs w:val="28"/>
        </w:rPr>
        <w:t>–К</w:t>
      </w:r>
      <w:proofErr w:type="gramEnd"/>
      <w:r>
        <w:rPr>
          <w:sz w:val="28"/>
          <w:szCs w:val="28"/>
        </w:rPr>
        <w:t>омиссия):</w:t>
      </w:r>
    </w:p>
    <w:p w:rsidR="00F35F36" w:rsidRDefault="00F35F36" w:rsidP="00F35F36">
      <w:pPr>
        <w:ind w:firstLine="709"/>
        <w:jc w:val="both"/>
        <w:rPr>
          <w:sz w:val="28"/>
          <w:szCs w:val="28"/>
        </w:rPr>
      </w:pPr>
      <w:r>
        <w:rPr>
          <w:sz w:val="28"/>
          <w:szCs w:val="28"/>
        </w:rPr>
        <w:t>- Котов Сергей Михайлович</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аместитель руководителя администрации муниципального района «Чернышевский район» по социальным вопросам, председатель комиссии;</w:t>
      </w:r>
    </w:p>
    <w:p w:rsidR="00F35F36" w:rsidRDefault="00F35F36" w:rsidP="00F35F36">
      <w:pPr>
        <w:ind w:firstLine="709"/>
        <w:jc w:val="both"/>
        <w:rPr>
          <w:sz w:val="28"/>
          <w:szCs w:val="28"/>
        </w:rPr>
      </w:pPr>
      <w:r>
        <w:rPr>
          <w:sz w:val="28"/>
          <w:szCs w:val="28"/>
        </w:rPr>
        <w:t>- Шемякина Нина Викторовна, исполняющий обязанности председателя Комитета образования Чернышевского района, заместитель председателя комиссии;</w:t>
      </w:r>
    </w:p>
    <w:p w:rsidR="00F35F36" w:rsidRDefault="00F35F36" w:rsidP="00F35F36">
      <w:pPr>
        <w:ind w:firstLine="709"/>
        <w:jc w:val="both"/>
        <w:rPr>
          <w:sz w:val="28"/>
          <w:szCs w:val="28"/>
        </w:rPr>
      </w:pPr>
      <w:r>
        <w:rPr>
          <w:sz w:val="28"/>
          <w:szCs w:val="28"/>
        </w:rPr>
        <w:t>- Богданова Светлана Ильинична, начальник отдела опеки и попечительства Комитета образования Чернышевского района, секретарь комиссии;</w:t>
      </w:r>
    </w:p>
    <w:p w:rsidR="00F35F36" w:rsidRDefault="00F35F36" w:rsidP="00F35F36">
      <w:pPr>
        <w:ind w:firstLine="709"/>
        <w:jc w:val="both"/>
        <w:rPr>
          <w:sz w:val="28"/>
          <w:szCs w:val="28"/>
        </w:rPr>
      </w:pPr>
      <w:r>
        <w:rPr>
          <w:sz w:val="28"/>
          <w:szCs w:val="28"/>
        </w:rPr>
        <w:t>Члены комиссии:</w:t>
      </w:r>
    </w:p>
    <w:p w:rsidR="00F35F36" w:rsidRDefault="00F35F36" w:rsidP="00F35F36">
      <w:pPr>
        <w:ind w:firstLine="709"/>
        <w:jc w:val="both"/>
        <w:rPr>
          <w:sz w:val="28"/>
          <w:szCs w:val="28"/>
        </w:rPr>
      </w:pPr>
      <w:r>
        <w:rPr>
          <w:sz w:val="28"/>
          <w:szCs w:val="28"/>
        </w:rPr>
        <w:t xml:space="preserve">- </w:t>
      </w:r>
      <w:proofErr w:type="spellStart"/>
      <w:r>
        <w:rPr>
          <w:sz w:val="28"/>
          <w:szCs w:val="28"/>
        </w:rPr>
        <w:t>Бериева</w:t>
      </w:r>
      <w:proofErr w:type="spellEnd"/>
      <w:r>
        <w:rPr>
          <w:sz w:val="28"/>
          <w:szCs w:val="28"/>
        </w:rPr>
        <w:t xml:space="preserve"> Виктория Леонидовна, председателя Комитета по финансам администрации муниципального района «Чернышевский район»</w:t>
      </w:r>
    </w:p>
    <w:p w:rsidR="00F35F36" w:rsidRDefault="00F35F36" w:rsidP="00F35F36">
      <w:pPr>
        <w:ind w:firstLine="709"/>
        <w:jc w:val="both"/>
        <w:rPr>
          <w:color w:val="000000"/>
          <w:sz w:val="28"/>
          <w:szCs w:val="28"/>
          <w:shd w:val="clear" w:color="auto" w:fill="FFFFFF"/>
        </w:rPr>
      </w:pPr>
      <w:r>
        <w:rPr>
          <w:sz w:val="28"/>
          <w:szCs w:val="28"/>
        </w:rPr>
        <w:lastRenderedPageBreak/>
        <w:t>- Ларченко Галина Сергеевна, начальник О</w:t>
      </w:r>
      <w:r>
        <w:rPr>
          <w:color w:val="000000"/>
          <w:sz w:val="28"/>
          <w:szCs w:val="28"/>
          <w:shd w:val="clear" w:color="auto" w:fill="FFFFFF"/>
        </w:rPr>
        <w:t>тдела экономики, труда и инвестиционной политики администрации муниципального района «Чернышевский район»;</w:t>
      </w:r>
    </w:p>
    <w:p w:rsidR="00F35F36" w:rsidRDefault="00F35F36" w:rsidP="00F35F36">
      <w:pPr>
        <w:ind w:firstLine="709"/>
        <w:jc w:val="both"/>
        <w:rPr>
          <w:color w:val="000000"/>
          <w:sz w:val="28"/>
          <w:szCs w:val="28"/>
          <w:shd w:val="clear" w:color="auto" w:fill="FFFFFF"/>
        </w:rPr>
      </w:pPr>
      <w:r>
        <w:rPr>
          <w:color w:val="000000"/>
          <w:sz w:val="28"/>
          <w:szCs w:val="28"/>
          <w:shd w:val="clear" w:color="auto" w:fill="FFFFFF"/>
        </w:rPr>
        <w:t xml:space="preserve">- </w:t>
      </w:r>
      <w:proofErr w:type="spellStart"/>
      <w:r>
        <w:rPr>
          <w:color w:val="000000"/>
          <w:sz w:val="28"/>
          <w:szCs w:val="28"/>
          <w:shd w:val="clear" w:color="auto" w:fill="FFFFFF"/>
        </w:rPr>
        <w:t>Епифанцева</w:t>
      </w:r>
      <w:proofErr w:type="spellEnd"/>
      <w:r>
        <w:rPr>
          <w:color w:val="000000"/>
          <w:sz w:val="28"/>
          <w:szCs w:val="28"/>
          <w:shd w:val="clear" w:color="auto" w:fill="FFFFFF"/>
        </w:rPr>
        <w:t xml:space="preserve"> Татьяна Валерьевна, начальник Отдела муниципального имущества и земельных отношений администрации муниципального района «Чернышевский район»;</w:t>
      </w:r>
    </w:p>
    <w:p w:rsidR="00F35F36" w:rsidRDefault="00F35F36" w:rsidP="00F35F36">
      <w:pPr>
        <w:ind w:firstLine="709"/>
        <w:jc w:val="both"/>
        <w:rPr>
          <w:color w:val="000000"/>
          <w:sz w:val="28"/>
          <w:szCs w:val="28"/>
          <w:shd w:val="clear" w:color="auto" w:fill="FFFFFF"/>
        </w:rPr>
      </w:pPr>
      <w:r>
        <w:rPr>
          <w:color w:val="000000"/>
          <w:sz w:val="28"/>
          <w:szCs w:val="28"/>
          <w:shd w:val="clear" w:color="auto" w:fill="FFFFFF"/>
        </w:rPr>
        <w:t>- Бондаренко Надежда Александровна, главный специалист Комитета образования «Чернышевский район»;</w:t>
      </w:r>
    </w:p>
    <w:p w:rsidR="00F35F36" w:rsidRDefault="00F35F36" w:rsidP="00F35F36">
      <w:pPr>
        <w:ind w:firstLine="709"/>
        <w:jc w:val="both"/>
        <w:rPr>
          <w:color w:val="000000"/>
          <w:sz w:val="28"/>
          <w:szCs w:val="28"/>
          <w:shd w:val="clear" w:color="auto" w:fill="FFFFFF"/>
        </w:rPr>
      </w:pPr>
      <w:r>
        <w:rPr>
          <w:color w:val="000000"/>
          <w:sz w:val="28"/>
          <w:szCs w:val="28"/>
          <w:shd w:val="clear" w:color="auto" w:fill="FFFFFF"/>
        </w:rPr>
        <w:t xml:space="preserve">- </w:t>
      </w:r>
      <w:proofErr w:type="spellStart"/>
      <w:r>
        <w:rPr>
          <w:color w:val="000000"/>
          <w:sz w:val="28"/>
          <w:szCs w:val="28"/>
          <w:shd w:val="clear" w:color="auto" w:fill="FFFFFF"/>
        </w:rPr>
        <w:t>Кобылкина</w:t>
      </w:r>
      <w:proofErr w:type="spellEnd"/>
      <w:r>
        <w:rPr>
          <w:color w:val="000000"/>
          <w:sz w:val="28"/>
          <w:szCs w:val="28"/>
          <w:shd w:val="clear" w:color="auto" w:fill="FFFFFF"/>
        </w:rPr>
        <w:t xml:space="preserve"> Светлана Михайловна, председатель Чернышевской районной организации профсоюза (по согласованию);</w:t>
      </w:r>
    </w:p>
    <w:p w:rsidR="00F35F36" w:rsidRDefault="00F35F36" w:rsidP="00F35F36">
      <w:pPr>
        <w:ind w:firstLine="709"/>
        <w:jc w:val="both"/>
        <w:rPr>
          <w:color w:val="000000"/>
          <w:sz w:val="28"/>
          <w:szCs w:val="28"/>
          <w:shd w:val="clear" w:color="auto" w:fill="FFFFFF"/>
        </w:rPr>
      </w:pPr>
      <w:r>
        <w:rPr>
          <w:color w:val="000000"/>
          <w:sz w:val="28"/>
          <w:szCs w:val="28"/>
          <w:shd w:val="clear" w:color="auto" w:fill="FFFFFF"/>
        </w:rPr>
        <w:t>- Моисеева Наталья Валерьевна, Главный врач ГУЗ «Чернышевская центральная районная больница» (по согласованию);</w:t>
      </w:r>
    </w:p>
    <w:p w:rsidR="00F35F36" w:rsidRDefault="00F35F36" w:rsidP="00F35F36">
      <w:pPr>
        <w:ind w:firstLine="709"/>
        <w:jc w:val="both"/>
        <w:rPr>
          <w:sz w:val="28"/>
          <w:szCs w:val="28"/>
        </w:rPr>
      </w:pPr>
      <w:r>
        <w:rPr>
          <w:color w:val="000000"/>
          <w:sz w:val="28"/>
          <w:szCs w:val="28"/>
          <w:shd w:val="clear" w:color="auto" w:fill="FFFFFF"/>
        </w:rPr>
        <w:t>- Подойницына Татьяна Александровна, начальник Чернышевского отдела ГКУ «Краевой центр социальной защиты населения» Забайкальского края (по согласованию)</w:t>
      </w:r>
      <w:r>
        <w:rPr>
          <w:sz w:val="28"/>
          <w:szCs w:val="28"/>
        </w:rPr>
        <w:t>.</w:t>
      </w:r>
    </w:p>
    <w:p w:rsidR="00F35F36" w:rsidRDefault="00F35F36" w:rsidP="00F35F36">
      <w:pPr>
        <w:pStyle w:val="a9"/>
        <w:spacing w:before="0" w:beforeAutospacing="0" w:after="0" w:afterAutospacing="0"/>
        <w:ind w:firstLine="709"/>
        <w:jc w:val="both"/>
        <w:rPr>
          <w:sz w:val="28"/>
          <w:szCs w:val="28"/>
        </w:rPr>
      </w:pPr>
      <w:r>
        <w:rPr>
          <w:color w:val="000000"/>
          <w:sz w:val="28"/>
          <w:szCs w:val="28"/>
        </w:rPr>
        <w:t>3.</w:t>
      </w:r>
      <w:r>
        <w:rPr>
          <w:sz w:val="28"/>
          <w:szCs w:val="28"/>
        </w:rPr>
        <w:t xml:space="preserve"> Настоящее постановление вступает в силу после его официального опубликования. </w:t>
      </w:r>
    </w:p>
    <w:p w:rsidR="00F35F36" w:rsidRDefault="00F35F36" w:rsidP="00F35F36">
      <w:pPr>
        <w:ind w:firstLine="709"/>
        <w:jc w:val="both"/>
        <w:rPr>
          <w:sz w:val="28"/>
          <w:szCs w:val="28"/>
        </w:rPr>
      </w:pPr>
      <w:r>
        <w:rPr>
          <w:sz w:val="28"/>
          <w:szCs w:val="28"/>
        </w:rPr>
        <w:t xml:space="preserve">4. </w:t>
      </w:r>
      <w:r>
        <w:rPr>
          <w:sz w:val="28"/>
          <w:szCs w:val="28"/>
          <w:shd w:val="clear" w:color="auto" w:fill="FFFFFF"/>
        </w:rPr>
        <w:t xml:space="preserve">Настоящее постановление опубликовать в газете «Наше время» и разместить на официальном сайте </w:t>
      </w:r>
      <w:r w:rsidRPr="00B84E46">
        <w:rPr>
          <w:bCs/>
          <w:sz w:val="28"/>
          <w:szCs w:val="28"/>
        </w:rPr>
        <w:t>chernishev.75.ru</w:t>
      </w:r>
      <w:r>
        <w:rPr>
          <w:bCs/>
          <w:sz w:val="28"/>
          <w:szCs w:val="28"/>
        </w:rPr>
        <w:t>, в разделе Документы</w:t>
      </w:r>
      <w:r>
        <w:rPr>
          <w:sz w:val="28"/>
          <w:szCs w:val="28"/>
          <w:shd w:val="clear" w:color="auto" w:fill="FFFFFF"/>
        </w:rPr>
        <w:t>.</w:t>
      </w:r>
    </w:p>
    <w:p w:rsidR="004C0DCE" w:rsidRDefault="00F35F36" w:rsidP="00F35F36">
      <w:pPr>
        <w:ind w:firstLine="709"/>
        <w:jc w:val="both"/>
        <w:rPr>
          <w:color w:val="000000"/>
          <w:sz w:val="28"/>
          <w:szCs w:val="28"/>
        </w:rPr>
      </w:pPr>
      <w:r>
        <w:rPr>
          <w:sz w:val="28"/>
          <w:szCs w:val="28"/>
        </w:rPr>
        <w:t xml:space="preserve">5.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Котова С.М., заместителя руководителя администрации муниципального района «Чернышевский район».</w:t>
      </w:r>
    </w:p>
    <w:p w:rsidR="00F35F36" w:rsidRDefault="00F35F36" w:rsidP="00F35F36">
      <w:pPr>
        <w:ind w:firstLine="709"/>
        <w:jc w:val="both"/>
        <w:rPr>
          <w:color w:val="000000"/>
          <w:sz w:val="28"/>
          <w:szCs w:val="28"/>
        </w:rPr>
      </w:pPr>
    </w:p>
    <w:p w:rsidR="00F35F36" w:rsidRDefault="00F35F36" w:rsidP="00F35F36">
      <w:pPr>
        <w:ind w:firstLine="709"/>
        <w:jc w:val="both"/>
        <w:rPr>
          <w:color w:val="000000"/>
          <w:sz w:val="28"/>
          <w:szCs w:val="28"/>
        </w:rPr>
      </w:pPr>
      <w:r>
        <w:rPr>
          <w:color w:val="000000"/>
          <w:sz w:val="28"/>
          <w:szCs w:val="28"/>
        </w:rPr>
        <w:t xml:space="preserve"> </w:t>
      </w:r>
    </w:p>
    <w:p w:rsidR="00F35F36" w:rsidRDefault="00F35F36" w:rsidP="00F35F36">
      <w:pPr>
        <w:ind w:firstLine="709"/>
        <w:jc w:val="both"/>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5D17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sectPr w:rsidR="005D1780" w:rsidSect="004C0DCE">
      <w:pgSz w:w="11906" w:h="16838"/>
      <w:pgMar w:top="709"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1F484959"/>
    <w:multiLevelType w:val="hybridMultilevel"/>
    <w:tmpl w:val="E4E6D436"/>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9">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1">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2"/>
  </w:num>
  <w:num w:numId="3">
    <w:abstractNumId w:val="34"/>
  </w:num>
  <w:num w:numId="4">
    <w:abstractNumId w:val="41"/>
  </w:num>
  <w:num w:numId="5">
    <w:abstractNumId w:val="36"/>
  </w:num>
  <w:num w:numId="6">
    <w:abstractNumId w:val="16"/>
  </w:num>
  <w:num w:numId="7">
    <w:abstractNumId w:val="28"/>
  </w:num>
  <w:num w:numId="8">
    <w:abstractNumId w:val="27"/>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37"/>
  </w:num>
  <w:num w:numId="27">
    <w:abstractNumId w:val="18"/>
  </w:num>
  <w:num w:numId="28">
    <w:abstractNumId w:val="35"/>
  </w:num>
  <w:num w:numId="29">
    <w:abstractNumId w:val="29"/>
  </w:num>
  <w:num w:numId="30">
    <w:abstractNumId w:val="20"/>
  </w:num>
  <w:num w:numId="31">
    <w:abstractNumId w:val="10"/>
  </w:num>
  <w:num w:numId="32">
    <w:abstractNumId w:val="13"/>
  </w:num>
  <w:num w:numId="33">
    <w:abstractNumId w:val="22"/>
  </w:num>
  <w:num w:numId="34">
    <w:abstractNumId w:val="1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4"/>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34DB6"/>
    <w:rsid w:val="000440B9"/>
    <w:rsid w:val="00052599"/>
    <w:rsid w:val="00052658"/>
    <w:rsid w:val="00053AD1"/>
    <w:rsid w:val="00064445"/>
    <w:rsid w:val="00070FBD"/>
    <w:rsid w:val="000768F9"/>
    <w:rsid w:val="00080AA9"/>
    <w:rsid w:val="00084614"/>
    <w:rsid w:val="000849A8"/>
    <w:rsid w:val="0009013A"/>
    <w:rsid w:val="000971A2"/>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0BEE"/>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C7298"/>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6DC2"/>
    <w:rsid w:val="00490D6D"/>
    <w:rsid w:val="00493192"/>
    <w:rsid w:val="004949DC"/>
    <w:rsid w:val="00494BCA"/>
    <w:rsid w:val="0049656B"/>
    <w:rsid w:val="004A1FA0"/>
    <w:rsid w:val="004A51B3"/>
    <w:rsid w:val="004B2585"/>
    <w:rsid w:val="004B5C31"/>
    <w:rsid w:val="004B7029"/>
    <w:rsid w:val="004C0DCE"/>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46234"/>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774A"/>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2CAA"/>
    <w:rsid w:val="00B3359C"/>
    <w:rsid w:val="00B36266"/>
    <w:rsid w:val="00B421FB"/>
    <w:rsid w:val="00B42CF6"/>
    <w:rsid w:val="00B435DD"/>
    <w:rsid w:val="00B47BB8"/>
    <w:rsid w:val="00B5588F"/>
    <w:rsid w:val="00B65358"/>
    <w:rsid w:val="00B65B51"/>
    <w:rsid w:val="00B668D1"/>
    <w:rsid w:val="00B669B7"/>
    <w:rsid w:val="00B67D4E"/>
    <w:rsid w:val="00B7363B"/>
    <w:rsid w:val="00B761CB"/>
    <w:rsid w:val="00B76EB5"/>
    <w:rsid w:val="00B84E46"/>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1D21"/>
    <w:rsid w:val="00ED5997"/>
    <w:rsid w:val="00ED6DCD"/>
    <w:rsid w:val="00ED7035"/>
    <w:rsid w:val="00EE2DE0"/>
    <w:rsid w:val="00EF32F5"/>
    <w:rsid w:val="00F01FF2"/>
    <w:rsid w:val="00F0394F"/>
    <w:rsid w:val="00F06FD3"/>
    <w:rsid w:val="00F11B2B"/>
    <w:rsid w:val="00F15700"/>
    <w:rsid w:val="00F26E83"/>
    <w:rsid w:val="00F35F36"/>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paragraph" w:customStyle="1" w:styleId="1f0">
    <w:name w:val="Абзац списка1"/>
    <w:basedOn w:val="a"/>
    <w:rsid w:val="004C0DC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942690816">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770421276">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2022-04-28T08:16:00Z</cp:lastPrinted>
  <dcterms:created xsi:type="dcterms:W3CDTF">2022-04-28T08:17:00Z</dcterms:created>
  <dcterms:modified xsi:type="dcterms:W3CDTF">2022-04-28T08:17:00Z</dcterms:modified>
</cp:coreProperties>
</file>