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FF" w:rsidRDefault="007A1DFF" w:rsidP="00BD7AC6">
      <w:pPr>
        <w:pStyle w:val="1"/>
        <w:rPr>
          <w:b/>
          <w:bCs/>
          <w:szCs w:val="28"/>
        </w:rPr>
      </w:pPr>
    </w:p>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0A3C38">
        <w:rPr>
          <w:sz w:val="28"/>
        </w:rPr>
        <w:t>29 апреля</w:t>
      </w:r>
      <w:r>
        <w:rPr>
          <w:sz w:val="28"/>
        </w:rPr>
        <w:t xml:space="preserve"> </w:t>
      </w:r>
      <w:r w:rsidR="00AD5064">
        <w:rPr>
          <w:sz w:val="28"/>
        </w:rPr>
        <w:t xml:space="preserve"> </w:t>
      </w:r>
      <w:r w:rsidR="00842069">
        <w:rPr>
          <w:sz w:val="28"/>
        </w:rPr>
        <w:t>20</w:t>
      </w:r>
      <w:r>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A927F0">
        <w:rPr>
          <w:sz w:val="28"/>
        </w:rPr>
        <w:t xml:space="preserve">  </w:t>
      </w:r>
      <w:r w:rsidR="00723295">
        <w:rPr>
          <w:sz w:val="28"/>
        </w:rPr>
        <w:t>№</w:t>
      </w:r>
      <w:r w:rsidR="005A2647">
        <w:rPr>
          <w:sz w:val="28"/>
        </w:rPr>
        <w:t xml:space="preserve"> </w:t>
      </w:r>
      <w:r w:rsidR="001169B8">
        <w:rPr>
          <w:sz w:val="28"/>
        </w:rPr>
        <w:t>1</w:t>
      </w:r>
      <w:r w:rsidR="000A3C38">
        <w:rPr>
          <w:sz w:val="28"/>
        </w:rPr>
        <w:t>8</w:t>
      </w:r>
      <w:r w:rsidR="002D1A09">
        <w:rPr>
          <w:sz w:val="28"/>
        </w:rPr>
        <w:t>8</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2D1A09" w:rsidRDefault="002D1A09" w:rsidP="002D1A09">
      <w:pPr>
        <w:pStyle w:val="ac"/>
        <w:jc w:val="center"/>
        <w:rPr>
          <w:b/>
          <w:sz w:val="28"/>
          <w:szCs w:val="28"/>
        </w:rPr>
      </w:pPr>
      <w:r w:rsidRPr="002D1A09">
        <w:rPr>
          <w:b/>
          <w:sz w:val="28"/>
          <w:szCs w:val="28"/>
        </w:rPr>
        <w:t>Об утверждении Порядка использования (порядка принятия решений об использовании, о перераспределении) средств, иным образом зарезервированных в составе утвержденных бюджетных ассигнований бюджета муниципального района «Чернышевский район»</w:t>
      </w:r>
    </w:p>
    <w:p w:rsidR="002D1A09" w:rsidRPr="002D1A09" w:rsidRDefault="002D1A09" w:rsidP="002D1A09">
      <w:pPr>
        <w:pStyle w:val="ac"/>
        <w:jc w:val="center"/>
        <w:rPr>
          <w:sz w:val="28"/>
          <w:szCs w:val="28"/>
        </w:rPr>
      </w:pPr>
    </w:p>
    <w:p w:rsidR="002D1A09" w:rsidRPr="002D1A09" w:rsidRDefault="002D1A09" w:rsidP="002D1A09">
      <w:pPr>
        <w:pStyle w:val="ac"/>
        <w:ind w:firstLine="709"/>
        <w:jc w:val="both"/>
        <w:rPr>
          <w:b/>
          <w:sz w:val="28"/>
          <w:szCs w:val="28"/>
        </w:rPr>
      </w:pPr>
      <w:r w:rsidRPr="002D1A09">
        <w:rPr>
          <w:sz w:val="28"/>
          <w:szCs w:val="28"/>
        </w:rPr>
        <w:t>В соответствии с пунктом 3 статьи 217</w:t>
      </w:r>
      <w:r>
        <w:rPr>
          <w:sz w:val="28"/>
          <w:szCs w:val="28"/>
        </w:rPr>
        <w:t xml:space="preserve"> Бюджетного кодекса Российской </w:t>
      </w:r>
      <w:r w:rsidRPr="002D1A09">
        <w:rPr>
          <w:sz w:val="28"/>
          <w:szCs w:val="28"/>
        </w:rPr>
        <w:t xml:space="preserve"> Федерации, статьи 25 Устава муниципального района «Черныше</w:t>
      </w:r>
      <w:r>
        <w:rPr>
          <w:sz w:val="28"/>
          <w:szCs w:val="28"/>
        </w:rPr>
        <w:t>вский район», Администрация муни</w:t>
      </w:r>
      <w:r w:rsidRPr="002D1A09">
        <w:rPr>
          <w:sz w:val="28"/>
          <w:szCs w:val="28"/>
        </w:rPr>
        <w:t>ципального района «Чернышевский</w:t>
      </w:r>
      <w:r>
        <w:rPr>
          <w:sz w:val="28"/>
          <w:szCs w:val="28"/>
        </w:rPr>
        <w:t xml:space="preserve"> </w:t>
      </w:r>
      <w:r w:rsidRPr="002D1A09">
        <w:rPr>
          <w:sz w:val="28"/>
          <w:szCs w:val="28"/>
        </w:rPr>
        <w:t xml:space="preserve">район» </w:t>
      </w:r>
      <w:r w:rsidRPr="002D1A09">
        <w:rPr>
          <w:b/>
          <w:spacing w:val="70"/>
          <w:sz w:val="28"/>
          <w:szCs w:val="28"/>
        </w:rPr>
        <w:t>постановляет:</w:t>
      </w:r>
    </w:p>
    <w:p w:rsidR="002D1A09" w:rsidRDefault="002D1A09" w:rsidP="002D1A09">
      <w:pPr>
        <w:pStyle w:val="ac"/>
        <w:ind w:firstLine="709"/>
        <w:jc w:val="both"/>
        <w:rPr>
          <w:sz w:val="28"/>
          <w:szCs w:val="28"/>
        </w:rPr>
      </w:pPr>
    </w:p>
    <w:p w:rsidR="002D1A09" w:rsidRPr="002D1A09" w:rsidRDefault="002D1A09" w:rsidP="002D1A09">
      <w:pPr>
        <w:pStyle w:val="ac"/>
        <w:ind w:firstLine="709"/>
        <w:jc w:val="both"/>
        <w:rPr>
          <w:sz w:val="28"/>
          <w:szCs w:val="28"/>
        </w:rPr>
      </w:pPr>
      <w:r>
        <w:rPr>
          <w:sz w:val="28"/>
          <w:szCs w:val="28"/>
        </w:rPr>
        <w:t xml:space="preserve">1. </w:t>
      </w:r>
      <w:r w:rsidRPr="002D1A09">
        <w:rPr>
          <w:sz w:val="28"/>
          <w:szCs w:val="28"/>
        </w:rPr>
        <w:t>Утвердить прилагаемый Порядок использования (порядок принятия решений об использовании, о перераспределении) средств, иным образом зарезервированных в составе утвержденных бюджетных ассигнований бюджета муниципального района «Чернышевский район».</w:t>
      </w:r>
    </w:p>
    <w:p w:rsidR="002D1A09" w:rsidRPr="002D1A09" w:rsidRDefault="002D1A09" w:rsidP="002D1A09">
      <w:pPr>
        <w:pStyle w:val="ac"/>
        <w:ind w:firstLine="709"/>
        <w:jc w:val="both"/>
        <w:rPr>
          <w:sz w:val="28"/>
          <w:szCs w:val="28"/>
        </w:rPr>
      </w:pPr>
      <w:r>
        <w:rPr>
          <w:sz w:val="28"/>
          <w:szCs w:val="28"/>
        </w:rPr>
        <w:t xml:space="preserve">2. </w:t>
      </w:r>
      <w:r w:rsidRPr="002D1A09">
        <w:rPr>
          <w:sz w:val="28"/>
          <w:szCs w:val="28"/>
        </w:rPr>
        <w:t>Настоящее Постановление вступает в силу со дня его официального опубликования (обнародования).</w:t>
      </w:r>
    </w:p>
    <w:p w:rsidR="001169B8" w:rsidRPr="002D1A09" w:rsidRDefault="002D1A09" w:rsidP="002D1A09">
      <w:pPr>
        <w:pStyle w:val="ac"/>
        <w:ind w:firstLine="709"/>
        <w:jc w:val="both"/>
        <w:rPr>
          <w:spacing w:val="-1"/>
          <w:sz w:val="28"/>
          <w:szCs w:val="28"/>
        </w:rPr>
      </w:pPr>
      <w:r>
        <w:rPr>
          <w:sz w:val="28"/>
          <w:szCs w:val="28"/>
        </w:rPr>
        <w:t xml:space="preserve">3. </w:t>
      </w:r>
      <w:r w:rsidRPr="002D1A09">
        <w:rPr>
          <w:sz w:val="28"/>
          <w:szCs w:val="28"/>
        </w:rPr>
        <w:t xml:space="preserve">Настоящее постановление опубликовать в газете «Наше время» и разместить на официальном сайте </w:t>
      </w:r>
      <w:proofErr w:type="spellStart"/>
      <w:r w:rsidRPr="002D1A09">
        <w:rPr>
          <w:sz w:val="28"/>
          <w:szCs w:val="28"/>
          <w:lang w:val="en-US" w:eastAsia="en-US"/>
        </w:rPr>
        <w:t>chemishey</w:t>
      </w:r>
      <w:proofErr w:type="spellEnd"/>
      <w:r w:rsidRPr="002D1A09">
        <w:rPr>
          <w:sz w:val="28"/>
          <w:szCs w:val="28"/>
          <w:lang w:eastAsia="en-US"/>
        </w:rPr>
        <w:t>.75.</w:t>
      </w:r>
      <w:proofErr w:type="spellStart"/>
      <w:r w:rsidRPr="002D1A09">
        <w:rPr>
          <w:sz w:val="28"/>
          <w:szCs w:val="28"/>
          <w:lang w:val="en-US" w:eastAsia="en-US"/>
        </w:rPr>
        <w:t>ru</w:t>
      </w:r>
      <w:proofErr w:type="spellEnd"/>
      <w:r>
        <w:rPr>
          <w:sz w:val="28"/>
          <w:szCs w:val="28"/>
          <w:lang w:eastAsia="en-US"/>
        </w:rPr>
        <w:t>, в</w:t>
      </w:r>
      <w:r w:rsidRPr="002D1A09">
        <w:rPr>
          <w:sz w:val="28"/>
          <w:szCs w:val="28"/>
          <w:lang w:eastAsia="en-US"/>
        </w:rPr>
        <w:t xml:space="preserve"> </w:t>
      </w:r>
      <w:r w:rsidRPr="002D1A09">
        <w:rPr>
          <w:sz w:val="28"/>
          <w:szCs w:val="28"/>
        </w:rPr>
        <w:t>разделе Документы</w:t>
      </w:r>
      <w:r>
        <w:rPr>
          <w:sz w:val="28"/>
          <w:szCs w:val="28"/>
        </w:rPr>
        <w:t>.</w:t>
      </w:r>
    </w:p>
    <w:p w:rsidR="000A746E" w:rsidRDefault="000A746E" w:rsidP="005351C2">
      <w:pPr>
        <w:rPr>
          <w:spacing w:val="-1"/>
          <w:sz w:val="28"/>
          <w:szCs w:val="28"/>
        </w:rPr>
      </w:pPr>
    </w:p>
    <w:p w:rsidR="002D1A09" w:rsidRDefault="002D1A09" w:rsidP="005351C2">
      <w:pPr>
        <w:rPr>
          <w:spacing w:val="-1"/>
          <w:sz w:val="28"/>
          <w:szCs w:val="28"/>
        </w:rPr>
      </w:pPr>
    </w:p>
    <w:p w:rsidR="002D1A09" w:rsidRDefault="002D1A09" w:rsidP="005351C2">
      <w:pPr>
        <w:rPr>
          <w:spacing w:val="-1"/>
          <w:sz w:val="28"/>
          <w:szCs w:val="28"/>
        </w:rPr>
      </w:pPr>
    </w:p>
    <w:p w:rsidR="00C03530" w:rsidRDefault="005D1780" w:rsidP="005351C2">
      <w:pPr>
        <w:rPr>
          <w:spacing w:val="-1"/>
          <w:sz w:val="28"/>
          <w:szCs w:val="28"/>
        </w:rPr>
      </w:pPr>
      <w:r>
        <w:rPr>
          <w:spacing w:val="-1"/>
          <w:sz w:val="28"/>
          <w:szCs w:val="28"/>
        </w:rPr>
        <w:t>Г</w:t>
      </w:r>
      <w:r w:rsidR="000C3DD6">
        <w:rPr>
          <w:spacing w:val="-1"/>
          <w:sz w:val="28"/>
          <w:szCs w:val="28"/>
        </w:rPr>
        <w:t>л</w:t>
      </w:r>
      <w:r w:rsidR="0088553D">
        <w:rPr>
          <w:spacing w:val="-1"/>
          <w:sz w:val="28"/>
          <w:szCs w:val="28"/>
        </w:rPr>
        <w:t>ав</w:t>
      </w:r>
      <w:r>
        <w:rPr>
          <w:spacing w:val="-1"/>
          <w:sz w:val="28"/>
          <w:szCs w:val="28"/>
        </w:rPr>
        <w:t>а</w:t>
      </w:r>
      <w:r w:rsidR="007A5134">
        <w:rPr>
          <w:spacing w:val="-1"/>
          <w:sz w:val="28"/>
          <w:szCs w:val="28"/>
        </w:rPr>
        <w:t xml:space="preserve"> </w:t>
      </w:r>
      <w:r w:rsidR="0088553D">
        <w:rPr>
          <w:spacing w:val="-1"/>
          <w:sz w:val="28"/>
          <w:szCs w:val="28"/>
        </w:rPr>
        <w:t xml:space="preserve"> </w:t>
      </w:r>
      <w:r w:rsidR="00C03530">
        <w:rPr>
          <w:spacing w:val="-1"/>
          <w:sz w:val="28"/>
          <w:szCs w:val="28"/>
        </w:rPr>
        <w:t>муниципального района</w:t>
      </w:r>
    </w:p>
    <w:p w:rsidR="006743E3"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7A5134">
        <w:rPr>
          <w:spacing w:val="-1"/>
          <w:sz w:val="28"/>
          <w:szCs w:val="28"/>
        </w:rPr>
        <w:t xml:space="preserve">   </w:t>
      </w:r>
      <w:r>
        <w:rPr>
          <w:spacing w:val="-1"/>
          <w:sz w:val="28"/>
          <w:szCs w:val="28"/>
        </w:rPr>
        <w:tab/>
      </w:r>
      <w:r w:rsidR="007A5134">
        <w:rPr>
          <w:spacing w:val="-1"/>
          <w:sz w:val="28"/>
          <w:szCs w:val="28"/>
        </w:rPr>
        <w:t xml:space="preserve">      </w:t>
      </w:r>
      <w:r w:rsidR="005D1780">
        <w:rPr>
          <w:spacing w:val="-1"/>
          <w:sz w:val="28"/>
          <w:szCs w:val="28"/>
        </w:rPr>
        <w:t xml:space="preserve">В.В. </w:t>
      </w:r>
      <w:proofErr w:type="spellStart"/>
      <w:r w:rsidR="005D1780">
        <w:rPr>
          <w:spacing w:val="-1"/>
          <w:sz w:val="28"/>
          <w:szCs w:val="28"/>
        </w:rPr>
        <w:t>Наделяев</w:t>
      </w:r>
      <w:proofErr w:type="spellEnd"/>
    </w:p>
    <w:p w:rsidR="000A3C38" w:rsidRDefault="000A3C38" w:rsidP="00BD7AC6">
      <w:pPr>
        <w:jc w:val="both"/>
        <w:rPr>
          <w:spacing w:val="-1"/>
          <w:sz w:val="28"/>
          <w:szCs w:val="28"/>
        </w:rPr>
      </w:pPr>
    </w:p>
    <w:p w:rsidR="002D1A09" w:rsidRDefault="002D1A09" w:rsidP="00BD7AC6">
      <w:pPr>
        <w:jc w:val="both"/>
        <w:rPr>
          <w:spacing w:val="-1"/>
          <w:sz w:val="28"/>
          <w:szCs w:val="28"/>
        </w:rPr>
      </w:pPr>
    </w:p>
    <w:p w:rsidR="002D1A09" w:rsidRDefault="002D1A09" w:rsidP="00BD7AC6">
      <w:pPr>
        <w:jc w:val="both"/>
        <w:rPr>
          <w:spacing w:val="-1"/>
          <w:sz w:val="28"/>
          <w:szCs w:val="28"/>
        </w:rPr>
      </w:pPr>
    </w:p>
    <w:p w:rsidR="002D1A09" w:rsidRDefault="002D1A09" w:rsidP="00BD7AC6">
      <w:pPr>
        <w:jc w:val="both"/>
        <w:rPr>
          <w:spacing w:val="-1"/>
          <w:sz w:val="28"/>
          <w:szCs w:val="28"/>
        </w:rPr>
      </w:pPr>
    </w:p>
    <w:p w:rsidR="002D1A09" w:rsidRDefault="002D1A09" w:rsidP="00BD7AC6">
      <w:pPr>
        <w:jc w:val="both"/>
        <w:rPr>
          <w:spacing w:val="-1"/>
          <w:sz w:val="28"/>
          <w:szCs w:val="28"/>
        </w:rPr>
      </w:pPr>
    </w:p>
    <w:p w:rsidR="002D1A09" w:rsidRDefault="002D1A09" w:rsidP="00BD7AC6">
      <w:pPr>
        <w:jc w:val="both"/>
        <w:rPr>
          <w:spacing w:val="-1"/>
          <w:sz w:val="28"/>
          <w:szCs w:val="28"/>
        </w:rPr>
      </w:pPr>
    </w:p>
    <w:p w:rsidR="002D1A09" w:rsidRDefault="002D1A09" w:rsidP="00BD7AC6">
      <w:pPr>
        <w:jc w:val="both"/>
        <w:rPr>
          <w:spacing w:val="-1"/>
          <w:sz w:val="28"/>
          <w:szCs w:val="28"/>
        </w:rPr>
      </w:pPr>
    </w:p>
    <w:p w:rsidR="002D1A09" w:rsidRDefault="002D1A09" w:rsidP="00BD7AC6">
      <w:pPr>
        <w:jc w:val="both"/>
        <w:rPr>
          <w:spacing w:val="-1"/>
          <w:sz w:val="28"/>
          <w:szCs w:val="28"/>
        </w:rPr>
      </w:pPr>
    </w:p>
    <w:p w:rsidR="002D1A09" w:rsidRDefault="002D1A09" w:rsidP="00BD7AC6">
      <w:pPr>
        <w:jc w:val="both"/>
        <w:rPr>
          <w:spacing w:val="-1"/>
          <w:sz w:val="28"/>
          <w:szCs w:val="28"/>
        </w:rPr>
      </w:pPr>
    </w:p>
    <w:p w:rsidR="002D1A09" w:rsidRDefault="002D1A09" w:rsidP="00BD7AC6">
      <w:pPr>
        <w:jc w:val="both"/>
        <w:rPr>
          <w:spacing w:val="-1"/>
          <w:sz w:val="28"/>
          <w:szCs w:val="28"/>
        </w:rPr>
      </w:pPr>
    </w:p>
    <w:p w:rsidR="002D1A09" w:rsidRDefault="002D1A09" w:rsidP="00BD7AC6">
      <w:pPr>
        <w:jc w:val="both"/>
        <w:rPr>
          <w:spacing w:val="-1"/>
          <w:sz w:val="28"/>
          <w:szCs w:val="28"/>
        </w:rPr>
      </w:pPr>
    </w:p>
    <w:p w:rsidR="002D1A09" w:rsidRDefault="002D1A09" w:rsidP="00BD7AC6">
      <w:pPr>
        <w:jc w:val="both"/>
        <w:rPr>
          <w:spacing w:val="-1"/>
          <w:sz w:val="28"/>
          <w:szCs w:val="28"/>
        </w:rPr>
      </w:pPr>
    </w:p>
    <w:p w:rsidR="002D1A09" w:rsidRDefault="002D1A09" w:rsidP="00BD7AC6">
      <w:pPr>
        <w:jc w:val="both"/>
        <w:rPr>
          <w:spacing w:val="-1"/>
          <w:sz w:val="28"/>
          <w:szCs w:val="28"/>
        </w:rPr>
      </w:pPr>
    </w:p>
    <w:p w:rsidR="002D1A09" w:rsidRDefault="002D1A09" w:rsidP="00BD7AC6">
      <w:pPr>
        <w:jc w:val="both"/>
        <w:rPr>
          <w:spacing w:val="-1"/>
          <w:sz w:val="28"/>
          <w:szCs w:val="28"/>
        </w:rPr>
      </w:pPr>
    </w:p>
    <w:p w:rsidR="002D1A09" w:rsidRDefault="002D1A09" w:rsidP="00BD7AC6">
      <w:pPr>
        <w:jc w:val="both"/>
        <w:rPr>
          <w:spacing w:val="-1"/>
          <w:sz w:val="28"/>
          <w:szCs w:val="28"/>
        </w:rPr>
      </w:pPr>
    </w:p>
    <w:p w:rsidR="002D1A09" w:rsidRDefault="002D1A09" w:rsidP="00BD7AC6">
      <w:pPr>
        <w:jc w:val="both"/>
        <w:rPr>
          <w:spacing w:val="-1"/>
          <w:sz w:val="28"/>
          <w:szCs w:val="28"/>
        </w:rPr>
      </w:pPr>
    </w:p>
    <w:p w:rsidR="002D1A09" w:rsidRDefault="002D1A09" w:rsidP="00BD7AC6">
      <w:pPr>
        <w:jc w:val="both"/>
        <w:rPr>
          <w:spacing w:val="-1"/>
          <w:sz w:val="28"/>
          <w:szCs w:val="28"/>
        </w:rPr>
      </w:pPr>
    </w:p>
    <w:p w:rsidR="002D1A09" w:rsidRDefault="002D1A09" w:rsidP="00BD7AC6">
      <w:pPr>
        <w:jc w:val="both"/>
        <w:rPr>
          <w:spacing w:val="-1"/>
          <w:sz w:val="28"/>
          <w:szCs w:val="28"/>
        </w:rPr>
      </w:pPr>
    </w:p>
    <w:p w:rsidR="002D1A09" w:rsidRDefault="002D1A09" w:rsidP="002D1A09">
      <w:pPr>
        <w:ind w:firstLine="567"/>
        <w:jc w:val="center"/>
        <w:rPr>
          <w:bCs/>
        </w:rPr>
      </w:pPr>
      <w:r>
        <w:rPr>
          <w:bCs/>
        </w:rPr>
        <w:t xml:space="preserve">                                                                                   УТВЕРЖДЕН</w:t>
      </w:r>
    </w:p>
    <w:p w:rsidR="002D1A09" w:rsidRDefault="002D1A09" w:rsidP="002D1A09">
      <w:pPr>
        <w:ind w:firstLine="567"/>
        <w:jc w:val="center"/>
        <w:rPr>
          <w:bCs/>
        </w:rPr>
      </w:pPr>
      <w:r>
        <w:rPr>
          <w:bCs/>
        </w:rPr>
        <w:t xml:space="preserve">                                                                                     постановлением </w:t>
      </w:r>
      <w:r w:rsidR="000A3C38" w:rsidRPr="00761DFB">
        <w:rPr>
          <w:bCs/>
        </w:rPr>
        <w:t xml:space="preserve">администрации </w:t>
      </w:r>
    </w:p>
    <w:p w:rsidR="002D1A09" w:rsidRDefault="002D1A09" w:rsidP="002D1A09">
      <w:pPr>
        <w:ind w:firstLine="567"/>
        <w:jc w:val="center"/>
        <w:rPr>
          <w:bCs/>
        </w:rPr>
      </w:pPr>
      <w:r>
        <w:rPr>
          <w:bCs/>
        </w:rPr>
        <w:t xml:space="preserve">                                                                       м</w:t>
      </w:r>
      <w:r w:rsidR="000A3C38" w:rsidRPr="00761DFB">
        <w:rPr>
          <w:bCs/>
        </w:rPr>
        <w:t>униципального</w:t>
      </w:r>
      <w:r>
        <w:rPr>
          <w:bCs/>
        </w:rPr>
        <w:t xml:space="preserve"> </w:t>
      </w:r>
      <w:r w:rsidR="000A3C38" w:rsidRPr="00761DFB">
        <w:rPr>
          <w:bCs/>
        </w:rPr>
        <w:t xml:space="preserve">района </w:t>
      </w:r>
    </w:p>
    <w:p w:rsidR="000A3C38" w:rsidRPr="00761DFB" w:rsidRDefault="002D1A09" w:rsidP="002D1A09">
      <w:pPr>
        <w:ind w:firstLine="567"/>
        <w:jc w:val="center"/>
        <w:rPr>
          <w:bCs/>
        </w:rPr>
      </w:pPr>
      <w:r>
        <w:rPr>
          <w:bCs/>
        </w:rPr>
        <w:t xml:space="preserve">                                                                       </w:t>
      </w:r>
      <w:r w:rsidR="000A3C38" w:rsidRPr="00761DFB">
        <w:rPr>
          <w:bCs/>
        </w:rPr>
        <w:t>«Чернышевский район»</w:t>
      </w:r>
    </w:p>
    <w:p w:rsidR="000A3C38" w:rsidRPr="00761DFB" w:rsidRDefault="002D1A09" w:rsidP="002D1A09">
      <w:pPr>
        <w:ind w:firstLine="567"/>
        <w:jc w:val="center"/>
        <w:rPr>
          <w:bCs/>
        </w:rPr>
      </w:pPr>
      <w:r>
        <w:rPr>
          <w:bCs/>
        </w:rPr>
        <w:t xml:space="preserve">                                                                             </w:t>
      </w:r>
      <w:r w:rsidR="000A3C38">
        <w:rPr>
          <w:bCs/>
        </w:rPr>
        <w:t xml:space="preserve">от  29 апреля 2022г. </w:t>
      </w:r>
      <w:r w:rsidR="000A3C38" w:rsidRPr="00761DFB">
        <w:rPr>
          <w:bCs/>
        </w:rPr>
        <w:t xml:space="preserve"> №</w:t>
      </w:r>
      <w:r w:rsidR="000A3C38">
        <w:rPr>
          <w:bCs/>
        </w:rPr>
        <w:t xml:space="preserve"> 18</w:t>
      </w:r>
      <w:r>
        <w:rPr>
          <w:bCs/>
        </w:rPr>
        <w:t>8</w:t>
      </w:r>
    </w:p>
    <w:p w:rsidR="000A3C38" w:rsidRPr="00761DFB" w:rsidRDefault="000A3C38" w:rsidP="000A3C38">
      <w:pPr>
        <w:ind w:firstLine="567"/>
        <w:jc w:val="right"/>
        <w:rPr>
          <w:bCs/>
        </w:rPr>
      </w:pPr>
    </w:p>
    <w:p w:rsidR="002D1A09" w:rsidRPr="002D1A09" w:rsidRDefault="002D1A09" w:rsidP="002D1A09">
      <w:pPr>
        <w:jc w:val="center"/>
      </w:pPr>
      <w:r w:rsidRPr="002D1A09">
        <w:rPr>
          <w:b/>
          <w:bCs/>
          <w:color w:val="000000"/>
          <w:sz w:val="26"/>
          <w:szCs w:val="26"/>
        </w:rPr>
        <w:t>ПОРЯДОК</w:t>
      </w:r>
    </w:p>
    <w:p w:rsidR="002D1A09" w:rsidRPr="002D1A09" w:rsidRDefault="002D1A09" w:rsidP="002D1A09">
      <w:pPr>
        <w:jc w:val="center"/>
      </w:pPr>
      <w:r w:rsidRPr="002D1A09">
        <w:rPr>
          <w:b/>
          <w:bCs/>
          <w:color w:val="000000"/>
          <w:sz w:val="26"/>
          <w:szCs w:val="26"/>
        </w:rPr>
        <w:t xml:space="preserve">использования (порядок принятия решений об использовании, </w:t>
      </w:r>
      <w:r>
        <w:rPr>
          <w:b/>
          <w:bCs/>
          <w:color w:val="000000"/>
          <w:sz w:val="26"/>
          <w:szCs w:val="26"/>
        </w:rPr>
        <w:t xml:space="preserve">о </w:t>
      </w:r>
      <w:r w:rsidRPr="002D1A09">
        <w:rPr>
          <w:b/>
          <w:bCs/>
          <w:color w:val="000000"/>
          <w:sz w:val="26"/>
          <w:szCs w:val="26"/>
        </w:rPr>
        <w:t>перераспределении) средств, иным образом зарезервированных в составе утвержденных бюджетных ассигнований бюджета муниципального района</w:t>
      </w:r>
    </w:p>
    <w:p w:rsidR="002D1A09" w:rsidRDefault="002D1A09" w:rsidP="002D1A09">
      <w:pPr>
        <w:jc w:val="center"/>
        <w:rPr>
          <w:b/>
          <w:bCs/>
          <w:color w:val="000000"/>
          <w:sz w:val="26"/>
          <w:szCs w:val="26"/>
        </w:rPr>
      </w:pPr>
      <w:r w:rsidRPr="002D1A09">
        <w:rPr>
          <w:b/>
          <w:bCs/>
          <w:color w:val="000000"/>
          <w:sz w:val="26"/>
          <w:szCs w:val="26"/>
        </w:rPr>
        <w:t>«Чернышевский район»</w:t>
      </w:r>
    </w:p>
    <w:p w:rsidR="002D1A09" w:rsidRPr="002D1A09" w:rsidRDefault="002D1A09" w:rsidP="002D1A09">
      <w:pPr>
        <w:jc w:val="center"/>
      </w:pPr>
    </w:p>
    <w:p w:rsidR="002D1A09" w:rsidRPr="002D1A09" w:rsidRDefault="002D1A09" w:rsidP="002D1A09">
      <w:pPr>
        <w:pStyle w:val="ac"/>
        <w:ind w:firstLine="709"/>
        <w:jc w:val="both"/>
        <w:rPr>
          <w:sz w:val="28"/>
          <w:szCs w:val="28"/>
        </w:rPr>
      </w:pPr>
      <w:r>
        <w:t>1.</w:t>
      </w:r>
      <w:r w:rsidRPr="002D1A09">
        <w:t xml:space="preserve"> </w:t>
      </w:r>
      <w:r w:rsidRPr="002D1A09">
        <w:rPr>
          <w:sz w:val="28"/>
          <w:szCs w:val="28"/>
        </w:rPr>
        <w:t>Настоящий Порядок устанавливает процедуру использования (принятия решений об использовании, о перераспределении) средств, иным образом зарезервированных в составе утвержденных</w:t>
      </w:r>
      <w:r>
        <w:rPr>
          <w:sz w:val="28"/>
          <w:szCs w:val="28"/>
        </w:rPr>
        <w:t xml:space="preserve"> Администрации муниципального района «Чернышевский район»</w:t>
      </w:r>
      <w:r w:rsidRPr="002D1A09">
        <w:rPr>
          <w:sz w:val="28"/>
          <w:szCs w:val="28"/>
        </w:rPr>
        <w:t xml:space="preserve"> бюджетных ассигнований бюджета муниципального района «Чернышевский район» (далее — зарезервированные средства).</w:t>
      </w:r>
      <w:r w:rsidRPr="002D1A09">
        <w:rPr>
          <w:sz w:val="28"/>
          <w:szCs w:val="28"/>
        </w:rPr>
        <w:tab/>
      </w:r>
    </w:p>
    <w:p w:rsidR="002D1A09" w:rsidRPr="002D1A09" w:rsidRDefault="002D1A09" w:rsidP="002D1A09">
      <w:pPr>
        <w:pStyle w:val="ac"/>
        <w:ind w:firstLine="709"/>
        <w:jc w:val="both"/>
        <w:rPr>
          <w:sz w:val="28"/>
          <w:szCs w:val="28"/>
        </w:rPr>
      </w:pPr>
      <w:r>
        <w:rPr>
          <w:sz w:val="28"/>
          <w:szCs w:val="28"/>
        </w:rPr>
        <w:t>2.</w:t>
      </w:r>
      <w:r w:rsidRPr="002D1A09">
        <w:rPr>
          <w:sz w:val="28"/>
          <w:szCs w:val="28"/>
        </w:rPr>
        <w:t xml:space="preserve"> Действие настоящего Порядка не распространяется на бюджетные ассигнования бюджета муниципального района «Чернышевский район», зарезервированные для предупреждения и ликвидации последствий чрезвычайных ситуаций и стихийных бедствий природного и техногенного характера, для проведения социально значимых для муниципального района мероприятий.</w:t>
      </w:r>
      <w:r w:rsidRPr="002D1A09">
        <w:rPr>
          <w:sz w:val="28"/>
          <w:szCs w:val="28"/>
        </w:rPr>
        <w:tab/>
      </w:r>
    </w:p>
    <w:p w:rsidR="002D1A09" w:rsidRPr="002D1A09" w:rsidRDefault="002D1A09" w:rsidP="002D1A09">
      <w:pPr>
        <w:pStyle w:val="ac"/>
        <w:ind w:firstLine="709"/>
        <w:jc w:val="both"/>
        <w:rPr>
          <w:sz w:val="28"/>
          <w:szCs w:val="28"/>
        </w:rPr>
      </w:pPr>
      <w:r>
        <w:rPr>
          <w:sz w:val="28"/>
          <w:szCs w:val="28"/>
        </w:rPr>
        <w:t>3.</w:t>
      </w:r>
      <w:r w:rsidRPr="002D1A09">
        <w:rPr>
          <w:sz w:val="28"/>
          <w:szCs w:val="28"/>
        </w:rPr>
        <w:t xml:space="preserve"> Объем и направления использования зарезервированных средств определяются решением Совета МР «Чернышевский район» о бюджете муниципального района «Чернышевский район» на соответствующий финансовый год и плановый период.</w:t>
      </w:r>
    </w:p>
    <w:p w:rsidR="002D1A09" w:rsidRPr="002D1A09" w:rsidRDefault="002D1A09" w:rsidP="002D1A09">
      <w:pPr>
        <w:pStyle w:val="ac"/>
        <w:ind w:firstLine="709"/>
        <w:jc w:val="both"/>
        <w:rPr>
          <w:sz w:val="28"/>
          <w:szCs w:val="28"/>
        </w:rPr>
      </w:pPr>
      <w:r>
        <w:rPr>
          <w:sz w:val="28"/>
          <w:szCs w:val="28"/>
        </w:rPr>
        <w:t>4.</w:t>
      </w:r>
      <w:r w:rsidRPr="002D1A09">
        <w:rPr>
          <w:sz w:val="28"/>
          <w:szCs w:val="28"/>
        </w:rPr>
        <w:t xml:space="preserve"> Решение об использовании (перераспределении) зарезервированных сре</w:t>
      </w:r>
      <w:proofErr w:type="gramStart"/>
      <w:r w:rsidRPr="002D1A09">
        <w:rPr>
          <w:sz w:val="28"/>
          <w:szCs w:val="28"/>
        </w:rPr>
        <w:t>дств пр</w:t>
      </w:r>
      <w:proofErr w:type="gramEnd"/>
      <w:r w:rsidRPr="002D1A09">
        <w:rPr>
          <w:sz w:val="28"/>
          <w:szCs w:val="28"/>
        </w:rPr>
        <w:t>инимается Администрацией муниципального</w:t>
      </w:r>
      <w:r>
        <w:rPr>
          <w:sz w:val="28"/>
          <w:szCs w:val="28"/>
        </w:rPr>
        <w:t xml:space="preserve"> </w:t>
      </w:r>
      <w:r w:rsidRPr="002D1A09">
        <w:rPr>
          <w:sz w:val="28"/>
          <w:szCs w:val="28"/>
        </w:rPr>
        <w:t>района</w:t>
      </w:r>
      <w:r>
        <w:rPr>
          <w:sz w:val="28"/>
          <w:szCs w:val="28"/>
        </w:rPr>
        <w:t xml:space="preserve"> </w:t>
      </w:r>
      <w:r w:rsidRPr="002D1A09">
        <w:rPr>
          <w:sz w:val="28"/>
          <w:szCs w:val="28"/>
        </w:rPr>
        <w:t>«Чернышевский район» в форме правового акта Администрации муниципального района «Чернышевский район».</w:t>
      </w:r>
      <w:r w:rsidRPr="002D1A09">
        <w:rPr>
          <w:sz w:val="28"/>
          <w:szCs w:val="28"/>
        </w:rPr>
        <w:tab/>
      </w:r>
    </w:p>
    <w:p w:rsidR="002D1A09" w:rsidRPr="002D1A09" w:rsidRDefault="002D1A09" w:rsidP="002D1A09">
      <w:pPr>
        <w:pStyle w:val="ac"/>
        <w:ind w:firstLine="709"/>
        <w:jc w:val="both"/>
        <w:rPr>
          <w:sz w:val="28"/>
          <w:szCs w:val="28"/>
        </w:rPr>
      </w:pPr>
      <w:r>
        <w:rPr>
          <w:sz w:val="28"/>
          <w:szCs w:val="28"/>
        </w:rPr>
        <w:t>5.</w:t>
      </w:r>
      <w:r w:rsidRPr="002D1A09">
        <w:rPr>
          <w:sz w:val="28"/>
          <w:szCs w:val="28"/>
        </w:rPr>
        <w:t xml:space="preserve"> При возникновении потребности Администрация муниципального района «Чернышевский район», в  установленном порядке разрабатывает проект правового акта об использовании (перераспределении) зарезервированных средств, который подлежит обязательному согласованию с Министерством финансов </w:t>
      </w:r>
      <w:r>
        <w:rPr>
          <w:sz w:val="28"/>
          <w:szCs w:val="28"/>
        </w:rPr>
        <w:t>Забайкальского края.</w:t>
      </w:r>
    </w:p>
    <w:p w:rsidR="002D1A09" w:rsidRPr="002D1A09" w:rsidRDefault="002D1A09" w:rsidP="002D1A09">
      <w:pPr>
        <w:pStyle w:val="ac"/>
        <w:ind w:firstLine="709"/>
        <w:jc w:val="both"/>
        <w:rPr>
          <w:sz w:val="28"/>
          <w:szCs w:val="28"/>
        </w:rPr>
      </w:pPr>
      <w:r>
        <w:rPr>
          <w:sz w:val="28"/>
          <w:szCs w:val="28"/>
        </w:rPr>
        <w:t>6.</w:t>
      </w:r>
      <w:r w:rsidRPr="002D1A09">
        <w:rPr>
          <w:sz w:val="28"/>
          <w:szCs w:val="28"/>
        </w:rPr>
        <w:t xml:space="preserve"> После принятия правового</w:t>
      </w:r>
      <w:r>
        <w:rPr>
          <w:sz w:val="28"/>
          <w:szCs w:val="28"/>
        </w:rPr>
        <w:t xml:space="preserve"> </w:t>
      </w:r>
      <w:r w:rsidRPr="002D1A09">
        <w:rPr>
          <w:sz w:val="28"/>
          <w:szCs w:val="28"/>
        </w:rPr>
        <w:t>акта об использовании (перераспределении) зарезервированных средств Комитет по финансам администрации муниципального района «Чернышевский район» вносит изменения в сводную бюджетную роспись бюджета муниципального района «Чернышевский район» в установленном порядке.</w:t>
      </w:r>
    </w:p>
    <w:p w:rsidR="000A3C38" w:rsidRDefault="002D1A09" w:rsidP="002D1A09">
      <w:pPr>
        <w:pStyle w:val="ac"/>
        <w:ind w:firstLine="709"/>
        <w:jc w:val="both"/>
        <w:rPr>
          <w:sz w:val="28"/>
          <w:szCs w:val="28"/>
        </w:rPr>
      </w:pPr>
      <w:r>
        <w:rPr>
          <w:sz w:val="28"/>
          <w:szCs w:val="28"/>
        </w:rPr>
        <w:t xml:space="preserve">7. </w:t>
      </w:r>
      <w:r w:rsidRPr="002D1A09">
        <w:rPr>
          <w:sz w:val="28"/>
          <w:szCs w:val="28"/>
        </w:rPr>
        <w:t>Использование (перераспределение) зарезервированный: средств осуществляется в соответствии с их целевой направленностью и отражается главными распорядителями, распорядителями и получателям</w:t>
      </w:r>
      <w:r>
        <w:rPr>
          <w:sz w:val="28"/>
          <w:szCs w:val="28"/>
        </w:rPr>
        <w:t xml:space="preserve"> </w:t>
      </w:r>
      <w:r w:rsidRPr="002D1A09">
        <w:rPr>
          <w:sz w:val="28"/>
          <w:szCs w:val="28"/>
        </w:rPr>
        <w:t>средств бюджета му</w:t>
      </w:r>
      <w:r>
        <w:rPr>
          <w:sz w:val="28"/>
          <w:szCs w:val="28"/>
        </w:rPr>
        <w:t>ниципального района «Чернышевски</w:t>
      </w:r>
      <w:r w:rsidRPr="002D1A09">
        <w:rPr>
          <w:sz w:val="28"/>
          <w:szCs w:val="28"/>
        </w:rPr>
        <w:t>й район» в составе месячной, квартальной и годовой отчетности по соответствующим разделам классификации расходов бюджетов.</w:t>
      </w:r>
    </w:p>
    <w:p w:rsidR="002D1A09" w:rsidRPr="002D1A09" w:rsidRDefault="002D1A09" w:rsidP="002D1A09">
      <w:pPr>
        <w:pStyle w:val="ac"/>
        <w:ind w:firstLine="709"/>
        <w:jc w:val="center"/>
        <w:rPr>
          <w:spacing w:val="-1"/>
          <w:sz w:val="28"/>
          <w:szCs w:val="28"/>
        </w:rPr>
      </w:pPr>
      <w:r>
        <w:rPr>
          <w:sz w:val="28"/>
          <w:szCs w:val="28"/>
        </w:rPr>
        <w:t>_______________________</w:t>
      </w:r>
    </w:p>
    <w:sectPr w:rsidR="002D1A09" w:rsidRPr="002D1A09" w:rsidSect="000A3C38">
      <w:pgSz w:w="11906" w:h="16838"/>
      <w:pgMar w:top="567" w:right="566" w:bottom="426"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DD937C3"/>
    <w:multiLevelType w:val="hybridMultilevel"/>
    <w:tmpl w:val="4C3E6BF6"/>
    <w:lvl w:ilvl="0" w:tplc="14B4870C">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1">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3">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0D173FC"/>
    <w:multiLevelType w:val="hybridMultilevel"/>
    <w:tmpl w:val="AC64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1">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3">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5">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2">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2"/>
  </w:num>
  <w:num w:numId="3">
    <w:abstractNumId w:val="34"/>
  </w:num>
  <w:num w:numId="4">
    <w:abstractNumId w:val="41"/>
  </w:num>
  <w:num w:numId="5">
    <w:abstractNumId w:val="36"/>
  </w:num>
  <w:num w:numId="6">
    <w:abstractNumId w:val="16"/>
  </w:num>
  <w:num w:numId="7">
    <w:abstractNumId w:val="28"/>
  </w:num>
  <w:num w:numId="8">
    <w:abstractNumId w:val="27"/>
  </w:num>
  <w:num w:numId="9">
    <w:abstractNumId w:val="12"/>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6"/>
  </w:num>
  <w:num w:numId="22">
    <w:abstractNumId w:val="33"/>
  </w:num>
  <w:num w:numId="23">
    <w:abstractNumId w:val="3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5"/>
  </w:num>
  <w:num w:numId="26">
    <w:abstractNumId w:val="37"/>
  </w:num>
  <w:num w:numId="27">
    <w:abstractNumId w:val="18"/>
  </w:num>
  <w:num w:numId="28">
    <w:abstractNumId w:val="35"/>
  </w:num>
  <w:num w:numId="29">
    <w:abstractNumId w:val="29"/>
  </w:num>
  <w:num w:numId="30">
    <w:abstractNumId w:val="20"/>
  </w:num>
  <w:num w:numId="31">
    <w:abstractNumId w:val="10"/>
  </w:num>
  <w:num w:numId="32">
    <w:abstractNumId w:val="13"/>
  </w:num>
  <w:num w:numId="33">
    <w:abstractNumId w:val="21"/>
  </w:num>
  <w:num w:numId="34">
    <w:abstractNumId w:val="14"/>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3"/>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3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440B9"/>
    <w:rsid w:val="00052599"/>
    <w:rsid w:val="00052658"/>
    <w:rsid w:val="00053AD1"/>
    <w:rsid w:val="00064445"/>
    <w:rsid w:val="00070FBD"/>
    <w:rsid w:val="000768F9"/>
    <w:rsid w:val="00080AA9"/>
    <w:rsid w:val="00084614"/>
    <w:rsid w:val="000849A8"/>
    <w:rsid w:val="0009013A"/>
    <w:rsid w:val="000971A2"/>
    <w:rsid w:val="000A3C38"/>
    <w:rsid w:val="000A746E"/>
    <w:rsid w:val="000B222A"/>
    <w:rsid w:val="000B58F8"/>
    <w:rsid w:val="000B745F"/>
    <w:rsid w:val="000C3DD6"/>
    <w:rsid w:val="000C641B"/>
    <w:rsid w:val="000C7414"/>
    <w:rsid w:val="000E0592"/>
    <w:rsid w:val="000E26B4"/>
    <w:rsid w:val="000E5610"/>
    <w:rsid w:val="000E7E99"/>
    <w:rsid w:val="000F0C1F"/>
    <w:rsid w:val="000F62B0"/>
    <w:rsid w:val="000F7842"/>
    <w:rsid w:val="00103568"/>
    <w:rsid w:val="001169B8"/>
    <w:rsid w:val="00121BDC"/>
    <w:rsid w:val="001324BB"/>
    <w:rsid w:val="00132D39"/>
    <w:rsid w:val="00147A5F"/>
    <w:rsid w:val="001555D8"/>
    <w:rsid w:val="00161190"/>
    <w:rsid w:val="00161A72"/>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0940"/>
    <w:rsid w:val="001F4F5A"/>
    <w:rsid w:val="00204153"/>
    <w:rsid w:val="00204A9E"/>
    <w:rsid w:val="00216A2C"/>
    <w:rsid w:val="00223A6C"/>
    <w:rsid w:val="002328DF"/>
    <w:rsid w:val="00236BC7"/>
    <w:rsid w:val="00241CBF"/>
    <w:rsid w:val="002466C1"/>
    <w:rsid w:val="00246AFA"/>
    <w:rsid w:val="002567A9"/>
    <w:rsid w:val="002573E0"/>
    <w:rsid w:val="00264ED4"/>
    <w:rsid w:val="00275C39"/>
    <w:rsid w:val="002806B2"/>
    <w:rsid w:val="00281D54"/>
    <w:rsid w:val="002934BF"/>
    <w:rsid w:val="00294EA7"/>
    <w:rsid w:val="002A1AB4"/>
    <w:rsid w:val="002A2876"/>
    <w:rsid w:val="002A5B2A"/>
    <w:rsid w:val="002A641F"/>
    <w:rsid w:val="002A789E"/>
    <w:rsid w:val="002A7D52"/>
    <w:rsid w:val="002C0E7B"/>
    <w:rsid w:val="002C1385"/>
    <w:rsid w:val="002C2FB5"/>
    <w:rsid w:val="002C4592"/>
    <w:rsid w:val="002C5E6B"/>
    <w:rsid w:val="002C61EC"/>
    <w:rsid w:val="002D1A09"/>
    <w:rsid w:val="002E0EA6"/>
    <w:rsid w:val="002F113E"/>
    <w:rsid w:val="002F5B25"/>
    <w:rsid w:val="00315146"/>
    <w:rsid w:val="00324256"/>
    <w:rsid w:val="0032481A"/>
    <w:rsid w:val="00325B54"/>
    <w:rsid w:val="00327877"/>
    <w:rsid w:val="00330E86"/>
    <w:rsid w:val="0033163B"/>
    <w:rsid w:val="0033359F"/>
    <w:rsid w:val="003505CE"/>
    <w:rsid w:val="00356A5D"/>
    <w:rsid w:val="00362CCC"/>
    <w:rsid w:val="00391D23"/>
    <w:rsid w:val="003A673F"/>
    <w:rsid w:val="003B08A1"/>
    <w:rsid w:val="003B6C30"/>
    <w:rsid w:val="003C0A48"/>
    <w:rsid w:val="003C785F"/>
    <w:rsid w:val="003D1C4F"/>
    <w:rsid w:val="003E10DF"/>
    <w:rsid w:val="003E11C5"/>
    <w:rsid w:val="003E14EE"/>
    <w:rsid w:val="003E2CA0"/>
    <w:rsid w:val="003F5D51"/>
    <w:rsid w:val="003F7F5A"/>
    <w:rsid w:val="00401561"/>
    <w:rsid w:val="004160D4"/>
    <w:rsid w:val="00423C02"/>
    <w:rsid w:val="00427947"/>
    <w:rsid w:val="00432E56"/>
    <w:rsid w:val="00432FB3"/>
    <w:rsid w:val="00435DE8"/>
    <w:rsid w:val="004364A2"/>
    <w:rsid w:val="004371B1"/>
    <w:rsid w:val="00440F7F"/>
    <w:rsid w:val="00446B79"/>
    <w:rsid w:val="00471395"/>
    <w:rsid w:val="00473E1E"/>
    <w:rsid w:val="00477E8C"/>
    <w:rsid w:val="00486DC2"/>
    <w:rsid w:val="00490D6D"/>
    <w:rsid w:val="00493192"/>
    <w:rsid w:val="004949DC"/>
    <w:rsid w:val="00494BCA"/>
    <w:rsid w:val="0049656B"/>
    <w:rsid w:val="004A1FA0"/>
    <w:rsid w:val="004A51B3"/>
    <w:rsid w:val="004B2585"/>
    <w:rsid w:val="004B5C31"/>
    <w:rsid w:val="004B7029"/>
    <w:rsid w:val="004C1771"/>
    <w:rsid w:val="004C19C2"/>
    <w:rsid w:val="004E1B47"/>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0507"/>
    <w:rsid w:val="005A2647"/>
    <w:rsid w:val="005A38FE"/>
    <w:rsid w:val="005B4947"/>
    <w:rsid w:val="005B68F5"/>
    <w:rsid w:val="005C3C2F"/>
    <w:rsid w:val="005C5D3D"/>
    <w:rsid w:val="005C72FB"/>
    <w:rsid w:val="005D01EE"/>
    <w:rsid w:val="005D0C8C"/>
    <w:rsid w:val="005D16CA"/>
    <w:rsid w:val="005D1780"/>
    <w:rsid w:val="005D764E"/>
    <w:rsid w:val="005E19F7"/>
    <w:rsid w:val="005E66DF"/>
    <w:rsid w:val="005F59AD"/>
    <w:rsid w:val="005F6771"/>
    <w:rsid w:val="005F715E"/>
    <w:rsid w:val="00601AF5"/>
    <w:rsid w:val="006023B1"/>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422"/>
    <w:rsid w:val="006508CD"/>
    <w:rsid w:val="0065539C"/>
    <w:rsid w:val="00657A8B"/>
    <w:rsid w:val="0066086A"/>
    <w:rsid w:val="006678EE"/>
    <w:rsid w:val="00667C3A"/>
    <w:rsid w:val="006743E3"/>
    <w:rsid w:val="00680895"/>
    <w:rsid w:val="006830DA"/>
    <w:rsid w:val="0068569A"/>
    <w:rsid w:val="00685DA9"/>
    <w:rsid w:val="00692B7C"/>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16FC4"/>
    <w:rsid w:val="007214FB"/>
    <w:rsid w:val="00723295"/>
    <w:rsid w:val="00726CA0"/>
    <w:rsid w:val="00727608"/>
    <w:rsid w:val="0073552C"/>
    <w:rsid w:val="0074018C"/>
    <w:rsid w:val="00747F7F"/>
    <w:rsid w:val="0075670B"/>
    <w:rsid w:val="0075716F"/>
    <w:rsid w:val="00760850"/>
    <w:rsid w:val="00765045"/>
    <w:rsid w:val="0076761A"/>
    <w:rsid w:val="007702EB"/>
    <w:rsid w:val="00770ECE"/>
    <w:rsid w:val="007717AC"/>
    <w:rsid w:val="00774E8F"/>
    <w:rsid w:val="00776E9E"/>
    <w:rsid w:val="00783518"/>
    <w:rsid w:val="0079507C"/>
    <w:rsid w:val="007967E5"/>
    <w:rsid w:val="0079783F"/>
    <w:rsid w:val="00797CF2"/>
    <w:rsid w:val="00797DEA"/>
    <w:rsid w:val="007A1DFF"/>
    <w:rsid w:val="007A5134"/>
    <w:rsid w:val="007A54F4"/>
    <w:rsid w:val="007C4ADE"/>
    <w:rsid w:val="007C5ED9"/>
    <w:rsid w:val="007C639C"/>
    <w:rsid w:val="007D0035"/>
    <w:rsid w:val="007D5AB9"/>
    <w:rsid w:val="007D5D96"/>
    <w:rsid w:val="007D775E"/>
    <w:rsid w:val="007E228E"/>
    <w:rsid w:val="007E29A3"/>
    <w:rsid w:val="007E49E2"/>
    <w:rsid w:val="007F3A68"/>
    <w:rsid w:val="007F7809"/>
    <w:rsid w:val="008001CC"/>
    <w:rsid w:val="00806C5E"/>
    <w:rsid w:val="00814124"/>
    <w:rsid w:val="00823746"/>
    <w:rsid w:val="00833997"/>
    <w:rsid w:val="00836ADF"/>
    <w:rsid w:val="0084009B"/>
    <w:rsid w:val="00842069"/>
    <w:rsid w:val="00845BB6"/>
    <w:rsid w:val="0084718E"/>
    <w:rsid w:val="008537E7"/>
    <w:rsid w:val="00854E59"/>
    <w:rsid w:val="0085547E"/>
    <w:rsid w:val="00860452"/>
    <w:rsid w:val="008628A7"/>
    <w:rsid w:val="008629C5"/>
    <w:rsid w:val="00863D64"/>
    <w:rsid w:val="008712E9"/>
    <w:rsid w:val="00872824"/>
    <w:rsid w:val="00876CA2"/>
    <w:rsid w:val="00877DEE"/>
    <w:rsid w:val="0088553D"/>
    <w:rsid w:val="0089006F"/>
    <w:rsid w:val="00891A78"/>
    <w:rsid w:val="00892EAF"/>
    <w:rsid w:val="00896F6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8E7C0A"/>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B50F4"/>
    <w:rsid w:val="009C1378"/>
    <w:rsid w:val="009C53E5"/>
    <w:rsid w:val="009C55C5"/>
    <w:rsid w:val="009C6F39"/>
    <w:rsid w:val="009C75C8"/>
    <w:rsid w:val="009D0CBD"/>
    <w:rsid w:val="009D29EB"/>
    <w:rsid w:val="009D4295"/>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27F0"/>
    <w:rsid w:val="00A941A7"/>
    <w:rsid w:val="00A9615A"/>
    <w:rsid w:val="00AA03AE"/>
    <w:rsid w:val="00AB0542"/>
    <w:rsid w:val="00AB45F5"/>
    <w:rsid w:val="00AC1B8A"/>
    <w:rsid w:val="00AC3730"/>
    <w:rsid w:val="00AC6C87"/>
    <w:rsid w:val="00AD1145"/>
    <w:rsid w:val="00AD5064"/>
    <w:rsid w:val="00AD516F"/>
    <w:rsid w:val="00AD659F"/>
    <w:rsid w:val="00AE06AA"/>
    <w:rsid w:val="00AE0928"/>
    <w:rsid w:val="00AE1EC6"/>
    <w:rsid w:val="00AE389E"/>
    <w:rsid w:val="00AF10C3"/>
    <w:rsid w:val="00AF17FD"/>
    <w:rsid w:val="00AF382E"/>
    <w:rsid w:val="00AF72FA"/>
    <w:rsid w:val="00B1100E"/>
    <w:rsid w:val="00B12EB8"/>
    <w:rsid w:val="00B16B1F"/>
    <w:rsid w:val="00B23160"/>
    <w:rsid w:val="00B24219"/>
    <w:rsid w:val="00B255E1"/>
    <w:rsid w:val="00B25F8B"/>
    <w:rsid w:val="00B32CAA"/>
    <w:rsid w:val="00B3359C"/>
    <w:rsid w:val="00B36266"/>
    <w:rsid w:val="00B421FB"/>
    <w:rsid w:val="00B42CF6"/>
    <w:rsid w:val="00B435DD"/>
    <w:rsid w:val="00B47BB8"/>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E7B39"/>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30CD"/>
    <w:rsid w:val="00C76DE5"/>
    <w:rsid w:val="00C82E2C"/>
    <w:rsid w:val="00C90B46"/>
    <w:rsid w:val="00C910E8"/>
    <w:rsid w:val="00C91AF9"/>
    <w:rsid w:val="00C94116"/>
    <w:rsid w:val="00C95282"/>
    <w:rsid w:val="00C95336"/>
    <w:rsid w:val="00C95AF2"/>
    <w:rsid w:val="00CA035A"/>
    <w:rsid w:val="00CA1A66"/>
    <w:rsid w:val="00CA2EAB"/>
    <w:rsid w:val="00CB038D"/>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137B"/>
    <w:rsid w:val="00D62C45"/>
    <w:rsid w:val="00D6617D"/>
    <w:rsid w:val="00D74C2A"/>
    <w:rsid w:val="00D763DE"/>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3CBC"/>
    <w:rsid w:val="00DE1EAC"/>
    <w:rsid w:val="00DF0AD0"/>
    <w:rsid w:val="00DF5CCA"/>
    <w:rsid w:val="00E027A4"/>
    <w:rsid w:val="00E22A16"/>
    <w:rsid w:val="00E23C15"/>
    <w:rsid w:val="00E30EC5"/>
    <w:rsid w:val="00E319CE"/>
    <w:rsid w:val="00E33CDB"/>
    <w:rsid w:val="00E3506B"/>
    <w:rsid w:val="00E36B13"/>
    <w:rsid w:val="00E42635"/>
    <w:rsid w:val="00E43EDE"/>
    <w:rsid w:val="00E44EF8"/>
    <w:rsid w:val="00E529CF"/>
    <w:rsid w:val="00E5636E"/>
    <w:rsid w:val="00E57E2A"/>
    <w:rsid w:val="00E62FB2"/>
    <w:rsid w:val="00E65945"/>
    <w:rsid w:val="00E702C3"/>
    <w:rsid w:val="00E75023"/>
    <w:rsid w:val="00E76314"/>
    <w:rsid w:val="00E8415F"/>
    <w:rsid w:val="00E84352"/>
    <w:rsid w:val="00E86E22"/>
    <w:rsid w:val="00E9136E"/>
    <w:rsid w:val="00EC03E9"/>
    <w:rsid w:val="00EC25F7"/>
    <w:rsid w:val="00EC2DD7"/>
    <w:rsid w:val="00EC7367"/>
    <w:rsid w:val="00ED5997"/>
    <w:rsid w:val="00ED6DCD"/>
    <w:rsid w:val="00ED7035"/>
    <w:rsid w:val="00EE2DE0"/>
    <w:rsid w:val="00EF32F5"/>
    <w:rsid w:val="00F01FF2"/>
    <w:rsid w:val="00F0394F"/>
    <w:rsid w:val="00F06FD3"/>
    <w:rsid w:val="00F11B2B"/>
    <w:rsid w:val="00F15700"/>
    <w:rsid w:val="00F26E83"/>
    <w:rsid w:val="00F36A73"/>
    <w:rsid w:val="00F36AF7"/>
    <w:rsid w:val="00F37409"/>
    <w:rsid w:val="00F37FFB"/>
    <w:rsid w:val="00F47495"/>
    <w:rsid w:val="00F559E3"/>
    <w:rsid w:val="00F56617"/>
    <w:rsid w:val="00F653C0"/>
    <w:rsid w:val="00F65989"/>
    <w:rsid w:val="00F70367"/>
    <w:rsid w:val="00F72395"/>
    <w:rsid w:val="00F87D2C"/>
    <w:rsid w:val="00F87FCD"/>
    <w:rsid w:val="00F9116E"/>
    <w:rsid w:val="00F92917"/>
    <w:rsid w:val="00F92B13"/>
    <w:rsid w:val="00FA3DEA"/>
    <w:rsid w:val="00FA4F71"/>
    <w:rsid w:val="00FA6880"/>
    <w:rsid w:val="00FA7C9D"/>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table" w:customStyle="1" w:styleId="1f0">
    <w:name w:val="Сетка таблицы1"/>
    <w:basedOn w:val="a1"/>
    <w:next w:val="a4"/>
    <w:uiPriority w:val="59"/>
    <w:rsid w:val="000A3C38"/>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1890493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07319786">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606</Words>
  <Characters>3455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2022-05-07T04:15:00Z</cp:lastPrinted>
  <dcterms:created xsi:type="dcterms:W3CDTF">2022-05-07T04:15:00Z</dcterms:created>
  <dcterms:modified xsi:type="dcterms:W3CDTF">2022-05-07T04:15:00Z</dcterms:modified>
</cp:coreProperties>
</file>