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DFF" w:rsidRDefault="007A1DFF" w:rsidP="00BD7AC6">
      <w:pPr>
        <w:pStyle w:val="1"/>
        <w:rPr>
          <w:b/>
          <w:bCs/>
          <w:szCs w:val="28"/>
        </w:rPr>
      </w:pPr>
    </w:p>
    <w:p w:rsidR="00EC3348" w:rsidRDefault="00EC3348" w:rsidP="000A695A">
      <w:pPr>
        <w:pStyle w:val="1"/>
        <w:rPr>
          <w:b/>
          <w:bCs/>
          <w:szCs w:val="28"/>
        </w:rPr>
      </w:pPr>
    </w:p>
    <w:p w:rsidR="000A695A" w:rsidRDefault="000A695A" w:rsidP="000A695A">
      <w:pPr>
        <w:pStyle w:val="1"/>
        <w:rPr>
          <w:b/>
          <w:bCs/>
          <w:szCs w:val="28"/>
        </w:rPr>
      </w:pPr>
      <w:r>
        <w:rPr>
          <w:b/>
          <w:bCs/>
          <w:szCs w:val="28"/>
        </w:rPr>
        <w:t xml:space="preserve">АДМИНИСТРАЦИЯ МУНИЦИПАЛЬНОГО РАЙОНА </w:t>
      </w:r>
    </w:p>
    <w:p w:rsidR="000A695A" w:rsidRDefault="000A695A" w:rsidP="000A695A">
      <w:pPr>
        <w:pStyle w:val="1"/>
        <w:rPr>
          <w:b/>
          <w:bCs/>
          <w:szCs w:val="28"/>
        </w:rPr>
      </w:pPr>
      <w:r>
        <w:rPr>
          <w:b/>
          <w:bCs/>
          <w:szCs w:val="28"/>
        </w:rPr>
        <w:t xml:space="preserve">«ЧЕРНЫШЕВСКИЙ РАЙОН» </w:t>
      </w:r>
    </w:p>
    <w:p w:rsidR="000A695A" w:rsidRDefault="000A695A" w:rsidP="000A695A">
      <w:pPr>
        <w:pStyle w:val="2"/>
        <w:rPr>
          <w:sz w:val="28"/>
          <w:szCs w:val="28"/>
        </w:rPr>
      </w:pPr>
    </w:p>
    <w:p w:rsidR="000A695A" w:rsidRDefault="000A695A" w:rsidP="000A695A">
      <w:pPr>
        <w:pStyle w:val="2"/>
        <w:rPr>
          <w:sz w:val="32"/>
          <w:szCs w:val="32"/>
        </w:rPr>
      </w:pPr>
      <w:r>
        <w:rPr>
          <w:sz w:val="32"/>
          <w:szCs w:val="32"/>
        </w:rPr>
        <w:t>ПОСТАНОВЛЕНИЕ</w:t>
      </w:r>
    </w:p>
    <w:p w:rsidR="000A695A" w:rsidRDefault="000A695A" w:rsidP="000A695A">
      <w:pPr>
        <w:jc w:val="center"/>
        <w:rPr>
          <w:sz w:val="28"/>
          <w:szCs w:val="28"/>
        </w:rPr>
      </w:pPr>
    </w:p>
    <w:p w:rsidR="000A695A" w:rsidRDefault="005A1240" w:rsidP="000A695A">
      <w:pPr>
        <w:rPr>
          <w:sz w:val="28"/>
        </w:rPr>
      </w:pPr>
      <w:r>
        <w:rPr>
          <w:sz w:val="28"/>
        </w:rPr>
        <w:t>11</w:t>
      </w:r>
      <w:r w:rsidR="000B0727">
        <w:rPr>
          <w:sz w:val="28"/>
        </w:rPr>
        <w:t xml:space="preserve"> августа</w:t>
      </w:r>
      <w:r w:rsidR="000A695A">
        <w:rPr>
          <w:sz w:val="28"/>
        </w:rPr>
        <w:t xml:space="preserve">  2022 года</w:t>
      </w:r>
      <w:r w:rsidR="000A695A">
        <w:rPr>
          <w:sz w:val="28"/>
        </w:rPr>
        <w:tab/>
        <w:t xml:space="preserve">         </w:t>
      </w:r>
      <w:r w:rsidR="000A695A">
        <w:rPr>
          <w:sz w:val="28"/>
        </w:rPr>
        <w:tab/>
      </w:r>
      <w:r w:rsidR="000A695A">
        <w:rPr>
          <w:sz w:val="28"/>
        </w:rPr>
        <w:tab/>
        <w:t xml:space="preserve">    </w:t>
      </w:r>
      <w:r w:rsidR="000A695A">
        <w:rPr>
          <w:sz w:val="28"/>
        </w:rPr>
        <w:tab/>
        <w:t xml:space="preserve">                                   </w:t>
      </w:r>
      <w:r w:rsidR="00621DFD">
        <w:rPr>
          <w:sz w:val="28"/>
        </w:rPr>
        <w:t xml:space="preserve">    </w:t>
      </w:r>
      <w:r w:rsidR="000A695A">
        <w:rPr>
          <w:sz w:val="28"/>
        </w:rPr>
        <w:t xml:space="preserve">   </w:t>
      </w:r>
      <w:r w:rsidR="00EC3348">
        <w:rPr>
          <w:sz w:val="28"/>
        </w:rPr>
        <w:t xml:space="preserve">    </w:t>
      </w:r>
      <w:r w:rsidR="00A16F5D">
        <w:rPr>
          <w:sz w:val="28"/>
        </w:rPr>
        <w:t xml:space="preserve">  </w:t>
      </w:r>
      <w:r w:rsidR="006631D2">
        <w:rPr>
          <w:sz w:val="28"/>
        </w:rPr>
        <w:t xml:space="preserve">№ </w:t>
      </w:r>
      <w:r w:rsidR="00771E0F">
        <w:rPr>
          <w:sz w:val="28"/>
        </w:rPr>
        <w:t>40</w:t>
      </w:r>
      <w:r w:rsidR="001F46AB">
        <w:rPr>
          <w:sz w:val="28"/>
        </w:rPr>
        <w:t>8</w:t>
      </w:r>
    </w:p>
    <w:p w:rsidR="000A695A" w:rsidRDefault="000A695A" w:rsidP="000A695A">
      <w:pPr>
        <w:jc w:val="center"/>
        <w:rPr>
          <w:bCs/>
          <w:sz w:val="28"/>
          <w:szCs w:val="28"/>
        </w:rPr>
      </w:pPr>
      <w:proofErr w:type="spellStart"/>
      <w:r>
        <w:rPr>
          <w:bCs/>
          <w:sz w:val="28"/>
          <w:szCs w:val="28"/>
        </w:rPr>
        <w:t>пгт</w:t>
      </w:r>
      <w:proofErr w:type="spellEnd"/>
      <w:r>
        <w:rPr>
          <w:bCs/>
          <w:sz w:val="28"/>
          <w:szCs w:val="28"/>
        </w:rPr>
        <w:t>. Чернышевск</w:t>
      </w:r>
    </w:p>
    <w:p w:rsidR="000A695A" w:rsidRDefault="000A695A" w:rsidP="000A695A">
      <w:pPr>
        <w:jc w:val="center"/>
        <w:rPr>
          <w:bCs/>
          <w:sz w:val="28"/>
          <w:szCs w:val="28"/>
        </w:rPr>
      </w:pPr>
    </w:p>
    <w:p w:rsidR="001F46AB" w:rsidRDefault="001F46AB" w:rsidP="001F46AB">
      <w:pPr>
        <w:ind w:firstLine="709"/>
        <w:contextualSpacing/>
        <w:jc w:val="center"/>
        <w:rPr>
          <w:b/>
          <w:bCs/>
          <w:sz w:val="28"/>
          <w:szCs w:val="28"/>
        </w:rPr>
      </w:pPr>
      <w:r>
        <w:rPr>
          <w:b/>
          <w:bCs/>
          <w:sz w:val="28"/>
          <w:szCs w:val="28"/>
        </w:rPr>
        <w:t>О внесении изменений в постановление  администрации муниципального района «Чернышевский район» «Об утверждении  муниципальной программы «</w:t>
      </w:r>
      <w:r>
        <w:rPr>
          <w:b/>
          <w:sz w:val="28"/>
          <w:szCs w:val="28"/>
        </w:rPr>
        <w:t>Развитие культуры и спорта в Чернышевском районе</w:t>
      </w:r>
      <w:r>
        <w:rPr>
          <w:b/>
          <w:bCs/>
          <w:sz w:val="28"/>
          <w:szCs w:val="28"/>
        </w:rPr>
        <w:t>» от 28.01.2021 года № 23</w:t>
      </w:r>
    </w:p>
    <w:p w:rsidR="001F46AB" w:rsidRDefault="001F46AB" w:rsidP="001F46AB">
      <w:pPr>
        <w:ind w:firstLine="709"/>
        <w:contextualSpacing/>
        <w:jc w:val="center"/>
        <w:rPr>
          <w:b/>
          <w:bCs/>
          <w:sz w:val="28"/>
          <w:szCs w:val="28"/>
        </w:rPr>
      </w:pPr>
    </w:p>
    <w:p w:rsidR="001F46AB" w:rsidRPr="00E73FAB" w:rsidRDefault="001F46AB" w:rsidP="001F46AB">
      <w:pPr>
        <w:ind w:firstLine="709"/>
        <w:contextualSpacing/>
        <w:jc w:val="both"/>
        <w:rPr>
          <w:b/>
          <w:sz w:val="28"/>
          <w:szCs w:val="28"/>
        </w:rPr>
      </w:pPr>
      <w:r w:rsidRPr="00E73FAB">
        <w:rPr>
          <w:bCs/>
          <w:sz w:val="28"/>
          <w:szCs w:val="28"/>
        </w:rPr>
        <w:t xml:space="preserve">В </w:t>
      </w:r>
      <w:r w:rsidRPr="00E73FAB">
        <w:rPr>
          <w:sz w:val="28"/>
          <w:szCs w:val="28"/>
        </w:rPr>
        <w:t xml:space="preserve">соответствии с </w:t>
      </w:r>
      <w:r w:rsidRPr="00E73FAB">
        <w:rPr>
          <w:bCs/>
          <w:sz w:val="28"/>
          <w:szCs w:val="28"/>
        </w:rPr>
        <w:t>Федеральным законом от 06.10.2003г №131 –</w:t>
      </w:r>
      <w:r>
        <w:rPr>
          <w:bCs/>
          <w:sz w:val="28"/>
          <w:szCs w:val="28"/>
        </w:rPr>
        <w:t xml:space="preserve"> </w:t>
      </w:r>
      <w:r w:rsidRPr="00E73FAB">
        <w:rPr>
          <w:bCs/>
          <w:sz w:val="28"/>
          <w:szCs w:val="28"/>
        </w:rPr>
        <w:t>ФЗ «Об общих принципах организации местного самоуправления в Российской Федерации»</w:t>
      </w:r>
      <w:r>
        <w:rPr>
          <w:bCs/>
          <w:sz w:val="28"/>
          <w:szCs w:val="28"/>
        </w:rPr>
        <w:t>,</w:t>
      </w:r>
      <w:r w:rsidRPr="00E73FAB">
        <w:rPr>
          <w:sz w:val="28"/>
          <w:szCs w:val="28"/>
        </w:rPr>
        <w:t xml:space="preserve"> руководствуясь постановлением администрации МР «Чернышевский район» от 10.09.2018</w:t>
      </w:r>
      <w:r>
        <w:rPr>
          <w:sz w:val="28"/>
          <w:szCs w:val="28"/>
        </w:rPr>
        <w:t xml:space="preserve"> </w:t>
      </w:r>
      <w:r w:rsidRPr="00E73FAB">
        <w:rPr>
          <w:sz w:val="28"/>
          <w:szCs w:val="28"/>
        </w:rPr>
        <w:t>г. № 454 «</w:t>
      </w:r>
      <w:r w:rsidRPr="00E73FAB">
        <w:rPr>
          <w:bCs/>
          <w:sz w:val="28"/>
          <w:szCs w:val="28"/>
        </w:rPr>
        <w:t xml:space="preserve">О </w:t>
      </w:r>
      <w:r w:rsidRPr="00E73FAB">
        <w:rPr>
          <w:sz w:val="28"/>
          <w:szCs w:val="28"/>
        </w:rPr>
        <w:t xml:space="preserve">Порядке разработки, реализации и оценки эффективности </w:t>
      </w:r>
      <w:r w:rsidRPr="00E73FAB">
        <w:rPr>
          <w:bCs/>
          <w:sz w:val="28"/>
          <w:szCs w:val="28"/>
        </w:rPr>
        <w:t>муниципальных программ муниципального района «Чернышевский район»</w:t>
      </w:r>
      <w:r w:rsidRPr="00E73FAB">
        <w:rPr>
          <w:sz w:val="28"/>
          <w:szCs w:val="28"/>
        </w:rPr>
        <w:t xml:space="preserve">, статьей 25 Устава муниципального района «Чернышевский район», администрация муниципального района «Чернышевский район»   </w:t>
      </w:r>
      <w:proofErr w:type="spellStart"/>
      <w:proofErr w:type="gramStart"/>
      <w:r w:rsidRPr="00E73FAB">
        <w:rPr>
          <w:b/>
          <w:sz w:val="28"/>
          <w:szCs w:val="28"/>
        </w:rPr>
        <w:t>п</w:t>
      </w:r>
      <w:proofErr w:type="spellEnd"/>
      <w:proofErr w:type="gramEnd"/>
      <w:r w:rsidRPr="00E73FAB">
        <w:rPr>
          <w:b/>
          <w:sz w:val="28"/>
          <w:szCs w:val="28"/>
        </w:rPr>
        <w:t xml:space="preserve"> о с т а </w:t>
      </w:r>
      <w:proofErr w:type="spellStart"/>
      <w:r w:rsidRPr="00E73FAB">
        <w:rPr>
          <w:b/>
          <w:sz w:val="28"/>
          <w:szCs w:val="28"/>
        </w:rPr>
        <w:t>н</w:t>
      </w:r>
      <w:proofErr w:type="spellEnd"/>
      <w:r w:rsidRPr="00E73FAB">
        <w:rPr>
          <w:b/>
          <w:sz w:val="28"/>
          <w:szCs w:val="28"/>
        </w:rPr>
        <w:t xml:space="preserve"> </w:t>
      </w:r>
      <w:proofErr w:type="gramStart"/>
      <w:r w:rsidRPr="00E73FAB">
        <w:rPr>
          <w:b/>
          <w:sz w:val="28"/>
          <w:szCs w:val="28"/>
        </w:rPr>
        <w:t>о</w:t>
      </w:r>
      <w:proofErr w:type="gramEnd"/>
      <w:r w:rsidRPr="00E73FAB">
        <w:rPr>
          <w:b/>
          <w:sz w:val="28"/>
          <w:szCs w:val="28"/>
        </w:rPr>
        <w:t xml:space="preserve"> в л я е т:</w:t>
      </w:r>
    </w:p>
    <w:p w:rsidR="001F46AB" w:rsidRPr="00E73FAB" w:rsidRDefault="001F46AB" w:rsidP="001F46AB">
      <w:pPr>
        <w:ind w:firstLine="709"/>
        <w:contextualSpacing/>
      </w:pPr>
    </w:p>
    <w:p w:rsidR="001F46AB" w:rsidRDefault="001F46AB" w:rsidP="001F46AB">
      <w:pPr>
        <w:ind w:firstLine="709"/>
        <w:contextualSpacing/>
        <w:jc w:val="both"/>
        <w:rPr>
          <w:sz w:val="28"/>
          <w:szCs w:val="28"/>
        </w:rPr>
      </w:pPr>
      <w:r w:rsidRPr="00E73FAB">
        <w:rPr>
          <w:sz w:val="28"/>
          <w:szCs w:val="28"/>
        </w:rPr>
        <w:t xml:space="preserve">1. </w:t>
      </w:r>
      <w:proofErr w:type="gramStart"/>
      <w:r>
        <w:rPr>
          <w:sz w:val="28"/>
          <w:szCs w:val="28"/>
        </w:rPr>
        <w:t xml:space="preserve">Внести в </w:t>
      </w:r>
      <w:r w:rsidRPr="00F52D40">
        <w:rPr>
          <w:sz w:val="28"/>
          <w:szCs w:val="28"/>
        </w:rPr>
        <w:t xml:space="preserve"> постановление  администрации муниципального района «Чернышевский район» «Об утверждении  муниципальной программы «Развитие культуры и спорта в Чернышевском районе» от 28.01.2021 года № 23</w:t>
      </w:r>
      <w:r>
        <w:rPr>
          <w:sz w:val="28"/>
          <w:szCs w:val="28"/>
        </w:rPr>
        <w:t xml:space="preserve"> в редакции постановления администрации муниципального района «Чернышевский район» «О внесении изменений в постановление администрации муниципального района «Чернышевский район» от 28.01.2021 г. № 23 «Об утверждении муниципальной программы «Развитие культуры и спорта в Чернышевском районе» от 23.07.2021 г. № 357</w:t>
      </w:r>
      <w:proofErr w:type="gramEnd"/>
      <w:r>
        <w:rPr>
          <w:sz w:val="28"/>
          <w:szCs w:val="28"/>
        </w:rPr>
        <w:t xml:space="preserve">  следующие изменения:</w:t>
      </w:r>
    </w:p>
    <w:p w:rsidR="001F46AB" w:rsidRPr="00457C41" w:rsidRDefault="001F46AB" w:rsidP="001F46AB">
      <w:pPr>
        <w:ind w:firstLine="709"/>
        <w:contextualSpacing/>
        <w:jc w:val="both"/>
        <w:rPr>
          <w:color w:val="FF0000"/>
          <w:sz w:val="28"/>
          <w:szCs w:val="28"/>
        </w:rPr>
      </w:pPr>
      <w:r>
        <w:rPr>
          <w:sz w:val="28"/>
          <w:szCs w:val="28"/>
        </w:rPr>
        <w:t xml:space="preserve">1.1. В  Паспорте муниципальной программы «Развитие культуры и спорта в Чернышевском районе» строку «Финансовое обеспечение муниципальной программы»  столбец «Содержание раздела» изложить в следующей редакции: </w:t>
      </w:r>
      <w:r w:rsidRPr="009C51A7">
        <w:rPr>
          <w:sz w:val="28"/>
          <w:szCs w:val="28"/>
        </w:rPr>
        <w:t xml:space="preserve">«Общий объем финансирования программы за счет средств бюджета в 2021- 2025 годах составит </w:t>
      </w:r>
      <w:r w:rsidRPr="00457C41">
        <w:rPr>
          <w:sz w:val="28"/>
          <w:szCs w:val="28"/>
        </w:rPr>
        <w:t>1</w:t>
      </w:r>
      <w:r>
        <w:rPr>
          <w:sz w:val="28"/>
          <w:szCs w:val="28"/>
        </w:rPr>
        <w:t>09682,81</w:t>
      </w:r>
      <w:r w:rsidRPr="00457C41">
        <w:rPr>
          <w:sz w:val="26"/>
          <w:szCs w:val="26"/>
        </w:rPr>
        <w:t xml:space="preserve"> </w:t>
      </w:r>
      <w:r w:rsidRPr="00457C41">
        <w:rPr>
          <w:b/>
          <w:bCs/>
          <w:sz w:val="28"/>
          <w:szCs w:val="28"/>
        </w:rPr>
        <w:t xml:space="preserve"> </w:t>
      </w:r>
      <w:r w:rsidRPr="00457C41">
        <w:rPr>
          <w:sz w:val="28"/>
          <w:szCs w:val="28"/>
        </w:rPr>
        <w:t>тыс. руб., в том числе по годам и источникам: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6"/>
        <w:gridCol w:w="1236"/>
        <w:gridCol w:w="897"/>
        <w:gridCol w:w="996"/>
        <w:gridCol w:w="1116"/>
        <w:gridCol w:w="996"/>
        <w:gridCol w:w="876"/>
      </w:tblGrid>
      <w:tr w:rsidR="001F46AB" w:rsidRPr="00457C41" w:rsidTr="001F46AB">
        <w:trPr>
          <w:trHeight w:val="255"/>
        </w:trPr>
        <w:tc>
          <w:tcPr>
            <w:tcW w:w="1774" w:type="pct"/>
            <w:shd w:val="clear" w:color="auto" w:fill="auto"/>
            <w:noWrap/>
            <w:vAlign w:val="bottom"/>
            <w:hideMark/>
          </w:tcPr>
          <w:p w:rsidR="001F46AB" w:rsidRPr="00457C41" w:rsidRDefault="001F46AB" w:rsidP="001F46AB">
            <w:pPr>
              <w:rPr>
                <w:sz w:val="28"/>
                <w:szCs w:val="28"/>
              </w:rPr>
            </w:pPr>
            <w:r w:rsidRPr="00457C41">
              <w:rPr>
                <w:sz w:val="28"/>
                <w:szCs w:val="28"/>
              </w:rPr>
              <w:t>Источники финансирования</w:t>
            </w:r>
          </w:p>
        </w:tc>
        <w:tc>
          <w:tcPr>
            <w:tcW w:w="630" w:type="pct"/>
          </w:tcPr>
          <w:p w:rsidR="001F46AB" w:rsidRPr="00457C41" w:rsidRDefault="001F46AB" w:rsidP="001F46AB">
            <w:pPr>
              <w:jc w:val="center"/>
              <w:rPr>
                <w:bCs/>
                <w:sz w:val="26"/>
                <w:szCs w:val="26"/>
              </w:rPr>
            </w:pPr>
          </w:p>
        </w:tc>
        <w:tc>
          <w:tcPr>
            <w:tcW w:w="511" w:type="pct"/>
            <w:shd w:val="clear" w:color="auto" w:fill="auto"/>
            <w:noWrap/>
          </w:tcPr>
          <w:p w:rsidR="001F46AB" w:rsidRPr="00457C41" w:rsidRDefault="001F46AB" w:rsidP="001F46AB">
            <w:pPr>
              <w:jc w:val="center"/>
              <w:rPr>
                <w:bCs/>
                <w:sz w:val="26"/>
                <w:szCs w:val="26"/>
              </w:rPr>
            </w:pPr>
            <w:r w:rsidRPr="00457C41">
              <w:rPr>
                <w:bCs/>
                <w:sz w:val="26"/>
                <w:szCs w:val="26"/>
              </w:rPr>
              <w:t>2021</w:t>
            </w:r>
          </w:p>
        </w:tc>
        <w:tc>
          <w:tcPr>
            <w:tcW w:w="511" w:type="pct"/>
            <w:shd w:val="clear" w:color="auto" w:fill="auto"/>
            <w:noWrap/>
          </w:tcPr>
          <w:p w:rsidR="001F46AB" w:rsidRPr="00457C41" w:rsidRDefault="001F46AB" w:rsidP="001F46AB">
            <w:pPr>
              <w:jc w:val="center"/>
              <w:rPr>
                <w:bCs/>
                <w:sz w:val="26"/>
                <w:szCs w:val="26"/>
              </w:rPr>
            </w:pPr>
            <w:r w:rsidRPr="00457C41">
              <w:rPr>
                <w:bCs/>
                <w:sz w:val="26"/>
                <w:szCs w:val="26"/>
              </w:rPr>
              <w:t>2022</w:t>
            </w:r>
          </w:p>
        </w:tc>
        <w:tc>
          <w:tcPr>
            <w:tcW w:w="550" w:type="pct"/>
            <w:shd w:val="clear" w:color="auto" w:fill="auto"/>
            <w:noWrap/>
          </w:tcPr>
          <w:p w:rsidR="001F46AB" w:rsidRPr="00457C41" w:rsidRDefault="001F46AB" w:rsidP="001F46AB">
            <w:pPr>
              <w:jc w:val="center"/>
              <w:rPr>
                <w:bCs/>
                <w:sz w:val="26"/>
                <w:szCs w:val="26"/>
              </w:rPr>
            </w:pPr>
            <w:r w:rsidRPr="00457C41">
              <w:rPr>
                <w:bCs/>
                <w:sz w:val="26"/>
                <w:szCs w:val="26"/>
              </w:rPr>
              <w:t>2023</w:t>
            </w:r>
          </w:p>
        </w:tc>
        <w:tc>
          <w:tcPr>
            <w:tcW w:w="552" w:type="pct"/>
            <w:shd w:val="clear" w:color="auto" w:fill="auto"/>
            <w:noWrap/>
          </w:tcPr>
          <w:p w:rsidR="001F46AB" w:rsidRPr="00457C41" w:rsidRDefault="001F46AB" w:rsidP="001F46AB">
            <w:pPr>
              <w:jc w:val="center"/>
              <w:rPr>
                <w:bCs/>
                <w:sz w:val="26"/>
                <w:szCs w:val="26"/>
              </w:rPr>
            </w:pPr>
            <w:r w:rsidRPr="00457C41">
              <w:rPr>
                <w:bCs/>
                <w:sz w:val="26"/>
                <w:szCs w:val="26"/>
              </w:rPr>
              <w:t>2024</w:t>
            </w:r>
          </w:p>
        </w:tc>
        <w:tc>
          <w:tcPr>
            <w:tcW w:w="471" w:type="pct"/>
            <w:shd w:val="clear" w:color="auto" w:fill="auto"/>
          </w:tcPr>
          <w:p w:rsidR="001F46AB" w:rsidRPr="00457C41" w:rsidRDefault="001F46AB" w:rsidP="001F46AB">
            <w:pPr>
              <w:jc w:val="center"/>
              <w:rPr>
                <w:bCs/>
                <w:sz w:val="26"/>
                <w:szCs w:val="26"/>
              </w:rPr>
            </w:pPr>
            <w:r w:rsidRPr="00457C41">
              <w:rPr>
                <w:bCs/>
                <w:sz w:val="26"/>
                <w:szCs w:val="26"/>
              </w:rPr>
              <w:t>2025</w:t>
            </w:r>
          </w:p>
        </w:tc>
      </w:tr>
      <w:tr w:rsidR="001F46AB" w:rsidRPr="00457C41" w:rsidTr="001F46AB">
        <w:trPr>
          <w:trHeight w:val="255"/>
        </w:trPr>
        <w:tc>
          <w:tcPr>
            <w:tcW w:w="1774" w:type="pct"/>
            <w:shd w:val="clear" w:color="auto" w:fill="auto"/>
            <w:noWrap/>
            <w:vAlign w:val="bottom"/>
            <w:hideMark/>
          </w:tcPr>
          <w:p w:rsidR="001F46AB" w:rsidRPr="00457C41" w:rsidRDefault="001F46AB" w:rsidP="001F46AB">
            <w:pPr>
              <w:rPr>
                <w:sz w:val="28"/>
                <w:szCs w:val="28"/>
              </w:rPr>
            </w:pPr>
            <w:r w:rsidRPr="00457C41">
              <w:rPr>
                <w:sz w:val="28"/>
                <w:szCs w:val="28"/>
              </w:rPr>
              <w:t>ФБ</w:t>
            </w:r>
          </w:p>
        </w:tc>
        <w:tc>
          <w:tcPr>
            <w:tcW w:w="630" w:type="pct"/>
          </w:tcPr>
          <w:p w:rsidR="001F46AB" w:rsidRPr="001D5C1D" w:rsidRDefault="001F46AB" w:rsidP="001F46AB">
            <w:pPr>
              <w:jc w:val="center"/>
            </w:pPr>
            <w:r>
              <w:t>89390,31</w:t>
            </w:r>
          </w:p>
        </w:tc>
        <w:tc>
          <w:tcPr>
            <w:tcW w:w="511" w:type="pct"/>
            <w:shd w:val="clear" w:color="auto" w:fill="auto"/>
            <w:noWrap/>
          </w:tcPr>
          <w:p w:rsidR="001F46AB" w:rsidRPr="001D5C1D" w:rsidRDefault="001F46AB" w:rsidP="001F46AB">
            <w:pPr>
              <w:jc w:val="center"/>
            </w:pPr>
            <w:r>
              <w:t>3607,3</w:t>
            </w:r>
          </w:p>
        </w:tc>
        <w:tc>
          <w:tcPr>
            <w:tcW w:w="511" w:type="pct"/>
            <w:shd w:val="clear" w:color="auto" w:fill="auto"/>
            <w:noWrap/>
          </w:tcPr>
          <w:p w:rsidR="001F46AB" w:rsidRPr="001D5C1D" w:rsidRDefault="001F46AB" w:rsidP="001F46AB">
            <w:pPr>
              <w:jc w:val="center"/>
            </w:pPr>
            <w:r>
              <w:t>3348,49</w:t>
            </w:r>
          </w:p>
        </w:tc>
        <w:tc>
          <w:tcPr>
            <w:tcW w:w="550" w:type="pct"/>
            <w:shd w:val="clear" w:color="auto" w:fill="auto"/>
            <w:noWrap/>
          </w:tcPr>
          <w:p w:rsidR="001F46AB" w:rsidRPr="001D5C1D" w:rsidRDefault="001F46AB" w:rsidP="001F46AB">
            <w:pPr>
              <w:jc w:val="center"/>
            </w:pPr>
            <w:r>
              <w:t>27336,92</w:t>
            </w:r>
          </w:p>
        </w:tc>
        <w:tc>
          <w:tcPr>
            <w:tcW w:w="552" w:type="pct"/>
            <w:shd w:val="clear" w:color="auto" w:fill="auto"/>
            <w:noWrap/>
          </w:tcPr>
          <w:p w:rsidR="001F46AB" w:rsidRPr="001D5C1D" w:rsidRDefault="001F46AB" w:rsidP="001F46AB">
            <w:pPr>
              <w:jc w:val="center"/>
            </w:pPr>
            <w:r>
              <w:t>55097,6</w:t>
            </w:r>
          </w:p>
        </w:tc>
        <w:tc>
          <w:tcPr>
            <w:tcW w:w="471" w:type="pct"/>
            <w:shd w:val="clear" w:color="auto" w:fill="auto"/>
          </w:tcPr>
          <w:p w:rsidR="001F46AB" w:rsidRPr="001D5C1D" w:rsidRDefault="001F46AB" w:rsidP="001F46AB">
            <w:pPr>
              <w:jc w:val="center"/>
            </w:pPr>
            <w:r w:rsidRPr="001D5C1D">
              <w:t>0</w:t>
            </w:r>
          </w:p>
        </w:tc>
      </w:tr>
      <w:tr w:rsidR="001F46AB" w:rsidRPr="00457C41" w:rsidTr="001F46AB">
        <w:trPr>
          <w:trHeight w:val="255"/>
        </w:trPr>
        <w:tc>
          <w:tcPr>
            <w:tcW w:w="1774" w:type="pct"/>
            <w:shd w:val="clear" w:color="auto" w:fill="auto"/>
            <w:noWrap/>
            <w:vAlign w:val="bottom"/>
            <w:hideMark/>
          </w:tcPr>
          <w:p w:rsidR="001F46AB" w:rsidRPr="00457C41" w:rsidRDefault="001F46AB" w:rsidP="001F46AB">
            <w:pPr>
              <w:rPr>
                <w:sz w:val="28"/>
                <w:szCs w:val="28"/>
              </w:rPr>
            </w:pPr>
            <w:r w:rsidRPr="00457C41">
              <w:rPr>
                <w:sz w:val="28"/>
                <w:szCs w:val="28"/>
              </w:rPr>
              <w:t>КБ</w:t>
            </w:r>
          </w:p>
        </w:tc>
        <w:tc>
          <w:tcPr>
            <w:tcW w:w="630" w:type="pct"/>
          </w:tcPr>
          <w:p w:rsidR="001F46AB" w:rsidRPr="001D5C1D" w:rsidRDefault="001F46AB" w:rsidP="001F46AB">
            <w:pPr>
              <w:jc w:val="center"/>
            </w:pPr>
            <w:r>
              <w:t>4858,34</w:t>
            </w:r>
          </w:p>
        </w:tc>
        <w:tc>
          <w:tcPr>
            <w:tcW w:w="511" w:type="pct"/>
            <w:shd w:val="clear" w:color="auto" w:fill="auto"/>
            <w:noWrap/>
          </w:tcPr>
          <w:p w:rsidR="001F46AB" w:rsidRPr="001D5C1D" w:rsidRDefault="001F46AB" w:rsidP="001F46AB">
            <w:pPr>
              <w:jc w:val="center"/>
            </w:pPr>
            <w:r>
              <w:t>230,2</w:t>
            </w:r>
          </w:p>
        </w:tc>
        <w:tc>
          <w:tcPr>
            <w:tcW w:w="511" w:type="pct"/>
            <w:shd w:val="clear" w:color="auto" w:fill="auto"/>
            <w:noWrap/>
          </w:tcPr>
          <w:p w:rsidR="001F46AB" w:rsidRPr="001D5C1D" w:rsidRDefault="001F46AB" w:rsidP="001F46AB">
            <w:pPr>
              <w:jc w:val="center"/>
            </w:pPr>
            <w:r>
              <w:t>334,09</w:t>
            </w:r>
          </w:p>
        </w:tc>
        <w:tc>
          <w:tcPr>
            <w:tcW w:w="550" w:type="pct"/>
            <w:shd w:val="clear" w:color="auto" w:fill="auto"/>
            <w:noWrap/>
          </w:tcPr>
          <w:p w:rsidR="001F46AB" w:rsidRPr="001D5C1D" w:rsidRDefault="001F46AB" w:rsidP="001F46AB">
            <w:pPr>
              <w:jc w:val="center"/>
            </w:pPr>
            <w:r>
              <w:t>2604,25</w:t>
            </w:r>
          </w:p>
        </w:tc>
        <w:tc>
          <w:tcPr>
            <w:tcW w:w="552" w:type="pct"/>
            <w:shd w:val="clear" w:color="auto" w:fill="auto"/>
            <w:noWrap/>
          </w:tcPr>
          <w:p w:rsidR="001F46AB" w:rsidRPr="001D5C1D" w:rsidRDefault="001F46AB" w:rsidP="001F46AB">
            <w:pPr>
              <w:jc w:val="center"/>
            </w:pPr>
            <w:r w:rsidRPr="001D5C1D">
              <w:t>1689,8</w:t>
            </w:r>
          </w:p>
        </w:tc>
        <w:tc>
          <w:tcPr>
            <w:tcW w:w="471" w:type="pct"/>
            <w:shd w:val="clear" w:color="auto" w:fill="auto"/>
          </w:tcPr>
          <w:p w:rsidR="001F46AB" w:rsidRPr="001D5C1D" w:rsidRDefault="001F46AB" w:rsidP="001F46AB">
            <w:pPr>
              <w:jc w:val="center"/>
            </w:pPr>
            <w:r w:rsidRPr="001D5C1D">
              <w:t>0</w:t>
            </w:r>
          </w:p>
        </w:tc>
      </w:tr>
      <w:tr w:rsidR="001F46AB" w:rsidRPr="00457C41" w:rsidTr="001F46AB">
        <w:trPr>
          <w:trHeight w:val="255"/>
        </w:trPr>
        <w:tc>
          <w:tcPr>
            <w:tcW w:w="1774" w:type="pct"/>
            <w:shd w:val="clear" w:color="auto" w:fill="auto"/>
            <w:noWrap/>
            <w:vAlign w:val="bottom"/>
            <w:hideMark/>
          </w:tcPr>
          <w:p w:rsidR="001F46AB" w:rsidRPr="00457C41" w:rsidRDefault="001F46AB" w:rsidP="001F46AB">
            <w:pPr>
              <w:rPr>
                <w:sz w:val="28"/>
                <w:szCs w:val="28"/>
              </w:rPr>
            </w:pPr>
            <w:r w:rsidRPr="00457C41">
              <w:rPr>
                <w:sz w:val="28"/>
                <w:szCs w:val="28"/>
              </w:rPr>
              <w:t>МБ</w:t>
            </w:r>
          </w:p>
        </w:tc>
        <w:tc>
          <w:tcPr>
            <w:tcW w:w="630" w:type="pct"/>
          </w:tcPr>
          <w:p w:rsidR="001F46AB" w:rsidRPr="001D5C1D" w:rsidRDefault="001F46AB" w:rsidP="001F46AB">
            <w:pPr>
              <w:jc w:val="center"/>
            </w:pPr>
            <w:r>
              <w:t>15434,16</w:t>
            </w:r>
          </w:p>
        </w:tc>
        <w:tc>
          <w:tcPr>
            <w:tcW w:w="511" w:type="pct"/>
            <w:shd w:val="clear" w:color="auto" w:fill="auto"/>
            <w:noWrap/>
          </w:tcPr>
          <w:p w:rsidR="001F46AB" w:rsidRPr="001D5C1D" w:rsidRDefault="001F46AB" w:rsidP="001F46AB">
            <w:pPr>
              <w:jc w:val="center"/>
            </w:pPr>
            <w:r>
              <w:t>1371,6</w:t>
            </w:r>
          </w:p>
        </w:tc>
        <w:tc>
          <w:tcPr>
            <w:tcW w:w="511" w:type="pct"/>
            <w:shd w:val="clear" w:color="auto" w:fill="auto"/>
            <w:noWrap/>
          </w:tcPr>
          <w:p w:rsidR="001F46AB" w:rsidRPr="001D5C1D" w:rsidRDefault="001F46AB" w:rsidP="001F46AB">
            <w:pPr>
              <w:jc w:val="center"/>
            </w:pPr>
            <w:r>
              <w:t>1164,5</w:t>
            </w:r>
          </w:p>
        </w:tc>
        <w:tc>
          <w:tcPr>
            <w:tcW w:w="550" w:type="pct"/>
            <w:shd w:val="clear" w:color="auto" w:fill="auto"/>
            <w:noWrap/>
          </w:tcPr>
          <w:p w:rsidR="001F46AB" w:rsidRPr="001D5C1D" w:rsidRDefault="001F46AB" w:rsidP="001F46AB">
            <w:pPr>
              <w:jc w:val="center"/>
            </w:pPr>
            <w:r>
              <w:t>3818,46</w:t>
            </w:r>
          </w:p>
        </w:tc>
        <w:tc>
          <w:tcPr>
            <w:tcW w:w="552" w:type="pct"/>
            <w:shd w:val="clear" w:color="auto" w:fill="auto"/>
            <w:noWrap/>
          </w:tcPr>
          <w:p w:rsidR="001F46AB" w:rsidRPr="001D5C1D" w:rsidRDefault="001F46AB" w:rsidP="001F46AB">
            <w:pPr>
              <w:jc w:val="center"/>
            </w:pPr>
            <w:r w:rsidRPr="001D5C1D">
              <w:t>4450,6</w:t>
            </w:r>
          </w:p>
        </w:tc>
        <w:tc>
          <w:tcPr>
            <w:tcW w:w="471" w:type="pct"/>
            <w:shd w:val="clear" w:color="auto" w:fill="auto"/>
          </w:tcPr>
          <w:p w:rsidR="001F46AB" w:rsidRPr="001D5C1D" w:rsidRDefault="001F46AB" w:rsidP="001F46AB">
            <w:pPr>
              <w:jc w:val="center"/>
            </w:pPr>
            <w:r>
              <w:t>4629,0</w:t>
            </w:r>
          </w:p>
        </w:tc>
      </w:tr>
      <w:tr w:rsidR="001F46AB" w:rsidRPr="00457C41" w:rsidTr="001F46AB">
        <w:trPr>
          <w:trHeight w:val="255"/>
        </w:trPr>
        <w:tc>
          <w:tcPr>
            <w:tcW w:w="1774" w:type="pct"/>
            <w:shd w:val="clear" w:color="auto" w:fill="auto"/>
            <w:noWrap/>
            <w:vAlign w:val="bottom"/>
            <w:hideMark/>
          </w:tcPr>
          <w:p w:rsidR="001F46AB" w:rsidRPr="00457C41" w:rsidRDefault="001F46AB" w:rsidP="001F46AB">
            <w:pPr>
              <w:rPr>
                <w:sz w:val="28"/>
                <w:szCs w:val="28"/>
              </w:rPr>
            </w:pPr>
            <w:proofErr w:type="spellStart"/>
            <w:r w:rsidRPr="00457C41">
              <w:rPr>
                <w:sz w:val="28"/>
                <w:szCs w:val="28"/>
              </w:rPr>
              <w:t>Внебюдж</w:t>
            </w:r>
            <w:proofErr w:type="spellEnd"/>
            <w:r w:rsidRPr="00457C41">
              <w:rPr>
                <w:sz w:val="28"/>
                <w:szCs w:val="28"/>
              </w:rPr>
              <w:t>.</w:t>
            </w:r>
          </w:p>
        </w:tc>
        <w:tc>
          <w:tcPr>
            <w:tcW w:w="630" w:type="pct"/>
          </w:tcPr>
          <w:p w:rsidR="001F46AB" w:rsidRPr="001D5C1D" w:rsidRDefault="001F46AB" w:rsidP="001F46AB">
            <w:pPr>
              <w:jc w:val="center"/>
              <w:rPr>
                <w:bCs/>
              </w:rPr>
            </w:pPr>
            <w:r w:rsidRPr="001D5C1D">
              <w:rPr>
                <w:bCs/>
              </w:rPr>
              <w:t>0</w:t>
            </w:r>
          </w:p>
        </w:tc>
        <w:tc>
          <w:tcPr>
            <w:tcW w:w="511" w:type="pct"/>
            <w:shd w:val="clear" w:color="auto" w:fill="auto"/>
            <w:noWrap/>
          </w:tcPr>
          <w:p w:rsidR="001F46AB" w:rsidRPr="001D5C1D" w:rsidRDefault="001F46AB" w:rsidP="001F46AB">
            <w:pPr>
              <w:jc w:val="center"/>
              <w:rPr>
                <w:bCs/>
              </w:rPr>
            </w:pPr>
            <w:r w:rsidRPr="001D5C1D">
              <w:rPr>
                <w:bCs/>
              </w:rPr>
              <w:t>0</w:t>
            </w:r>
          </w:p>
        </w:tc>
        <w:tc>
          <w:tcPr>
            <w:tcW w:w="511" w:type="pct"/>
            <w:shd w:val="clear" w:color="auto" w:fill="auto"/>
            <w:noWrap/>
          </w:tcPr>
          <w:p w:rsidR="001F46AB" w:rsidRPr="001D5C1D" w:rsidRDefault="001F46AB" w:rsidP="001F46AB">
            <w:pPr>
              <w:jc w:val="center"/>
              <w:rPr>
                <w:bCs/>
              </w:rPr>
            </w:pPr>
            <w:r w:rsidRPr="001D5C1D">
              <w:rPr>
                <w:bCs/>
              </w:rPr>
              <w:t>0</w:t>
            </w:r>
          </w:p>
        </w:tc>
        <w:tc>
          <w:tcPr>
            <w:tcW w:w="550" w:type="pct"/>
            <w:shd w:val="clear" w:color="auto" w:fill="auto"/>
            <w:noWrap/>
          </w:tcPr>
          <w:p w:rsidR="001F46AB" w:rsidRPr="001D5C1D" w:rsidRDefault="001F46AB" w:rsidP="001F46AB">
            <w:pPr>
              <w:jc w:val="center"/>
              <w:rPr>
                <w:bCs/>
              </w:rPr>
            </w:pPr>
            <w:r w:rsidRPr="001D5C1D">
              <w:rPr>
                <w:bCs/>
              </w:rPr>
              <w:t>0</w:t>
            </w:r>
          </w:p>
        </w:tc>
        <w:tc>
          <w:tcPr>
            <w:tcW w:w="552" w:type="pct"/>
            <w:shd w:val="clear" w:color="auto" w:fill="auto"/>
            <w:noWrap/>
          </w:tcPr>
          <w:p w:rsidR="001F46AB" w:rsidRPr="001D5C1D" w:rsidRDefault="001F46AB" w:rsidP="001F46AB">
            <w:pPr>
              <w:jc w:val="center"/>
              <w:rPr>
                <w:bCs/>
              </w:rPr>
            </w:pPr>
            <w:r w:rsidRPr="001D5C1D">
              <w:rPr>
                <w:bCs/>
              </w:rPr>
              <w:t>0</w:t>
            </w:r>
          </w:p>
        </w:tc>
        <w:tc>
          <w:tcPr>
            <w:tcW w:w="471" w:type="pct"/>
            <w:shd w:val="clear" w:color="auto" w:fill="auto"/>
          </w:tcPr>
          <w:p w:rsidR="001F46AB" w:rsidRPr="001D5C1D" w:rsidRDefault="001F46AB" w:rsidP="001F46AB">
            <w:pPr>
              <w:jc w:val="center"/>
              <w:rPr>
                <w:bCs/>
              </w:rPr>
            </w:pPr>
            <w:r w:rsidRPr="001D5C1D">
              <w:rPr>
                <w:bCs/>
              </w:rPr>
              <w:t>0</w:t>
            </w:r>
          </w:p>
        </w:tc>
      </w:tr>
      <w:tr w:rsidR="001F46AB" w:rsidRPr="00457C41" w:rsidTr="001F46AB">
        <w:trPr>
          <w:trHeight w:val="255"/>
        </w:trPr>
        <w:tc>
          <w:tcPr>
            <w:tcW w:w="1774" w:type="pct"/>
            <w:shd w:val="clear" w:color="auto" w:fill="auto"/>
            <w:noWrap/>
            <w:vAlign w:val="bottom"/>
            <w:hideMark/>
          </w:tcPr>
          <w:p w:rsidR="001F46AB" w:rsidRPr="00457C41" w:rsidRDefault="001F46AB" w:rsidP="001F46AB">
            <w:pPr>
              <w:rPr>
                <w:b/>
                <w:sz w:val="28"/>
                <w:szCs w:val="28"/>
              </w:rPr>
            </w:pPr>
            <w:r w:rsidRPr="00457C41">
              <w:rPr>
                <w:b/>
                <w:sz w:val="28"/>
                <w:szCs w:val="28"/>
              </w:rPr>
              <w:t>Всего:</w:t>
            </w:r>
          </w:p>
        </w:tc>
        <w:tc>
          <w:tcPr>
            <w:tcW w:w="630" w:type="pct"/>
          </w:tcPr>
          <w:p w:rsidR="001F46AB" w:rsidRPr="001D5C1D" w:rsidRDefault="001F46AB" w:rsidP="001F46AB">
            <w:pPr>
              <w:jc w:val="center"/>
            </w:pPr>
            <w:r>
              <w:t>109682,81</w:t>
            </w:r>
          </w:p>
        </w:tc>
        <w:tc>
          <w:tcPr>
            <w:tcW w:w="511" w:type="pct"/>
            <w:shd w:val="clear" w:color="auto" w:fill="auto"/>
            <w:noWrap/>
          </w:tcPr>
          <w:p w:rsidR="001F46AB" w:rsidRPr="001D5C1D" w:rsidRDefault="001F46AB" w:rsidP="001F46AB">
            <w:pPr>
              <w:jc w:val="center"/>
            </w:pPr>
            <w:r>
              <w:t>5209,1</w:t>
            </w:r>
          </w:p>
        </w:tc>
        <w:tc>
          <w:tcPr>
            <w:tcW w:w="511" w:type="pct"/>
            <w:shd w:val="clear" w:color="auto" w:fill="auto"/>
            <w:noWrap/>
          </w:tcPr>
          <w:p w:rsidR="001F46AB" w:rsidRPr="001D5C1D" w:rsidRDefault="001F46AB" w:rsidP="001F46AB">
            <w:pPr>
              <w:jc w:val="center"/>
            </w:pPr>
            <w:r>
              <w:t>4847,08</w:t>
            </w:r>
          </w:p>
        </w:tc>
        <w:tc>
          <w:tcPr>
            <w:tcW w:w="550" w:type="pct"/>
            <w:shd w:val="clear" w:color="auto" w:fill="auto"/>
            <w:noWrap/>
          </w:tcPr>
          <w:p w:rsidR="001F46AB" w:rsidRPr="001D5C1D" w:rsidRDefault="001F46AB" w:rsidP="001F46AB">
            <w:pPr>
              <w:jc w:val="center"/>
            </w:pPr>
            <w:r>
              <w:t>33759,63</w:t>
            </w:r>
          </w:p>
        </w:tc>
        <w:tc>
          <w:tcPr>
            <w:tcW w:w="552" w:type="pct"/>
            <w:shd w:val="clear" w:color="auto" w:fill="auto"/>
            <w:noWrap/>
          </w:tcPr>
          <w:p w:rsidR="001F46AB" w:rsidRPr="001D5C1D" w:rsidRDefault="001F46AB" w:rsidP="001F46AB">
            <w:pPr>
              <w:jc w:val="center"/>
            </w:pPr>
            <w:r>
              <w:t>61238,0</w:t>
            </w:r>
          </w:p>
        </w:tc>
        <w:tc>
          <w:tcPr>
            <w:tcW w:w="471" w:type="pct"/>
            <w:shd w:val="clear" w:color="auto" w:fill="auto"/>
          </w:tcPr>
          <w:p w:rsidR="001F46AB" w:rsidRPr="001D5C1D" w:rsidRDefault="001F46AB" w:rsidP="001F46AB">
            <w:pPr>
              <w:jc w:val="center"/>
            </w:pPr>
            <w:r>
              <w:t>4629,0</w:t>
            </w:r>
          </w:p>
        </w:tc>
      </w:tr>
    </w:tbl>
    <w:p w:rsidR="001F46AB" w:rsidRPr="00457C41" w:rsidRDefault="001F46AB" w:rsidP="001F46AB">
      <w:pPr>
        <w:ind w:firstLine="709"/>
        <w:contextualSpacing/>
        <w:jc w:val="both"/>
        <w:rPr>
          <w:sz w:val="28"/>
          <w:szCs w:val="28"/>
        </w:rPr>
      </w:pPr>
      <w:r w:rsidRPr="00457C41">
        <w:rPr>
          <w:sz w:val="28"/>
          <w:szCs w:val="28"/>
        </w:rPr>
        <w:lastRenderedPageBreak/>
        <w:t>1.2. В приложении 1 к муниципальной программе «Развитие культуры и спорта в Чернышевском районе» Подпрограмма «Сохранение и развитие библиотечных учреждений» муниципальной программы «Развитие культуры и спорта в Чернышевском районе» в Паспорте подпрограммы строку «Финансовое обеспечение муниципальной программы»  столбец «Содержание раздела» изложить в следующей редакции: «Общий объем финансирования программы за счет средств бюджета в 2021- 2025 годах составит 14497,4,0  тыс. руб., в том числе по годам и источникам: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6"/>
        <w:gridCol w:w="1053"/>
        <w:gridCol w:w="1049"/>
        <w:gridCol w:w="1086"/>
        <w:gridCol w:w="1089"/>
        <w:gridCol w:w="1054"/>
        <w:gridCol w:w="786"/>
      </w:tblGrid>
      <w:tr w:rsidR="001F46AB" w:rsidRPr="00457C41" w:rsidTr="001F46AB">
        <w:trPr>
          <w:trHeight w:val="255"/>
        </w:trPr>
        <w:tc>
          <w:tcPr>
            <w:tcW w:w="1774" w:type="pct"/>
            <w:shd w:val="clear" w:color="auto" w:fill="auto"/>
            <w:noWrap/>
            <w:vAlign w:val="bottom"/>
            <w:hideMark/>
          </w:tcPr>
          <w:p w:rsidR="001F46AB" w:rsidRPr="00457C41" w:rsidRDefault="001F46AB" w:rsidP="001F46AB">
            <w:pPr>
              <w:rPr>
                <w:sz w:val="28"/>
                <w:szCs w:val="28"/>
              </w:rPr>
            </w:pPr>
            <w:r w:rsidRPr="00457C41">
              <w:rPr>
                <w:sz w:val="28"/>
                <w:szCs w:val="28"/>
              </w:rPr>
              <w:t>Источники финансирования</w:t>
            </w:r>
          </w:p>
        </w:tc>
        <w:tc>
          <w:tcPr>
            <w:tcW w:w="555" w:type="pct"/>
          </w:tcPr>
          <w:p w:rsidR="001F46AB" w:rsidRPr="00457C41" w:rsidRDefault="001F46AB" w:rsidP="001F46AB">
            <w:pPr>
              <w:jc w:val="center"/>
              <w:rPr>
                <w:sz w:val="28"/>
                <w:szCs w:val="28"/>
              </w:rPr>
            </w:pPr>
          </w:p>
        </w:tc>
        <w:tc>
          <w:tcPr>
            <w:tcW w:w="553" w:type="pct"/>
            <w:shd w:val="clear" w:color="auto" w:fill="auto"/>
            <w:noWrap/>
          </w:tcPr>
          <w:p w:rsidR="001F46AB" w:rsidRPr="00457C41" w:rsidRDefault="001F46AB" w:rsidP="001F46AB">
            <w:pPr>
              <w:jc w:val="center"/>
              <w:rPr>
                <w:sz w:val="28"/>
                <w:szCs w:val="28"/>
              </w:rPr>
            </w:pPr>
            <w:r w:rsidRPr="00457C41">
              <w:rPr>
                <w:sz w:val="28"/>
                <w:szCs w:val="28"/>
              </w:rPr>
              <w:t>2021</w:t>
            </w:r>
          </w:p>
        </w:tc>
        <w:tc>
          <w:tcPr>
            <w:tcW w:w="572" w:type="pct"/>
            <w:shd w:val="clear" w:color="auto" w:fill="auto"/>
            <w:noWrap/>
          </w:tcPr>
          <w:p w:rsidR="001F46AB" w:rsidRPr="00457C41" w:rsidRDefault="001F46AB" w:rsidP="001F46AB">
            <w:pPr>
              <w:jc w:val="center"/>
              <w:rPr>
                <w:sz w:val="28"/>
                <w:szCs w:val="28"/>
              </w:rPr>
            </w:pPr>
            <w:r w:rsidRPr="00457C41">
              <w:rPr>
                <w:sz w:val="28"/>
                <w:szCs w:val="28"/>
              </w:rPr>
              <w:t>2022</w:t>
            </w:r>
          </w:p>
        </w:tc>
        <w:tc>
          <w:tcPr>
            <w:tcW w:w="573" w:type="pct"/>
            <w:shd w:val="clear" w:color="auto" w:fill="auto"/>
            <w:noWrap/>
          </w:tcPr>
          <w:p w:rsidR="001F46AB" w:rsidRPr="00457C41" w:rsidRDefault="001F46AB" w:rsidP="001F46AB">
            <w:pPr>
              <w:jc w:val="center"/>
              <w:rPr>
                <w:sz w:val="28"/>
                <w:szCs w:val="28"/>
              </w:rPr>
            </w:pPr>
            <w:r w:rsidRPr="00457C41">
              <w:rPr>
                <w:sz w:val="28"/>
                <w:szCs w:val="28"/>
              </w:rPr>
              <w:t>2023</w:t>
            </w:r>
          </w:p>
        </w:tc>
        <w:tc>
          <w:tcPr>
            <w:tcW w:w="555" w:type="pct"/>
            <w:shd w:val="clear" w:color="auto" w:fill="auto"/>
            <w:noWrap/>
          </w:tcPr>
          <w:p w:rsidR="001F46AB" w:rsidRPr="00457C41" w:rsidRDefault="001F46AB" w:rsidP="001F46AB">
            <w:pPr>
              <w:jc w:val="center"/>
              <w:rPr>
                <w:sz w:val="28"/>
                <w:szCs w:val="28"/>
              </w:rPr>
            </w:pPr>
            <w:r w:rsidRPr="00457C41">
              <w:rPr>
                <w:sz w:val="28"/>
                <w:szCs w:val="28"/>
              </w:rPr>
              <w:t>2024</w:t>
            </w:r>
          </w:p>
        </w:tc>
        <w:tc>
          <w:tcPr>
            <w:tcW w:w="417" w:type="pct"/>
            <w:shd w:val="clear" w:color="auto" w:fill="auto"/>
          </w:tcPr>
          <w:p w:rsidR="001F46AB" w:rsidRPr="00457C41" w:rsidRDefault="001F46AB" w:rsidP="001F46AB">
            <w:pPr>
              <w:jc w:val="center"/>
              <w:rPr>
                <w:sz w:val="28"/>
                <w:szCs w:val="28"/>
              </w:rPr>
            </w:pPr>
            <w:r w:rsidRPr="00457C41">
              <w:rPr>
                <w:sz w:val="28"/>
                <w:szCs w:val="28"/>
              </w:rPr>
              <w:t>2025</w:t>
            </w:r>
          </w:p>
        </w:tc>
      </w:tr>
      <w:tr w:rsidR="001F46AB" w:rsidRPr="00457C41" w:rsidTr="001F46AB">
        <w:trPr>
          <w:trHeight w:val="255"/>
        </w:trPr>
        <w:tc>
          <w:tcPr>
            <w:tcW w:w="1774" w:type="pct"/>
            <w:shd w:val="clear" w:color="auto" w:fill="auto"/>
            <w:noWrap/>
            <w:vAlign w:val="bottom"/>
            <w:hideMark/>
          </w:tcPr>
          <w:p w:rsidR="001F46AB" w:rsidRPr="00457C41" w:rsidRDefault="001F46AB" w:rsidP="001F46AB">
            <w:pPr>
              <w:rPr>
                <w:sz w:val="28"/>
                <w:szCs w:val="28"/>
              </w:rPr>
            </w:pPr>
            <w:r w:rsidRPr="00457C41">
              <w:rPr>
                <w:sz w:val="28"/>
                <w:szCs w:val="28"/>
              </w:rPr>
              <w:t>ФБ</w:t>
            </w:r>
          </w:p>
        </w:tc>
        <w:tc>
          <w:tcPr>
            <w:tcW w:w="555" w:type="pct"/>
          </w:tcPr>
          <w:p w:rsidR="001F46AB" w:rsidRPr="00457C41" w:rsidRDefault="001F46AB" w:rsidP="001F46AB">
            <w:pPr>
              <w:jc w:val="center"/>
            </w:pPr>
            <w:r w:rsidRPr="00457C41">
              <w:t>10121,3</w:t>
            </w:r>
          </w:p>
        </w:tc>
        <w:tc>
          <w:tcPr>
            <w:tcW w:w="553" w:type="pct"/>
            <w:shd w:val="clear" w:color="auto" w:fill="auto"/>
            <w:noWrap/>
          </w:tcPr>
          <w:p w:rsidR="001F46AB" w:rsidRPr="00457C41" w:rsidRDefault="001F46AB" w:rsidP="001F46AB">
            <w:pPr>
              <w:jc w:val="center"/>
            </w:pPr>
            <w:r w:rsidRPr="00457C41">
              <w:t>121,3</w:t>
            </w:r>
          </w:p>
        </w:tc>
        <w:tc>
          <w:tcPr>
            <w:tcW w:w="572" w:type="pct"/>
            <w:shd w:val="clear" w:color="auto" w:fill="auto"/>
            <w:noWrap/>
          </w:tcPr>
          <w:p w:rsidR="001F46AB" w:rsidRPr="00457C41" w:rsidRDefault="001F46AB" w:rsidP="001F46AB">
            <w:pPr>
              <w:jc w:val="center"/>
            </w:pPr>
            <w:r w:rsidRPr="00457C41">
              <w:t>0</w:t>
            </w:r>
          </w:p>
        </w:tc>
        <w:tc>
          <w:tcPr>
            <w:tcW w:w="573" w:type="pct"/>
            <w:shd w:val="clear" w:color="auto" w:fill="auto"/>
            <w:noWrap/>
          </w:tcPr>
          <w:p w:rsidR="001F46AB" w:rsidRPr="00457C41" w:rsidRDefault="001F46AB" w:rsidP="001F46AB">
            <w:pPr>
              <w:jc w:val="center"/>
            </w:pPr>
            <w:r w:rsidRPr="00457C41">
              <w:t>0</w:t>
            </w:r>
          </w:p>
        </w:tc>
        <w:tc>
          <w:tcPr>
            <w:tcW w:w="555" w:type="pct"/>
            <w:shd w:val="clear" w:color="auto" w:fill="auto"/>
            <w:noWrap/>
          </w:tcPr>
          <w:p w:rsidR="001F46AB" w:rsidRPr="00457C41" w:rsidRDefault="001F46AB" w:rsidP="001F46AB">
            <w:pPr>
              <w:jc w:val="center"/>
            </w:pPr>
            <w:r w:rsidRPr="00457C41">
              <w:t>10000,0</w:t>
            </w:r>
          </w:p>
        </w:tc>
        <w:tc>
          <w:tcPr>
            <w:tcW w:w="417" w:type="pct"/>
            <w:shd w:val="clear" w:color="auto" w:fill="auto"/>
          </w:tcPr>
          <w:p w:rsidR="001F46AB" w:rsidRPr="00457C41" w:rsidRDefault="001F46AB" w:rsidP="001F46AB">
            <w:pPr>
              <w:jc w:val="center"/>
            </w:pPr>
            <w:r w:rsidRPr="00457C41">
              <w:t>0</w:t>
            </w:r>
          </w:p>
        </w:tc>
      </w:tr>
      <w:tr w:rsidR="001F46AB" w:rsidRPr="00457C41" w:rsidTr="001F46AB">
        <w:trPr>
          <w:trHeight w:val="255"/>
        </w:trPr>
        <w:tc>
          <w:tcPr>
            <w:tcW w:w="1774" w:type="pct"/>
            <w:shd w:val="clear" w:color="auto" w:fill="auto"/>
            <w:noWrap/>
            <w:vAlign w:val="bottom"/>
            <w:hideMark/>
          </w:tcPr>
          <w:p w:rsidR="001F46AB" w:rsidRPr="00457C41" w:rsidRDefault="001F46AB" w:rsidP="001F46AB">
            <w:pPr>
              <w:rPr>
                <w:sz w:val="28"/>
                <w:szCs w:val="28"/>
              </w:rPr>
            </w:pPr>
            <w:r w:rsidRPr="00457C41">
              <w:rPr>
                <w:sz w:val="28"/>
                <w:szCs w:val="28"/>
              </w:rPr>
              <w:t>КБ</w:t>
            </w:r>
          </w:p>
        </w:tc>
        <w:tc>
          <w:tcPr>
            <w:tcW w:w="555" w:type="pct"/>
          </w:tcPr>
          <w:p w:rsidR="001F46AB" w:rsidRPr="00457C41" w:rsidRDefault="001F46AB" w:rsidP="001F46AB">
            <w:pPr>
              <w:jc w:val="center"/>
            </w:pPr>
            <w:r w:rsidRPr="00457C41">
              <w:t>1007,7</w:t>
            </w:r>
          </w:p>
        </w:tc>
        <w:tc>
          <w:tcPr>
            <w:tcW w:w="553" w:type="pct"/>
            <w:shd w:val="clear" w:color="auto" w:fill="auto"/>
            <w:noWrap/>
          </w:tcPr>
          <w:p w:rsidR="001F46AB" w:rsidRPr="00457C41" w:rsidRDefault="001F46AB" w:rsidP="001F46AB">
            <w:pPr>
              <w:jc w:val="center"/>
            </w:pPr>
            <w:r w:rsidRPr="00457C41">
              <w:t>7,70</w:t>
            </w:r>
          </w:p>
        </w:tc>
        <w:tc>
          <w:tcPr>
            <w:tcW w:w="572" w:type="pct"/>
            <w:shd w:val="clear" w:color="auto" w:fill="auto"/>
            <w:noWrap/>
          </w:tcPr>
          <w:p w:rsidR="001F46AB" w:rsidRPr="00457C41" w:rsidRDefault="001F46AB" w:rsidP="001F46AB">
            <w:pPr>
              <w:jc w:val="center"/>
            </w:pPr>
            <w:r w:rsidRPr="00457C41">
              <w:t>0</w:t>
            </w:r>
          </w:p>
        </w:tc>
        <w:tc>
          <w:tcPr>
            <w:tcW w:w="573" w:type="pct"/>
            <w:shd w:val="clear" w:color="auto" w:fill="auto"/>
            <w:noWrap/>
          </w:tcPr>
          <w:p w:rsidR="001F46AB" w:rsidRPr="00457C41" w:rsidRDefault="001F46AB" w:rsidP="001F46AB">
            <w:pPr>
              <w:jc w:val="center"/>
            </w:pPr>
            <w:r w:rsidRPr="00457C41">
              <w:t>0</w:t>
            </w:r>
          </w:p>
        </w:tc>
        <w:tc>
          <w:tcPr>
            <w:tcW w:w="555" w:type="pct"/>
            <w:shd w:val="clear" w:color="auto" w:fill="auto"/>
            <w:noWrap/>
          </w:tcPr>
          <w:p w:rsidR="001F46AB" w:rsidRPr="00457C41" w:rsidRDefault="001F46AB" w:rsidP="001F46AB">
            <w:pPr>
              <w:jc w:val="center"/>
            </w:pPr>
            <w:r w:rsidRPr="00457C41">
              <w:t>1000,0</w:t>
            </w:r>
          </w:p>
        </w:tc>
        <w:tc>
          <w:tcPr>
            <w:tcW w:w="417" w:type="pct"/>
            <w:shd w:val="clear" w:color="auto" w:fill="auto"/>
          </w:tcPr>
          <w:p w:rsidR="001F46AB" w:rsidRPr="00457C41" w:rsidRDefault="001F46AB" w:rsidP="001F46AB">
            <w:pPr>
              <w:jc w:val="center"/>
            </w:pPr>
            <w:r w:rsidRPr="00457C41">
              <w:t>0</w:t>
            </w:r>
          </w:p>
        </w:tc>
      </w:tr>
      <w:tr w:rsidR="001F46AB" w:rsidRPr="00457C41" w:rsidTr="001F46AB">
        <w:trPr>
          <w:trHeight w:val="255"/>
        </w:trPr>
        <w:tc>
          <w:tcPr>
            <w:tcW w:w="1774" w:type="pct"/>
            <w:shd w:val="clear" w:color="auto" w:fill="auto"/>
            <w:noWrap/>
            <w:vAlign w:val="bottom"/>
            <w:hideMark/>
          </w:tcPr>
          <w:p w:rsidR="001F46AB" w:rsidRPr="00457C41" w:rsidRDefault="001F46AB" w:rsidP="001F46AB">
            <w:pPr>
              <w:rPr>
                <w:sz w:val="28"/>
                <w:szCs w:val="28"/>
              </w:rPr>
            </w:pPr>
            <w:r w:rsidRPr="00457C41">
              <w:rPr>
                <w:sz w:val="28"/>
                <w:szCs w:val="28"/>
              </w:rPr>
              <w:t>МБ</w:t>
            </w:r>
          </w:p>
        </w:tc>
        <w:tc>
          <w:tcPr>
            <w:tcW w:w="555" w:type="pct"/>
          </w:tcPr>
          <w:p w:rsidR="001F46AB" w:rsidRPr="00457C41" w:rsidRDefault="001F46AB" w:rsidP="001F46AB">
            <w:pPr>
              <w:jc w:val="center"/>
            </w:pPr>
            <w:r w:rsidRPr="00457C41">
              <w:t>3368,4</w:t>
            </w:r>
          </w:p>
        </w:tc>
        <w:tc>
          <w:tcPr>
            <w:tcW w:w="553" w:type="pct"/>
            <w:shd w:val="clear" w:color="auto" w:fill="auto"/>
            <w:noWrap/>
          </w:tcPr>
          <w:p w:rsidR="001F46AB" w:rsidRPr="00457C41" w:rsidRDefault="001F46AB" w:rsidP="001F46AB">
            <w:pPr>
              <w:jc w:val="center"/>
            </w:pPr>
            <w:r w:rsidRPr="00457C41">
              <w:t>588,5</w:t>
            </w:r>
          </w:p>
        </w:tc>
        <w:tc>
          <w:tcPr>
            <w:tcW w:w="572" w:type="pct"/>
            <w:shd w:val="clear" w:color="auto" w:fill="auto"/>
            <w:noWrap/>
          </w:tcPr>
          <w:p w:rsidR="001F46AB" w:rsidRPr="00457C41" w:rsidRDefault="001F46AB" w:rsidP="001F46AB">
            <w:pPr>
              <w:jc w:val="center"/>
            </w:pPr>
            <w:r w:rsidRPr="00457C41">
              <w:t>645,9</w:t>
            </w:r>
          </w:p>
        </w:tc>
        <w:tc>
          <w:tcPr>
            <w:tcW w:w="573" w:type="pct"/>
            <w:shd w:val="clear" w:color="auto" w:fill="auto"/>
            <w:noWrap/>
          </w:tcPr>
          <w:p w:rsidR="001F46AB" w:rsidRPr="00457C41" w:rsidRDefault="001F46AB" w:rsidP="001F46AB">
            <w:pPr>
              <w:jc w:val="center"/>
            </w:pPr>
            <w:r w:rsidRPr="00457C41">
              <w:t>497,0</w:t>
            </w:r>
          </w:p>
        </w:tc>
        <w:tc>
          <w:tcPr>
            <w:tcW w:w="555" w:type="pct"/>
            <w:shd w:val="clear" w:color="auto" w:fill="auto"/>
            <w:noWrap/>
          </w:tcPr>
          <w:p w:rsidR="001F46AB" w:rsidRPr="00457C41" w:rsidRDefault="001F46AB" w:rsidP="001F46AB">
            <w:pPr>
              <w:jc w:val="center"/>
            </w:pPr>
            <w:r w:rsidRPr="00457C41">
              <w:t>1038,0</w:t>
            </w:r>
          </w:p>
        </w:tc>
        <w:tc>
          <w:tcPr>
            <w:tcW w:w="417" w:type="pct"/>
            <w:shd w:val="clear" w:color="auto" w:fill="auto"/>
          </w:tcPr>
          <w:p w:rsidR="001F46AB" w:rsidRPr="00457C41" w:rsidRDefault="001F46AB" w:rsidP="001F46AB">
            <w:pPr>
              <w:jc w:val="center"/>
            </w:pPr>
            <w:r w:rsidRPr="00457C41">
              <w:t>599,0</w:t>
            </w:r>
          </w:p>
        </w:tc>
      </w:tr>
      <w:tr w:rsidR="001F46AB" w:rsidRPr="00457C41" w:rsidTr="001F46AB">
        <w:trPr>
          <w:trHeight w:val="255"/>
        </w:trPr>
        <w:tc>
          <w:tcPr>
            <w:tcW w:w="1774" w:type="pct"/>
            <w:shd w:val="clear" w:color="auto" w:fill="auto"/>
            <w:noWrap/>
            <w:vAlign w:val="bottom"/>
            <w:hideMark/>
          </w:tcPr>
          <w:p w:rsidR="001F46AB" w:rsidRPr="00457C41" w:rsidRDefault="001F46AB" w:rsidP="001F46AB">
            <w:pPr>
              <w:rPr>
                <w:sz w:val="28"/>
                <w:szCs w:val="28"/>
              </w:rPr>
            </w:pPr>
            <w:proofErr w:type="spellStart"/>
            <w:r w:rsidRPr="00457C41">
              <w:rPr>
                <w:sz w:val="28"/>
                <w:szCs w:val="28"/>
              </w:rPr>
              <w:t>Внебюдж</w:t>
            </w:r>
            <w:proofErr w:type="spellEnd"/>
            <w:r w:rsidRPr="00457C41">
              <w:rPr>
                <w:sz w:val="28"/>
                <w:szCs w:val="28"/>
              </w:rPr>
              <w:t>.</w:t>
            </w:r>
          </w:p>
        </w:tc>
        <w:tc>
          <w:tcPr>
            <w:tcW w:w="555" w:type="pct"/>
          </w:tcPr>
          <w:p w:rsidR="001F46AB" w:rsidRPr="00457C41" w:rsidRDefault="001F46AB" w:rsidP="001F46AB">
            <w:pPr>
              <w:jc w:val="center"/>
            </w:pPr>
            <w:r w:rsidRPr="00457C41">
              <w:t>0</w:t>
            </w:r>
          </w:p>
        </w:tc>
        <w:tc>
          <w:tcPr>
            <w:tcW w:w="553" w:type="pct"/>
            <w:shd w:val="clear" w:color="auto" w:fill="auto"/>
            <w:noWrap/>
          </w:tcPr>
          <w:p w:rsidR="001F46AB" w:rsidRPr="00457C41" w:rsidRDefault="001F46AB" w:rsidP="001F46AB">
            <w:pPr>
              <w:jc w:val="center"/>
            </w:pPr>
            <w:r w:rsidRPr="00457C41">
              <w:t>0</w:t>
            </w:r>
          </w:p>
        </w:tc>
        <w:tc>
          <w:tcPr>
            <w:tcW w:w="572" w:type="pct"/>
            <w:shd w:val="clear" w:color="auto" w:fill="auto"/>
            <w:noWrap/>
          </w:tcPr>
          <w:p w:rsidR="001F46AB" w:rsidRPr="00457C41" w:rsidRDefault="001F46AB" w:rsidP="001F46AB">
            <w:pPr>
              <w:jc w:val="center"/>
            </w:pPr>
            <w:r w:rsidRPr="00457C41">
              <w:t>0</w:t>
            </w:r>
          </w:p>
        </w:tc>
        <w:tc>
          <w:tcPr>
            <w:tcW w:w="573" w:type="pct"/>
            <w:shd w:val="clear" w:color="auto" w:fill="auto"/>
            <w:noWrap/>
          </w:tcPr>
          <w:p w:rsidR="001F46AB" w:rsidRPr="00457C41" w:rsidRDefault="001F46AB" w:rsidP="001F46AB">
            <w:pPr>
              <w:jc w:val="center"/>
            </w:pPr>
            <w:r w:rsidRPr="00457C41">
              <w:t>0</w:t>
            </w:r>
          </w:p>
        </w:tc>
        <w:tc>
          <w:tcPr>
            <w:tcW w:w="555" w:type="pct"/>
            <w:shd w:val="clear" w:color="auto" w:fill="auto"/>
            <w:noWrap/>
          </w:tcPr>
          <w:p w:rsidR="001F46AB" w:rsidRPr="00457C41" w:rsidRDefault="001F46AB" w:rsidP="001F46AB">
            <w:pPr>
              <w:jc w:val="center"/>
            </w:pPr>
            <w:r w:rsidRPr="00457C41">
              <w:t>0</w:t>
            </w:r>
          </w:p>
        </w:tc>
        <w:tc>
          <w:tcPr>
            <w:tcW w:w="417" w:type="pct"/>
            <w:shd w:val="clear" w:color="auto" w:fill="auto"/>
          </w:tcPr>
          <w:p w:rsidR="001F46AB" w:rsidRPr="00457C41" w:rsidRDefault="001F46AB" w:rsidP="001F46AB">
            <w:pPr>
              <w:jc w:val="center"/>
            </w:pPr>
            <w:r w:rsidRPr="00457C41">
              <w:t>0</w:t>
            </w:r>
          </w:p>
        </w:tc>
      </w:tr>
      <w:tr w:rsidR="001F46AB" w:rsidRPr="00F57B2C" w:rsidTr="001F46AB">
        <w:trPr>
          <w:trHeight w:val="255"/>
        </w:trPr>
        <w:tc>
          <w:tcPr>
            <w:tcW w:w="1774" w:type="pct"/>
            <w:shd w:val="clear" w:color="auto" w:fill="auto"/>
            <w:noWrap/>
            <w:hideMark/>
          </w:tcPr>
          <w:p w:rsidR="001F46AB" w:rsidRPr="00457C41" w:rsidRDefault="001F46AB" w:rsidP="001F46AB">
            <w:pPr>
              <w:rPr>
                <w:sz w:val="28"/>
                <w:szCs w:val="28"/>
              </w:rPr>
            </w:pPr>
            <w:r w:rsidRPr="00457C41">
              <w:rPr>
                <w:sz w:val="28"/>
                <w:szCs w:val="28"/>
              </w:rPr>
              <w:t>Всего</w:t>
            </w:r>
          </w:p>
        </w:tc>
        <w:tc>
          <w:tcPr>
            <w:tcW w:w="555" w:type="pct"/>
          </w:tcPr>
          <w:p w:rsidR="001F46AB" w:rsidRPr="00457C41" w:rsidRDefault="001F46AB" w:rsidP="001F46AB">
            <w:pPr>
              <w:jc w:val="center"/>
            </w:pPr>
            <w:r w:rsidRPr="00457C41">
              <w:t>14497,4</w:t>
            </w:r>
          </w:p>
        </w:tc>
        <w:tc>
          <w:tcPr>
            <w:tcW w:w="553" w:type="pct"/>
            <w:shd w:val="clear" w:color="auto" w:fill="auto"/>
            <w:noWrap/>
          </w:tcPr>
          <w:p w:rsidR="001F46AB" w:rsidRPr="00457C41" w:rsidRDefault="001F46AB" w:rsidP="001F46AB">
            <w:pPr>
              <w:jc w:val="center"/>
            </w:pPr>
            <w:r w:rsidRPr="00457C41">
              <w:t>717,5</w:t>
            </w:r>
          </w:p>
        </w:tc>
        <w:tc>
          <w:tcPr>
            <w:tcW w:w="572" w:type="pct"/>
            <w:shd w:val="clear" w:color="auto" w:fill="auto"/>
            <w:noWrap/>
          </w:tcPr>
          <w:p w:rsidR="001F46AB" w:rsidRPr="00457C41" w:rsidRDefault="001F46AB" w:rsidP="001F46AB">
            <w:pPr>
              <w:jc w:val="center"/>
            </w:pPr>
            <w:r w:rsidRPr="00457C41">
              <w:t>645,9</w:t>
            </w:r>
          </w:p>
        </w:tc>
        <w:tc>
          <w:tcPr>
            <w:tcW w:w="573" w:type="pct"/>
            <w:shd w:val="clear" w:color="auto" w:fill="auto"/>
            <w:noWrap/>
          </w:tcPr>
          <w:p w:rsidR="001F46AB" w:rsidRPr="00457C41" w:rsidRDefault="001F46AB" w:rsidP="001F46AB">
            <w:pPr>
              <w:jc w:val="center"/>
            </w:pPr>
            <w:r w:rsidRPr="00457C41">
              <w:t>497,0</w:t>
            </w:r>
          </w:p>
        </w:tc>
        <w:tc>
          <w:tcPr>
            <w:tcW w:w="555" w:type="pct"/>
            <w:shd w:val="clear" w:color="auto" w:fill="auto"/>
            <w:noWrap/>
          </w:tcPr>
          <w:p w:rsidR="001F46AB" w:rsidRPr="00457C41" w:rsidRDefault="001F46AB" w:rsidP="001F46AB">
            <w:pPr>
              <w:jc w:val="center"/>
            </w:pPr>
            <w:r w:rsidRPr="00457C41">
              <w:t>12038,0</w:t>
            </w:r>
          </w:p>
        </w:tc>
        <w:tc>
          <w:tcPr>
            <w:tcW w:w="417" w:type="pct"/>
            <w:shd w:val="clear" w:color="auto" w:fill="auto"/>
          </w:tcPr>
          <w:p w:rsidR="001F46AB" w:rsidRPr="00987780" w:rsidRDefault="001F46AB" w:rsidP="001F46AB">
            <w:pPr>
              <w:jc w:val="center"/>
            </w:pPr>
            <w:r w:rsidRPr="00457C41">
              <w:t>599,0</w:t>
            </w:r>
          </w:p>
        </w:tc>
      </w:tr>
    </w:tbl>
    <w:p w:rsidR="001F46AB" w:rsidRPr="00457C41" w:rsidRDefault="001F46AB" w:rsidP="001F46AB">
      <w:pPr>
        <w:ind w:firstLine="709"/>
        <w:contextualSpacing/>
        <w:jc w:val="both"/>
        <w:rPr>
          <w:sz w:val="28"/>
          <w:szCs w:val="28"/>
        </w:rPr>
      </w:pPr>
      <w:r w:rsidRPr="00457C41">
        <w:rPr>
          <w:sz w:val="28"/>
          <w:szCs w:val="28"/>
        </w:rPr>
        <w:t>Объемы финансирования подпрограммы носят прогнозируемый характер и подлежат уточнению в установленном порядке».</w:t>
      </w:r>
    </w:p>
    <w:p w:rsidR="001F46AB" w:rsidRPr="00457C41" w:rsidRDefault="001F46AB" w:rsidP="001F46AB">
      <w:pPr>
        <w:ind w:firstLine="709"/>
        <w:contextualSpacing/>
        <w:jc w:val="both"/>
        <w:rPr>
          <w:sz w:val="28"/>
          <w:szCs w:val="28"/>
        </w:rPr>
      </w:pPr>
      <w:r w:rsidRPr="00457C41">
        <w:rPr>
          <w:sz w:val="28"/>
          <w:szCs w:val="28"/>
        </w:rPr>
        <w:t xml:space="preserve">1.3. В приложении 2 к муниципальной программе «Развитие культуры и спорта в Чернышевском районе» Подпрограмма «Развитие дополнительного образования детей в сфере культуры» муниципальной программы «Развитие культуры и спорта в Чернышевском районе» в Паспорте подпрограммы строку «Финансовое обеспечение муниципальной программы»  столбец «Содержание раздела» изложить в следующей редакции: </w:t>
      </w:r>
      <w:r w:rsidRPr="00457C41">
        <w:rPr>
          <w:sz w:val="28"/>
          <w:szCs w:val="28"/>
        </w:rPr>
        <w:tab/>
        <w:t>«Общий объем финансирования программы за счет средств бюджета в 2</w:t>
      </w:r>
      <w:r>
        <w:rPr>
          <w:sz w:val="28"/>
          <w:szCs w:val="28"/>
        </w:rPr>
        <w:t>021- 2025 годах составит 1</w:t>
      </w:r>
      <w:r w:rsidRPr="00457C41">
        <w:rPr>
          <w:sz w:val="28"/>
          <w:szCs w:val="28"/>
        </w:rPr>
        <w:t>20,0  тыс. руб., в том числе по годам и источникам: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6"/>
        <w:gridCol w:w="1018"/>
        <w:gridCol w:w="1098"/>
        <w:gridCol w:w="1096"/>
        <w:gridCol w:w="1096"/>
        <w:gridCol w:w="942"/>
        <w:gridCol w:w="867"/>
      </w:tblGrid>
      <w:tr w:rsidR="001F46AB" w:rsidRPr="00457C41" w:rsidTr="001F46AB">
        <w:trPr>
          <w:trHeight w:val="255"/>
        </w:trPr>
        <w:tc>
          <w:tcPr>
            <w:tcW w:w="1774" w:type="pct"/>
            <w:shd w:val="clear" w:color="auto" w:fill="auto"/>
            <w:noWrap/>
            <w:vAlign w:val="bottom"/>
            <w:hideMark/>
          </w:tcPr>
          <w:p w:rsidR="001F46AB" w:rsidRPr="00457C41" w:rsidRDefault="001F46AB" w:rsidP="001F46AB">
            <w:pPr>
              <w:rPr>
                <w:sz w:val="28"/>
                <w:szCs w:val="28"/>
              </w:rPr>
            </w:pPr>
            <w:r w:rsidRPr="00457C41">
              <w:rPr>
                <w:sz w:val="28"/>
                <w:szCs w:val="28"/>
              </w:rPr>
              <w:t>Источники финансирования</w:t>
            </w:r>
          </w:p>
        </w:tc>
        <w:tc>
          <w:tcPr>
            <w:tcW w:w="537" w:type="pct"/>
          </w:tcPr>
          <w:p w:rsidR="001F46AB" w:rsidRPr="00457C41" w:rsidRDefault="001F46AB" w:rsidP="001F46AB">
            <w:pPr>
              <w:jc w:val="center"/>
              <w:rPr>
                <w:bCs/>
                <w:sz w:val="26"/>
                <w:szCs w:val="26"/>
              </w:rPr>
            </w:pPr>
          </w:p>
        </w:tc>
        <w:tc>
          <w:tcPr>
            <w:tcW w:w="578" w:type="pct"/>
            <w:shd w:val="clear" w:color="auto" w:fill="auto"/>
            <w:noWrap/>
          </w:tcPr>
          <w:p w:rsidR="001F46AB" w:rsidRPr="00457C41" w:rsidRDefault="001F46AB" w:rsidP="001F46AB">
            <w:pPr>
              <w:jc w:val="center"/>
              <w:rPr>
                <w:bCs/>
                <w:sz w:val="26"/>
                <w:szCs w:val="26"/>
              </w:rPr>
            </w:pPr>
            <w:r w:rsidRPr="00457C41">
              <w:rPr>
                <w:bCs/>
                <w:sz w:val="26"/>
                <w:szCs w:val="26"/>
              </w:rPr>
              <w:t>2021</w:t>
            </w:r>
          </w:p>
        </w:tc>
        <w:tc>
          <w:tcPr>
            <w:tcW w:w="577" w:type="pct"/>
            <w:shd w:val="clear" w:color="auto" w:fill="auto"/>
            <w:noWrap/>
          </w:tcPr>
          <w:p w:rsidR="001F46AB" w:rsidRPr="00457C41" w:rsidRDefault="001F46AB" w:rsidP="001F46AB">
            <w:pPr>
              <w:jc w:val="center"/>
              <w:rPr>
                <w:bCs/>
                <w:sz w:val="26"/>
                <w:szCs w:val="26"/>
              </w:rPr>
            </w:pPr>
            <w:r w:rsidRPr="00457C41">
              <w:rPr>
                <w:bCs/>
                <w:sz w:val="26"/>
                <w:szCs w:val="26"/>
              </w:rPr>
              <w:t>2022</w:t>
            </w:r>
          </w:p>
        </w:tc>
        <w:tc>
          <w:tcPr>
            <w:tcW w:w="577" w:type="pct"/>
            <w:shd w:val="clear" w:color="auto" w:fill="auto"/>
            <w:noWrap/>
          </w:tcPr>
          <w:p w:rsidR="001F46AB" w:rsidRPr="00457C41" w:rsidRDefault="001F46AB" w:rsidP="001F46AB">
            <w:pPr>
              <w:jc w:val="center"/>
              <w:rPr>
                <w:bCs/>
                <w:sz w:val="26"/>
                <w:szCs w:val="26"/>
              </w:rPr>
            </w:pPr>
            <w:r w:rsidRPr="00457C41">
              <w:rPr>
                <w:bCs/>
                <w:sz w:val="26"/>
                <w:szCs w:val="26"/>
              </w:rPr>
              <w:t>2023</w:t>
            </w:r>
          </w:p>
        </w:tc>
        <w:tc>
          <w:tcPr>
            <w:tcW w:w="498" w:type="pct"/>
            <w:shd w:val="clear" w:color="auto" w:fill="auto"/>
            <w:noWrap/>
          </w:tcPr>
          <w:p w:rsidR="001F46AB" w:rsidRPr="00457C41" w:rsidRDefault="001F46AB" w:rsidP="001F46AB">
            <w:pPr>
              <w:jc w:val="center"/>
              <w:rPr>
                <w:bCs/>
                <w:sz w:val="26"/>
                <w:szCs w:val="26"/>
              </w:rPr>
            </w:pPr>
            <w:r w:rsidRPr="00457C41">
              <w:rPr>
                <w:bCs/>
                <w:sz w:val="26"/>
                <w:szCs w:val="26"/>
              </w:rPr>
              <w:t>2024</w:t>
            </w:r>
          </w:p>
        </w:tc>
        <w:tc>
          <w:tcPr>
            <w:tcW w:w="460" w:type="pct"/>
            <w:shd w:val="clear" w:color="auto" w:fill="auto"/>
          </w:tcPr>
          <w:p w:rsidR="001F46AB" w:rsidRPr="00457C41" w:rsidRDefault="001F46AB" w:rsidP="001F46AB">
            <w:pPr>
              <w:jc w:val="center"/>
              <w:rPr>
                <w:bCs/>
                <w:sz w:val="26"/>
                <w:szCs w:val="26"/>
              </w:rPr>
            </w:pPr>
            <w:r w:rsidRPr="00457C41">
              <w:rPr>
                <w:bCs/>
                <w:sz w:val="26"/>
                <w:szCs w:val="26"/>
              </w:rPr>
              <w:t>2025</w:t>
            </w:r>
          </w:p>
        </w:tc>
      </w:tr>
      <w:tr w:rsidR="001F46AB" w:rsidRPr="00457C41" w:rsidTr="001F46AB">
        <w:trPr>
          <w:trHeight w:val="255"/>
        </w:trPr>
        <w:tc>
          <w:tcPr>
            <w:tcW w:w="1774" w:type="pct"/>
            <w:shd w:val="clear" w:color="auto" w:fill="auto"/>
            <w:noWrap/>
            <w:vAlign w:val="bottom"/>
            <w:hideMark/>
          </w:tcPr>
          <w:p w:rsidR="001F46AB" w:rsidRPr="00457C41" w:rsidRDefault="001F46AB" w:rsidP="001F46AB">
            <w:pPr>
              <w:rPr>
                <w:sz w:val="28"/>
                <w:szCs w:val="28"/>
              </w:rPr>
            </w:pPr>
            <w:r w:rsidRPr="00457C41">
              <w:rPr>
                <w:sz w:val="28"/>
                <w:szCs w:val="28"/>
              </w:rPr>
              <w:t>ФБ</w:t>
            </w:r>
          </w:p>
        </w:tc>
        <w:tc>
          <w:tcPr>
            <w:tcW w:w="537" w:type="pct"/>
          </w:tcPr>
          <w:p w:rsidR="001F46AB" w:rsidRPr="00457C41" w:rsidRDefault="001F46AB" w:rsidP="001F46AB">
            <w:pPr>
              <w:jc w:val="center"/>
              <w:rPr>
                <w:bCs/>
                <w:sz w:val="26"/>
                <w:szCs w:val="26"/>
              </w:rPr>
            </w:pPr>
            <w:r w:rsidRPr="00457C41">
              <w:rPr>
                <w:bCs/>
                <w:sz w:val="26"/>
                <w:szCs w:val="26"/>
              </w:rPr>
              <w:t>0</w:t>
            </w:r>
          </w:p>
        </w:tc>
        <w:tc>
          <w:tcPr>
            <w:tcW w:w="578" w:type="pct"/>
            <w:shd w:val="clear" w:color="auto" w:fill="auto"/>
            <w:noWrap/>
          </w:tcPr>
          <w:p w:rsidR="001F46AB" w:rsidRPr="00457C41" w:rsidRDefault="001F46AB" w:rsidP="001F46AB">
            <w:pPr>
              <w:jc w:val="center"/>
              <w:rPr>
                <w:bCs/>
                <w:sz w:val="26"/>
                <w:szCs w:val="26"/>
              </w:rPr>
            </w:pPr>
            <w:r w:rsidRPr="00457C41">
              <w:rPr>
                <w:bCs/>
                <w:sz w:val="26"/>
                <w:szCs w:val="26"/>
              </w:rPr>
              <w:t>0</w:t>
            </w:r>
          </w:p>
        </w:tc>
        <w:tc>
          <w:tcPr>
            <w:tcW w:w="577" w:type="pct"/>
            <w:shd w:val="clear" w:color="auto" w:fill="auto"/>
            <w:noWrap/>
          </w:tcPr>
          <w:p w:rsidR="001F46AB" w:rsidRPr="00457C41" w:rsidRDefault="001F46AB" w:rsidP="001F46AB">
            <w:pPr>
              <w:jc w:val="center"/>
              <w:rPr>
                <w:bCs/>
                <w:sz w:val="26"/>
                <w:szCs w:val="26"/>
              </w:rPr>
            </w:pPr>
            <w:r w:rsidRPr="00457C41">
              <w:rPr>
                <w:bCs/>
                <w:sz w:val="26"/>
                <w:szCs w:val="26"/>
              </w:rPr>
              <w:t>0</w:t>
            </w:r>
          </w:p>
        </w:tc>
        <w:tc>
          <w:tcPr>
            <w:tcW w:w="577" w:type="pct"/>
            <w:shd w:val="clear" w:color="auto" w:fill="auto"/>
            <w:noWrap/>
          </w:tcPr>
          <w:p w:rsidR="001F46AB" w:rsidRPr="00457C41" w:rsidRDefault="001F46AB" w:rsidP="001F46AB">
            <w:pPr>
              <w:jc w:val="center"/>
              <w:rPr>
                <w:bCs/>
                <w:sz w:val="26"/>
                <w:szCs w:val="26"/>
              </w:rPr>
            </w:pPr>
            <w:r w:rsidRPr="00457C41">
              <w:rPr>
                <w:bCs/>
                <w:sz w:val="26"/>
                <w:szCs w:val="26"/>
              </w:rPr>
              <w:t>0</w:t>
            </w:r>
          </w:p>
        </w:tc>
        <w:tc>
          <w:tcPr>
            <w:tcW w:w="498" w:type="pct"/>
            <w:shd w:val="clear" w:color="auto" w:fill="auto"/>
            <w:noWrap/>
          </w:tcPr>
          <w:p w:rsidR="001F46AB" w:rsidRPr="00457C41" w:rsidRDefault="001F46AB" w:rsidP="001F46AB">
            <w:pPr>
              <w:jc w:val="center"/>
              <w:rPr>
                <w:bCs/>
                <w:sz w:val="26"/>
                <w:szCs w:val="26"/>
              </w:rPr>
            </w:pPr>
            <w:r w:rsidRPr="00457C41">
              <w:rPr>
                <w:bCs/>
                <w:sz w:val="26"/>
                <w:szCs w:val="26"/>
              </w:rPr>
              <w:t>0</w:t>
            </w:r>
          </w:p>
        </w:tc>
        <w:tc>
          <w:tcPr>
            <w:tcW w:w="460" w:type="pct"/>
            <w:shd w:val="clear" w:color="auto" w:fill="auto"/>
          </w:tcPr>
          <w:p w:rsidR="001F46AB" w:rsidRPr="00457C41" w:rsidRDefault="001F46AB" w:rsidP="001F46AB">
            <w:pPr>
              <w:jc w:val="center"/>
              <w:rPr>
                <w:bCs/>
                <w:sz w:val="26"/>
                <w:szCs w:val="26"/>
              </w:rPr>
            </w:pPr>
            <w:r w:rsidRPr="00457C41">
              <w:rPr>
                <w:bCs/>
                <w:sz w:val="26"/>
                <w:szCs w:val="26"/>
              </w:rPr>
              <w:t>0</w:t>
            </w:r>
          </w:p>
        </w:tc>
      </w:tr>
      <w:tr w:rsidR="001F46AB" w:rsidRPr="00457C41" w:rsidTr="001F46AB">
        <w:trPr>
          <w:trHeight w:val="255"/>
        </w:trPr>
        <w:tc>
          <w:tcPr>
            <w:tcW w:w="1774" w:type="pct"/>
            <w:shd w:val="clear" w:color="auto" w:fill="auto"/>
            <w:noWrap/>
            <w:vAlign w:val="bottom"/>
            <w:hideMark/>
          </w:tcPr>
          <w:p w:rsidR="001F46AB" w:rsidRPr="00457C41" w:rsidRDefault="001F46AB" w:rsidP="001F46AB">
            <w:pPr>
              <w:rPr>
                <w:sz w:val="28"/>
                <w:szCs w:val="28"/>
              </w:rPr>
            </w:pPr>
            <w:r w:rsidRPr="00457C41">
              <w:rPr>
                <w:sz w:val="28"/>
                <w:szCs w:val="28"/>
              </w:rPr>
              <w:t>КБ</w:t>
            </w:r>
          </w:p>
        </w:tc>
        <w:tc>
          <w:tcPr>
            <w:tcW w:w="537" w:type="pct"/>
          </w:tcPr>
          <w:p w:rsidR="001F46AB" w:rsidRPr="00457C41" w:rsidRDefault="001F46AB" w:rsidP="001F46AB">
            <w:pPr>
              <w:jc w:val="center"/>
              <w:rPr>
                <w:bCs/>
                <w:sz w:val="26"/>
                <w:szCs w:val="26"/>
              </w:rPr>
            </w:pPr>
            <w:r w:rsidRPr="00457C41">
              <w:rPr>
                <w:bCs/>
                <w:sz w:val="26"/>
                <w:szCs w:val="26"/>
              </w:rPr>
              <w:t>0</w:t>
            </w:r>
          </w:p>
        </w:tc>
        <w:tc>
          <w:tcPr>
            <w:tcW w:w="578" w:type="pct"/>
            <w:shd w:val="clear" w:color="auto" w:fill="auto"/>
            <w:noWrap/>
          </w:tcPr>
          <w:p w:rsidR="001F46AB" w:rsidRPr="00457C41" w:rsidRDefault="001F46AB" w:rsidP="001F46AB">
            <w:pPr>
              <w:jc w:val="center"/>
              <w:rPr>
                <w:bCs/>
                <w:sz w:val="26"/>
                <w:szCs w:val="26"/>
              </w:rPr>
            </w:pPr>
            <w:r w:rsidRPr="00457C41">
              <w:rPr>
                <w:bCs/>
                <w:sz w:val="26"/>
                <w:szCs w:val="26"/>
              </w:rPr>
              <w:t>0</w:t>
            </w:r>
          </w:p>
        </w:tc>
        <w:tc>
          <w:tcPr>
            <w:tcW w:w="577" w:type="pct"/>
            <w:shd w:val="clear" w:color="auto" w:fill="auto"/>
            <w:noWrap/>
          </w:tcPr>
          <w:p w:rsidR="001F46AB" w:rsidRPr="00457C41" w:rsidRDefault="001F46AB" w:rsidP="001F46AB">
            <w:pPr>
              <w:jc w:val="center"/>
              <w:rPr>
                <w:bCs/>
                <w:sz w:val="26"/>
                <w:szCs w:val="26"/>
              </w:rPr>
            </w:pPr>
            <w:r w:rsidRPr="00457C41">
              <w:rPr>
                <w:bCs/>
                <w:sz w:val="26"/>
                <w:szCs w:val="26"/>
              </w:rPr>
              <w:t>0</w:t>
            </w:r>
          </w:p>
        </w:tc>
        <w:tc>
          <w:tcPr>
            <w:tcW w:w="577" w:type="pct"/>
            <w:shd w:val="clear" w:color="auto" w:fill="auto"/>
            <w:noWrap/>
          </w:tcPr>
          <w:p w:rsidR="001F46AB" w:rsidRPr="00457C41" w:rsidRDefault="001F46AB" w:rsidP="001F46AB">
            <w:pPr>
              <w:jc w:val="center"/>
              <w:rPr>
                <w:bCs/>
                <w:sz w:val="26"/>
                <w:szCs w:val="26"/>
              </w:rPr>
            </w:pPr>
            <w:r w:rsidRPr="00457C41">
              <w:rPr>
                <w:bCs/>
                <w:sz w:val="26"/>
                <w:szCs w:val="26"/>
              </w:rPr>
              <w:t>0</w:t>
            </w:r>
          </w:p>
          <w:p w:rsidR="001F46AB" w:rsidRPr="00457C41" w:rsidRDefault="001F46AB" w:rsidP="001F46AB">
            <w:pPr>
              <w:jc w:val="center"/>
              <w:rPr>
                <w:bCs/>
                <w:sz w:val="26"/>
                <w:szCs w:val="26"/>
              </w:rPr>
            </w:pPr>
          </w:p>
        </w:tc>
        <w:tc>
          <w:tcPr>
            <w:tcW w:w="498" w:type="pct"/>
            <w:shd w:val="clear" w:color="auto" w:fill="auto"/>
            <w:noWrap/>
          </w:tcPr>
          <w:p w:rsidR="001F46AB" w:rsidRPr="00457C41" w:rsidRDefault="001F46AB" w:rsidP="001F46AB">
            <w:pPr>
              <w:jc w:val="center"/>
              <w:rPr>
                <w:bCs/>
                <w:sz w:val="26"/>
                <w:szCs w:val="26"/>
              </w:rPr>
            </w:pPr>
            <w:r w:rsidRPr="00457C41">
              <w:rPr>
                <w:bCs/>
                <w:sz w:val="26"/>
                <w:szCs w:val="26"/>
              </w:rPr>
              <w:t>0</w:t>
            </w:r>
          </w:p>
        </w:tc>
        <w:tc>
          <w:tcPr>
            <w:tcW w:w="460" w:type="pct"/>
            <w:shd w:val="clear" w:color="auto" w:fill="auto"/>
          </w:tcPr>
          <w:p w:rsidR="001F46AB" w:rsidRPr="00457C41" w:rsidRDefault="001F46AB" w:rsidP="001F46AB">
            <w:pPr>
              <w:jc w:val="center"/>
              <w:rPr>
                <w:bCs/>
                <w:sz w:val="26"/>
                <w:szCs w:val="26"/>
              </w:rPr>
            </w:pPr>
            <w:r w:rsidRPr="00457C41">
              <w:rPr>
                <w:bCs/>
                <w:sz w:val="26"/>
                <w:szCs w:val="26"/>
              </w:rPr>
              <w:t>0</w:t>
            </w:r>
          </w:p>
        </w:tc>
      </w:tr>
      <w:tr w:rsidR="001F46AB" w:rsidRPr="00457C41" w:rsidTr="001F46AB">
        <w:trPr>
          <w:trHeight w:val="255"/>
        </w:trPr>
        <w:tc>
          <w:tcPr>
            <w:tcW w:w="1774" w:type="pct"/>
            <w:shd w:val="clear" w:color="auto" w:fill="auto"/>
            <w:noWrap/>
            <w:vAlign w:val="bottom"/>
            <w:hideMark/>
          </w:tcPr>
          <w:p w:rsidR="001F46AB" w:rsidRPr="00457C41" w:rsidRDefault="001F46AB" w:rsidP="001F46AB">
            <w:pPr>
              <w:rPr>
                <w:sz w:val="28"/>
                <w:szCs w:val="28"/>
              </w:rPr>
            </w:pPr>
            <w:r w:rsidRPr="00457C41">
              <w:rPr>
                <w:sz w:val="28"/>
                <w:szCs w:val="28"/>
              </w:rPr>
              <w:t>МБ</w:t>
            </w:r>
          </w:p>
        </w:tc>
        <w:tc>
          <w:tcPr>
            <w:tcW w:w="537" w:type="pct"/>
          </w:tcPr>
          <w:p w:rsidR="001F46AB" w:rsidRPr="00457C41" w:rsidRDefault="001F46AB" w:rsidP="001F46AB">
            <w:pPr>
              <w:jc w:val="center"/>
              <w:rPr>
                <w:bCs/>
                <w:sz w:val="26"/>
                <w:szCs w:val="26"/>
              </w:rPr>
            </w:pPr>
            <w:r w:rsidRPr="00457C41">
              <w:rPr>
                <w:bCs/>
                <w:sz w:val="26"/>
                <w:szCs w:val="26"/>
              </w:rPr>
              <w:t>120,0</w:t>
            </w:r>
          </w:p>
        </w:tc>
        <w:tc>
          <w:tcPr>
            <w:tcW w:w="578" w:type="pct"/>
            <w:shd w:val="clear" w:color="auto" w:fill="auto"/>
            <w:noWrap/>
          </w:tcPr>
          <w:p w:rsidR="001F46AB" w:rsidRPr="00457C41" w:rsidRDefault="001F46AB" w:rsidP="001F46AB">
            <w:pPr>
              <w:jc w:val="center"/>
              <w:rPr>
                <w:bCs/>
                <w:sz w:val="26"/>
                <w:szCs w:val="26"/>
              </w:rPr>
            </w:pPr>
            <w:r w:rsidRPr="00457C41">
              <w:rPr>
                <w:bCs/>
                <w:sz w:val="26"/>
                <w:szCs w:val="26"/>
              </w:rPr>
              <w:t>0</w:t>
            </w:r>
          </w:p>
        </w:tc>
        <w:tc>
          <w:tcPr>
            <w:tcW w:w="577" w:type="pct"/>
            <w:shd w:val="clear" w:color="auto" w:fill="auto"/>
            <w:noWrap/>
          </w:tcPr>
          <w:p w:rsidR="001F46AB" w:rsidRPr="00457C41" w:rsidRDefault="001F46AB" w:rsidP="001F46AB">
            <w:pPr>
              <w:jc w:val="center"/>
              <w:rPr>
                <w:bCs/>
                <w:sz w:val="26"/>
                <w:szCs w:val="26"/>
              </w:rPr>
            </w:pPr>
            <w:r w:rsidRPr="00457C41">
              <w:rPr>
                <w:bCs/>
                <w:sz w:val="26"/>
                <w:szCs w:val="26"/>
              </w:rPr>
              <w:t>30,0</w:t>
            </w:r>
          </w:p>
        </w:tc>
        <w:tc>
          <w:tcPr>
            <w:tcW w:w="577" w:type="pct"/>
            <w:shd w:val="clear" w:color="auto" w:fill="auto"/>
            <w:noWrap/>
          </w:tcPr>
          <w:p w:rsidR="001F46AB" w:rsidRPr="00457C41" w:rsidRDefault="001F46AB" w:rsidP="001F46AB">
            <w:pPr>
              <w:jc w:val="center"/>
              <w:rPr>
                <w:bCs/>
                <w:sz w:val="26"/>
                <w:szCs w:val="26"/>
              </w:rPr>
            </w:pPr>
            <w:r w:rsidRPr="00457C41">
              <w:rPr>
                <w:bCs/>
                <w:sz w:val="26"/>
                <w:szCs w:val="26"/>
              </w:rPr>
              <w:t>30,0</w:t>
            </w:r>
          </w:p>
        </w:tc>
        <w:tc>
          <w:tcPr>
            <w:tcW w:w="498" w:type="pct"/>
            <w:shd w:val="clear" w:color="auto" w:fill="auto"/>
            <w:noWrap/>
          </w:tcPr>
          <w:p w:rsidR="001F46AB" w:rsidRPr="00457C41" w:rsidRDefault="001F46AB" w:rsidP="001F46AB">
            <w:pPr>
              <w:jc w:val="center"/>
              <w:rPr>
                <w:bCs/>
                <w:sz w:val="26"/>
                <w:szCs w:val="26"/>
              </w:rPr>
            </w:pPr>
            <w:r w:rsidRPr="00457C41">
              <w:rPr>
                <w:bCs/>
                <w:sz w:val="26"/>
                <w:szCs w:val="26"/>
              </w:rPr>
              <w:t>30,0</w:t>
            </w:r>
          </w:p>
        </w:tc>
        <w:tc>
          <w:tcPr>
            <w:tcW w:w="460" w:type="pct"/>
            <w:shd w:val="clear" w:color="auto" w:fill="auto"/>
          </w:tcPr>
          <w:p w:rsidR="001F46AB" w:rsidRPr="00457C41" w:rsidRDefault="001F46AB" w:rsidP="001F46AB">
            <w:pPr>
              <w:jc w:val="center"/>
              <w:rPr>
                <w:bCs/>
                <w:sz w:val="26"/>
                <w:szCs w:val="26"/>
              </w:rPr>
            </w:pPr>
            <w:r w:rsidRPr="00457C41">
              <w:rPr>
                <w:bCs/>
                <w:sz w:val="26"/>
                <w:szCs w:val="26"/>
              </w:rPr>
              <w:t>30,0</w:t>
            </w:r>
          </w:p>
        </w:tc>
      </w:tr>
      <w:tr w:rsidR="001F46AB" w:rsidRPr="00457C41" w:rsidTr="001F46AB">
        <w:trPr>
          <w:trHeight w:val="255"/>
        </w:trPr>
        <w:tc>
          <w:tcPr>
            <w:tcW w:w="1774" w:type="pct"/>
            <w:shd w:val="clear" w:color="auto" w:fill="auto"/>
            <w:noWrap/>
            <w:vAlign w:val="bottom"/>
            <w:hideMark/>
          </w:tcPr>
          <w:p w:rsidR="001F46AB" w:rsidRPr="00457C41" w:rsidRDefault="001F46AB" w:rsidP="001F46AB">
            <w:pPr>
              <w:rPr>
                <w:sz w:val="28"/>
                <w:szCs w:val="28"/>
              </w:rPr>
            </w:pPr>
            <w:proofErr w:type="spellStart"/>
            <w:r w:rsidRPr="00457C41">
              <w:rPr>
                <w:sz w:val="28"/>
                <w:szCs w:val="28"/>
              </w:rPr>
              <w:t>Внебюдж</w:t>
            </w:r>
            <w:proofErr w:type="spellEnd"/>
            <w:r w:rsidRPr="00457C41">
              <w:rPr>
                <w:sz w:val="28"/>
                <w:szCs w:val="28"/>
              </w:rPr>
              <w:t>.</w:t>
            </w:r>
          </w:p>
        </w:tc>
        <w:tc>
          <w:tcPr>
            <w:tcW w:w="537" w:type="pct"/>
          </w:tcPr>
          <w:p w:rsidR="001F46AB" w:rsidRPr="00457C41" w:rsidRDefault="001F46AB" w:rsidP="001F46AB">
            <w:pPr>
              <w:jc w:val="center"/>
              <w:rPr>
                <w:bCs/>
                <w:sz w:val="26"/>
                <w:szCs w:val="26"/>
              </w:rPr>
            </w:pPr>
            <w:r w:rsidRPr="00457C41">
              <w:rPr>
                <w:bCs/>
                <w:sz w:val="26"/>
                <w:szCs w:val="26"/>
              </w:rPr>
              <w:t>0</w:t>
            </w:r>
          </w:p>
        </w:tc>
        <w:tc>
          <w:tcPr>
            <w:tcW w:w="578" w:type="pct"/>
            <w:shd w:val="clear" w:color="auto" w:fill="auto"/>
            <w:noWrap/>
            <w:vAlign w:val="bottom"/>
          </w:tcPr>
          <w:p w:rsidR="001F46AB" w:rsidRPr="00457C41" w:rsidRDefault="001F46AB" w:rsidP="001F46AB">
            <w:pPr>
              <w:jc w:val="center"/>
              <w:rPr>
                <w:bCs/>
                <w:sz w:val="26"/>
                <w:szCs w:val="26"/>
              </w:rPr>
            </w:pPr>
            <w:r w:rsidRPr="00457C41">
              <w:rPr>
                <w:bCs/>
                <w:sz w:val="26"/>
                <w:szCs w:val="26"/>
              </w:rPr>
              <w:t>0</w:t>
            </w:r>
          </w:p>
        </w:tc>
        <w:tc>
          <w:tcPr>
            <w:tcW w:w="577" w:type="pct"/>
            <w:shd w:val="clear" w:color="auto" w:fill="auto"/>
            <w:noWrap/>
            <w:vAlign w:val="bottom"/>
          </w:tcPr>
          <w:p w:rsidR="001F46AB" w:rsidRPr="00457C41" w:rsidRDefault="001F46AB" w:rsidP="001F46AB">
            <w:pPr>
              <w:jc w:val="center"/>
              <w:rPr>
                <w:bCs/>
                <w:sz w:val="26"/>
                <w:szCs w:val="26"/>
              </w:rPr>
            </w:pPr>
            <w:r w:rsidRPr="00457C41">
              <w:rPr>
                <w:bCs/>
                <w:sz w:val="26"/>
                <w:szCs w:val="26"/>
              </w:rPr>
              <w:t>0</w:t>
            </w:r>
          </w:p>
        </w:tc>
        <w:tc>
          <w:tcPr>
            <w:tcW w:w="577" w:type="pct"/>
            <w:shd w:val="clear" w:color="auto" w:fill="auto"/>
            <w:noWrap/>
            <w:vAlign w:val="bottom"/>
          </w:tcPr>
          <w:p w:rsidR="001F46AB" w:rsidRPr="00457C41" w:rsidRDefault="001F46AB" w:rsidP="001F46AB">
            <w:pPr>
              <w:jc w:val="center"/>
              <w:rPr>
                <w:bCs/>
                <w:sz w:val="26"/>
                <w:szCs w:val="26"/>
              </w:rPr>
            </w:pPr>
            <w:r w:rsidRPr="00457C41">
              <w:rPr>
                <w:bCs/>
                <w:sz w:val="26"/>
                <w:szCs w:val="26"/>
              </w:rPr>
              <w:t>0</w:t>
            </w:r>
          </w:p>
        </w:tc>
        <w:tc>
          <w:tcPr>
            <w:tcW w:w="498" w:type="pct"/>
            <w:shd w:val="clear" w:color="auto" w:fill="auto"/>
            <w:noWrap/>
            <w:vAlign w:val="bottom"/>
          </w:tcPr>
          <w:p w:rsidR="001F46AB" w:rsidRPr="00457C41" w:rsidRDefault="001F46AB" w:rsidP="001F46AB">
            <w:pPr>
              <w:jc w:val="center"/>
              <w:rPr>
                <w:bCs/>
                <w:sz w:val="26"/>
                <w:szCs w:val="26"/>
              </w:rPr>
            </w:pPr>
            <w:r w:rsidRPr="00457C41">
              <w:rPr>
                <w:bCs/>
                <w:sz w:val="26"/>
                <w:szCs w:val="26"/>
              </w:rPr>
              <w:t>0</w:t>
            </w:r>
          </w:p>
        </w:tc>
        <w:tc>
          <w:tcPr>
            <w:tcW w:w="460" w:type="pct"/>
            <w:shd w:val="clear" w:color="auto" w:fill="auto"/>
            <w:vAlign w:val="bottom"/>
          </w:tcPr>
          <w:p w:rsidR="001F46AB" w:rsidRPr="00457C41" w:rsidRDefault="001F46AB" w:rsidP="001F46AB">
            <w:pPr>
              <w:jc w:val="center"/>
              <w:rPr>
                <w:bCs/>
                <w:sz w:val="26"/>
                <w:szCs w:val="26"/>
              </w:rPr>
            </w:pPr>
            <w:r w:rsidRPr="00457C41">
              <w:rPr>
                <w:bCs/>
                <w:sz w:val="26"/>
                <w:szCs w:val="26"/>
              </w:rPr>
              <w:t>0</w:t>
            </w:r>
          </w:p>
        </w:tc>
      </w:tr>
      <w:tr w:rsidR="001F46AB" w:rsidRPr="00F57B2C" w:rsidTr="001F46AB">
        <w:trPr>
          <w:trHeight w:val="255"/>
        </w:trPr>
        <w:tc>
          <w:tcPr>
            <w:tcW w:w="1774" w:type="pct"/>
            <w:shd w:val="clear" w:color="auto" w:fill="auto"/>
            <w:noWrap/>
            <w:vAlign w:val="bottom"/>
            <w:hideMark/>
          </w:tcPr>
          <w:p w:rsidR="001F46AB" w:rsidRPr="00457C41" w:rsidRDefault="001F46AB" w:rsidP="001F46AB">
            <w:pPr>
              <w:rPr>
                <w:sz w:val="28"/>
                <w:szCs w:val="28"/>
              </w:rPr>
            </w:pPr>
            <w:r w:rsidRPr="00457C41">
              <w:rPr>
                <w:sz w:val="28"/>
                <w:szCs w:val="28"/>
              </w:rPr>
              <w:t>Всего</w:t>
            </w:r>
          </w:p>
        </w:tc>
        <w:tc>
          <w:tcPr>
            <w:tcW w:w="537" w:type="pct"/>
          </w:tcPr>
          <w:p w:rsidR="001F46AB" w:rsidRPr="00457C41" w:rsidRDefault="001F46AB" w:rsidP="001F46AB">
            <w:pPr>
              <w:jc w:val="center"/>
              <w:rPr>
                <w:bCs/>
                <w:sz w:val="26"/>
                <w:szCs w:val="26"/>
              </w:rPr>
            </w:pPr>
            <w:r w:rsidRPr="00457C41">
              <w:rPr>
                <w:bCs/>
                <w:sz w:val="26"/>
                <w:szCs w:val="26"/>
              </w:rPr>
              <w:t>120,0</w:t>
            </w:r>
          </w:p>
        </w:tc>
        <w:tc>
          <w:tcPr>
            <w:tcW w:w="578" w:type="pct"/>
            <w:shd w:val="clear" w:color="auto" w:fill="auto"/>
            <w:noWrap/>
            <w:vAlign w:val="bottom"/>
          </w:tcPr>
          <w:p w:rsidR="001F46AB" w:rsidRPr="00457C41" w:rsidRDefault="001F46AB" w:rsidP="001F46AB">
            <w:pPr>
              <w:jc w:val="center"/>
              <w:rPr>
                <w:bCs/>
                <w:sz w:val="26"/>
                <w:szCs w:val="26"/>
              </w:rPr>
            </w:pPr>
            <w:r w:rsidRPr="00457C41">
              <w:rPr>
                <w:bCs/>
                <w:sz w:val="26"/>
                <w:szCs w:val="26"/>
              </w:rPr>
              <w:t>0</w:t>
            </w:r>
          </w:p>
        </w:tc>
        <w:tc>
          <w:tcPr>
            <w:tcW w:w="577" w:type="pct"/>
            <w:shd w:val="clear" w:color="auto" w:fill="auto"/>
            <w:noWrap/>
            <w:vAlign w:val="bottom"/>
          </w:tcPr>
          <w:p w:rsidR="001F46AB" w:rsidRPr="00457C41" w:rsidRDefault="001F46AB" w:rsidP="001F46AB">
            <w:pPr>
              <w:jc w:val="center"/>
              <w:rPr>
                <w:bCs/>
                <w:sz w:val="26"/>
                <w:szCs w:val="26"/>
              </w:rPr>
            </w:pPr>
            <w:r w:rsidRPr="00457C41">
              <w:rPr>
                <w:bCs/>
                <w:sz w:val="26"/>
                <w:szCs w:val="26"/>
              </w:rPr>
              <w:t>30,0</w:t>
            </w:r>
          </w:p>
        </w:tc>
        <w:tc>
          <w:tcPr>
            <w:tcW w:w="577" w:type="pct"/>
            <w:shd w:val="clear" w:color="auto" w:fill="auto"/>
            <w:noWrap/>
            <w:vAlign w:val="bottom"/>
          </w:tcPr>
          <w:p w:rsidR="001F46AB" w:rsidRPr="00457C41" w:rsidRDefault="001F46AB" w:rsidP="001F46AB">
            <w:pPr>
              <w:jc w:val="center"/>
              <w:rPr>
                <w:bCs/>
                <w:sz w:val="26"/>
                <w:szCs w:val="26"/>
              </w:rPr>
            </w:pPr>
            <w:r w:rsidRPr="00457C41">
              <w:rPr>
                <w:bCs/>
                <w:sz w:val="26"/>
                <w:szCs w:val="26"/>
              </w:rPr>
              <w:t>30,0</w:t>
            </w:r>
          </w:p>
        </w:tc>
        <w:tc>
          <w:tcPr>
            <w:tcW w:w="498" w:type="pct"/>
            <w:shd w:val="clear" w:color="auto" w:fill="auto"/>
            <w:noWrap/>
            <w:vAlign w:val="bottom"/>
          </w:tcPr>
          <w:p w:rsidR="001F46AB" w:rsidRPr="00457C41" w:rsidRDefault="001F46AB" w:rsidP="001F46AB">
            <w:pPr>
              <w:jc w:val="center"/>
              <w:rPr>
                <w:bCs/>
                <w:sz w:val="26"/>
                <w:szCs w:val="26"/>
              </w:rPr>
            </w:pPr>
            <w:r w:rsidRPr="00457C41">
              <w:rPr>
                <w:bCs/>
                <w:sz w:val="26"/>
                <w:szCs w:val="26"/>
              </w:rPr>
              <w:t>30,0</w:t>
            </w:r>
          </w:p>
        </w:tc>
        <w:tc>
          <w:tcPr>
            <w:tcW w:w="460" w:type="pct"/>
            <w:shd w:val="clear" w:color="auto" w:fill="auto"/>
            <w:vAlign w:val="bottom"/>
          </w:tcPr>
          <w:p w:rsidR="001F46AB" w:rsidRPr="00457C41" w:rsidRDefault="001F46AB" w:rsidP="001F46AB">
            <w:pPr>
              <w:jc w:val="center"/>
              <w:rPr>
                <w:bCs/>
                <w:sz w:val="26"/>
                <w:szCs w:val="26"/>
              </w:rPr>
            </w:pPr>
            <w:r w:rsidRPr="00457C41">
              <w:rPr>
                <w:bCs/>
                <w:sz w:val="26"/>
                <w:szCs w:val="26"/>
              </w:rPr>
              <w:t>30,0</w:t>
            </w:r>
          </w:p>
        </w:tc>
      </w:tr>
    </w:tbl>
    <w:p w:rsidR="001F46AB" w:rsidRPr="00E61292" w:rsidRDefault="001F46AB" w:rsidP="001F46AB">
      <w:pPr>
        <w:ind w:firstLine="709"/>
        <w:contextualSpacing/>
        <w:jc w:val="both"/>
        <w:rPr>
          <w:sz w:val="28"/>
          <w:szCs w:val="28"/>
        </w:rPr>
      </w:pPr>
      <w:r w:rsidRPr="00E61292">
        <w:rPr>
          <w:sz w:val="28"/>
          <w:szCs w:val="28"/>
        </w:rPr>
        <w:t>Объемы финансирования подпрограммы носят прогнозируемый характер и подлежат уточнению в установленном порядке».</w:t>
      </w:r>
    </w:p>
    <w:p w:rsidR="001F46AB" w:rsidRDefault="001F46AB" w:rsidP="001F46AB">
      <w:pPr>
        <w:ind w:firstLine="709"/>
        <w:contextualSpacing/>
        <w:jc w:val="both"/>
        <w:rPr>
          <w:sz w:val="28"/>
          <w:szCs w:val="28"/>
        </w:rPr>
      </w:pPr>
      <w:r w:rsidRPr="00E61292">
        <w:rPr>
          <w:sz w:val="28"/>
          <w:szCs w:val="28"/>
        </w:rPr>
        <w:t>1.4. В приложении 3 к муниципальной программе «Развитие культуры и спорта в Чернышевском районе» Подпрограмма «Обеспечение сохранности историко-культурного наследия, традиционной народной культуры» муниципальной программы «Развитие культуры и спорта в Чернышевском районе» в Паспорте подпрограммы строку «Финансовое обеспечение муниципальной программы»  столбец «Содержание раздела» изложить в следующей редакции:  «Общий объем финансирования программы за счет средств бюджета в 2021- 2025 годах составит 6</w:t>
      </w:r>
      <w:r>
        <w:rPr>
          <w:sz w:val="28"/>
          <w:szCs w:val="28"/>
        </w:rPr>
        <w:t>3785,99</w:t>
      </w:r>
      <w:r w:rsidRPr="00E61292">
        <w:rPr>
          <w:sz w:val="28"/>
          <w:szCs w:val="28"/>
        </w:rPr>
        <w:t xml:space="preserve"> тыс. руб., в том числе по годам и источникам: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5"/>
        <w:gridCol w:w="1116"/>
        <w:gridCol w:w="1077"/>
        <w:gridCol w:w="1137"/>
        <w:gridCol w:w="1137"/>
        <w:gridCol w:w="996"/>
        <w:gridCol w:w="895"/>
      </w:tblGrid>
      <w:tr w:rsidR="001F46AB" w:rsidRPr="00E61292" w:rsidTr="001F46AB">
        <w:trPr>
          <w:trHeight w:val="255"/>
        </w:trPr>
        <w:tc>
          <w:tcPr>
            <w:tcW w:w="1655" w:type="pct"/>
            <w:shd w:val="clear" w:color="auto" w:fill="auto"/>
            <w:noWrap/>
            <w:vAlign w:val="bottom"/>
            <w:hideMark/>
          </w:tcPr>
          <w:p w:rsidR="001F46AB" w:rsidRPr="00E61292" w:rsidRDefault="001F46AB" w:rsidP="001F46AB">
            <w:pPr>
              <w:rPr>
                <w:sz w:val="26"/>
                <w:szCs w:val="26"/>
              </w:rPr>
            </w:pPr>
            <w:r w:rsidRPr="00E61292">
              <w:rPr>
                <w:sz w:val="26"/>
                <w:szCs w:val="26"/>
              </w:rPr>
              <w:t>Источники финансирования</w:t>
            </w:r>
          </w:p>
        </w:tc>
        <w:tc>
          <w:tcPr>
            <w:tcW w:w="587" w:type="pct"/>
          </w:tcPr>
          <w:p w:rsidR="001F46AB" w:rsidRPr="00E61292" w:rsidRDefault="001F46AB" w:rsidP="001F46AB">
            <w:pPr>
              <w:jc w:val="center"/>
              <w:rPr>
                <w:sz w:val="26"/>
                <w:szCs w:val="26"/>
              </w:rPr>
            </w:pPr>
          </w:p>
        </w:tc>
        <w:tc>
          <w:tcPr>
            <w:tcW w:w="567" w:type="pct"/>
            <w:shd w:val="clear" w:color="auto" w:fill="auto"/>
            <w:noWrap/>
          </w:tcPr>
          <w:p w:rsidR="001F46AB" w:rsidRPr="00E61292" w:rsidRDefault="001F46AB" w:rsidP="001F46AB">
            <w:pPr>
              <w:jc w:val="center"/>
              <w:rPr>
                <w:sz w:val="26"/>
                <w:szCs w:val="26"/>
              </w:rPr>
            </w:pPr>
            <w:r w:rsidRPr="00E61292">
              <w:rPr>
                <w:sz w:val="26"/>
                <w:szCs w:val="26"/>
              </w:rPr>
              <w:t>2021</w:t>
            </w:r>
          </w:p>
        </w:tc>
        <w:tc>
          <w:tcPr>
            <w:tcW w:w="597" w:type="pct"/>
            <w:shd w:val="clear" w:color="auto" w:fill="auto"/>
            <w:noWrap/>
          </w:tcPr>
          <w:p w:rsidR="001F46AB" w:rsidRPr="00E61292" w:rsidRDefault="001F46AB" w:rsidP="001F46AB">
            <w:pPr>
              <w:jc w:val="center"/>
              <w:rPr>
                <w:sz w:val="26"/>
                <w:szCs w:val="26"/>
              </w:rPr>
            </w:pPr>
            <w:r w:rsidRPr="00E61292">
              <w:rPr>
                <w:sz w:val="26"/>
                <w:szCs w:val="26"/>
              </w:rPr>
              <w:t>2022</w:t>
            </w:r>
          </w:p>
        </w:tc>
        <w:tc>
          <w:tcPr>
            <w:tcW w:w="597" w:type="pct"/>
            <w:shd w:val="clear" w:color="auto" w:fill="auto"/>
            <w:noWrap/>
          </w:tcPr>
          <w:p w:rsidR="001F46AB" w:rsidRPr="00E61292" w:rsidRDefault="001F46AB" w:rsidP="001F46AB">
            <w:pPr>
              <w:jc w:val="center"/>
              <w:rPr>
                <w:sz w:val="26"/>
                <w:szCs w:val="26"/>
              </w:rPr>
            </w:pPr>
            <w:r w:rsidRPr="00E61292">
              <w:rPr>
                <w:sz w:val="26"/>
                <w:szCs w:val="26"/>
              </w:rPr>
              <w:t>2023</w:t>
            </w:r>
          </w:p>
        </w:tc>
        <w:tc>
          <w:tcPr>
            <w:tcW w:w="523" w:type="pct"/>
            <w:shd w:val="clear" w:color="auto" w:fill="auto"/>
            <w:noWrap/>
          </w:tcPr>
          <w:p w:rsidR="001F46AB" w:rsidRPr="00E61292" w:rsidRDefault="001F46AB" w:rsidP="001F46AB">
            <w:pPr>
              <w:jc w:val="center"/>
              <w:rPr>
                <w:sz w:val="26"/>
                <w:szCs w:val="26"/>
              </w:rPr>
            </w:pPr>
            <w:r w:rsidRPr="00E61292">
              <w:rPr>
                <w:sz w:val="26"/>
                <w:szCs w:val="26"/>
              </w:rPr>
              <w:t>2024</w:t>
            </w:r>
          </w:p>
        </w:tc>
        <w:tc>
          <w:tcPr>
            <w:tcW w:w="474" w:type="pct"/>
            <w:shd w:val="clear" w:color="auto" w:fill="auto"/>
          </w:tcPr>
          <w:p w:rsidR="001F46AB" w:rsidRPr="00E61292" w:rsidRDefault="001F46AB" w:rsidP="001F46AB">
            <w:pPr>
              <w:jc w:val="center"/>
              <w:rPr>
                <w:sz w:val="26"/>
                <w:szCs w:val="26"/>
              </w:rPr>
            </w:pPr>
            <w:r w:rsidRPr="00E61292">
              <w:rPr>
                <w:sz w:val="26"/>
                <w:szCs w:val="26"/>
              </w:rPr>
              <w:t>2025</w:t>
            </w:r>
          </w:p>
        </w:tc>
      </w:tr>
      <w:tr w:rsidR="001F46AB" w:rsidRPr="00E61292" w:rsidTr="001F46AB">
        <w:trPr>
          <w:trHeight w:val="255"/>
        </w:trPr>
        <w:tc>
          <w:tcPr>
            <w:tcW w:w="1655" w:type="pct"/>
            <w:shd w:val="clear" w:color="auto" w:fill="auto"/>
            <w:noWrap/>
            <w:vAlign w:val="bottom"/>
            <w:hideMark/>
          </w:tcPr>
          <w:p w:rsidR="001F46AB" w:rsidRPr="00E61292" w:rsidRDefault="001F46AB" w:rsidP="001F46AB">
            <w:pPr>
              <w:rPr>
                <w:sz w:val="26"/>
                <w:szCs w:val="26"/>
              </w:rPr>
            </w:pPr>
            <w:r w:rsidRPr="00E61292">
              <w:rPr>
                <w:sz w:val="26"/>
                <w:szCs w:val="26"/>
              </w:rPr>
              <w:t>ФБ</w:t>
            </w:r>
          </w:p>
        </w:tc>
        <w:tc>
          <w:tcPr>
            <w:tcW w:w="587" w:type="pct"/>
          </w:tcPr>
          <w:p w:rsidR="001F46AB" w:rsidRPr="00987780" w:rsidRDefault="001F46AB" w:rsidP="001F46AB">
            <w:pPr>
              <w:jc w:val="center"/>
            </w:pPr>
            <w:r>
              <w:t>56744,85</w:t>
            </w:r>
          </w:p>
        </w:tc>
        <w:tc>
          <w:tcPr>
            <w:tcW w:w="567" w:type="pct"/>
            <w:shd w:val="clear" w:color="auto" w:fill="auto"/>
            <w:noWrap/>
          </w:tcPr>
          <w:p w:rsidR="001F46AB" w:rsidRPr="00987780" w:rsidRDefault="001F46AB" w:rsidP="001F46AB">
            <w:pPr>
              <w:jc w:val="center"/>
            </w:pPr>
            <w:r>
              <w:t>3486,0</w:t>
            </w:r>
          </w:p>
        </w:tc>
        <w:tc>
          <w:tcPr>
            <w:tcW w:w="597" w:type="pct"/>
            <w:shd w:val="clear" w:color="auto" w:fill="auto"/>
            <w:noWrap/>
          </w:tcPr>
          <w:p w:rsidR="001F46AB" w:rsidRPr="007953EC" w:rsidRDefault="001F46AB" w:rsidP="001F46AB">
            <w:pPr>
              <w:jc w:val="center"/>
            </w:pPr>
            <w:r w:rsidRPr="007953EC">
              <w:t>2698,5</w:t>
            </w:r>
          </w:p>
        </w:tc>
        <w:tc>
          <w:tcPr>
            <w:tcW w:w="597" w:type="pct"/>
            <w:shd w:val="clear" w:color="auto" w:fill="auto"/>
            <w:noWrap/>
          </w:tcPr>
          <w:p w:rsidR="001F46AB" w:rsidRPr="007953EC" w:rsidRDefault="001F46AB" w:rsidP="001F46AB">
            <w:pPr>
              <w:jc w:val="center"/>
            </w:pPr>
            <w:r>
              <w:t>5462,75</w:t>
            </w:r>
          </w:p>
        </w:tc>
        <w:tc>
          <w:tcPr>
            <w:tcW w:w="523" w:type="pct"/>
            <w:shd w:val="clear" w:color="auto" w:fill="auto"/>
            <w:noWrap/>
          </w:tcPr>
          <w:p w:rsidR="001F46AB" w:rsidRPr="007953EC" w:rsidRDefault="001F46AB" w:rsidP="001F46AB">
            <w:pPr>
              <w:jc w:val="center"/>
            </w:pPr>
            <w:r w:rsidRPr="007953EC">
              <w:t>4</w:t>
            </w:r>
            <w:r>
              <w:t>509</w:t>
            </w:r>
            <w:r w:rsidRPr="007953EC">
              <w:t>7,6</w:t>
            </w:r>
          </w:p>
        </w:tc>
        <w:tc>
          <w:tcPr>
            <w:tcW w:w="474" w:type="pct"/>
            <w:shd w:val="clear" w:color="auto" w:fill="auto"/>
          </w:tcPr>
          <w:p w:rsidR="001F46AB" w:rsidRPr="007953EC" w:rsidRDefault="001F46AB" w:rsidP="001F46AB">
            <w:pPr>
              <w:jc w:val="center"/>
            </w:pPr>
            <w:r>
              <w:t>0</w:t>
            </w:r>
          </w:p>
        </w:tc>
      </w:tr>
      <w:tr w:rsidR="001F46AB" w:rsidRPr="00F57B2C" w:rsidTr="001F46AB">
        <w:trPr>
          <w:trHeight w:val="255"/>
        </w:trPr>
        <w:tc>
          <w:tcPr>
            <w:tcW w:w="1655" w:type="pct"/>
            <w:shd w:val="clear" w:color="auto" w:fill="auto"/>
            <w:noWrap/>
            <w:vAlign w:val="bottom"/>
            <w:hideMark/>
          </w:tcPr>
          <w:p w:rsidR="001F46AB" w:rsidRPr="00E61292" w:rsidRDefault="001F46AB" w:rsidP="001F46AB">
            <w:pPr>
              <w:rPr>
                <w:sz w:val="26"/>
                <w:szCs w:val="26"/>
              </w:rPr>
            </w:pPr>
            <w:r w:rsidRPr="00E61292">
              <w:rPr>
                <w:sz w:val="26"/>
                <w:szCs w:val="26"/>
              </w:rPr>
              <w:t>КБ</w:t>
            </w:r>
          </w:p>
        </w:tc>
        <w:tc>
          <w:tcPr>
            <w:tcW w:w="587" w:type="pct"/>
          </w:tcPr>
          <w:p w:rsidR="001F46AB" w:rsidRPr="007953EC" w:rsidRDefault="001F46AB" w:rsidP="001F46AB">
            <w:pPr>
              <w:jc w:val="center"/>
            </w:pPr>
            <w:r>
              <w:t>1598,93</w:t>
            </w:r>
          </w:p>
        </w:tc>
        <w:tc>
          <w:tcPr>
            <w:tcW w:w="567" w:type="pct"/>
            <w:shd w:val="clear" w:color="auto" w:fill="auto"/>
            <w:noWrap/>
          </w:tcPr>
          <w:p w:rsidR="001F46AB" w:rsidRPr="007953EC" w:rsidRDefault="001F46AB" w:rsidP="001F46AB">
            <w:pPr>
              <w:jc w:val="center"/>
            </w:pPr>
            <w:r>
              <w:t>222,5</w:t>
            </w:r>
          </w:p>
        </w:tc>
        <w:tc>
          <w:tcPr>
            <w:tcW w:w="597" w:type="pct"/>
            <w:shd w:val="clear" w:color="auto" w:fill="auto"/>
            <w:noWrap/>
          </w:tcPr>
          <w:p w:rsidR="001F46AB" w:rsidRPr="007953EC" w:rsidRDefault="001F46AB" w:rsidP="001F46AB">
            <w:pPr>
              <w:jc w:val="center"/>
            </w:pPr>
            <w:r>
              <w:t>269,8</w:t>
            </w:r>
          </w:p>
        </w:tc>
        <w:tc>
          <w:tcPr>
            <w:tcW w:w="597" w:type="pct"/>
            <w:shd w:val="clear" w:color="auto" w:fill="auto"/>
            <w:noWrap/>
          </w:tcPr>
          <w:p w:rsidR="001F46AB" w:rsidRPr="007953EC" w:rsidRDefault="001F46AB" w:rsidP="001F46AB">
            <w:pPr>
              <w:jc w:val="center"/>
            </w:pPr>
            <w:r>
              <w:t>416,83</w:t>
            </w:r>
          </w:p>
        </w:tc>
        <w:tc>
          <w:tcPr>
            <w:tcW w:w="523" w:type="pct"/>
            <w:shd w:val="clear" w:color="auto" w:fill="auto"/>
            <w:noWrap/>
          </w:tcPr>
          <w:p w:rsidR="001F46AB" w:rsidRPr="007953EC" w:rsidRDefault="001F46AB" w:rsidP="001F46AB">
            <w:pPr>
              <w:jc w:val="center"/>
            </w:pPr>
            <w:r>
              <w:t>68</w:t>
            </w:r>
            <w:r w:rsidRPr="007953EC">
              <w:t>9,8</w:t>
            </w:r>
          </w:p>
        </w:tc>
        <w:tc>
          <w:tcPr>
            <w:tcW w:w="474" w:type="pct"/>
            <w:shd w:val="clear" w:color="auto" w:fill="auto"/>
          </w:tcPr>
          <w:p w:rsidR="001F46AB" w:rsidRPr="007953EC" w:rsidRDefault="001F46AB" w:rsidP="001F46AB">
            <w:pPr>
              <w:jc w:val="center"/>
            </w:pPr>
            <w:r w:rsidRPr="007953EC">
              <w:t>0</w:t>
            </w:r>
          </w:p>
        </w:tc>
      </w:tr>
      <w:tr w:rsidR="001F46AB" w:rsidRPr="00F57B2C" w:rsidTr="001F46AB">
        <w:trPr>
          <w:trHeight w:val="255"/>
        </w:trPr>
        <w:tc>
          <w:tcPr>
            <w:tcW w:w="1655" w:type="pct"/>
            <w:shd w:val="clear" w:color="auto" w:fill="auto"/>
            <w:noWrap/>
            <w:vAlign w:val="bottom"/>
            <w:hideMark/>
          </w:tcPr>
          <w:p w:rsidR="001F46AB" w:rsidRPr="00E61292" w:rsidRDefault="001F46AB" w:rsidP="001F46AB">
            <w:pPr>
              <w:rPr>
                <w:sz w:val="26"/>
                <w:szCs w:val="26"/>
              </w:rPr>
            </w:pPr>
            <w:r w:rsidRPr="00E61292">
              <w:rPr>
                <w:sz w:val="26"/>
                <w:szCs w:val="26"/>
              </w:rPr>
              <w:lastRenderedPageBreak/>
              <w:t>МБ</w:t>
            </w:r>
          </w:p>
        </w:tc>
        <w:tc>
          <w:tcPr>
            <w:tcW w:w="587" w:type="pct"/>
          </w:tcPr>
          <w:p w:rsidR="001F46AB" w:rsidRPr="007953EC" w:rsidRDefault="001F46AB" w:rsidP="001F46AB">
            <w:pPr>
              <w:jc w:val="center"/>
            </w:pPr>
            <w:r>
              <w:t>5442,21</w:t>
            </w:r>
          </w:p>
        </w:tc>
        <w:tc>
          <w:tcPr>
            <w:tcW w:w="567" w:type="pct"/>
            <w:shd w:val="clear" w:color="auto" w:fill="auto"/>
            <w:noWrap/>
          </w:tcPr>
          <w:p w:rsidR="001F46AB" w:rsidRPr="007953EC" w:rsidRDefault="001F46AB" w:rsidP="001F46AB">
            <w:pPr>
              <w:jc w:val="center"/>
            </w:pPr>
            <w:r>
              <w:t>646,2</w:t>
            </w:r>
          </w:p>
        </w:tc>
        <w:tc>
          <w:tcPr>
            <w:tcW w:w="597" w:type="pct"/>
            <w:shd w:val="clear" w:color="auto" w:fill="auto"/>
            <w:noWrap/>
          </w:tcPr>
          <w:p w:rsidR="001F46AB" w:rsidRPr="007953EC" w:rsidRDefault="001F46AB" w:rsidP="001F46AB">
            <w:pPr>
              <w:jc w:val="center"/>
            </w:pPr>
            <w:r>
              <w:t>130,0</w:t>
            </w:r>
          </w:p>
        </w:tc>
        <w:tc>
          <w:tcPr>
            <w:tcW w:w="597" w:type="pct"/>
            <w:shd w:val="clear" w:color="auto" w:fill="auto"/>
            <w:noWrap/>
          </w:tcPr>
          <w:p w:rsidR="001F46AB" w:rsidRPr="007953EC" w:rsidRDefault="001F46AB" w:rsidP="001F46AB">
            <w:pPr>
              <w:jc w:val="center"/>
            </w:pPr>
            <w:r>
              <w:t>1459,41</w:t>
            </w:r>
          </w:p>
        </w:tc>
        <w:tc>
          <w:tcPr>
            <w:tcW w:w="523" w:type="pct"/>
            <w:shd w:val="clear" w:color="auto" w:fill="auto"/>
            <w:noWrap/>
          </w:tcPr>
          <w:p w:rsidR="001F46AB" w:rsidRPr="007953EC" w:rsidRDefault="001F46AB" w:rsidP="001F46AB">
            <w:pPr>
              <w:jc w:val="center"/>
            </w:pPr>
            <w:r w:rsidRPr="007953EC">
              <w:t>1</w:t>
            </w:r>
            <w:r>
              <w:t>4</w:t>
            </w:r>
            <w:r w:rsidRPr="007953EC">
              <w:t>86,6</w:t>
            </w:r>
          </w:p>
        </w:tc>
        <w:tc>
          <w:tcPr>
            <w:tcW w:w="474" w:type="pct"/>
            <w:shd w:val="clear" w:color="auto" w:fill="auto"/>
          </w:tcPr>
          <w:p w:rsidR="001F46AB" w:rsidRPr="007953EC" w:rsidRDefault="001F46AB" w:rsidP="001F46AB">
            <w:pPr>
              <w:jc w:val="center"/>
            </w:pPr>
            <w:r>
              <w:t>1720,0</w:t>
            </w:r>
          </w:p>
        </w:tc>
      </w:tr>
      <w:tr w:rsidR="001F46AB" w:rsidRPr="00F57B2C" w:rsidTr="001F46AB">
        <w:trPr>
          <w:trHeight w:val="255"/>
        </w:trPr>
        <w:tc>
          <w:tcPr>
            <w:tcW w:w="1655" w:type="pct"/>
            <w:shd w:val="clear" w:color="auto" w:fill="auto"/>
            <w:noWrap/>
            <w:vAlign w:val="bottom"/>
            <w:hideMark/>
          </w:tcPr>
          <w:p w:rsidR="001F46AB" w:rsidRPr="00E61292" w:rsidRDefault="001F46AB" w:rsidP="001F46AB">
            <w:pPr>
              <w:rPr>
                <w:sz w:val="26"/>
                <w:szCs w:val="26"/>
              </w:rPr>
            </w:pPr>
            <w:proofErr w:type="spellStart"/>
            <w:r w:rsidRPr="00E61292">
              <w:rPr>
                <w:sz w:val="26"/>
                <w:szCs w:val="26"/>
              </w:rPr>
              <w:t>Внебюдж</w:t>
            </w:r>
            <w:proofErr w:type="spellEnd"/>
            <w:r w:rsidRPr="00E61292">
              <w:rPr>
                <w:sz w:val="26"/>
                <w:szCs w:val="26"/>
              </w:rPr>
              <w:t>.</w:t>
            </w:r>
          </w:p>
        </w:tc>
        <w:tc>
          <w:tcPr>
            <w:tcW w:w="587" w:type="pct"/>
          </w:tcPr>
          <w:p w:rsidR="001F46AB" w:rsidRPr="007953EC" w:rsidRDefault="001F46AB" w:rsidP="001F46AB">
            <w:pPr>
              <w:jc w:val="center"/>
            </w:pPr>
            <w:r w:rsidRPr="007953EC">
              <w:t>0</w:t>
            </w:r>
          </w:p>
        </w:tc>
        <w:tc>
          <w:tcPr>
            <w:tcW w:w="567" w:type="pct"/>
            <w:shd w:val="clear" w:color="auto" w:fill="auto"/>
            <w:noWrap/>
            <w:vAlign w:val="bottom"/>
          </w:tcPr>
          <w:p w:rsidR="001F46AB" w:rsidRPr="007953EC" w:rsidRDefault="001F46AB" w:rsidP="001F46AB">
            <w:pPr>
              <w:jc w:val="center"/>
            </w:pPr>
            <w:r w:rsidRPr="007953EC">
              <w:t>0</w:t>
            </w:r>
          </w:p>
        </w:tc>
        <w:tc>
          <w:tcPr>
            <w:tcW w:w="597" w:type="pct"/>
            <w:shd w:val="clear" w:color="auto" w:fill="auto"/>
            <w:noWrap/>
            <w:vAlign w:val="bottom"/>
          </w:tcPr>
          <w:p w:rsidR="001F46AB" w:rsidRPr="007953EC" w:rsidRDefault="001F46AB" w:rsidP="001F46AB">
            <w:pPr>
              <w:jc w:val="center"/>
            </w:pPr>
            <w:r w:rsidRPr="007953EC">
              <w:t>0</w:t>
            </w:r>
          </w:p>
        </w:tc>
        <w:tc>
          <w:tcPr>
            <w:tcW w:w="597" w:type="pct"/>
            <w:shd w:val="clear" w:color="auto" w:fill="auto"/>
            <w:noWrap/>
            <w:vAlign w:val="bottom"/>
          </w:tcPr>
          <w:p w:rsidR="001F46AB" w:rsidRPr="007953EC" w:rsidRDefault="001F46AB" w:rsidP="001F46AB">
            <w:pPr>
              <w:jc w:val="center"/>
            </w:pPr>
            <w:r w:rsidRPr="007953EC">
              <w:t>0</w:t>
            </w:r>
          </w:p>
        </w:tc>
        <w:tc>
          <w:tcPr>
            <w:tcW w:w="523" w:type="pct"/>
            <w:shd w:val="clear" w:color="auto" w:fill="auto"/>
            <w:noWrap/>
            <w:vAlign w:val="bottom"/>
          </w:tcPr>
          <w:p w:rsidR="001F46AB" w:rsidRPr="007953EC" w:rsidRDefault="001F46AB" w:rsidP="001F46AB">
            <w:pPr>
              <w:jc w:val="center"/>
            </w:pPr>
            <w:r w:rsidRPr="007953EC">
              <w:t>0</w:t>
            </w:r>
          </w:p>
        </w:tc>
        <w:tc>
          <w:tcPr>
            <w:tcW w:w="474" w:type="pct"/>
            <w:shd w:val="clear" w:color="auto" w:fill="auto"/>
            <w:vAlign w:val="bottom"/>
          </w:tcPr>
          <w:p w:rsidR="001F46AB" w:rsidRPr="007953EC" w:rsidRDefault="001F46AB" w:rsidP="001F46AB">
            <w:pPr>
              <w:jc w:val="center"/>
            </w:pPr>
            <w:r w:rsidRPr="007953EC">
              <w:t>0</w:t>
            </w:r>
          </w:p>
        </w:tc>
      </w:tr>
      <w:tr w:rsidR="001F46AB" w:rsidRPr="00F57B2C" w:rsidTr="001F46AB">
        <w:trPr>
          <w:trHeight w:val="255"/>
        </w:trPr>
        <w:tc>
          <w:tcPr>
            <w:tcW w:w="1655" w:type="pct"/>
            <w:shd w:val="clear" w:color="auto" w:fill="auto"/>
            <w:noWrap/>
            <w:vAlign w:val="bottom"/>
            <w:hideMark/>
          </w:tcPr>
          <w:p w:rsidR="001F46AB" w:rsidRPr="00E61292" w:rsidRDefault="001F46AB" w:rsidP="001F46AB">
            <w:pPr>
              <w:rPr>
                <w:sz w:val="26"/>
                <w:szCs w:val="26"/>
              </w:rPr>
            </w:pPr>
            <w:r w:rsidRPr="00E61292">
              <w:rPr>
                <w:sz w:val="26"/>
                <w:szCs w:val="26"/>
              </w:rPr>
              <w:t>Всего</w:t>
            </w:r>
          </w:p>
        </w:tc>
        <w:tc>
          <w:tcPr>
            <w:tcW w:w="587" w:type="pct"/>
          </w:tcPr>
          <w:p w:rsidR="001F46AB" w:rsidRPr="007953EC" w:rsidRDefault="001F46AB" w:rsidP="001F46AB">
            <w:pPr>
              <w:jc w:val="center"/>
            </w:pPr>
            <w:r>
              <w:t>63785,99</w:t>
            </w:r>
          </w:p>
        </w:tc>
        <w:tc>
          <w:tcPr>
            <w:tcW w:w="567" w:type="pct"/>
            <w:shd w:val="clear" w:color="auto" w:fill="auto"/>
            <w:noWrap/>
            <w:vAlign w:val="bottom"/>
          </w:tcPr>
          <w:p w:rsidR="001F46AB" w:rsidRPr="007953EC" w:rsidRDefault="001F46AB" w:rsidP="001F46AB">
            <w:pPr>
              <w:jc w:val="center"/>
            </w:pPr>
            <w:r>
              <w:t>4354,7</w:t>
            </w:r>
          </w:p>
        </w:tc>
        <w:tc>
          <w:tcPr>
            <w:tcW w:w="597" w:type="pct"/>
            <w:shd w:val="clear" w:color="auto" w:fill="auto"/>
            <w:noWrap/>
            <w:vAlign w:val="bottom"/>
          </w:tcPr>
          <w:p w:rsidR="001F46AB" w:rsidRPr="007953EC" w:rsidRDefault="001F46AB" w:rsidP="001F46AB">
            <w:pPr>
              <w:jc w:val="center"/>
            </w:pPr>
            <w:r>
              <w:t>3098,3</w:t>
            </w:r>
          </w:p>
        </w:tc>
        <w:tc>
          <w:tcPr>
            <w:tcW w:w="597" w:type="pct"/>
            <w:shd w:val="clear" w:color="auto" w:fill="auto"/>
            <w:noWrap/>
            <w:vAlign w:val="bottom"/>
          </w:tcPr>
          <w:p w:rsidR="001F46AB" w:rsidRPr="007953EC" w:rsidRDefault="001F46AB" w:rsidP="001F46AB">
            <w:pPr>
              <w:jc w:val="center"/>
            </w:pPr>
            <w:r>
              <w:t>7338,99</w:t>
            </w:r>
          </w:p>
        </w:tc>
        <w:tc>
          <w:tcPr>
            <w:tcW w:w="523" w:type="pct"/>
            <w:shd w:val="clear" w:color="auto" w:fill="auto"/>
            <w:noWrap/>
            <w:vAlign w:val="bottom"/>
          </w:tcPr>
          <w:p w:rsidR="001F46AB" w:rsidRPr="007953EC" w:rsidRDefault="001F46AB" w:rsidP="001F46AB">
            <w:pPr>
              <w:jc w:val="center"/>
            </w:pPr>
            <w:r>
              <w:t>47</w:t>
            </w:r>
            <w:r w:rsidRPr="007953EC">
              <w:t>274,0</w:t>
            </w:r>
          </w:p>
        </w:tc>
        <w:tc>
          <w:tcPr>
            <w:tcW w:w="474" w:type="pct"/>
            <w:shd w:val="clear" w:color="auto" w:fill="auto"/>
            <w:vAlign w:val="bottom"/>
          </w:tcPr>
          <w:p w:rsidR="001F46AB" w:rsidRPr="007953EC" w:rsidRDefault="001F46AB" w:rsidP="001F46AB">
            <w:pPr>
              <w:jc w:val="center"/>
            </w:pPr>
            <w:r>
              <w:t>1720,0</w:t>
            </w:r>
          </w:p>
        </w:tc>
      </w:tr>
    </w:tbl>
    <w:p w:rsidR="001F46AB" w:rsidRPr="00545D98" w:rsidRDefault="001F46AB" w:rsidP="001F46AB">
      <w:pPr>
        <w:ind w:firstLine="709"/>
        <w:contextualSpacing/>
        <w:jc w:val="both"/>
        <w:rPr>
          <w:sz w:val="28"/>
          <w:szCs w:val="28"/>
        </w:rPr>
      </w:pPr>
      <w:r w:rsidRPr="00545D98">
        <w:rPr>
          <w:sz w:val="28"/>
          <w:szCs w:val="28"/>
        </w:rPr>
        <w:t>Объемы финансирования подпрограммы носят прогнозируемый характер и подлежат уточнению в установленном порядке».</w:t>
      </w:r>
    </w:p>
    <w:p w:rsidR="001F46AB" w:rsidRPr="00545D98" w:rsidRDefault="001F46AB" w:rsidP="001F46AB">
      <w:pPr>
        <w:ind w:firstLine="709"/>
        <w:contextualSpacing/>
        <w:jc w:val="both"/>
        <w:rPr>
          <w:sz w:val="28"/>
          <w:szCs w:val="28"/>
        </w:rPr>
      </w:pPr>
      <w:r w:rsidRPr="00545D98">
        <w:rPr>
          <w:sz w:val="28"/>
          <w:szCs w:val="28"/>
        </w:rPr>
        <w:t>1.5. В приложении 4 к муниципальной программе «Развитие культуры и спорта в Чернышевском районе» Подпрограмма «Развитие музея» муниципальной программы «Развитие культуры и спорта в Чернышевском районе» в Паспорте подпрограммы строку «Финансовое обеспечение муниципальной программы»  столбец «Содержание раздела» изложить в следующей редакции:  «Общий объем финансирования программы за счет средств бюджета в 2021- 2025 годах составит 25927,51  тыс. руб., в том числе по годам и источникам: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6"/>
        <w:gridCol w:w="1191"/>
        <w:gridCol w:w="1013"/>
        <w:gridCol w:w="1035"/>
        <w:gridCol w:w="1191"/>
        <w:gridCol w:w="881"/>
        <w:gridCol w:w="806"/>
      </w:tblGrid>
      <w:tr w:rsidR="001F46AB" w:rsidRPr="00545D98" w:rsidTr="001F46AB">
        <w:trPr>
          <w:trHeight w:val="255"/>
        </w:trPr>
        <w:tc>
          <w:tcPr>
            <w:tcW w:w="1774" w:type="pct"/>
            <w:shd w:val="clear" w:color="auto" w:fill="auto"/>
            <w:noWrap/>
            <w:vAlign w:val="bottom"/>
            <w:hideMark/>
          </w:tcPr>
          <w:p w:rsidR="001F46AB" w:rsidRPr="00545D98" w:rsidRDefault="001F46AB" w:rsidP="001F46AB">
            <w:pPr>
              <w:rPr>
                <w:sz w:val="28"/>
                <w:szCs w:val="28"/>
              </w:rPr>
            </w:pPr>
            <w:r w:rsidRPr="00545D98">
              <w:rPr>
                <w:sz w:val="28"/>
                <w:szCs w:val="28"/>
              </w:rPr>
              <w:t>Источники финансирования</w:t>
            </w:r>
          </w:p>
        </w:tc>
        <w:tc>
          <w:tcPr>
            <w:tcW w:w="587" w:type="pct"/>
          </w:tcPr>
          <w:p w:rsidR="001F46AB" w:rsidRPr="00545D98" w:rsidRDefault="001F46AB" w:rsidP="001F46AB">
            <w:pPr>
              <w:jc w:val="center"/>
              <w:rPr>
                <w:bCs/>
                <w:sz w:val="26"/>
                <w:szCs w:val="26"/>
              </w:rPr>
            </w:pPr>
          </w:p>
        </w:tc>
        <w:tc>
          <w:tcPr>
            <w:tcW w:w="554" w:type="pct"/>
            <w:shd w:val="clear" w:color="auto" w:fill="auto"/>
            <w:noWrap/>
          </w:tcPr>
          <w:p w:rsidR="001F46AB" w:rsidRPr="00545D98" w:rsidRDefault="001F46AB" w:rsidP="001F46AB">
            <w:pPr>
              <w:jc w:val="center"/>
              <w:rPr>
                <w:bCs/>
                <w:sz w:val="26"/>
                <w:szCs w:val="26"/>
              </w:rPr>
            </w:pPr>
            <w:r w:rsidRPr="00545D98">
              <w:rPr>
                <w:bCs/>
                <w:sz w:val="26"/>
                <w:szCs w:val="26"/>
              </w:rPr>
              <w:t>2021</w:t>
            </w:r>
          </w:p>
        </w:tc>
        <w:tc>
          <w:tcPr>
            <w:tcW w:w="565" w:type="pct"/>
            <w:shd w:val="clear" w:color="auto" w:fill="auto"/>
            <w:noWrap/>
          </w:tcPr>
          <w:p w:rsidR="001F46AB" w:rsidRPr="00545D98" w:rsidRDefault="001F46AB" w:rsidP="001F46AB">
            <w:pPr>
              <w:jc w:val="center"/>
              <w:rPr>
                <w:bCs/>
                <w:sz w:val="26"/>
                <w:szCs w:val="26"/>
              </w:rPr>
            </w:pPr>
            <w:r w:rsidRPr="00545D98">
              <w:rPr>
                <w:bCs/>
                <w:sz w:val="26"/>
                <w:szCs w:val="26"/>
              </w:rPr>
              <w:t>2022</w:t>
            </w:r>
          </w:p>
        </w:tc>
        <w:tc>
          <w:tcPr>
            <w:tcW w:w="587" w:type="pct"/>
            <w:shd w:val="clear" w:color="auto" w:fill="auto"/>
            <w:noWrap/>
          </w:tcPr>
          <w:p w:rsidR="001F46AB" w:rsidRPr="00545D98" w:rsidRDefault="001F46AB" w:rsidP="001F46AB">
            <w:pPr>
              <w:jc w:val="center"/>
              <w:rPr>
                <w:bCs/>
                <w:sz w:val="26"/>
                <w:szCs w:val="26"/>
              </w:rPr>
            </w:pPr>
            <w:r w:rsidRPr="00545D98">
              <w:rPr>
                <w:bCs/>
                <w:sz w:val="26"/>
                <w:szCs w:val="26"/>
              </w:rPr>
              <w:t>2023</w:t>
            </w:r>
          </w:p>
        </w:tc>
        <w:tc>
          <w:tcPr>
            <w:tcW w:w="486" w:type="pct"/>
            <w:shd w:val="clear" w:color="auto" w:fill="auto"/>
            <w:noWrap/>
          </w:tcPr>
          <w:p w:rsidR="001F46AB" w:rsidRPr="00545D98" w:rsidRDefault="001F46AB" w:rsidP="001F46AB">
            <w:pPr>
              <w:jc w:val="center"/>
              <w:rPr>
                <w:bCs/>
                <w:sz w:val="26"/>
                <w:szCs w:val="26"/>
              </w:rPr>
            </w:pPr>
            <w:r w:rsidRPr="00545D98">
              <w:rPr>
                <w:bCs/>
                <w:sz w:val="26"/>
                <w:szCs w:val="26"/>
              </w:rPr>
              <w:t>2024</w:t>
            </w:r>
          </w:p>
        </w:tc>
        <w:tc>
          <w:tcPr>
            <w:tcW w:w="447" w:type="pct"/>
            <w:shd w:val="clear" w:color="auto" w:fill="auto"/>
          </w:tcPr>
          <w:p w:rsidR="001F46AB" w:rsidRPr="00545D98" w:rsidRDefault="001F46AB" w:rsidP="001F46AB">
            <w:pPr>
              <w:jc w:val="center"/>
              <w:rPr>
                <w:bCs/>
                <w:sz w:val="26"/>
                <w:szCs w:val="26"/>
              </w:rPr>
            </w:pPr>
            <w:r w:rsidRPr="00545D98">
              <w:rPr>
                <w:bCs/>
                <w:sz w:val="26"/>
                <w:szCs w:val="26"/>
              </w:rPr>
              <w:t>2025</w:t>
            </w:r>
          </w:p>
        </w:tc>
      </w:tr>
      <w:tr w:rsidR="001F46AB" w:rsidRPr="00545D98" w:rsidTr="001F46AB">
        <w:trPr>
          <w:trHeight w:val="255"/>
        </w:trPr>
        <w:tc>
          <w:tcPr>
            <w:tcW w:w="1774" w:type="pct"/>
            <w:shd w:val="clear" w:color="auto" w:fill="auto"/>
            <w:noWrap/>
            <w:vAlign w:val="bottom"/>
            <w:hideMark/>
          </w:tcPr>
          <w:p w:rsidR="001F46AB" w:rsidRPr="00545D98" w:rsidRDefault="001F46AB" w:rsidP="001F46AB">
            <w:pPr>
              <w:rPr>
                <w:sz w:val="28"/>
                <w:szCs w:val="28"/>
              </w:rPr>
            </w:pPr>
            <w:r w:rsidRPr="00545D98">
              <w:rPr>
                <w:sz w:val="28"/>
                <w:szCs w:val="28"/>
              </w:rPr>
              <w:t>ФБ</w:t>
            </w:r>
          </w:p>
        </w:tc>
        <w:tc>
          <w:tcPr>
            <w:tcW w:w="587" w:type="pct"/>
          </w:tcPr>
          <w:p w:rsidR="001F46AB" w:rsidRPr="00C427ED" w:rsidRDefault="001F46AB" w:rsidP="001F46AB">
            <w:pPr>
              <w:jc w:val="center"/>
              <w:rPr>
                <w:bCs/>
                <w:sz w:val="26"/>
                <w:szCs w:val="26"/>
              </w:rPr>
            </w:pPr>
            <w:r w:rsidRPr="00C427ED">
              <w:rPr>
                <w:bCs/>
                <w:sz w:val="26"/>
                <w:szCs w:val="26"/>
              </w:rPr>
              <w:t>22524,16</w:t>
            </w:r>
          </w:p>
        </w:tc>
        <w:tc>
          <w:tcPr>
            <w:tcW w:w="554" w:type="pct"/>
            <w:shd w:val="clear" w:color="auto" w:fill="auto"/>
            <w:noWrap/>
          </w:tcPr>
          <w:p w:rsidR="001F46AB" w:rsidRPr="00C427ED" w:rsidRDefault="001F46AB" w:rsidP="001F46AB">
            <w:pPr>
              <w:jc w:val="center"/>
              <w:rPr>
                <w:bCs/>
                <w:sz w:val="26"/>
                <w:szCs w:val="26"/>
              </w:rPr>
            </w:pPr>
            <w:r w:rsidRPr="00C427ED">
              <w:rPr>
                <w:bCs/>
                <w:sz w:val="26"/>
                <w:szCs w:val="26"/>
              </w:rPr>
              <w:t>0</w:t>
            </w:r>
          </w:p>
        </w:tc>
        <w:tc>
          <w:tcPr>
            <w:tcW w:w="565" w:type="pct"/>
            <w:shd w:val="clear" w:color="auto" w:fill="auto"/>
            <w:noWrap/>
          </w:tcPr>
          <w:p w:rsidR="001F46AB" w:rsidRPr="00C427ED" w:rsidRDefault="001F46AB" w:rsidP="001F46AB">
            <w:pPr>
              <w:jc w:val="center"/>
              <w:rPr>
                <w:bCs/>
                <w:sz w:val="26"/>
                <w:szCs w:val="26"/>
              </w:rPr>
            </w:pPr>
            <w:r w:rsidRPr="00C427ED">
              <w:rPr>
                <w:bCs/>
                <w:sz w:val="26"/>
                <w:szCs w:val="26"/>
              </w:rPr>
              <w:t>649,99</w:t>
            </w:r>
          </w:p>
        </w:tc>
        <w:tc>
          <w:tcPr>
            <w:tcW w:w="587" w:type="pct"/>
            <w:shd w:val="clear" w:color="auto" w:fill="auto"/>
            <w:noWrap/>
          </w:tcPr>
          <w:p w:rsidR="001F46AB" w:rsidRPr="00C427ED" w:rsidRDefault="001F46AB" w:rsidP="001F46AB">
            <w:pPr>
              <w:jc w:val="center"/>
              <w:rPr>
                <w:bCs/>
                <w:sz w:val="26"/>
                <w:szCs w:val="26"/>
              </w:rPr>
            </w:pPr>
            <w:r w:rsidRPr="00C427ED">
              <w:rPr>
                <w:bCs/>
                <w:sz w:val="26"/>
                <w:szCs w:val="26"/>
              </w:rPr>
              <w:t>21874,17</w:t>
            </w:r>
          </w:p>
        </w:tc>
        <w:tc>
          <w:tcPr>
            <w:tcW w:w="486" w:type="pct"/>
            <w:shd w:val="clear" w:color="auto" w:fill="auto"/>
            <w:noWrap/>
          </w:tcPr>
          <w:p w:rsidR="001F46AB" w:rsidRPr="00C427ED" w:rsidRDefault="001F46AB" w:rsidP="001F46AB">
            <w:pPr>
              <w:jc w:val="center"/>
              <w:rPr>
                <w:bCs/>
                <w:sz w:val="26"/>
                <w:szCs w:val="26"/>
              </w:rPr>
            </w:pPr>
            <w:r w:rsidRPr="00C427ED">
              <w:rPr>
                <w:bCs/>
                <w:sz w:val="26"/>
                <w:szCs w:val="26"/>
              </w:rPr>
              <w:t>0</w:t>
            </w:r>
          </w:p>
        </w:tc>
        <w:tc>
          <w:tcPr>
            <w:tcW w:w="447" w:type="pct"/>
            <w:shd w:val="clear" w:color="auto" w:fill="auto"/>
          </w:tcPr>
          <w:p w:rsidR="001F46AB" w:rsidRPr="00C427ED" w:rsidRDefault="001F46AB" w:rsidP="001F46AB">
            <w:pPr>
              <w:jc w:val="center"/>
              <w:rPr>
                <w:bCs/>
                <w:sz w:val="26"/>
                <w:szCs w:val="26"/>
              </w:rPr>
            </w:pPr>
            <w:r w:rsidRPr="00C427ED">
              <w:rPr>
                <w:bCs/>
                <w:sz w:val="26"/>
                <w:szCs w:val="26"/>
              </w:rPr>
              <w:t>0</w:t>
            </w:r>
          </w:p>
        </w:tc>
      </w:tr>
      <w:tr w:rsidR="001F46AB" w:rsidRPr="00545D98" w:rsidTr="001F46AB">
        <w:trPr>
          <w:trHeight w:val="255"/>
        </w:trPr>
        <w:tc>
          <w:tcPr>
            <w:tcW w:w="1774" w:type="pct"/>
            <w:shd w:val="clear" w:color="auto" w:fill="auto"/>
            <w:noWrap/>
            <w:hideMark/>
          </w:tcPr>
          <w:p w:rsidR="001F46AB" w:rsidRPr="00545D98" w:rsidRDefault="001F46AB" w:rsidP="001F46AB">
            <w:pPr>
              <w:rPr>
                <w:sz w:val="28"/>
                <w:szCs w:val="28"/>
              </w:rPr>
            </w:pPr>
            <w:r w:rsidRPr="00545D98">
              <w:rPr>
                <w:sz w:val="28"/>
                <w:szCs w:val="28"/>
              </w:rPr>
              <w:t>КБ</w:t>
            </w:r>
          </w:p>
        </w:tc>
        <w:tc>
          <w:tcPr>
            <w:tcW w:w="587" w:type="pct"/>
          </w:tcPr>
          <w:p w:rsidR="001F46AB" w:rsidRPr="00C427ED" w:rsidRDefault="001F46AB" w:rsidP="001F46AB">
            <w:pPr>
              <w:jc w:val="center"/>
              <w:rPr>
                <w:bCs/>
                <w:sz w:val="26"/>
                <w:szCs w:val="26"/>
              </w:rPr>
            </w:pPr>
            <w:r w:rsidRPr="00C427ED">
              <w:rPr>
                <w:bCs/>
                <w:sz w:val="26"/>
                <w:szCs w:val="26"/>
              </w:rPr>
              <w:t>2251,71</w:t>
            </w:r>
          </w:p>
        </w:tc>
        <w:tc>
          <w:tcPr>
            <w:tcW w:w="554" w:type="pct"/>
            <w:shd w:val="clear" w:color="auto" w:fill="auto"/>
            <w:noWrap/>
          </w:tcPr>
          <w:p w:rsidR="001F46AB" w:rsidRPr="00C427ED" w:rsidRDefault="001F46AB" w:rsidP="001F46AB">
            <w:pPr>
              <w:jc w:val="center"/>
              <w:rPr>
                <w:bCs/>
                <w:sz w:val="26"/>
                <w:szCs w:val="26"/>
              </w:rPr>
            </w:pPr>
            <w:r w:rsidRPr="00C427ED">
              <w:rPr>
                <w:bCs/>
                <w:sz w:val="26"/>
                <w:szCs w:val="26"/>
              </w:rPr>
              <w:t>0</w:t>
            </w:r>
          </w:p>
        </w:tc>
        <w:tc>
          <w:tcPr>
            <w:tcW w:w="565" w:type="pct"/>
            <w:shd w:val="clear" w:color="auto" w:fill="auto"/>
            <w:noWrap/>
          </w:tcPr>
          <w:p w:rsidR="001F46AB" w:rsidRPr="00C427ED" w:rsidRDefault="001F46AB" w:rsidP="001F46AB">
            <w:pPr>
              <w:jc w:val="center"/>
              <w:rPr>
                <w:bCs/>
                <w:sz w:val="26"/>
                <w:szCs w:val="26"/>
              </w:rPr>
            </w:pPr>
            <w:r w:rsidRPr="00C427ED">
              <w:rPr>
                <w:bCs/>
                <w:sz w:val="26"/>
                <w:szCs w:val="26"/>
              </w:rPr>
              <w:t>64,28</w:t>
            </w:r>
          </w:p>
        </w:tc>
        <w:tc>
          <w:tcPr>
            <w:tcW w:w="587" w:type="pct"/>
            <w:shd w:val="clear" w:color="auto" w:fill="auto"/>
            <w:noWrap/>
          </w:tcPr>
          <w:p w:rsidR="001F46AB" w:rsidRPr="00C427ED" w:rsidRDefault="001F46AB" w:rsidP="001F46AB">
            <w:pPr>
              <w:jc w:val="center"/>
              <w:rPr>
                <w:bCs/>
                <w:sz w:val="26"/>
                <w:szCs w:val="26"/>
              </w:rPr>
            </w:pPr>
            <w:r w:rsidRPr="00C427ED">
              <w:rPr>
                <w:bCs/>
                <w:sz w:val="26"/>
                <w:szCs w:val="26"/>
              </w:rPr>
              <w:t>2187,42</w:t>
            </w:r>
          </w:p>
        </w:tc>
        <w:tc>
          <w:tcPr>
            <w:tcW w:w="486" w:type="pct"/>
            <w:shd w:val="clear" w:color="auto" w:fill="auto"/>
            <w:noWrap/>
          </w:tcPr>
          <w:p w:rsidR="001F46AB" w:rsidRPr="00C427ED" w:rsidRDefault="001F46AB" w:rsidP="001F46AB">
            <w:pPr>
              <w:jc w:val="center"/>
              <w:rPr>
                <w:bCs/>
                <w:sz w:val="26"/>
                <w:szCs w:val="26"/>
              </w:rPr>
            </w:pPr>
            <w:r w:rsidRPr="00C427ED">
              <w:rPr>
                <w:bCs/>
                <w:sz w:val="26"/>
                <w:szCs w:val="26"/>
              </w:rPr>
              <w:t>0</w:t>
            </w:r>
          </w:p>
        </w:tc>
        <w:tc>
          <w:tcPr>
            <w:tcW w:w="447" w:type="pct"/>
            <w:shd w:val="clear" w:color="auto" w:fill="auto"/>
          </w:tcPr>
          <w:p w:rsidR="001F46AB" w:rsidRPr="00C427ED" w:rsidRDefault="001F46AB" w:rsidP="001F46AB">
            <w:pPr>
              <w:jc w:val="center"/>
              <w:rPr>
                <w:bCs/>
                <w:sz w:val="26"/>
                <w:szCs w:val="26"/>
              </w:rPr>
            </w:pPr>
            <w:r w:rsidRPr="00C427ED">
              <w:rPr>
                <w:bCs/>
                <w:sz w:val="26"/>
                <w:szCs w:val="26"/>
              </w:rPr>
              <w:t>0</w:t>
            </w:r>
          </w:p>
        </w:tc>
      </w:tr>
      <w:tr w:rsidR="001F46AB" w:rsidRPr="00545D98" w:rsidTr="001F46AB">
        <w:trPr>
          <w:trHeight w:val="255"/>
        </w:trPr>
        <w:tc>
          <w:tcPr>
            <w:tcW w:w="1774" w:type="pct"/>
            <w:shd w:val="clear" w:color="auto" w:fill="auto"/>
            <w:noWrap/>
            <w:vAlign w:val="bottom"/>
            <w:hideMark/>
          </w:tcPr>
          <w:p w:rsidR="001F46AB" w:rsidRPr="00545D98" w:rsidRDefault="001F46AB" w:rsidP="001F46AB">
            <w:pPr>
              <w:rPr>
                <w:sz w:val="28"/>
                <w:szCs w:val="28"/>
              </w:rPr>
            </w:pPr>
            <w:r w:rsidRPr="00545D98">
              <w:rPr>
                <w:sz w:val="28"/>
                <w:szCs w:val="28"/>
              </w:rPr>
              <w:t>МБ</w:t>
            </w:r>
          </w:p>
        </w:tc>
        <w:tc>
          <w:tcPr>
            <w:tcW w:w="587" w:type="pct"/>
          </w:tcPr>
          <w:p w:rsidR="001F46AB" w:rsidRPr="00C427ED" w:rsidRDefault="001F46AB" w:rsidP="001F46AB">
            <w:pPr>
              <w:jc w:val="center"/>
              <w:rPr>
                <w:bCs/>
                <w:sz w:val="26"/>
                <w:szCs w:val="26"/>
              </w:rPr>
            </w:pPr>
            <w:r w:rsidRPr="00C427ED">
              <w:rPr>
                <w:bCs/>
                <w:sz w:val="26"/>
                <w:szCs w:val="26"/>
              </w:rPr>
              <w:t>1151,65</w:t>
            </w:r>
          </w:p>
        </w:tc>
        <w:tc>
          <w:tcPr>
            <w:tcW w:w="554" w:type="pct"/>
            <w:shd w:val="clear" w:color="auto" w:fill="auto"/>
            <w:noWrap/>
          </w:tcPr>
          <w:p w:rsidR="001F46AB" w:rsidRPr="00C427ED" w:rsidRDefault="001F46AB" w:rsidP="001F46AB">
            <w:pPr>
              <w:jc w:val="center"/>
              <w:rPr>
                <w:bCs/>
                <w:sz w:val="26"/>
                <w:szCs w:val="26"/>
              </w:rPr>
            </w:pPr>
            <w:r w:rsidRPr="00C427ED">
              <w:rPr>
                <w:bCs/>
                <w:sz w:val="26"/>
                <w:szCs w:val="26"/>
              </w:rPr>
              <w:t>0</w:t>
            </w:r>
          </w:p>
        </w:tc>
        <w:tc>
          <w:tcPr>
            <w:tcW w:w="565" w:type="pct"/>
            <w:shd w:val="clear" w:color="auto" w:fill="auto"/>
            <w:noWrap/>
          </w:tcPr>
          <w:p w:rsidR="001F46AB" w:rsidRPr="00C427ED" w:rsidRDefault="001F46AB" w:rsidP="001F46AB">
            <w:pPr>
              <w:jc w:val="center"/>
              <w:rPr>
                <w:bCs/>
                <w:sz w:val="26"/>
                <w:szCs w:val="26"/>
              </w:rPr>
            </w:pPr>
            <w:r w:rsidRPr="00C427ED">
              <w:rPr>
                <w:bCs/>
                <w:sz w:val="26"/>
                <w:szCs w:val="26"/>
              </w:rPr>
              <w:t>208,6</w:t>
            </w:r>
          </w:p>
        </w:tc>
        <w:tc>
          <w:tcPr>
            <w:tcW w:w="587" w:type="pct"/>
            <w:shd w:val="clear" w:color="auto" w:fill="auto"/>
            <w:noWrap/>
          </w:tcPr>
          <w:p w:rsidR="001F46AB" w:rsidRPr="00C427ED" w:rsidRDefault="001F46AB" w:rsidP="001F46AB">
            <w:pPr>
              <w:jc w:val="center"/>
              <w:rPr>
                <w:bCs/>
                <w:sz w:val="26"/>
                <w:szCs w:val="26"/>
              </w:rPr>
            </w:pPr>
            <w:r w:rsidRPr="00C427ED">
              <w:rPr>
                <w:bCs/>
                <w:sz w:val="26"/>
                <w:szCs w:val="26"/>
              </w:rPr>
              <w:t>482,05</w:t>
            </w:r>
          </w:p>
        </w:tc>
        <w:tc>
          <w:tcPr>
            <w:tcW w:w="486" w:type="pct"/>
            <w:shd w:val="clear" w:color="auto" w:fill="auto"/>
            <w:noWrap/>
          </w:tcPr>
          <w:p w:rsidR="001F46AB" w:rsidRPr="00C427ED" w:rsidRDefault="001F46AB" w:rsidP="001F46AB">
            <w:pPr>
              <w:jc w:val="center"/>
              <w:rPr>
                <w:bCs/>
                <w:sz w:val="26"/>
                <w:szCs w:val="26"/>
              </w:rPr>
            </w:pPr>
            <w:r w:rsidRPr="00C427ED">
              <w:rPr>
                <w:bCs/>
                <w:sz w:val="26"/>
                <w:szCs w:val="26"/>
              </w:rPr>
              <w:t>241,0</w:t>
            </w:r>
          </w:p>
        </w:tc>
        <w:tc>
          <w:tcPr>
            <w:tcW w:w="447" w:type="pct"/>
            <w:shd w:val="clear" w:color="auto" w:fill="auto"/>
          </w:tcPr>
          <w:p w:rsidR="001F46AB" w:rsidRPr="00C427ED" w:rsidRDefault="001F46AB" w:rsidP="001F46AB">
            <w:pPr>
              <w:jc w:val="center"/>
              <w:rPr>
                <w:bCs/>
                <w:sz w:val="26"/>
                <w:szCs w:val="26"/>
              </w:rPr>
            </w:pPr>
            <w:r w:rsidRPr="00C427ED">
              <w:rPr>
                <w:bCs/>
                <w:sz w:val="26"/>
                <w:szCs w:val="26"/>
              </w:rPr>
              <w:t>220,0</w:t>
            </w:r>
          </w:p>
        </w:tc>
      </w:tr>
      <w:tr w:rsidR="001F46AB" w:rsidRPr="00545D98" w:rsidTr="001F46AB">
        <w:trPr>
          <w:trHeight w:val="255"/>
        </w:trPr>
        <w:tc>
          <w:tcPr>
            <w:tcW w:w="1774" w:type="pct"/>
            <w:shd w:val="clear" w:color="auto" w:fill="auto"/>
            <w:noWrap/>
            <w:vAlign w:val="bottom"/>
            <w:hideMark/>
          </w:tcPr>
          <w:p w:rsidR="001F46AB" w:rsidRPr="00545D98" w:rsidRDefault="001F46AB" w:rsidP="001F46AB">
            <w:pPr>
              <w:rPr>
                <w:sz w:val="28"/>
                <w:szCs w:val="28"/>
              </w:rPr>
            </w:pPr>
            <w:proofErr w:type="spellStart"/>
            <w:r w:rsidRPr="00545D98">
              <w:rPr>
                <w:sz w:val="28"/>
                <w:szCs w:val="28"/>
              </w:rPr>
              <w:t>Внебюдж</w:t>
            </w:r>
            <w:proofErr w:type="spellEnd"/>
            <w:r w:rsidRPr="00545D98">
              <w:rPr>
                <w:sz w:val="28"/>
                <w:szCs w:val="28"/>
              </w:rPr>
              <w:t>.</w:t>
            </w:r>
          </w:p>
        </w:tc>
        <w:tc>
          <w:tcPr>
            <w:tcW w:w="587" w:type="pct"/>
          </w:tcPr>
          <w:p w:rsidR="001F46AB" w:rsidRPr="00C427ED" w:rsidRDefault="001F46AB" w:rsidP="001F46AB">
            <w:pPr>
              <w:jc w:val="center"/>
              <w:rPr>
                <w:bCs/>
                <w:sz w:val="26"/>
                <w:szCs w:val="26"/>
              </w:rPr>
            </w:pPr>
            <w:r w:rsidRPr="00C427ED">
              <w:rPr>
                <w:bCs/>
                <w:sz w:val="26"/>
                <w:szCs w:val="26"/>
              </w:rPr>
              <w:t>0</w:t>
            </w:r>
          </w:p>
        </w:tc>
        <w:tc>
          <w:tcPr>
            <w:tcW w:w="554" w:type="pct"/>
            <w:shd w:val="clear" w:color="auto" w:fill="auto"/>
            <w:noWrap/>
            <w:vAlign w:val="bottom"/>
          </w:tcPr>
          <w:p w:rsidR="001F46AB" w:rsidRPr="00C427ED" w:rsidRDefault="001F46AB" w:rsidP="001F46AB">
            <w:pPr>
              <w:jc w:val="center"/>
              <w:rPr>
                <w:bCs/>
                <w:sz w:val="26"/>
                <w:szCs w:val="26"/>
              </w:rPr>
            </w:pPr>
            <w:r w:rsidRPr="00C427ED">
              <w:rPr>
                <w:bCs/>
                <w:sz w:val="26"/>
                <w:szCs w:val="26"/>
              </w:rPr>
              <w:t>0</w:t>
            </w:r>
          </w:p>
        </w:tc>
        <w:tc>
          <w:tcPr>
            <w:tcW w:w="565" w:type="pct"/>
            <w:shd w:val="clear" w:color="auto" w:fill="auto"/>
            <w:noWrap/>
            <w:vAlign w:val="bottom"/>
          </w:tcPr>
          <w:p w:rsidR="001F46AB" w:rsidRPr="00C427ED" w:rsidRDefault="001F46AB" w:rsidP="001F46AB">
            <w:pPr>
              <w:jc w:val="center"/>
              <w:rPr>
                <w:bCs/>
                <w:sz w:val="26"/>
                <w:szCs w:val="26"/>
              </w:rPr>
            </w:pPr>
            <w:r w:rsidRPr="00C427ED">
              <w:rPr>
                <w:bCs/>
                <w:sz w:val="26"/>
                <w:szCs w:val="26"/>
              </w:rPr>
              <w:t>0</w:t>
            </w:r>
          </w:p>
        </w:tc>
        <w:tc>
          <w:tcPr>
            <w:tcW w:w="587" w:type="pct"/>
            <w:shd w:val="clear" w:color="auto" w:fill="auto"/>
            <w:noWrap/>
            <w:vAlign w:val="bottom"/>
          </w:tcPr>
          <w:p w:rsidR="001F46AB" w:rsidRPr="00C427ED" w:rsidRDefault="001F46AB" w:rsidP="001F46AB">
            <w:pPr>
              <w:jc w:val="center"/>
              <w:rPr>
                <w:bCs/>
                <w:sz w:val="26"/>
                <w:szCs w:val="26"/>
              </w:rPr>
            </w:pPr>
            <w:r w:rsidRPr="00C427ED">
              <w:rPr>
                <w:bCs/>
                <w:sz w:val="26"/>
                <w:szCs w:val="26"/>
              </w:rPr>
              <w:t>0</w:t>
            </w:r>
          </w:p>
        </w:tc>
        <w:tc>
          <w:tcPr>
            <w:tcW w:w="486" w:type="pct"/>
            <w:shd w:val="clear" w:color="auto" w:fill="auto"/>
            <w:noWrap/>
            <w:vAlign w:val="bottom"/>
          </w:tcPr>
          <w:p w:rsidR="001F46AB" w:rsidRPr="00C427ED" w:rsidRDefault="001F46AB" w:rsidP="001F46AB">
            <w:pPr>
              <w:jc w:val="center"/>
              <w:rPr>
                <w:bCs/>
                <w:sz w:val="26"/>
                <w:szCs w:val="26"/>
              </w:rPr>
            </w:pPr>
            <w:r w:rsidRPr="00C427ED">
              <w:rPr>
                <w:bCs/>
                <w:sz w:val="26"/>
                <w:szCs w:val="26"/>
              </w:rPr>
              <w:t>0</w:t>
            </w:r>
          </w:p>
        </w:tc>
        <w:tc>
          <w:tcPr>
            <w:tcW w:w="447" w:type="pct"/>
            <w:shd w:val="clear" w:color="auto" w:fill="auto"/>
            <w:vAlign w:val="bottom"/>
          </w:tcPr>
          <w:p w:rsidR="001F46AB" w:rsidRPr="00C427ED" w:rsidRDefault="001F46AB" w:rsidP="001F46AB">
            <w:pPr>
              <w:jc w:val="center"/>
              <w:rPr>
                <w:bCs/>
                <w:sz w:val="26"/>
                <w:szCs w:val="26"/>
              </w:rPr>
            </w:pPr>
            <w:r w:rsidRPr="00C427ED">
              <w:rPr>
                <w:bCs/>
                <w:sz w:val="26"/>
                <w:szCs w:val="26"/>
              </w:rPr>
              <w:t>0</w:t>
            </w:r>
          </w:p>
        </w:tc>
      </w:tr>
      <w:tr w:rsidR="001F46AB" w:rsidRPr="00F57B2C" w:rsidTr="001F46AB">
        <w:trPr>
          <w:trHeight w:val="255"/>
        </w:trPr>
        <w:tc>
          <w:tcPr>
            <w:tcW w:w="1774" w:type="pct"/>
            <w:shd w:val="clear" w:color="auto" w:fill="auto"/>
            <w:noWrap/>
            <w:vAlign w:val="bottom"/>
            <w:hideMark/>
          </w:tcPr>
          <w:p w:rsidR="001F46AB" w:rsidRPr="00545D98" w:rsidRDefault="001F46AB" w:rsidP="001F46AB">
            <w:pPr>
              <w:rPr>
                <w:sz w:val="28"/>
                <w:szCs w:val="28"/>
              </w:rPr>
            </w:pPr>
            <w:r w:rsidRPr="00545D98">
              <w:rPr>
                <w:sz w:val="28"/>
                <w:szCs w:val="28"/>
              </w:rPr>
              <w:t>Всего</w:t>
            </w:r>
          </w:p>
        </w:tc>
        <w:tc>
          <w:tcPr>
            <w:tcW w:w="587" w:type="pct"/>
          </w:tcPr>
          <w:p w:rsidR="001F46AB" w:rsidRPr="00C427ED" w:rsidRDefault="001F46AB" w:rsidP="001F46AB">
            <w:pPr>
              <w:jc w:val="center"/>
              <w:rPr>
                <w:bCs/>
                <w:sz w:val="26"/>
                <w:szCs w:val="26"/>
              </w:rPr>
            </w:pPr>
            <w:r w:rsidRPr="00C427ED">
              <w:rPr>
                <w:bCs/>
                <w:sz w:val="26"/>
                <w:szCs w:val="26"/>
              </w:rPr>
              <w:t>25927,51</w:t>
            </w:r>
          </w:p>
        </w:tc>
        <w:tc>
          <w:tcPr>
            <w:tcW w:w="554" w:type="pct"/>
            <w:shd w:val="clear" w:color="auto" w:fill="auto"/>
            <w:noWrap/>
            <w:vAlign w:val="bottom"/>
          </w:tcPr>
          <w:p w:rsidR="001F46AB" w:rsidRPr="00C427ED" w:rsidRDefault="001F46AB" w:rsidP="001F46AB">
            <w:pPr>
              <w:jc w:val="center"/>
              <w:rPr>
                <w:bCs/>
                <w:sz w:val="26"/>
                <w:szCs w:val="26"/>
              </w:rPr>
            </w:pPr>
            <w:r w:rsidRPr="00C427ED">
              <w:rPr>
                <w:bCs/>
                <w:sz w:val="26"/>
                <w:szCs w:val="26"/>
              </w:rPr>
              <w:t>0</w:t>
            </w:r>
          </w:p>
        </w:tc>
        <w:tc>
          <w:tcPr>
            <w:tcW w:w="565" w:type="pct"/>
            <w:shd w:val="clear" w:color="auto" w:fill="auto"/>
            <w:noWrap/>
            <w:vAlign w:val="bottom"/>
          </w:tcPr>
          <w:p w:rsidR="001F46AB" w:rsidRPr="00C427ED" w:rsidRDefault="001F46AB" w:rsidP="001F46AB">
            <w:pPr>
              <w:jc w:val="center"/>
              <w:rPr>
                <w:bCs/>
                <w:sz w:val="26"/>
                <w:szCs w:val="26"/>
              </w:rPr>
            </w:pPr>
            <w:r w:rsidRPr="00C427ED">
              <w:rPr>
                <w:bCs/>
                <w:sz w:val="26"/>
                <w:szCs w:val="26"/>
              </w:rPr>
              <w:t>922,87</w:t>
            </w:r>
          </w:p>
        </w:tc>
        <w:tc>
          <w:tcPr>
            <w:tcW w:w="587" w:type="pct"/>
            <w:shd w:val="clear" w:color="auto" w:fill="auto"/>
            <w:noWrap/>
            <w:vAlign w:val="bottom"/>
          </w:tcPr>
          <w:p w:rsidR="001F46AB" w:rsidRPr="00C427ED" w:rsidRDefault="001F46AB" w:rsidP="001F46AB">
            <w:pPr>
              <w:jc w:val="center"/>
              <w:rPr>
                <w:bCs/>
                <w:sz w:val="26"/>
                <w:szCs w:val="26"/>
              </w:rPr>
            </w:pPr>
            <w:r w:rsidRPr="00C427ED">
              <w:rPr>
                <w:bCs/>
                <w:sz w:val="26"/>
                <w:szCs w:val="26"/>
              </w:rPr>
              <w:t>24543,64</w:t>
            </w:r>
          </w:p>
        </w:tc>
        <w:tc>
          <w:tcPr>
            <w:tcW w:w="486" w:type="pct"/>
            <w:shd w:val="clear" w:color="auto" w:fill="auto"/>
            <w:noWrap/>
            <w:vAlign w:val="bottom"/>
          </w:tcPr>
          <w:p w:rsidR="001F46AB" w:rsidRPr="00C427ED" w:rsidRDefault="001F46AB" w:rsidP="001F46AB">
            <w:pPr>
              <w:jc w:val="center"/>
              <w:rPr>
                <w:bCs/>
                <w:sz w:val="26"/>
                <w:szCs w:val="26"/>
              </w:rPr>
            </w:pPr>
            <w:r w:rsidRPr="00C427ED">
              <w:rPr>
                <w:bCs/>
                <w:sz w:val="26"/>
                <w:szCs w:val="26"/>
              </w:rPr>
              <w:t>241,0</w:t>
            </w:r>
          </w:p>
        </w:tc>
        <w:tc>
          <w:tcPr>
            <w:tcW w:w="447" w:type="pct"/>
            <w:shd w:val="clear" w:color="auto" w:fill="auto"/>
            <w:vAlign w:val="bottom"/>
          </w:tcPr>
          <w:p w:rsidR="001F46AB" w:rsidRPr="00C427ED" w:rsidRDefault="001F46AB" w:rsidP="001F46AB">
            <w:pPr>
              <w:jc w:val="center"/>
              <w:rPr>
                <w:bCs/>
                <w:sz w:val="26"/>
                <w:szCs w:val="26"/>
              </w:rPr>
            </w:pPr>
            <w:r w:rsidRPr="00C427ED">
              <w:rPr>
                <w:bCs/>
                <w:sz w:val="26"/>
                <w:szCs w:val="26"/>
              </w:rPr>
              <w:t>220,0</w:t>
            </w:r>
          </w:p>
        </w:tc>
      </w:tr>
    </w:tbl>
    <w:p w:rsidR="001F46AB" w:rsidRPr="00C45A6B" w:rsidRDefault="001F46AB" w:rsidP="001F46AB">
      <w:pPr>
        <w:ind w:firstLine="709"/>
        <w:contextualSpacing/>
        <w:jc w:val="both"/>
        <w:rPr>
          <w:sz w:val="28"/>
          <w:szCs w:val="28"/>
        </w:rPr>
      </w:pPr>
      <w:r w:rsidRPr="00C45A6B">
        <w:rPr>
          <w:sz w:val="28"/>
          <w:szCs w:val="28"/>
        </w:rPr>
        <w:t>Объемы финансирования подпрограммы носят прогнозируемый характер и подлежат уточнению в установленном порядке».</w:t>
      </w:r>
    </w:p>
    <w:p w:rsidR="001F46AB" w:rsidRPr="00C45A6B" w:rsidRDefault="001F46AB" w:rsidP="001F46AB">
      <w:pPr>
        <w:ind w:firstLine="709"/>
        <w:contextualSpacing/>
        <w:jc w:val="both"/>
        <w:rPr>
          <w:sz w:val="28"/>
          <w:szCs w:val="28"/>
        </w:rPr>
      </w:pPr>
      <w:r w:rsidRPr="00C45A6B">
        <w:rPr>
          <w:sz w:val="28"/>
          <w:szCs w:val="28"/>
        </w:rPr>
        <w:t>1.6. В приложении 5 к муниципальной программе «Развитие культуры и спорта в Чернышевском районе» Подпрограмма «Развитие физкультуры и спорта в Чернышевском районе» муниципальной программы «Развитие культуры и спорта в Чернышевском районе» в Паспорте подпрограммы строку «Финансовое обеспечение муниципальной программы»  столбец «Содержание раздела» изложить в следующей редакции: «Общий объем финансирования программы за счет средств бюджета в 2021- 2025 годах составит 6765,0  тыс. руб., в том числе по годам и источникам: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6"/>
        <w:gridCol w:w="1004"/>
        <w:gridCol w:w="1085"/>
        <w:gridCol w:w="1083"/>
        <w:gridCol w:w="1083"/>
        <w:gridCol w:w="931"/>
        <w:gridCol w:w="931"/>
      </w:tblGrid>
      <w:tr w:rsidR="001F46AB" w:rsidRPr="00C45A6B" w:rsidTr="001F46AB">
        <w:trPr>
          <w:trHeight w:val="255"/>
        </w:trPr>
        <w:tc>
          <w:tcPr>
            <w:tcW w:w="1774" w:type="pct"/>
            <w:shd w:val="clear" w:color="auto" w:fill="auto"/>
            <w:noWrap/>
            <w:vAlign w:val="bottom"/>
            <w:hideMark/>
          </w:tcPr>
          <w:p w:rsidR="001F46AB" w:rsidRPr="00C45A6B" w:rsidRDefault="001F46AB" w:rsidP="001F46AB">
            <w:pPr>
              <w:rPr>
                <w:sz w:val="28"/>
                <w:szCs w:val="28"/>
              </w:rPr>
            </w:pPr>
            <w:r w:rsidRPr="00C45A6B">
              <w:rPr>
                <w:sz w:val="28"/>
                <w:szCs w:val="28"/>
              </w:rPr>
              <w:t>Источники финансирования</w:t>
            </w:r>
          </w:p>
        </w:tc>
        <w:tc>
          <w:tcPr>
            <w:tcW w:w="537" w:type="pct"/>
          </w:tcPr>
          <w:p w:rsidR="001F46AB" w:rsidRPr="00C45A6B" w:rsidRDefault="001F46AB" w:rsidP="001F46AB">
            <w:pPr>
              <w:jc w:val="center"/>
              <w:rPr>
                <w:bCs/>
                <w:sz w:val="26"/>
                <w:szCs w:val="26"/>
              </w:rPr>
            </w:pPr>
          </w:p>
        </w:tc>
        <w:tc>
          <w:tcPr>
            <w:tcW w:w="578" w:type="pct"/>
            <w:shd w:val="clear" w:color="auto" w:fill="auto"/>
            <w:noWrap/>
          </w:tcPr>
          <w:p w:rsidR="001F46AB" w:rsidRPr="00C45A6B" w:rsidRDefault="001F46AB" w:rsidP="001F46AB">
            <w:pPr>
              <w:jc w:val="center"/>
              <w:rPr>
                <w:bCs/>
                <w:sz w:val="26"/>
                <w:szCs w:val="26"/>
              </w:rPr>
            </w:pPr>
            <w:r w:rsidRPr="00C45A6B">
              <w:rPr>
                <w:bCs/>
                <w:sz w:val="26"/>
                <w:szCs w:val="26"/>
              </w:rPr>
              <w:t>2021</w:t>
            </w:r>
          </w:p>
        </w:tc>
        <w:tc>
          <w:tcPr>
            <w:tcW w:w="577" w:type="pct"/>
            <w:shd w:val="clear" w:color="auto" w:fill="auto"/>
            <w:noWrap/>
          </w:tcPr>
          <w:p w:rsidR="001F46AB" w:rsidRPr="00C45A6B" w:rsidRDefault="001F46AB" w:rsidP="001F46AB">
            <w:pPr>
              <w:jc w:val="center"/>
              <w:rPr>
                <w:bCs/>
                <w:sz w:val="26"/>
                <w:szCs w:val="26"/>
              </w:rPr>
            </w:pPr>
            <w:r w:rsidRPr="00C45A6B">
              <w:rPr>
                <w:bCs/>
                <w:sz w:val="26"/>
                <w:szCs w:val="26"/>
              </w:rPr>
              <w:t>2022</w:t>
            </w:r>
          </w:p>
        </w:tc>
        <w:tc>
          <w:tcPr>
            <w:tcW w:w="577" w:type="pct"/>
            <w:shd w:val="clear" w:color="auto" w:fill="auto"/>
            <w:noWrap/>
          </w:tcPr>
          <w:p w:rsidR="001F46AB" w:rsidRPr="00C45A6B" w:rsidRDefault="001F46AB" w:rsidP="001F46AB">
            <w:pPr>
              <w:jc w:val="center"/>
              <w:rPr>
                <w:bCs/>
                <w:sz w:val="26"/>
                <w:szCs w:val="26"/>
              </w:rPr>
            </w:pPr>
            <w:r w:rsidRPr="00C45A6B">
              <w:rPr>
                <w:bCs/>
                <w:sz w:val="26"/>
                <w:szCs w:val="26"/>
              </w:rPr>
              <w:t>2023</w:t>
            </w:r>
          </w:p>
        </w:tc>
        <w:tc>
          <w:tcPr>
            <w:tcW w:w="498" w:type="pct"/>
            <w:shd w:val="clear" w:color="auto" w:fill="auto"/>
            <w:noWrap/>
          </w:tcPr>
          <w:p w:rsidR="001F46AB" w:rsidRPr="00C45A6B" w:rsidRDefault="001F46AB" w:rsidP="001F46AB">
            <w:pPr>
              <w:jc w:val="center"/>
              <w:rPr>
                <w:bCs/>
                <w:sz w:val="26"/>
                <w:szCs w:val="26"/>
              </w:rPr>
            </w:pPr>
            <w:r w:rsidRPr="00C45A6B">
              <w:rPr>
                <w:bCs/>
                <w:sz w:val="26"/>
                <w:szCs w:val="26"/>
              </w:rPr>
              <w:t>2024</w:t>
            </w:r>
          </w:p>
        </w:tc>
        <w:tc>
          <w:tcPr>
            <w:tcW w:w="460" w:type="pct"/>
            <w:shd w:val="clear" w:color="auto" w:fill="auto"/>
          </w:tcPr>
          <w:p w:rsidR="001F46AB" w:rsidRPr="00C45A6B" w:rsidRDefault="001F46AB" w:rsidP="001F46AB">
            <w:pPr>
              <w:jc w:val="center"/>
              <w:rPr>
                <w:bCs/>
                <w:sz w:val="26"/>
                <w:szCs w:val="26"/>
              </w:rPr>
            </w:pPr>
            <w:r w:rsidRPr="00C45A6B">
              <w:rPr>
                <w:bCs/>
                <w:sz w:val="26"/>
                <w:szCs w:val="26"/>
              </w:rPr>
              <w:t>2025</w:t>
            </w:r>
          </w:p>
        </w:tc>
      </w:tr>
      <w:tr w:rsidR="001F46AB" w:rsidRPr="00C45A6B" w:rsidTr="001F46AB">
        <w:trPr>
          <w:trHeight w:val="255"/>
        </w:trPr>
        <w:tc>
          <w:tcPr>
            <w:tcW w:w="1774" w:type="pct"/>
            <w:shd w:val="clear" w:color="auto" w:fill="auto"/>
            <w:noWrap/>
            <w:vAlign w:val="bottom"/>
            <w:hideMark/>
          </w:tcPr>
          <w:p w:rsidR="001F46AB" w:rsidRPr="00C45A6B" w:rsidRDefault="001F46AB" w:rsidP="001F46AB">
            <w:pPr>
              <w:rPr>
                <w:sz w:val="28"/>
                <w:szCs w:val="28"/>
              </w:rPr>
            </w:pPr>
            <w:r w:rsidRPr="00C45A6B">
              <w:rPr>
                <w:sz w:val="28"/>
                <w:szCs w:val="28"/>
              </w:rPr>
              <w:t>ФБ</w:t>
            </w:r>
          </w:p>
        </w:tc>
        <w:tc>
          <w:tcPr>
            <w:tcW w:w="537" w:type="pct"/>
          </w:tcPr>
          <w:p w:rsidR="001F46AB" w:rsidRPr="00C45A6B" w:rsidRDefault="001F46AB" w:rsidP="001F46AB">
            <w:pPr>
              <w:jc w:val="center"/>
              <w:rPr>
                <w:bCs/>
                <w:sz w:val="26"/>
                <w:szCs w:val="26"/>
              </w:rPr>
            </w:pPr>
            <w:r w:rsidRPr="00C45A6B">
              <w:rPr>
                <w:bCs/>
                <w:sz w:val="26"/>
                <w:szCs w:val="26"/>
              </w:rPr>
              <w:t>0</w:t>
            </w:r>
          </w:p>
        </w:tc>
        <w:tc>
          <w:tcPr>
            <w:tcW w:w="578" w:type="pct"/>
            <w:shd w:val="clear" w:color="auto" w:fill="auto"/>
            <w:noWrap/>
          </w:tcPr>
          <w:p w:rsidR="001F46AB" w:rsidRPr="00C45A6B" w:rsidRDefault="001F46AB" w:rsidP="001F46AB">
            <w:pPr>
              <w:jc w:val="center"/>
              <w:rPr>
                <w:bCs/>
                <w:sz w:val="26"/>
                <w:szCs w:val="26"/>
              </w:rPr>
            </w:pPr>
            <w:r w:rsidRPr="00C45A6B">
              <w:rPr>
                <w:bCs/>
                <w:sz w:val="26"/>
                <w:szCs w:val="26"/>
              </w:rPr>
              <w:t>0</w:t>
            </w:r>
          </w:p>
        </w:tc>
        <w:tc>
          <w:tcPr>
            <w:tcW w:w="577" w:type="pct"/>
            <w:shd w:val="clear" w:color="auto" w:fill="auto"/>
            <w:noWrap/>
          </w:tcPr>
          <w:p w:rsidR="001F46AB" w:rsidRPr="00C45A6B" w:rsidRDefault="001F46AB" w:rsidP="001F46AB">
            <w:pPr>
              <w:jc w:val="center"/>
              <w:rPr>
                <w:bCs/>
                <w:sz w:val="26"/>
                <w:szCs w:val="26"/>
              </w:rPr>
            </w:pPr>
            <w:r w:rsidRPr="00C45A6B">
              <w:rPr>
                <w:bCs/>
                <w:sz w:val="26"/>
                <w:szCs w:val="26"/>
              </w:rPr>
              <w:t>0</w:t>
            </w:r>
          </w:p>
        </w:tc>
        <w:tc>
          <w:tcPr>
            <w:tcW w:w="577" w:type="pct"/>
            <w:shd w:val="clear" w:color="auto" w:fill="auto"/>
            <w:noWrap/>
          </w:tcPr>
          <w:p w:rsidR="001F46AB" w:rsidRPr="00C45A6B" w:rsidRDefault="001F46AB" w:rsidP="001F46AB">
            <w:pPr>
              <w:jc w:val="center"/>
              <w:rPr>
                <w:bCs/>
                <w:sz w:val="26"/>
                <w:szCs w:val="26"/>
              </w:rPr>
            </w:pPr>
            <w:r w:rsidRPr="00C45A6B">
              <w:rPr>
                <w:bCs/>
                <w:sz w:val="26"/>
                <w:szCs w:val="26"/>
              </w:rPr>
              <w:t>0</w:t>
            </w:r>
          </w:p>
        </w:tc>
        <w:tc>
          <w:tcPr>
            <w:tcW w:w="498" w:type="pct"/>
            <w:shd w:val="clear" w:color="auto" w:fill="auto"/>
            <w:noWrap/>
          </w:tcPr>
          <w:p w:rsidR="001F46AB" w:rsidRPr="00C45A6B" w:rsidRDefault="001F46AB" w:rsidP="001F46AB">
            <w:pPr>
              <w:jc w:val="center"/>
              <w:rPr>
                <w:bCs/>
                <w:sz w:val="26"/>
                <w:szCs w:val="26"/>
              </w:rPr>
            </w:pPr>
            <w:r w:rsidRPr="00C45A6B">
              <w:rPr>
                <w:bCs/>
                <w:sz w:val="26"/>
                <w:szCs w:val="26"/>
              </w:rPr>
              <w:t>0</w:t>
            </w:r>
          </w:p>
        </w:tc>
        <w:tc>
          <w:tcPr>
            <w:tcW w:w="460" w:type="pct"/>
            <w:shd w:val="clear" w:color="auto" w:fill="auto"/>
          </w:tcPr>
          <w:p w:rsidR="001F46AB" w:rsidRPr="00C45A6B" w:rsidRDefault="001F46AB" w:rsidP="001F46AB">
            <w:pPr>
              <w:jc w:val="center"/>
              <w:rPr>
                <w:bCs/>
                <w:sz w:val="26"/>
                <w:szCs w:val="26"/>
              </w:rPr>
            </w:pPr>
            <w:r w:rsidRPr="00C45A6B">
              <w:rPr>
                <w:bCs/>
                <w:sz w:val="26"/>
                <w:szCs w:val="26"/>
              </w:rPr>
              <w:t>0</w:t>
            </w:r>
          </w:p>
        </w:tc>
      </w:tr>
      <w:tr w:rsidR="001F46AB" w:rsidRPr="00C45A6B" w:rsidTr="001F46AB">
        <w:trPr>
          <w:trHeight w:val="255"/>
        </w:trPr>
        <w:tc>
          <w:tcPr>
            <w:tcW w:w="1774" w:type="pct"/>
            <w:shd w:val="clear" w:color="auto" w:fill="auto"/>
            <w:noWrap/>
            <w:vAlign w:val="bottom"/>
            <w:hideMark/>
          </w:tcPr>
          <w:p w:rsidR="001F46AB" w:rsidRPr="00C45A6B" w:rsidRDefault="001F46AB" w:rsidP="001F46AB">
            <w:pPr>
              <w:rPr>
                <w:sz w:val="28"/>
                <w:szCs w:val="28"/>
              </w:rPr>
            </w:pPr>
            <w:r w:rsidRPr="00C45A6B">
              <w:rPr>
                <w:sz w:val="28"/>
                <w:szCs w:val="28"/>
              </w:rPr>
              <w:t>КБ</w:t>
            </w:r>
          </w:p>
        </w:tc>
        <w:tc>
          <w:tcPr>
            <w:tcW w:w="537" w:type="pct"/>
          </w:tcPr>
          <w:p w:rsidR="001F46AB" w:rsidRPr="00C45A6B" w:rsidRDefault="001F46AB" w:rsidP="001F46AB">
            <w:pPr>
              <w:jc w:val="center"/>
              <w:rPr>
                <w:bCs/>
                <w:sz w:val="26"/>
                <w:szCs w:val="26"/>
              </w:rPr>
            </w:pPr>
            <w:r w:rsidRPr="00C45A6B">
              <w:rPr>
                <w:bCs/>
                <w:sz w:val="26"/>
                <w:szCs w:val="26"/>
              </w:rPr>
              <w:t>0</w:t>
            </w:r>
          </w:p>
        </w:tc>
        <w:tc>
          <w:tcPr>
            <w:tcW w:w="578" w:type="pct"/>
            <w:shd w:val="clear" w:color="auto" w:fill="auto"/>
            <w:noWrap/>
          </w:tcPr>
          <w:p w:rsidR="001F46AB" w:rsidRPr="00C45A6B" w:rsidRDefault="001F46AB" w:rsidP="001F46AB">
            <w:pPr>
              <w:jc w:val="center"/>
              <w:rPr>
                <w:bCs/>
                <w:sz w:val="26"/>
                <w:szCs w:val="26"/>
              </w:rPr>
            </w:pPr>
            <w:r w:rsidRPr="00C45A6B">
              <w:rPr>
                <w:bCs/>
                <w:sz w:val="26"/>
                <w:szCs w:val="26"/>
              </w:rPr>
              <w:t>0</w:t>
            </w:r>
          </w:p>
        </w:tc>
        <w:tc>
          <w:tcPr>
            <w:tcW w:w="577" w:type="pct"/>
            <w:shd w:val="clear" w:color="auto" w:fill="auto"/>
            <w:noWrap/>
          </w:tcPr>
          <w:p w:rsidR="001F46AB" w:rsidRPr="00C45A6B" w:rsidRDefault="001F46AB" w:rsidP="001F46AB">
            <w:pPr>
              <w:jc w:val="center"/>
              <w:rPr>
                <w:bCs/>
                <w:sz w:val="26"/>
                <w:szCs w:val="26"/>
              </w:rPr>
            </w:pPr>
            <w:r w:rsidRPr="00C45A6B">
              <w:rPr>
                <w:bCs/>
                <w:sz w:val="26"/>
                <w:szCs w:val="26"/>
              </w:rPr>
              <w:t>0</w:t>
            </w:r>
          </w:p>
        </w:tc>
        <w:tc>
          <w:tcPr>
            <w:tcW w:w="577" w:type="pct"/>
            <w:shd w:val="clear" w:color="auto" w:fill="auto"/>
            <w:noWrap/>
          </w:tcPr>
          <w:p w:rsidR="001F46AB" w:rsidRPr="00C45A6B" w:rsidRDefault="001F46AB" w:rsidP="001F46AB">
            <w:pPr>
              <w:jc w:val="center"/>
              <w:rPr>
                <w:bCs/>
                <w:sz w:val="26"/>
                <w:szCs w:val="26"/>
              </w:rPr>
            </w:pPr>
            <w:r w:rsidRPr="00C45A6B">
              <w:rPr>
                <w:bCs/>
                <w:sz w:val="26"/>
                <w:szCs w:val="26"/>
              </w:rPr>
              <w:t>0</w:t>
            </w:r>
          </w:p>
        </w:tc>
        <w:tc>
          <w:tcPr>
            <w:tcW w:w="498" w:type="pct"/>
            <w:shd w:val="clear" w:color="auto" w:fill="auto"/>
            <w:noWrap/>
          </w:tcPr>
          <w:p w:rsidR="001F46AB" w:rsidRPr="00C45A6B" w:rsidRDefault="001F46AB" w:rsidP="001F46AB">
            <w:pPr>
              <w:jc w:val="center"/>
              <w:rPr>
                <w:bCs/>
                <w:sz w:val="26"/>
                <w:szCs w:val="26"/>
              </w:rPr>
            </w:pPr>
            <w:r w:rsidRPr="00C45A6B">
              <w:rPr>
                <w:bCs/>
                <w:sz w:val="26"/>
                <w:szCs w:val="26"/>
              </w:rPr>
              <w:t>0</w:t>
            </w:r>
          </w:p>
        </w:tc>
        <w:tc>
          <w:tcPr>
            <w:tcW w:w="460" w:type="pct"/>
            <w:shd w:val="clear" w:color="auto" w:fill="auto"/>
          </w:tcPr>
          <w:p w:rsidR="001F46AB" w:rsidRPr="00C45A6B" w:rsidRDefault="001F46AB" w:rsidP="001F46AB">
            <w:pPr>
              <w:jc w:val="center"/>
              <w:rPr>
                <w:bCs/>
                <w:sz w:val="26"/>
                <w:szCs w:val="26"/>
              </w:rPr>
            </w:pPr>
            <w:r w:rsidRPr="00C45A6B">
              <w:rPr>
                <w:bCs/>
                <w:sz w:val="26"/>
                <w:szCs w:val="26"/>
              </w:rPr>
              <w:t>0</w:t>
            </w:r>
          </w:p>
        </w:tc>
      </w:tr>
      <w:tr w:rsidR="001F46AB" w:rsidRPr="00C45A6B" w:rsidTr="001F46AB">
        <w:trPr>
          <w:trHeight w:val="255"/>
        </w:trPr>
        <w:tc>
          <w:tcPr>
            <w:tcW w:w="1774" w:type="pct"/>
            <w:shd w:val="clear" w:color="auto" w:fill="auto"/>
            <w:noWrap/>
            <w:vAlign w:val="bottom"/>
            <w:hideMark/>
          </w:tcPr>
          <w:p w:rsidR="001F46AB" w:rsidRPr="00C45A6B" w:rsidRDefault="001F46AB" w:rsidP="001F46AB">
            <w:pPr>
              <w:rPr>
                <w:sz w:val="28"/>
                <w:szCs w:val="28"/>
              </w:rPr>
            </w:pPr>
            <w:r w:rsidRPr="00C45A6B">
              <w:rPr>
                <w:sz w:val="28"/>
                <w:szCs w:val="28"/>
              </w:rPr>
              <w:t>МБ</w:t>
            </w:r>
          </w:p>
        </w:tc>
        <w:tc>
          <w:tcPr>
            <w:tcW w:w="537" w:type="pct"/>
          </w:tcPr>
          <w:p w:rsidR="001F46AB" w:rsidRPr="00C45A6B" w:rsidRDefault="001F46AB" w:rsidP="001F46AB">
            <w:pPr>
              <w:jc w:val="center"/>
              <w:rPr>
                <w:bCs/>
                <w:sz w:val="26"/>
                <w:szCs w:val="26"/>
              </w:rPr>
            </w:pPr>
            <w:r w:rsidRPr="00C45A6B">
              <w:rPr>
                <w:bCs/>
                <w:sz w:val="26"/>
                <w:szCs w:val="26"/>
              </w:rPr>
              <w:t>5351,9</w:t>
            </w:r>
          </w:p>
        </w:tc>
        <w:tc>
          <w:tcPr>
            <w:tcW w:w="578" w:type="pct"/>
            <w:shd w:val="clear" w:color="auto" w:fill="auto"/>
            <w:noWrap/>
          </w:tcPr>
          <w:p w:rsidR="001F46AB" w:rsidRPr="00C45A6B" w:rsidRDefault="001F46AB" w:rsidP="001F46AB">
            <w:pPr>
              <w:jc w:val="center"/>
              <w:rPr>
                <w:bCs/>
                <w:sz w:val="26"/>
                <w:szCs w:val="26"/>
              </w:rPr>
            </w:pPr>
            <w:r w:rsidRPr="00C45A6B">
              <w:rPr>
                <w:bCs/>
                <w:sz w:val="26"/>
                <w:szCs w:val="26"/>
              </w:rPr>
              <w:t>136,9</w:t>
            </w:r>
          </w:p>
        </w:tc>
        <w:tc>
          <w:tcPr>
            <w:tcW w:w="577" w:type="pct"/>
            <w:shd w:val="clear" w:color="auto" w:fill="auto"/>
            <w:noWrap/>
          </w:tcPr>
          <w:p w:rsidR="001F46AB" w:rsidRPr="00C45A6B" w:rsidRDefault="001F46AB" w:rsidP="001F46AB">
            <w:pPr>
              <w:jc w:val="center"/>
              <w:rPr>
                <w:bCs/>
                <w:sz w:val="26"/>
                <w:szCs w:val="26"/>
              </w:rPr>
            </w:pPr>
            <w:r w:rsidRPr="00C45A6B">
              <w:rPr>
                <w:bCs/>
                <w:sz w:val="26"/>
                <w:szCs w:val="26"/>
              </w:rPr>
              <w:t>150,0</w:t>
            </w:r>
          </w:p>
        </w:tc>
        <w:tc>
          <w:tcPr>
            <w:tcW w:w="577" w:type="pct"/>
            <w:shd w:val="clear" w:color="auto" w:fill="auto"/>
            <w:noWrap/>
          </w:tcPr>
          <w:p w:rsidR="001F46AB" w:rsidRPr="00C45A6B" w:rsidRDefault="001F46AB" w:rsidP="001F46AB">
            <w:pPr>
              <w:jc w:val="center"/>
              <w:rPr>
                <w:bCs/>
                <w:sz w:val="26"/>
                <w:szCs w:val="26"/>
              </w:rPr>
            </w:pPr>
            <w:r w:rsidRPr="00C45A6B">
              <w:rPr>
                <w:bCs/>
                <w:sz w:val="26"/>
                <w:szCs w:val="26"/>
              </w:rPr>
              <w:t>1350,0</w:t>
            </w:r>
          </w:p>
        </w:tc>
        <w:tc>
          <w:tcPr>
            <w:tcW w:w="498" w:type="pct"/>
            <w:shd w:val="clear" w:color="auto" w:fill="auto"/>
            <w:noWrap/>
          </w:tcPr>
          <w:p w:rsidR="001F46AB" w:rsidRPr="00C45A6B" w:rsidRDefault="001F46AB" w:rsidP="001F46AB">
            <w:pPr>
              <w:jc w:val="center"/>
              <w:rPr>
                <w:bCs/>
                <w:sz w:val="26"/>
                <w:szCs w:val="26"/>
              </w:rPr>
            </w:pPr>
            <w:r w:rsidRPr="00C45A6B">
              <w:rPr>
                <w:bCs/>
                <w:sz w:val="26"/>
                <w:szCs w:val="26"/>
              </w:rPr>
              <w:t>1655,0</w:t>
            </w:r>
          </w:p>
        </w:tc>
        <w:tc>
          <w:tcPr>
            <w:tcW w:w="460" w:type="pct"/>
            <w:shd w:val="clear" w:color="auto" w:fill="auto"/>
          </w:tcPr>
          <w:p w:rsidR="001F46AB" w:rsidRPr="00C45A6B" w:rsidRDefault="001F46AB" w:rsidP="001F46AB">
            <w:pPr>
              <w:jc w:val="center"/>
              <w:rPr>
                <w:bCs/>
                <w:sz w:val="26"/>
                <w:szCs w:val="26"/>
              </w:rPr>
            </w:pPr>
            <w:r w:rsidRPr="00C45A6B">
              <w:rPr>
                <w:bCs/>
                <w:sz w:val="26"/>
                <w:szCs w:val="26"/>
              </w:rPr>
              <w:t>2060,0</w:t>
            </w:r>
          </w:p>
        </w:tc>
      </w:tr>
      <w:tr w:rsidR="001F46AB" w:rsidRPr="00C45A6B" w:rsidTr="001F46AB">
        <w:trPr>
          <w:trHeight w:val="255"/>
        </w:trPr>
        <w:tc>
          <w:tcPr>
            <w:tcW w:w="1774" w:type="pct"/>
            <w:shd w:val="clear" w:color="auto" w:fill="auto"/>
            <w:noWrap/>
            <w:vAlign w:val="bottom"/>
            <w:hideMark/>
          </w:tcPr>
          <w:p w:rsidR="001F46AB" w:rsidRPr="00C45A6B" w:rsidRDefault="001F46AB" w:rsidP="001F46AB">
            <w:pPr>
              <w:rPr>
                <w:sz w:val="28"/>
                <w:szCs w:val="28"/>
              </w:rPr>
            </w:pPr>
            <w:proofErr w:type="spellStart"/>
            <w:r w:rsidRPr="00C45A6B">
              <w:rPr>
                <w:sz w:val="28"/>
                <w:szCs w:val="28"/>
              </w:rPr>
              <w:t>Внебюдж</w:t>
            </w:r>
            <w:proofErr w:type="spellEnd"/>
            <w:r w:rsidRPr="00C45A6B">
              <w:rPr>
                <w:sz w:val="28"/>
                <w:szCs w:val="28"/>
              </w:rPr>
              <w:t>.</w:t>
            </w:r>
          </w:p>
        </w:tc>
        <w:tc>
          <w:tcPr>
            <w:tcW w:w="537" w:type="pct"/>
          </w:tcPr>
          <w:p w:rsidR="001F46AB" w:rsidRPr="00C45A6B" w:rsidRDefault="001F46AB" w:rsidP="001F46AB">
            <w:pPr>
              <w:jc w:val="center"/>
              <w:rPr>
                <w:bCs/>
                <w:sz w:val="26"/>
                <w:szCs w:val="26"/>
              </w:rPr>
            </w:pPr>
            <w:r w:rsidRPr="00C45A6B">
              <w:rPr>
                <w:bCs/>
                <w:sz w:val="26"/>
                <w:szCs w:val="26"/>
              </w:rPr>
              <w:t>0</w:t>
            </w:r>
          </w:p>
        </w:tc>
        <w:tc>
          <w:tcPr>
            <w:tcW w:w="578" w:type="pct"/>
            <w:shd w:val="clear" w:color="auto" w:fill="auto"/>
            <w:noWrap/>
            <w:vAlign w:val="bottom"/>
          </w:tcPr>
          <w:p w:rsidR="001F46AB" w:rsidRPr="00C45A6B" w:rsidRDefault="001F46AB" w:rsidP="001F46AB">
            <w:pPr>
              <w:jc w:val="center"/>
              <w:rPr>
                <w:bCs/>
                <w:sz w:val="26"/>
                <w:szCs w:val="26"/>
              </w:rPr>
            </w:pPr>
            <w:r w:rsidRPr="00C45A6B">
              <w:rPr>
                <w:bCs/>
                <w:sz w:val="26"/>
                <w:szCs w:val="26"/>
              </w:rPr>
              <w:t>0</w:t>
            </w:r>
          </w:p>
        </w:tc>
        <w:tc>
          <w:tcPr>
            <w:tcW w:w="577" w:type="pct"/>
            <w:shd w:val="clear" w:color="auto" w:fill="auto"/>
            <w:noWrap/>
            <w:vAlign w:val="bottom"/>
          </w:tcPr>
          <w:p w:rsidR="001F46AB" w:rsidRPr="00C45A6B" w:rsidRDefault="001F46AB" w:rsidP="001F46AB">
            <w:pPr>
              <w:jc w:val="center"/>
              <w:rPr>
                <w:bCs/>
                <w:sz w:val="26"/>
                <w:szCs w:val="26"/>
              </w:rPr>
            </w:pPr>
            <w:r w:rsidRPr="00C45A6B">
              <w:rPr>
                <w:bCs/>
                <w:sz w:val="26"/>
                <w:szCs w:val="26"/>
              </w:rPr>
              <w:t>0</w:t>
            </w:r>
          </w:p>
        </w:tc>
        <w:tc>
          <w:tcPr>
            <w:tcW w:w="577" w:type="pct"/>
            <w:shd w:val="clear" w:color="auto" w:fill="auto"/>
            <w:noWrap/>
            <w:vAlign w:val="bottom"/>
          </w:tcPr>
          <w:p w:rsidR="001F46AB" w:rsidRPr="00C45A6B" w:rsidRDefault="001F46AB" w:rsidP="001F46AB">
            <w:pPr>
              <w:jc w:val="center"/>
              <w:rPr>
                <w:bCs/>
                <w:sz w:val="26"/>
                <w:szCs w:val="26"/>
              </w:rPr>
            </w:pPr>
            <w:r w:rsidRPr="00C45A6B">
              <w:rPr>
                <w:bCs/>
                <w:sz w:val="26"/>
                <w:szCs w:val="26"/>
              </w:rPr>
              <w:t>0</w:t>
            </w:r>
          </w:p>
        </w:tc>
        <w:tc>
          <w:tcPr>
            <w:tcW w:w="498" w:type="pct"/>
            <w:shd w:val="clear" w:color="auto" w:fill="auto"/>
            <w:noWrap/>
            <w:vAlign w:val="bottom"/>
          </w:tcPr>
          <w:p w:rsidR="001F46AB" w:rsidRPr="00C45A6B" w:rsidRDefault="001F46AB" w:rsidP="001F46AB">
            <w:pPr>
              <w:jc w:val="center"/>
              <w:rPr>
                <w:bCs/>
                <w:sz w:val="26"/>
                <w:szCs w:val="26"/>
              </w:rPr>
            </w:pPr>
            <w:r w:rsidRPr="00C45A6B">
              <w:rPr>
                <w:bCs/>
                <w:sz w:val="26"/>
                <w:szCs w:val="26"/>
              </w:rPr>
              <w:t>0</w:t>
            </w:r>
          </w:p>
        </w:tc>
        <w:tc>
          <w:tcPr>
            <w:tcW w:w="460" w:type="pct"/>
            <w:shd w:val="clear" w:color="auto" w:fill="auto"/>
            <w:vAlign w:val="bottom"/>
          </w:tcPr>
          <w:p w:rsidR="001F46AB" w:rsidRPr="00C45A6B" w:rsidRDefault="001F46AB" w:rsidP="001F46AB">
            <w:pPr>
              <w:jc w:val="center"/>
              <w:rPr>
                <w:bCs/>
                <w:sz w:val="26"/>
                <w:szCs w:val="26"/>
              </w:rPr>
            </w:pPr>
            <w:r w:rsidRPr="00C45A6B">
              <w:rPr>
                <w:bCs/>
                <w:sz w:val="26"/>
                <w:szCs w:val="26"/>
              </w:rPr>
              <w:t>0</w:t>
            </w:r>
          </w:p>
        </w:tc>
      </w:tr>
      <w:tr w:rsidR="001F46AB" w:rsidRPr="00C45A6B" w:rsidTr="001F46AB">
        <w:trPr>
          <w:trHeight w:val="255"/>
        </w:trPr>
        <w:tc>
          <w:tcPr>
            <w:tcW w:w="1774" w:type="pct"/>
            <w:shd w:val="clear" w:color="auto" w:fill="auto"/>
            <w:noWrap/>
            <w:vAlign w:val="bottom"/>
            <w:hideMark/>
          </w:tcPr>
          <w:p w:rsidR="001F46AB" w:rsidRPr="00C45A6B" w:rsidRDefault="001F46AB" w:rsidP="001F46AB">
            <w:pPr>
              <w:rPr>
                <w:sz w:val="28"/>
                <w:szCs w:val="28"/>
              </w:rPr>
            </w:pPr>
            <w:r w:rsidRPr="00C45A6B">
              <w:rPr>
                <w:sz w:val="28"/>
                <w:szCs w:val="28"/>
              </w:rPr>
              <w:t>Всего</w:t>
            </w:r>
          </w:p>
        </w:tc>
        <w:tc>
          <w:tcPr>
            <w:tcW w:w="537" w:type="pct"/>
          </w:tcPr>
          <w:p w:rsidR="001F46AB" w:rsidRPr="00C45A6B" w:rsidRDefault="001F46AB" w:rsidP="001F46AB">
            <w:pPr>
              <w:jc w:val="center"/>
              <w:rPr>
                <w:bCs/>
                <w:sz w:val="26"/>
                <w:szCs w:val="26"/>
              </w:rPr>
            </w:pPr>
            <w:r w:rsidRPr="00C45A6B">
              <w:rPr>
                <w:bCs/>
                <w:sz w:val="26"/>
                <w:szCs w:val="26"/>
              </w:rPr>
              <w:t>5351,9</w:t>
            </w:r>
          </w:p>
        </w:tc>
        <w:tc>
          <w:tcPr>
            <w:tcW w:w="578" w:type="pct"/>
            <w:shd w:val="clear" w:color="auto" w:fill="auto"/>
            <w:noWrap/>
            <w:vAlign w:val="bottom"/>
          </w:tcPr>
          <w:p w:rsidR="001F46AB" w:rsidRPr="00C45A6B" w:rsidRDefault="001F46AB" w:rsidP="001F46AB">
            <w:pPr>
              <w:jc w:val="center"/>
              <w:rPr>
                <w:bCs/>
                <w:sz w:val="26"/>
                <w:szCs w:val="26"/>
              </w:rPr>
            </w:pPr>
            <w:r w:rsidRPr="00C45A6B">
              <w:rPr>
                <w:bCs/>
                <w:sz w:val="26"/>
                <w:szCs w:val="26"/>
              </w:rPr>
              <w:t>136,9</w:t>
            </w:r>
          </w:p>
        </w:tc>
        <w:tc>
          <w:tcPr>
            <w:tcW w:w="577" w:type="pct"/>
            <w:shd w:val="clear" w:color="auto" w:fill="auto"/>
            <w:noWrap/>
            <w:vAlign w:val="bottom"/>
          </w:tcPr>
          <w:p w:rsidR="001F46AB" w:rsidRPr="00C45A6B" w:rsidRDefault="001F46AB" w:rsidP="001F46AB">
            <w:pPr>
              <w:jc w:val="center"/>
              <w:rPr>
                <w:bCs/>
                <w:sz w:val="26"/>
                <w:szCs w:val="26"/>
              </w:rPr>
            </w:pPr>
            <w:r w:rsidRPr="00C45A6B">
              <w:rPr>
                <w:bCs/>
                <w:sz w:val="26"/>
                <w:szCs w:val="26"/>
              </w:rPr>
              <w:t>150,0</w:t>
            </w:r>
          </w:p>
        </w:tc>
        <w:tc>
          <w:tcPr>
            <w:tcW w:w="577" w:type="pct"/>
            <w:shd w:val="clear" w:color="auto" w:fill="auto"/>
            <w:noWrap/>
            <w:vAlign w:val="bottom"/>
          </w:tcPr>
          <w:p w:rsidR="001F46AB" w:rsidRPr="00C45A6B" w:rsidRDefault="001F46AB" w:rsidP="001F46AB">
            <w:pPr>
              <w:jc w:val="center"/>
              <w:rPr>
                <w:bCs/>
                <w:sz w:val="26"/>
                <w:szCs w:val="26"/>
              </w:rPr>
            </w:pPr>
            <w:r w:rsidRPr="00C45A6B">
              <w:rPr>
                <w:bCs/>
                <w:sz w:val="26"/>
                <w:szCs w:val="26"/>
              </w:rPr>
              <w:t>1350,0</w:t>
            </w:r>
          </w:p>
        </w:tc>
        <w:tc>
          <w:tcPr>
            <w:tcW w:w="498" w:type="pct"/>
            <w:shd w:val="clear" w:color="auto" w:fill="auto"/>
            <w:noWrap/>
            <w:vAlign w:val="bottom"/>
          </w:tcPr>
          <w:p w:rsidR="001F46AB" w:rsidRPr="00C45A6B" w:rsidRDefault="001F46AB" w:rsidP="001F46AB">
            <w:pPr>
              <w:jc w:val="center"/>
              <w:rPr>
                <w:bCs/>
                <w:sz w:val="26"/>
                <w:szCs w:val="26"/>
              </w:rPr>
            </w:pPr>
            <w:r w:rsidRPr="00C45A6B">
              <w:rPr>
                <w:bCs/>
                <w:sz w:val="26"/>
                <w:szCs w:val="26"/>
              </w:rPr>
              <w:t>1655,0</w:t>
            </w:r>
          </w:p>
        </w:tc>
        <w:tc>
          <w:tcPr>
            <w:tcW w:w="460" w:type="pct"/>
            <w:shd w:val="clear" w:color="auto" w:fill="auto"/>
            <w:vAlign w:val="bottom"/>
          </w:tcPr>
          <w:p w:rsidR="001F46AB" w:rsidRPr="00C45A6B" w:rsidRDefault="001F46AB" w:rsidP="001F46AB">
            <w:pPr>
              <w:jc w:val="center"/>
              <w:rPr>
                <w:bCs/>
                <w:sz w:val="26"/>
                <w:szCs w:val="26"/>
              </w:rPr>
            </w:pPr>
            <w:r w:rsidRPr="00C45A6B">
              <w:rPr>
                <w:bCs/>
                <w:sz w:val="26"/>
                <w:szCs w:val="26"/>
              </w:rPr>
              <w:t>2060,0</w:t>
            </w:r>
          </w:p>
        </w:tc>
      </w:tr>
    </w:tbl>
    <w:p w:rsidR="001F46AB" w:rsidRPr="00C45A6B" w:rsidRDefault="001F46AB" w:rsidP="001F46AB">
      <w:pPr>
        <w:ind w:firstLine="709"/>
        <w:contextualSpacing/>
        <w:jc w:val="both"/>
        <w:rPr>
          <w:sz w:val="28"/>
          <w:szCs w:val="28"/>
        </w:rPr>
      </w:pPr>
      <w:r w:rsidRPr="00C45A6B">
        <w:rPr>
          <w:sz w:val="28"/>
          <w:szCs w:val="28"/>
        </w:rPr>
        <w:t>Объемы финансирования подпрограммы носят прогнозируемый характер и подлежат уточнению в установленном порядке».</w:t>
      </w:r>
    </w:p>
    <w:p w:rsidR="001F46AB" w:rsidRPr="00C45A6B" w:rsidRDefault="001F46AB" w:rsidP="001F46AB">
      <w:pPr>
        <w:ind w:firstLine="709"/>
        <w:contextualSpacing/>
        <w:jc w:val="both"/>
        <w:rPr>
          <w:sz w:val="28"/>
          <w:szCs w:val="28"/>
        </w:rPr>
      </w:pPr>
      <w:r w:rsidRPr="00C45A6B">
        <w:rPr>
          <w:sz w:val="28"/>
          <w:szCs w:val="28"/>
        </w:rPr>
        <w:t>1.7. В приложении 5 к муниципальной программе «Развитие культуры и спорта в Чернышевском районе» Подпрограмма «Развитие физкультуры и спорта в Чернышевском районе» муниципальной программы «Развитие культуры и спорта в Чернышевском районе»  в разделе 7. Финансовое обеспечение подпрограммы первый абзац исключить.</w:t>
      </w:r>
    </w:p>
    <w:p w:rsidR="001F46AB" w:rsidRPr="00C45A6B" w:rsidRDefault="001F46AB" w:rsidP="001F46AB">
      <w:pPr>
        <w:ind w:firstLine="709"/>
        <w:contextualSpacing/>
        <w:jc w:val="both"/>
        <w:rPr>
          <w:sz w:val="28"/>
          <w:szCs w:val="28"/>
        </w:rPr>
      </w:pPr>
      <w:r w:rsidRPr="00C45A6B">
        <w:rPr>
          <w:sz w:val="28"/>
          <w:szCs w:val="28"/>
        </w:rPr>
        <w:t>1.8. В приложении 6 к муниципальной программе «Развитие культуры и спорта в Чернышевском районе» Таблицу № 2. Информация об основных мероприятиях муниципальной программы изложить в новой редакции.</w:t>
      </w:r>
    </w:p>
    <w:p w:rsidR="001F46AB" w:rsidRPr="00C45A6B" w:rsidRDefault="001F46AB" w:rsidP="001F46AB">
      <w:pPr>
        <w:ind w:firstLine="709"/>
        <w:contextualSpacing/>
        <w:jc w:val="both"/>
        <w:rPr>
          <w:sz w:val="28"/>
          <w:szCs w:val="28"/>
        </w:rPr>
      </w:pPr>
      <w:r w:rsidRPr="00C45A6B">
        <w:rPr>
          <w:sz w:val="28"/>
          <w:szCs w:val="28"/>
        </w:rPr>
        <w:lastRenderedPageBreak/>
        <w:t>1.9. В приложении 6 к муниципальной программе «Развитие культуры и спорта в Чернышевском районе» Таблицу № 3. Финансовое обеспечение реализации  муниципальной программы изложить в новой редакции.</w:t>
      </w:r>
    </w:p>
    <w:p w:rsidR="001F46AB" w:rsidRPr="00C45A6B" w:rsidRDefault="001F46AB" w:rsidP="001F46AB">
      <w:pPr>
        <w:ind w:firstLine="709"/>
        <w:contextualSpacing/>
        <w:jc w:val="both"/>
        <w:rPr>
          <w:sz w:val="28"/>
          <w:szCs w:val="28"/>
        </w:rPr>
      </w:pPr>
      <w:r w:rsidRPr="00C45A6B">
        <w:rPr>
          <w:sz w:val="28"/>
          <w:szCs w:val="28"/>
        </w:rPr>
        <w:t>1.10. Приложение 7 к муниципальной программе «Развитие культуры и спорта в Чернышевском районе» Таблица 4 План реализации муниципальной программы «Развитие культуры и спорта в Чернышевском районе» на период 2021 год и плановый период, изложить в новой редакции.</w:t>
      </w:r>
    </w:p>
    <w:p w:rsidR="001F46AB" w:rsidRPr="00502615" w:rsidRDefault="001F46AB" w:rsidP="001F46AB">
      <w:pPr>
        <w:ind w:firstLine="709"/>
        <w:contextualSpacing/>
        <w:jc w:val="both"/>
        <w:rPr>
          <w:sz w:val="28"/>
          <w:szCs w:val="28"/>
        </w:rPr>
      </w:pPr>
      <w:r w:rsidRPr="00C45A6B">
        <w:rPr>
          <w:sz w:val="28"/>
          <w:szCs w:val="28"/>
        </w:rPr>
        <w:t>1.11.Муниципальную программу «Развитие культуры и спорта в Чернышевском районе» изложить</w:t>
      </w:r>
      <w:r>
        <w:rPr>
          <w:sz w:val="28"/>
          <w:szCs w:val="28"/>
        </w:rPr>
        <w:t xml:space="preserve"> в актуальной редакции, с учетом изменений, указанных в настоящем постановлении (прилагается).</w:t>
      </w:r>
    </w:p>
    <w:p w:rsidR="001F46AB" w:rsidRPr="00E73FAB" w:rsidRDefault="001F46AB" w:rsidP="001F46AB">
      <w:pPr>
        <w:ind w:firstLine="709"/>
        <w:contextualSpacing/>
        <w:jc w:val="both"/>
        <w:rPr>
          <w:b/>
          <w:sz w:val="28"/>
          <w:szCs w:val="28"/>
        </w:rPr>
      </w:pPr>
      <w:r w:rsidRPr="00E73FAB">
        <w:rPr>
          <w:sz w:val="28"/>
          <w:szCs w:val="28"/>
        </w:rPr>
        <w:t>2. Контроль исполнения настоящего постановления возложить на  председателя Комитета культуры и спорта администрации МР «Чернышевский район».</w:t>
      </w:r>
    </w:p>
    <w:p w:rsidR="001F46AB" w:rsidRPr="00E73FAB" w:rsidRDefault="001F46AB" w:rsidP="001F46AB">
      <w:pPr>
        <w:ind w:firstLine="709"/>
        <w:contextualSpacing/>
        <w:jc w:val="both"/>
        <w:rPr>
          <w:sz w:val="28"/>
          <w:szCs w:val="28"/>
        </w:rPr>
      </w:pPr>
      <w:r w:rsidRPr="00E73FAB">
        <w:rPr>
          <w:bCs/>
          <w:sz w:val="28"/>
          <w:szCs w:val="28"/>
        </w:rPr>
        <w:t xml:space="preserve">3. Настоящее постановление разместить на официальном сайте </w:t>
      </w:r>
      <w:r w:rsidRPr="00E73FAB">
        <w:rPr>
          <w:sz w:val="28"/>
          <w:szCs w:val="28"/>
        </w:rPr>
        <w:t>www.chernishev.75.ru.</w:t>
      </w:r>
    </w:p>
    <w:p w:rsidR="001F46AB" w:rsidRDefault="001F46AB" w:rsidP="001F46AB">
      <w:pPr>
        <w:ind w:firstLine="709"/>
        <w:contextualSpacing/>
        <w:jc w:val="both"/>
        <w:rPr>
          <w:bCs/>
          <w:sz w:val="28"/>
          <w:szCs w:val="28"/>
        </w:rPr>
      </w:pPr>
      <w:r w:rsidRPr="00E73FAB">
        <w:rPr>
          <w:bCs/>
          <w:sz w:val="28"/>
          <w:szCs w:val="28"/>
        </w:rPr>
        <w:t xml:space="preserve"> 4. Настоящее постановление вступает в силу после его официального  опубликования. </w:t>
      </w:r>
    </w:p>
    <w:p w:rsidR="00A16F5D" w:rsidRDefault="00A16F5D" w:rsidP="00863B60">
      <w:pPr>
        <w:rPr>
          <w:spacing w:val="-1"/>
          <w:sz w:val="28"/>
          <w:szCs w:val="28"/>
        </w:rPr>
      </w:pPr>
    </w:p>
    <w:p w:rsidR="000B0727" w:rsidRDefault="000B0727" w:rsidP="000A695A">
      <w:pPr>
        <w:rPr>
          <w:spacing w:val="-1"/>
          <w:sz w:val="28"/>
          <w:szCs w:val="28"/>
        </w:rPr>
      </w:pPr>
    </w:p>
    <w:p w:rsidR="00BD08AD" w:rsidRDefault="00BD08AD" w:rsidP="000A695A">
      <w:pPr>
        <w:rPr>
          <w:spacing w:val="-1"/>
          <w:sz w:val="28"/>
          <w:szCs w:val="28"/>
        </w:rPr>
      </w:pPr>
    </w:p>
    <w:p w:rsidR="000A695A" w:rsidRDefault="00BD08AD" w:rsidP="000A695A">
      <w:pPr>
        <w:rPr>
          <w:spacing w:val="-1"/>
          <w:sz w:val="28"/>
          <w:szCs w:val="28"/>
        </w:rPr>
      </w:pPr>
      <w:r>
        <w:rPr>
          <w:spacing w:val="-1"/>
          <w:sz w:val="28"/>
          <w:szCs w:val="28"/>
        </w:rPr>
        <w:t>Г</w:t>
      </w:r>
      <w:r w:rsidR="000A695A">
        <w:rPr>
          <w:spacing w:val="-1"/>
          <w:sz w:val="28"/>
          <w:szCs w:val="28"/>
        </w:rPr>
        <w:t>лав</w:t>
      </w:r>
      <w:r>
        <w:rPr>
          <w:spacing w:val="-1"/>
          <w:sz w:val="28"/>
          <w:szCs w:val="28"/>
        </w:rPr>
        <w:t>а</w:t>
      </w:r>
      <w:r w:rsidR="000A695A">
        <w:rPr>
          <w:spacing w:val="-1"/>
          <w:sz w:val="28"/>
          <w:szCs w:val="28"/>
        </w:rPr>
        <w:t xml:space="preserve">  муниципального района</w:t>
      </w:r>
    </w:p>
    <w:p w:rsidR="003A561A" w:rsidRDefault="000A695A" w:rsidP="00743CEE">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w:t>
      </w:r>
      <w:r>
        <w:rPr>
          <w:spacing w:val="-1"/>
          <w:sz w:val="28"/>
          <w:szCs w:val="28"/>
        </w:rPr>
        <w:tab/>
        <w:t xml:space="preserve">      </w:t>
      </w:r>
      <w:r w:rsidR="00BD08AD">
        <w:rPr>
          <w:spacing w:val="-1"/>
          <w:sz w:val="28"/>
          <w:szCs w:val="28"/>
        </w:rPr>
        <w:t xml:space="preserve">В.В. </w:t>
      </w:r>
      <w:proofErr w:type="spellStart"/>
      <w:r w:rsidR="00BD08AD">
        <w:rPr>
          <w:spacing w:val="-1"/>
          <w:sz w:val="28"/>
          <w:szCs w:val="28"/>
        </w:rPr>
        <w:t>Наделяев</w:t>
      </w:r>
      <w:proofErr w:type="spellEnd"/>
    </w:p>
    <w:p w:rsidR="001F46AB" w:rsidRDefault="001F46AB" w:rsidP="00743CEE">
      <w:pPr>
        <w:jc w:val="both"/>
        <w:rPr>
          <w:spacing w:val="-1"/>
          <w:sz w:val="28"/>
          <w:szCs w:val="28"/>
        </w:rPr>
      </w:pPr>
    </w:p>
    <w:p w:rsidR="001F46AB" w:rsidRDefault="001F46AB" w:rsidP="00743CEE">
      <w:pPr>
        <w:jc w:val="both"/>
        <w:rPr>
          <w:spacing w:val="-1"/>
          <w:sz w:val="28"/>
          <w:szCs w:val="28"/>
        </w:rPr>
      </w:pPr>
    </w:p>
    <w:p w:rsidR="001F46AB" w:rsidRDefault="001F46AB" w:rsidP="00743CEE">
      <w:pPr>
        <w:jc w:val="both"/>
        <w:rPr>
          <w:spacing w:val="-1"/>
          <w:sz w:val="28"/>
          <w:szCs w:val="28"/>
        </w:rPr>
      </w:pPr>
    </w:p>
    <w:p w:rsidR="001F46AB" w:rsidRDefault="001F46AB" w:rsidP="00743CEE">
      <w:pPr>
        <w:jc w:val="both"/>
        <w:rPr>
          <w:spacing w:val="-1"/>
          <w:sz w:val="28"/>
          <w:szCs w:val="28"/>
        </w:rPr>
      </w:pPr>
    </w:p>
    <w:p w:rsidR="001F46AB" w:rsidRDefault="001F46AB" w:rsidP="00743CEE">
      <w:pPr>
        <w:jc w:val="both"/>
        <w:rPr>
          <w:spacing w:val="-1"/>
          <w:sz w:val="28"/>
          <w:szCs w:val="28"/>
        </w:rPr>
      </w:pPr>
    </w:p>
    <w:p w:rsidR="001F46AB" w:rsidRDefault="001F46AB" w:rsidP="00743CEE">
      <w:pPr>
        <w:jc w:val="both"/>
        <w:rPr>
          <w:spacing w:val="-1"/>
          <w:sz w:val="28"/>
          <w:szCs w:val="28"/>
        </w:rPr>
      </w:pPr>
    </w:p>
    <w:p w:rsidR="001F46AB" w:rsidRDefault="001F46AB" w:rsidP="00743CEE">
      <w:pPr>
        <w:jc w:val="both"/>
        <w:rPr>
          <w:spacing w:val="-1"/>
          <w:sz w:val="28"/>
          <w:szCs w:val="28"/>
        </w:rPr>
      </w:pPr>
    </w:p>
    <w:p w:rsidR="001F46AB" w:rsidRDefault="001F46AB" w:rsidP="00743CEE">
      <w:pPr>
        <w:jc w:val="both"/>
        <w:rPr>
          <w:spacing w:val="-1"/>
          <w:sz w:val="28"/>
          <w:szCs w:val="28"/>
        </w:rPr>
      </w:pPr>
    </w:p>
    <w:p w:rsidR="001F46AB" w:rsidRDefault="001F46AB" w:rsidP="00743CEE">
      <w:pPr>
        <w:jc w:val="both"/>
        <w:rPr>
          <w:spacing w:val="-1"/>
          <w:sz w:val="28"/>
          <w:szCs w:val="28"/>
        </w:rPr>
      </w:pPr>
    </w:p>
    <w:p w:rsidR="001F46AB" w:rsidRDefault="001F46AB" w:rsidP="00743CEE">
      <w:pPr>
        <w:jc w:val="both"/>
        <w:rPr>
          <w:spacing w:val="-1"/>
          <w:sz w:val="28"/>
          <w:szCs w:val="28"/>
        </w:rPr>
      </w:pPr>
    </w:p>
    <w:p w:rsidR="001F46AB" w:rsidRDefault="001F46AB" w:rsidP="00743CEE">
      <w:pPr>
        <w:jc w:val="both"/>
        <w:rPr>
          <w:spacing w:val="-1"/>
          <w:sz w:val="28"/>
          <w:szCs w:val="28"/>
        </w:rPr>
      </w:pPr>
    </w:p>
    <w:p w:rsidR="001F46AB" w:rsidRDefault="001F46AB" w:rsidP="00743CEE">
      <w:pPr>
        <w:jc w:val="both"/>
        <w:rPr>
          <w:spacing w:val="-1"/>
          <w:sz w:val="28"/>
          <w:szCs w:val="28"/>
        </w:rPr>
      </w:pPr>
    </w:p>
    <w:p w:rsidR="001F46AB" w:rsidRDefault="001F46AB" w:rsidP="00743CEE">
      <w:pPr>
        <w:jc w:val="both"/>
        <w:rPr>
          <w:spacing w:val="-1"/>
          <w:sz w:val="28"/>
          <w:szCs w:val="28"/>
        </w:rPr>
      </w:pPr>
    </w:p>
    <w:p w:rsidR="001F46AB" w:rsidRDefault="001F46AB" w:rsidP="00743CEE">
      <w:pPr>
        <w:jc w:val="both"/>
        <w:rPr>
          <w:spacing w:val="-1"/>
          <w:sz w:val="28"/>
          <w:szCs w:val="28"/>
        </w:rPr>
      </w:pPr>
    </w:p>
    <w:p w:rsidR="001F46AB" w:rsidRDefault="001F46AB" w:rsidP="00743CEE">
      <w:pPr>
        <w:jc w:val="both"/>
        <w:rPr>
          <w:spacing w:val="-1"/>
          <w:sz w:val="28"/>
          <w:szCs w:val="28"/>
        </w:rPr>
      </w:pPr>
    </w:p>
    <w:p w:rsidR="001F46AB" w:rsidRDefault="001F46AB" w:rsidP="00743CEE">
      <w:pPr>
        <w:jc w:val="both"/>
        <w:rPr>
          <w:spacing w:val="-1"/>
          <w:sz w:val="28"/>
          <w:szCs w:val="28"/>
        </w:rPr>
      </w:pPr>
    </w:p>
    <w:p w:rsidR="001F46AB" w:rsidRDefault="001F46AB" w:rsidP="00743CEE">
      <w:pPr>
        <w:jc w:val="both"/>
        <w:rPr>
          <w:spacing w:val="-1"/>
          <w:sz w:val="28"/>
          <w:szCs w:val="28"/>
        </w:rPr>
      </w:pPr>
    </w:p>
    <w:p w:rsidR="001F46AB" w:rsidRDefault="001F46AB" w:rsidP="00743CEE">
      <w:pPr>
        <w:jc w:val="both"/>
        <w:rPr>
          <w:spacing w:val="-1"/>
          <w:sz w:val="28"/>
          <w:szCs w:val="28"/>
        </w:rPr>
      </w:pPr>
    </w:p>
    <w:p w:rsidR="001F46AB" w:rsidRDefault="001F46AB" w:rsidP="00743CEE">
      <w:pPr>
        <w:jc w:val="both"/>
        <w:rPr>
          <w:spacing w:val="-1"/>
          <w:sz w:val="28"/>
          <w:szCs w:val="28"/>
        </w:rPr>
      </w:pPr>
    </w:p>
    <w:p w:rsidR="001F46AB" w:rsidRDefault="001F46AB" w:rsidP="00743CEE">
      <w:pPr>
        <w:jc w:val="both"/>
        <w:rPr>
          <w:spacing w:val="-1"/>
          <w:sz w:val="28"/>
          <w:szCs w:val="28"/>
        </w:rPr>
      </w:pPr>
    </w:p>
    <w:p w:rsidR="001F46AB" w:rsidRDefault="001F46AB" w:rsidP="00743CEE">
      <w:pPr>
        <w:jc w:val="both"/>
        <w:rPr>
          <w:spacing w:val="-1"/>
          <w:sz w:val="28"/>
          <w:szCs w:val="28"/>
        </w:rPr>
      </w:pPr>
    </w:p>
    <w:p w:rsidR="001F46AB" w:rsidRDefault="001F46AB" w:rsidP="00743CEE">
      <w:pPr>
        <w:jc w:val="both"/>
        <w:rPr>
          <w:spacing w:val="-1"/>
          <w:sz w:val="28"/>
          <w:szCs w:val="28"/>
        </w:rPr>
      </w:pPr>
    </w:p>
    <w:p w:rsidR="001F46AB" w:rsidRDefault="001F46AB" w:rsidP="00743CEE">
      <w:pPr>
        <w:jc w:val="both"/>
        <w:rPr>
          <w:spacing w:val="-1"/>
          <w:sz w:val="28"/>
          <w:szCs w:val="28"/>
        </w:rPr>
      </w:pPr>
    </w:p>
    <w:p w:rsidR="001F46AB" w:rsidRDefault="001F46AB" w:rsidP="001F46AB">
      <w:pPr>
        <w:tabs>
          <w:tab w:val="left" w:pos="6795"/>
        </w:tabs>
        <w:ind w:firstLine="709"/>
        <w:contextualSpacing/>
        <w:jc w:val="right"/>
      </w:pPr>
      <w:r>
        <w:lastRenderedPageBreak/>
        <w:t xml:space="preserve">Приложение к постановлению </w:t>
      </w:r>
    </w:p>
    <w:p w:rsidR="001F46AB" w:rsidRDefault="001F46AB" w:rsidP="001F46AB">
      <w:pPr>
        <w:tabs>
          <w:tab w:val="left" w:pos="6795"/>
        </w:tabs>
        <w:ind w:firstLine="709"/>
        <w:contextualSpacing/>
        <w:jc w:val="right"/>
      </w:pPr>
      <w:r>
        <w:t>администрации МР «Чернышевский район»</w:t>
      </w:r>
    </w:p>
    <w:p w:rsidR="001F46AB" w:rsidRDefault="001F46AB" w:rsidP="001F46AB">
      <w:pPr>
        <w:tabs>
          <w:tab w:val="left" w:pos="6795"/>
        </w:tabs>
        <w:ind w:firstLine="709"/>
        <w:contextualSpacing/>
        <w:jc w:val="right"/>
      </w:pPr>
      <w:r>
        <w:t>от  11 августа 2022г. № 408</w:t>
      </w:r>
    </w:p>
    <w:p w:rsidR="001F46AB" w:rsidRDefault="001F46AB" w:rsidP="001F46AB">
      <w:pPr>
        <w:tabs>
          <w:tab w:val="left" w:pos="6795"/>
        </w:tabs>
        <w:ind w:firstLine="709"/>
        <w:contextualSpacing/>
        <w:jc w:val="right"/>
      </w:pPr>
      <w:r>
        <w:t>Утверждена</w:t>
      </w:r>
    </w:p>
    <w:p w:rsidR="001F46AB" w:rsidRDefault="001F46AB" w:rsidP="001F46AB">
      <w:pPr>
        <w:tabs>
          <w:tab w:val="left" w:pos="6795"/>
        </w:tabs>
        <w:ind w:firstLine="709"/>
        <w:contextualSpacing/>
        <w:jc w:val="right"/>
      </w:pPr>
      <w:r>
        <w:t xml:space="preserve"> постановлением администрации</w:t>
      </w:r>
    </w:p>
    <w:p w:rsidR="001F46AB" w:rsidRDefault="001F46AB" w:rsidP="001F46AB">
      <w:pPr>
        <w:tabs>
          <w:tab w:val="left" w:pos="6795"/>
        </w:tabs>
        <w:ind w:firstLine="709"/>
        <w:contextualSpacing/>
        <w:jc w:val="right"/>
      </w:pPr>
      <w:r>
        <w:t>МР «Чернышевский район»</w:t>
      </w:r>
    </w:p>
    <w:p w:rsidR="001F46AB" w:rsidRDefault="001F46AB" w:rsidP="001F46AB">
      <w:pPr>
        <w:tabs>
          <w:tab w:val="left" w:pos="6520"/>
          <w:tab w:val="left" w:pos="6795"/>
          <w:tab w:val="right" w:pos="9355"/>
        </w:tabs>
        <w:ind w:firstLine="709"/>
        <w:contextualSpacing/>
        <w:jc w:val="right"/>
      </w:pPr>
      <w:r>
        <w:tab/>
        <w:t xml:space="preserve">         от 28.01. 2021 г.  №  23 в редакции постановления </w:t>
      </w:r>
    </w:p>
    <w:p w:rsidR="001F46AB" w:rsidRDefault="001F46AB" w:rsidP="001F46AB">
      <w:pPr>
        <w:tabs>
          <w:tab w:val="left" w:pos="6520"/>
          <w:tab w:val="left" w:pos="6795"/>
          <w:tab w:val="right" w:pos="9355"/>
        </w:tabs>
        <w:ind w:firstLine="709"/>
        <w:contextualSpacing/>
        <w:jc w:val="right"/>
      </w:pPr>
      <w:r>
        <w:t xml:space="preserve">                                                                                                     от 23.07.2021 года № 357</w:t>
      </w:r>
      <w:r>
        <w:tab/>
      </w:r>
    </w:p>
    <w:p w:rsidR="001F46AB" w:rsidRPr="00272A9A" w:rsidRDefault="001F46AB" w:rsidP="001F46AB">
      <w:pPr>
        <w:tabs>
          <w:tab w:val="left" w:pos="6520"/>
          <w:tab w:val="left" w:pos="6795"/>
          <w:tab w:val="right" w:pos="9355"/>
        </w:tabs>
        <w:ind w:firstLine="709"/>
        <w:contextualSpacing/>
        <w:jc w:val="right"/>
      </w:pPr>
    </w:p>
    <w:p w:rsidR="001F46AB" w:rsidRPr="00CF6A93" w:rsidRDefault="001F46AB" w:rsidP="001F46AB">
      <w:pPr>
        <w:tabs>
          <w:tab w:val="left" w:pos="3045"/>
        </w:tabs>
        <w:ind w:left="360" w:firstLine="709"/>
        <w:contextualSpacing/>
        <w:jc w:val="center"/>
        <w:rPr>
          <w:b/>
        </w:rPr>
      </w:pPr>
      <w:r>
        <w:rPr>
          <w:b/>
        </w:rPr>
        <w:t>1.</w:t>
      </w:r>
      <w:r w:rsidRPr="00CF6A93">
        <w:rPr>
          <w:b/>
        </w:rPr>
        <w:t>Паспорт</w:t>
      </w:r>
    </w:p>
    <w:p w:rsidR="001F46AB" w:rsidRDefault="001F46AB" w:rsidP="001F46AB">
      <w:pPr>
        <w:tabs>
          <w:tab w:val="left" w:pos="3045"/>
        </w:tabs>
        <w:ind w:firstLine="709"/>
        <w:contextualSpacing/>
        <w:jc w:val="center"/>
        <w:rPr>
          <w:b/>
        </w:rPr>
      </w:pPr>
      <w:r>
        <w:rPr>
          <w:b/>
        </w:rPr>
        <w:t>муниципальной программы «Развитие культуры и спорта в Чернышевском районе»</w:t>
      </w:r>
    </w:p>
    <w:p w:rsidR="001F46AB" w:rsidRDefault="001F46AB" w:rsidP="001F46AB">
      <w:pPr>
        <w:ind w:firstLine="709"/>
        <w:contextualSpacing/>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8113"/>
      </w:tblGrid>
      <w:tr w:rsidR="001F46AB" w:rsidRPr="00481641" w:rsidTr="001F46AB">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1F46AB" w:rsidRPr="00481641" w:rsidRDefault="001F46AB" w:rsidP="001F46AB">
            <w:pPr>
              <w:ind w:firstLine="34"/>
              <w:contextualSpacing/>
              <w:jc w:val="both"/>
            </w:pPr>
            <w:r w:rsidRPr="00481641">
              <w:t>Разделы  паспорта подпрограммы</w:t>
            </w:r>
          </w:p>
        </w:tc>
        <w:tc>
          <w:tcPr>
            <w:tcW w:w="8113" w:type="dxa"/>
            <w:tcBorders>
              <w:top w:val="single" w:sz="4" w:space="0" w:color="auto"/>
              <w:left w:val="single" w:sz="4" w:space="0" w:color="auto"/>
              <w:bottom w:val="single" w:sz="4" w:space="0" w:color="auto"/>
              <w:right w:val="single" w:sz="4" w:space="0" w:color="auto"/>
            </w:tcBorders>
            <w:shd w:val="clear" w:color="auto" w:fill="auto"/>
            <w:hideMark/>
          </w:tcPr>
          <w:p w:rsidR="001F46AB" w:rsidRPr="00481641" w:rsidRDefault="001F46AB" w:rsidP="001F46AB">
            <w:pPr>
              <w:ind w:firstLine="709"/>
              <w:contextualSpacing/>
              <w:jc w:val="center"/>
            </w:pPr>
            <w:r w:rsidRPr="00481641">
              <w:t>Содержание раздела</w:t>
            </w:r>
          </w:p>
        </w:tc>
      </w:tr>
      <w:tr w:rsidR="001F46AB" w:rsidRPr="00481641" w:rsidTr="001F46AB">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1F46AB" w:rsidRPr="00481641" w:rsidRDefault="001F46AB" w:rsidP="001F46AB">
            <w:pPr>
              <w:ind w:firstLine="34"/>
              <w:contextualSpacing/>
              <w:jc w:val="both"/>
            </w:pPr>
            <w:r w:rsidRPr="00481641">
              <w:t xml:space="preserve">Наименование </w:t>
            </w:r>
            <w:r>
              <w:t xml:space="preserve">муниципальной </w:t>
            </w:r>
            <w:r w:rsidRPr="00481641">
              <w:t>программы</w:t>
            </w:r>
          </w:p>
        </w:tc>
        <w:tc>
          <w:tcPr>
            <w:tcW w:w="8113" w:type="dxa"/>
            <w:tcBorders>
              <w:top w:val="single" w:sz="4" w:space="0" w:color="auto"/>
              <w:left w:val="single" w:sz="4" w:space="0" w:color="auto"/>
              <w:bottom w:val="single" w:sz="4" w:space="0" w:color="auto"/>
              <w:right w:val="single" w:sz="4" w:space="0" w:color="auto"/>
            </w:tcBorders>
            <w:shd w:val="clear" w:color="auto" w:fill="auto"/>
            <w:hideMark/>
          </w:tcPr>
          <w:p w:rsidR="001F46AB" w:rsidRPr="00481641" w:rsidRDefault="001F46AB" w:rsidP="001F46AB">
            <w:pPr>
              <w:ind w:firstLine="709"/>
              <w:contextualSpacing/>
              <w:jc w:val="both"/>
            </w:pPr>
            <w:r w:rsidRPr="00481641">
              <w:t>Муниципальная программа  «</w:t>
            </w:r>
            <w:r w:rsidRPr="00481641">
              <w:rPr>
                <w:bCs/>
                <w:color w:val="000000"/>
              </w:rPr>
              <w:t xml:space="preserve">Развитие культуры и спорта в Чернышевском районе </w:t>
            </w:r>
            <w:r w:rsidRPr="00481641">
              <w:t>»</w:t>
            </w:r>
            <w:r>
              <w:t xml:space="preserve"> (Далее «Программа»)</w:t>
            </w:r>
          </w:p>
        </w:tc>
      </w:tr>
      <w:tr w:rsidR="001F46AB" w:rsidRPr="00481641" w:rsidTr="001F46AB">
        <w:tc>
          <w:tcPr>
            <w:tcW w:w="2660" w:type="dxa"/>
            <w:tcBorders>
              <w:top w:val="single" w:sz="4" w:space="0" w:color="auto"/>
              <w:left w:val="single" w:sz="4" w:space="0" w:color="auto"/>
              <w:bottom w:val="single" w:sz="4" w:space="0" w:color="auto"/>
              <w:right w:val="single" w:sz="4" w:space="0" w:color="auto"/>
            </w:tcBorders>
            <w:shd w:val="clear" w:color="auto" w:fill="auto"/>
          </w:tcPr>
          <w:p w:rsidR="001F46AB" w:rsidRPr="00481641" w:rsidRDefault="001F46AB" w:rsidP="001F46AB">
            <w:pPr>
              <w:ind w:right="459" w:firstLine="34"/>
              <w:contextualSpacing/>
            </w:pPr>
            <w:r w:rsidRPr="00481641">
              <w:t>Ответственный исполнитель</w:t>
            </w:r>
            <w:r>
              <w:t xml:space="preserve"> муниципальной программы</w:t>
            </w:r>
          </w:p>
        </w:tc>
        <w:tc>
          <w:tcPr>
            <w:tcW w:w="8113" w:type="dxa"/>
            <w:tcBorders>
              <w:top w:val="single" w:sz="4" w:space="0" w:color="auto"/>
              <w:left w:val="single" w:sz="4" w:space="0" w:color="auto"/>
              <w:bottom w:val="single" w:sz="4" w:space="0" w:color="auto"/>
              <w:right w:val="single" w:sz="4" w:space="0" w:color="auto"/>
            </w:tcBorders>
            <w:shd w:val="clear" w:color="auto" w:fill="auto"/>
            <w:hideMark/>
          </w:tcPr>
          <w:p w:rsidR="001F46AB" w:rsidRPr="00481641" w:rsidRDefault="001F46AB" w:rsidP="001F46AB">
            <w:pPr>
              <w:ind w:firstLine="709"/>
              <w:contextualSpacing/>
              <w:jc w:val="both"/>
            </w:pPr>
            <w:r w:rsidRPr="00481641">
              <w:t>Муниципальное казенное учреждение Комитет  культуры и спорта администрации муниципального района  «Чернышевский район»</w:t>
            </w:r>
          </w:p>
        </w:tc>
      </w:tr>
      <w:tr w:rsidR="001F46AB" w:rsidRPr="00481641" w:rsidTr="001F46AB">
        <w:tc>
          <w:tcPr>
            <w:tcW w:w="2660" w:type="dxa"/>
            <w:tcBorders>
              <w:top w:val="single" w:sz="4" w:space="0" w:color="auto"/>
              <w:left w:val="single" w:sz="4" w:space="0" w:color="auto"/>
              <w:bottom w:val="single" w:sz="4" w:space="0" w:color="auto"/>
              <w:right w:val="single" w:sz="4" w:space="0" w:color="auto"/>
            </w:tcBorders>
            <w:shd w:val="clear" w:color="auto" w:fill="auto"/>
          </w:tcPr>
          <w:p w:rsidR="001F46AB" w:rsidRPr="00481641" w:rsidRDefault="001F46AB" w:rsidP="001F46AB">
            <w:pPr>
              <w:ind w:firstLine="34"/>
              <w:contextualSpacing/>
            </w:pPr>
            <w:r w:rsidRPr="00481641">
              <w:t>Соисполнители программы</w:t>
            </w:r>
          </w:p>
        </w:tc>
        <w:tc>
          <w:tcPr>
            <w:tcW w:w="8113" w:type="dxa"/>
            <w:tcBorders>
              <w:top w:val="single" w:sz="4" w:space="0" w:color="auto"/>
              <w:left w:val="single" w:sz="4" w:space="0" w:color="auto"/>
              <w:bottom w:val="single" w:sz="4" w:space="0" w:color="auto"/>
              <w:right w:val="single" w:sz="4" w:space="0" w:color="auto"/>
            </w:tcBorders>
            <w:shd w:val="clear" w:color="auto" w:fill="auto"/>
            <w:hideMark/>
          </w:tcPr>
          <w:p w:rsidR="001F46AB" w:rsidRPr="00481641" w:rsidRDefault="001F46AB" w:rsidP="001F46AB">
            <w:pPr>
              <w:ind w:firstLine="709"/>
              <w:contextualSpacing/>
              <w:jc w:val="both"/>
            </w:pPr>
            <w:r w:rsidRPr="00481641">
              <w:t xml:space="preserve">муниципальное учреждение культуры </w:t>
            </w:r>
            <w:proofErr w:type="spellStart"/>
            <w:r w:rsidRPr="00481641">
              <w:t>Межпоселенческий</w:t>
            </w:r>
            <w:proofErr w:type="spellEnd"/>
            <w:r w:rsidRPr="00481641">
              <w:t xml:space="preserve"> </w:t>
            </w:r>
            <w:proofErr w:type="spellStart"/>
            <w:r w:rsidRPr="00481641">
              <w:t>культурно-досуговый</w:t>
            </w:r>
            <w:proofErr w:type="spellEnd"/>
            <w:r w:rsidRPr="00481641">
              <w:t xml:space="preserve"> центр «Овация»; </w:t>
            </w:r>
          </w:p>
          <w:p w:rsidR="001F46AB" w:rsidRPr="00481641" w:rsidRDefault="001F46AB" w:rsidP="001F46AB">
            <w:pPr>
              <w:ind w:firstLine="709"/>
              <w:contextualSpacing/>
              <w:jc w:val="both"/>
            </w:pPr>
            <w:r w:rsidRPr="00481641">
              <w:t xml:space="preserve">муниципальное учреждение культуры  </w:t>
            </w:r>
            <w:proofErr w:type="spellStart"/>
            <w:r w:rsidRPr="00481641">
              <w:t>Межпоселенческая</w:t>
            </w:r>
            <w:proofErr w:type="spellEnd"/>
            <w:r w:rsidRPr="00481641">
              <w:t xml:space="preserve"> центральная библиотека;  </w:t>
            </w:r>
          </w:p>
          <w:p w:rsidR="001F46AB" w:rsidRPr="00481641" w:rsidRDefault="001F46AB" w:rsidP="001F46AB">
            <w:pPr>
              <w:ind w:firstLine="709"/>
              <w:contextualSpacing/>
              <w:jc w:val="both"/>
            </w:pPr>
            <w:r w:rsidRPr="00481641">
              <w:t>муниципальное учреждение дополнительного обра</w:t>
            </w:r>
            <w:r>
              <w:t>зования детская  школа искусств;</w:t>
            </w:r>
          </w:p>
          <w:p w:rsidR="001F46AB" w:rsidRDefault="001F46AB" w:rsidP="001F46AB">
            <w:pPr>
              <w:ind w:firstLine="709"/>
              <w:contextualSpacing/>
              <w:jc w:val="both"/>
            </w:pPr>
            <w:r w:rsidRPr="00481641">
              <w:t xml:space="preserve">муниципальное учреждение дополнительного образования детско-юношеская школа </w:t>
            </w:r>
            <w:proofErr w:type="spellStart"/>
            <w:r w:rsidRPr="00481641">
              <w:t>пгт</w:t>
            </w:r>
            <w:proofErr w:type="spellEnd"/>
            <w:r w:rsidRPr="00481641">
              <w:t>. Чернышевск</w:t>
            </w:r>
            <w:r>
              <w:t>;</w:t>
            </w:r>
          </w:p>
          <w:p w:rsidR="001F46AB" w:rsidRDefault="001F46AB" w:rsidP="001F46AB">
            <w:pPr>
              <w:ind w:firstLine="709"/>
              <w:contextualSpacing/>
              <w:jc w:val="both"/>
            </w:pPr>
            <w:r>
              <w:t>администрации городских/сельских поселений;</w:t>
            </w:r>
          </w:p>
          <w:p w:rsidR="001F46AB" w:rsidRPr="00481641" w:rsidRDefault="001F46AB" w:rsidP="001F46AB">
            <w:pPr>
              <w:ind w:firstLine="709"/>
              <w:contextualSpacing/>
              <w:jc w:val="both"/>
            </w:pPr>
            <w:r>
              <w:t>муниципальное учреждение культуры Районный краеведческий музей</w:t>
            </w:r>
          </w:p>
        </w:tc>
      </w:tr>
      <w:tr w:rsidR="001F46AB" w:rsidRPr="00481641" w:rsidTr="001F46AB">
        <w:tc>
          <w:tcPr>
            <w:tcW w:w="2660" w:type="dxa"/>
            <w:tcBorders>
              <w:top w:val="single" w:sz="4" w:space="0" w:color="auto"/>
              <w:left w:val="single" w:sz="4" w:space="0" w:color="auto"/>
              <w:bottom w:val="single" w:sz="4" w:space="0" w:color="auto"/>
              <w:right w:val="single" w:sz="4" w:space="0" w:color="auto"/>
            </w:tcBorders>
            <w:shd w:val="clear" w:color="auto" w:fill="auto"/>
          </w:tcPr>
          <w:p w:rsidR="001F46AB" w:rsidRPr="00481641" w:rsidRDefault="001F46AB" w:rsidP="001F46AB">
            <w:pPr>
              <w:ind w:firstLine="34"/>
              <w:contextualSpacing/>
            </w:pPr>
            <w:r>
              <w:t>Подпрограммы муниципальной программы</w:t>
            </w:r>
          </w:p>
        </w:tc>
        <w:tc>
          <w:tcPr>
            <w:tcW w:w="8113" w:type="dxa"/>
            <w:tcBorders>
              <w:top w:val="single" w:sz="4" w:space="0" w:color="auto"/>
              <w:left w:val="single" w:sz="4" w:space="0" w:color="auto"/>
              <w:bottom w:val="single" w:sz="4" w:space="0" w:color="auto"/>
              <w:right w:val="single" w:sz="4" w:space="0" w:color="auto"/>
            </w:tcBorders>
            <w:shd w:val="clear" w:color="auto" w:fill="auto"/>
            <w:hideMark/>
          </w:tcPr>
          <w:p w:rsidR="001F46AB" w:rsidRPr="00481641" w:rsidRDefault="001F46AB" w:rsidP="001F46AB">
            <w:pPr>
              <w:ind w:firstLine="709"/>
              <w:contextualSpacing/>
              <w:jc w:val="both"/>
            </w:pPr>
            <w:r w:rsidRPr="00481641">
              <w:t xml:space="preserve">Подпрограмма 1. «Сохранение и развитие библиотечных учреждений»; </w:t>
            </w:r>
          </w:p>
          <w:p w:rsidR="001F46AB" w:rsidRPr="00481641" w:rsidRDefault="001F46AB" w:rsidP="001F46AB">
            <w:pPr>
              <w:ind w:firstLine="709"/>
              <w:contextualSpacing/>
              <w:jc w:val="both"/>
            </w:pPr>
            <w:r>
              <w:t>Подпрограмма 2</w:t>
            </w:r>
            <w:r w:rsidRPr="00481641">
              <w:t xml:space="preserve">. «Развитие дополнительного  образования детей в сфере культуры;  </w:t>
            </w:r>
          </w:p>
          <w:p w:rsidR="001F46AB" w:rsidRDefault="001F46AB" w:rsidP="001F46AB">
            <w:pPr>
              <w:ind w:firstLine="709"/>
              <w:contextualSpacing/>
              <w:jc w:val="both"/>
              <w:rPr>
                <w:color w:val="000000"/>
              </w:rPr>
            </w:pPr>
            <w:r>
              <w:t>Подпрограмма 3</w:t>
            </w:r>
            <w:r w:rsidRPr="00481641">
              <w:t xml:space="preserve">. </w:t>
            </w:r>
            <w:r w:rsidRPr="00481641">
              <w:rPr>
                <w:color w:val="000000"/>
              </w:rPr>
              <w:t>«Обеспечение сохранности историко-культурного наследия, традиционной народной культуры»</w:t>
            </w:r>
            <w:r>
              <w:rPr>
                <w:color w:val="000000"/>
              </w:rPr>
              <w:t>;</w:t>
            </w:r>
          </w:p>
          <w:p w:rsidR="001F46AB" w:rsidRPr="00481641" w:rsidRDefault="001F46AB" w:rsidP="001F46AB">
            <w:pPr>
              <w:ind w:firstLine="709"/>
              <w:contextualSpacing/>
              <w:jc w:val="both"/>
            </w:pPr>
            <w:r>
              <w:rPr>
                <w:color w:val="000000"/>
              </w:rPr>
              <w:t>Подпрограмма 4. «Развитие музея»;</w:t>
            </w:r>
          </w:p>
          <w:p w:rsidR="001F46AB" w:rsidRPr="00481641" w:rsidRDefault="001F46AB" w:rsidP="001F46AB">
            <w:pPr>
              <w:ind w:firstLine="709"/>
              <w:contextualSpacing/>
              <w:jc w:val="both"/>
            </w:pPr>
            <w:r>
              <w:t>Подпрограмма 5</w:t>
            </w:r>
            <w:r w:rsidRPr="00481641">
              <w:t>. «Развитие физкультуры и спорта»</w:t>
            </w:r>
          </w:p>
        </w:tc>
      </w:tr>
      <w:tr w:rsidR="001F46AB" w:rsidRPr="00481641" w:rsidTr="001F46AB">
        <w:tc>
          <w:tcPr>
            <w:tcW w:w="2660" w:type="dxa"/>
            <w:tcBorders>
              <w:top w:val="single" w:sz="4" w:space="0" w:color="auto"/>
              <w:left w:val="single" w:sz="4" w:space="0" w:color="auto"/>
              <w:bottom w:val="single" w:sz="4" w:space="0" w:color="auto"/>
              <w:right w:val="single" w:sz="4" w:space="0" w:color="auto"/>
            </w:tcBorders>
            <w:shd w:val="clear" w:color="auto" w:fill="auto"/>
          </w:tcPr>
          <w:p w:rsidR="001F46AB" w:rsidRPr="00481641" w:rsidRDefault="001F46AB" w:rsidP="001F46AB">
            <w:pPr>
              <w:ind w:firstLine="34"/>
              <w:contextualSpacing/>
            </w:pPr>
            <w:r w:rsidRPr="00481641">
              <w:t>Цели программы</w:t>
            </w:r>
          </w:p>
        </w:tc>
        <w:tc>
          <w:tcPr>
            <w:tcW w:w="8113" w:type="dxa"/>
            <w:tcBorders>
              <w:top w:val="single" w:sz="4" w:space="0" w:color="auto"/>
              <w:left w:val="single" w:sz="4" w:space="0" w:color="auto"/>
              <w:bottom w:val="single" w:sz="4" w:space="0" w:color="auto"/>
              <w:right w:val="single" w:sz="4" w:space="0" w:color="auto"/>
            </w:tcBorders>
            <w:shd w:val="clear" w:color="auto" w:fill="auto"/>
            <w:hideMark/>
          </w:tcPr>
          <w:p w:rsidR="001F46AB" w:rsidRDefault="001F46AB" w:rsidP="001F46AB">
            <w:pPr>
              <w:ind w:firstLine="709"/>
              <w:contextualSpacing/>
              <w:jc w:val="both"/>
            </w:pPr>
            <w:r>
              <w:t>1.Совершенствование системы библиотечного обслуживания, повышение качества доступности библиотечных услуг населения Чернышевского района, вне зависимости от места проживания;</w:t>
            </w:r>
          </w:p>
          <w:p w:rsidR="001F46AB" w:rsidRDefault="001F46AB" w:rsidP="001F46AB">
            <w:pPr>
              <w:ind w:firstLine="709"/>
              <w:contextualSpacing/>
              <w:jc w:val="both"/>
            </w:pPr>
            <w:r>
              <w:t>2.Создание условий для развития детей в области культуры и искусства в Чернышевском районе;</w:t>
            </w:r>
          </w:p>
          <w:p w:rsidR="001F46AB" w:rsidRDefault="001F46AB" w:rsidP="001F46AB">
            <w:pPr>
              <w:ind w:firstLine="709"/>
              <w:contextualSpacing/>
              <w:jc w:val="both"/>
            </w:pPr>
            <w:r>
              <w:t>3.Сохранение культурного пространства и обеспеченности преемственности развития культуры, создание условий для раскрытия творческого потенциала личности;</w:t>
            </w:r>
          </w:p>
          <w:p w:rsidR="001F46AB" w:rsidRDefault="001F46AB" w:rsidP="001F46AB">
            <w:pPr>
              <w:ind w:firstLine="709"/>
              <w:contextualSpacing/>
              <w:jc w:val="both"/>
            </w:pPr>
            <w:r>
              <w:t>4.Создание условий для сохранения культурного, исторического наследия Чернышевского района, формирование интереса к отечественной истории и культуре;</w:t>
            </w:r>
          </w:p>
          <w:p w:rsidR="001F46AB" w:rsidRPr="00481641" w:rsidRDefault="001F46AB" w:rsidP="001F46AB">
            <w:pPr>
              <w:ind w:firstLine="709"/>
              <w:contextualSpacing/>
              <w:jc w:val="both"/>
            </w:pPr>
            <w:r>
              <w:lastRenderedPageBreak/>
              <w:t>5.Создание условий для укрепления здоровья населения муниципального района «Чернышевский район» путём развития инфраструктуры спорта, популяризации массового и профессионального спорта</w:t>
            </w:r>
          </w:p>
        </w:tc>
      </w:tr>
      <w:tr w:rsidR="001F46AB" w:rsidRPr="00481641" w:rsidTr="001F46AB">
        <w:tc>
          <w:tcPr>
            <w:tcW w:w="2660" w:type="dxa"/>
            <w:tcBorders>
              <w:top w:val="single" w:sz="4" w:space="0" w:color="auto"/>
              <w:left w:val="single" w:sz="4" w:space="0" w:color="auto"/>
              <w:bottom w:val="single" w:sz="4" w:space="0" w:color="auto"/>
              <w:right w:val="single" w:sz="4" w:space="0" w:color="auto"/>
            </w:tcBorders>
            <w:shd w:val="clear" w:color="auto" w:fill="auto"/>
          </w:tcPr>
          <w:p w:rsidR="001F46AB" w:rsidRPr="00481641" w:rsidRDefault="001F46AB" w:rsidP="001F46AB">
            <w:pPr>
              <w:ind w:firstLine="34"/>
              <w:contextualSpacing/>
            </w:pPr>
            <w:r w:rsidRPr="00481641">
              <w:lastRenderedPageBreak/>
              <w:t>Задачи программы</w:t>
            </w:r>
          </w:p>
          <w:p w:rsidR="001F46AB" w:rsidRPr="00481641" w:rsidRDefault="001F46AB" w:rsidP="001F46AB">
            <w:pPr>
              <w:ind w:firstLine="709"/>
              <w:contextualSpacing/>
            </w:pPr>
          </w:p>
          <w:p w:rsidR="001F46AB" w:rsidRPr="00481641" w:rsidRDefault="001F46AB" w:rsidP="001F46AB">
            <w:pPr>
              <w:ind w:firstLine="709"/>
              <w:contextualSpacing/>
            </w:pPr>
          </w:p>
          <w:p w:rsidR="001F46AB" w:rsidRPr="00481641" w:rsidRDefault="001F46AB" w:rsidP="001F46AB">
            <w:pPr>
              <w:ind w:firstLine="709"/>
              <w:contextualSpacing/>
            </w:pPr>
          </w:p>
          <w:p w:rsidR="001F46AB" w:rsidRPr="00481641" w:rsidRDefault="001F46AB" w:rsidP="001F46AB">
            <w:pPr>
              <w:ind w:firstLine="709"/>
              <w:contextualSpacing/>
            </w:pPr>
          </w:p>
          <w:p w:rsidR="001F46AB" w:rsidRPr="00481641" w:rsidRDefault="001F46AB" w:rsidP="001F46AB">
            <w:pPr>
              <w:ind w:firstLine="709"/>
              <w:contextualSpacing/>
            </w:pPr>
          </w:p>
          <w:p w:rsidR="001F46AB" w:rsidRPr="00481641" w:rsidRDefault="001F46AB" w:rsidP="001F46AB">
            <w:pPr>
              <w:ind w:firstLine="709"/>
              <w:contextualSpacing/>
            </w:pPr>
          </w:p>
          <w:p w:rsidR="001F46AB" w:rsidRPr="00481641" w:rsidRDefault="001F46AB" w:rsidP="001F46AB">
            <w:pPr>
              <w:ind w:firstLine="709"/>
              <w:contextualSpacing/>
            </w:pPr>
          </w:p>
          <w:p w:rsidR="001F46AB" w:rsidRPr="00481641" w:rsidRDefault="001F46AB" w:rsidP="001F46AB">
            <w:pPr>
              <w:ind w:firstLine="709"/>
              <w:contextualSpacing/>
            </w:pPr>
          </w:p>
          <w:p w:rsidR="001F46AB" w:rsidRPr="00481641" w:rsidRDefault="001F46AB" w:rsidP="001F46AB">
            <w:pPr>
              <w:ind w:firstLine="709"/>
              <w:contextualSpacing/>
            </w:pPr>
          </w:p>
          <w:p w:rsidR="001F46AB" w:rsidRPr="00481641" w:rsidRDefault="001F46AB" w:rsidP="001F46AB">
            <w:pPr>
              <w:ind w:firstLine="709"/>
              <w:contextualSpacing/>
            </w:pPr>
          </w:p>
          <w:p w:rsidR="001F46AB" w:rsidRPr="00481641" w:rsidRDefault="001F46AB" w:rsidP="001F46AB">
            <w:pPr>
              <w:ind w:firstLine="709"/>
              <w:contextualSpacing/>
            </w:pPr>
          </w:p>
        </w:tc>
        <w:tc>
          <w:tcPr>
            <w:tcW w:w="8113" w:type="dxa"/>
            <w:tcBorders>
              <w:top w:val="single" w:sz="4" w:space="0" w:color="auto"/>
              <w:left w:val="single" w:sz="4" w:space="0" w:color="auto"/>
              <w:bottom w:val="single" w:sz="4" w:space="0" w:color="auto"/>
              <w:right w:val="single" w:sz="4" w:space="0" w:color="auto"/>
            </w:tcBorders>
            <w:shd w:val="clear" w:color="auto" w:fill="auto"/>
            <w:hideMark/>
          </w:tcPr>
          <w:p w:rsidR="001F46AB" w:rsidRDefault="001F46AB" w:rsidP="001F46AB">
            <w:pPr>
              <w:ind w:firstLine="709"/>
              <w:contextualSpacing/>
              <w:jc w:val="both"/>
            </w:pPr>
            <w:r>
              <w:t xml:space="preserve">- Создание условий для организации библиотечного обслуживания населения, комплектования и обеспечения сохранности библиотечных фондов </w:t>
            </w:r>
          </w:p>
          <w:p w:rsidR="001F46AB" w:rsidRPr="009B15A4" w:rsidRDefault="001F46AB" w:rsidP="001F46AB">
            <w:pPr>
              <w:ind w:firstLine="709"/>
              <w:contextualSpacing/>
              <w:jc w:val="both"/>
            </w:pPr>
            <w:r>
              <w:t xml:space="preserve"> поселений</w:t>
            </w:r>
            <w:r w:rsidRPr="009B15A4">
              <w:t>;</w:t>
            </w:r>
          </w:p>
          <w:p w:rsidR="001F46AB" w:rsidRPr="009B15A4" w:rsidRDefault="001F46AB" w:rsidP="001F46AB">
            <w:pPr>
              <w:ind w:firstLine="709"/>
              <w:contextualSpacing/>
              <w:jc w:val="both"/>
            </w:pPr>
            <w:r w:rsidRPr="009B15A4">
              <w:t>-Внедрение в практику работы библиотек современных информационных технологий, создание электронных каталогов и баз данных;</w:t>
            </w:r>
          </w:p>
          <w:p w:rsidR="001F46AB" w:rsidRPr="009B15A4" w:rsidRDefault="001F46AB" w:rsidP="001F46AB">
            <w:pPr>
              <w:ind w:firstLine="709"/>
              <w:contextualSpacing/>
              <w:jc w:val="both"/>
              <w:rPr>
                <w:color w:val="000000"/>
              </w:rPr>
            </w:pPr>
            <w:r w:rsidRPr="009B15A4">
              <w:t>-Развитие материально-технического обеспечения учреждений дополнительного образования</w:t>
            </w:r>
            <w:r w:rsidRPr="009B15A4">
              <w:rPr>
                <w:color w:val="000000"/>
              </w:rPr>
              <w:t xml:space="preserve"> в сфере культуры в Чернышевском районе;</w:t>
            </w:r>
          </w:p>
          <w:p w:rsidR="001F46AB" w:rsidRPr="009B15A4" w:rsidRDefault="001F46AB" w:rsidP="001F46AB">
            <w:pPr>
              <w:ind w:firstLine="709"/>
              <w:contextualSpacing/>
              <w:jc w:val="both"/>
              <w:rPr>
                <w:bCs/>
              </w:rPr>
            </w:pPr>
            <w:r w:rsidRPr="009B15A4">
              <w:rPr>
                <w:color w:val="000000"/>
              </w:rPr>
              <w:t>-</w:t>
            </w:r>
            <w:r w:rsidRPr="009B15A4">
              <w:rPr>
                <w:bCs/>
              </w:rPr>
              <w:t xml:space="preserve"> Обеспечение возможности раннего выявления таланта ребёнка;</w:t>
            </w:r>
          </w:p>
          <w:p w:rsidR="001F46AB" w:rsidRPr="009B15A4" w:rsidRDefault="001F46AB" w:rsidP="001F46AB">
            <w:pPr>
              <w:ind w:firstLine="709"/>
              <w:contextualSpacing/>
              <w:jc w:val="both"/>
              <w:rPr>
                <w:color w:val="000000"/>
              </w:rPr>
            </w:pPr>
            <w:r w:rsidRPr="009B15A4">
              <w:rPr>
                <w:bCs/>
              </w:rPr>
              <w:t>-.</w:t>
            </w:r>
            <w:r w:rsidRPr="009B15A4">
              <w:rPr>
                <w:color w:val="000000"/>
              </w:rPr>
              <w:t>Обеспечение доступа населения Чернышевского района к культурным благам и участию в культурной жизни;</w:t>
            </w:r>
          </w:p>
          <w:p w:rsidR="001F46AB" w:rsidRPr="009B15A4" w:rsidRDefault="001F46AB" w:rsidP="001F46AB">
            <w:pPr>
              <w:ind w:firstLine="709"/>
              <w:contextualSpacing/>
              <w:jc w:val="both"/>
            </w:pPr>
            <w:r w:rsidRPr="009B15A4">
              <w:rPr>
                <w:color w:val="000000"/>
              </w:rPr>
              <w:t>-</w:t>
            </w:r>
            <w:r w:rsidRPr="009B15A4">
              <w:t xml:space="preserve"> Поддержка творческих инициатив населения, творческих коллективов и учреждений культуры поселений;</w:t>
            </w:r>
          </w:p>
          <w:p w:rsidR="001F46AB" w:rsidRDefault="001F46AB" w:rsidP="001F46AB">
            <w:pPr>
              <w:ind w:firstLine="709"/>
              <w:contextualSpacing/>
              <w:jc w:val="both"/>
            </w:pPr>
            <w:r w:rsidRPr="009B15A4">
              <w:t>- Проведение капитальных ремонтов зданий и укрепление  материально-технической базы  учреждений;</w:t>
            </w:r>
          </w:p>
          <w:p w:rsidR="001F46AB" w:rsidRDefault="001F46AB" w:rsidP="001F46AB">
            <w:pPr>
              <w:ind w:firstLine="709"/>
              <w:contextualSpacing/>
              <w:jc w:val="both"/>
            </w:pPr>
            <w:r>
              <w:t xml:space="preserve">- Формирование, учет, изучение, обеспечение физического сохранения и безопасности музейных предметов и музейных коллекций, сохранение и популяризация объектов культурного наследия; организация публичного показа музейных предметов и музейных коллекций; создание экспозиций (выставок) музеев, организация выездных выставок; </w:t>
            </w:r>
          </w:p>
          <w:p w:rsidR="001F46AB" w:rsidRPr="00FC59B3" w:rsidRDefault="001F46AB" w:rsidP="001F46AB">
            <w:pPr>
              <w:ind w:firstLine="709"/>
              <w:contextualSpacing/>
              <w:jc w:val="both"/>
              <w:rPr>
                <w:bCs/>
              </w:rPr>
            </w:pPr>
            <w:r w:rsidRPr="00FC59B3">
              <w:t>-</w:t>
            </w:r>
            <w:r w:rsidRPr="00FC59B3">
              <w:rPr>
                <w:bCs/>
              </w:rPr>
              <w:t xml:space="preserve"> Пропаганда физической культуры и спорта, здорового образа жизни;</w:t>
            </w:r>
          </w:p>
          <w:p w:rsidR="001F46AB" w:rsidRPr="00FC59B3" w:rsidRDefault="001F46AB" w:rsidP="001F46AB">
            <w:pPr>
              <w:ind w:firstLine="709"/>
              <w:contextualSpacing/>
              <w:jc w:val="both"/>
            </w:pPr>
            <w:r w:rsidRPr="00FC59B3">
              <w:rPr>
                <w:bCs/>
              </w:rPr>
              <w:t>-</w:t>
            </w:r>
            <w:r w:rsidRPr="00FC59B3">
              <w:t xml:space="preserve"> Развитие детско-юношеского спорта;</w:t>
            </w:r>
          </w:p>
          <w:p w:rsidR="001F46AB" w:rsidRPr="00FC59B3" w:rsidRDefault="001F46AB" w:rsidP="001F46AB">
            <w:pPr>
              <w:ind w:firstLine="709"/>
              <w:contextualSpacing/>
              <w:jc w:val="both"/>
            </w:pPr>
            <w:r w:rsidRPr="00FC59B3">
              <w:t>-Физкуль</w:t>
            </w:r>
            <w:r>
              <w:t>т</w:t>
            </w:r>
            <w:r w:rsidRPr="00FC59B3">
              <w:t>урно-оздоровительная работа среди взрослого населения;</w:t>
            </w:r>
          </w:p>
          <w:p w:rsidR="001F46AB" w:rsidRPr="00FC59B3" w:rsidRDefault="001F46AB" w:rsidP="001F46AB">
            <w:pPr>
              <w:ind w:firstLine="709"/>
              <w:contextualSpacing/>
              <w:jc w:val="both"/>
              <w:rPr>
                <w:bCs/>
              </w:rPr>
            </w:pPr>
            <w:r w:rsidRPr="009B15A4">
              <w:t>-</w:t>
            </w:r>
            <w:r w:rsidRPr="009B15A4">
              <w:rPr>
                <w:bCs/>
              </w:rPr>
              <w:t xml:space="preserve"> Развитие материально-технической б</w:t>
            </w:r>
            <w:r>
              <w:rPr>
                <w:bCs/>
              </w:rPr>
              <w:t>азы</w:t>
            </w:r>
            <w:r w:rsidRPr="009B15A4">
              <w:rPr>
                <w:bCs/>
              </w:rPr>
              <w:t xml:space="preserve"> физкультуры и спорта</w:t>
            </w:r>
            <w:r>
              <w:rPr>
                <w:bCs/>
              </w:rPr>
              <w:t xml:space="preserve"> муниципального района.</w:t>
            </w:r>
          </w:p>
        </w:tc>
      </w:tr>
      <w:tr w:rsidR="001F46AB" w:rsidRPr="00C45994" w:rsidTr="001F46AB">
        <w:tc>
          <w:tcPr>
            <w:tcW w:w="2660" w:type="dxa"/>
            <w:tcBorders>
              <w:top w:val="single" w:sz="4" w:space="0" w:color="auto"/>
              <w:left w:val="single" w:sz="4" w:space="0" w:color="auto"/>
              <w:bottom w:val="single" w:sz="4" w:space="0" w:color="auto"/>
              <w:right w:val="single" w:sz="4" w:space="0" w:color="auto"/>
            </w:tcBorders>
            <w:shd w:val="clear" w:color="auto" w:fill="auto"/>
          </w:tcPr>
          <w:p w:rsidR="001F46AB" w:rsidRPr="00481641" w:rsidRDefault="001F46AB" w:rsidP="001F46AB">
            <w:pPr>
              <w:ind w:firstLine="34"/>
              <w:contextualSpacing/>
            </w:pPr>
            <w:r>
              <w:t>Конечные результаты муниципальной программы</w:t>
            </w:r>
          </w:p>
        </w:tc>
        <w:tc>
          <w:tcPr>
            <w:tcW w:w="8113" w:type="dxa"/>
            <w:tcBorders>
              <w:top w:val="single" w:sz="4" w:space="0" w:color="auto"/>
              <w:left w:val="single" w:sz="4" w:space="0" w:color="auto"/>
              <w:bottom w:val="single" w:sz="4" w:space="0" w:color="auto"/>
              <w:right w:val="single" w:sz="4" w:space="0" w:color="auto"/>
            </w:tcBorders>
            <w:shd w:val="clear" w:color="auto" w:fill="auto"/>
            <w:hideMark/>
          </w:tcPr>
          <w:p w:rsidR="001F46AB" w:rsidRPr="00C45994" w:rsidRDefault="001F46AB" w:rsidP="001F46AB">
            <w:pPr>
              <w:ind w:firstLine="709"/>
              <w:contextualSpacing/>
              <w:rPr>
                <w:bCs/>
                <w:color w:val="000000" w:themeColor="text1"/>
              </w:rPr>
            </w:pPr>
            <w:r w:rsidRPr="00C45994">
              <w:rPr>
                <w:bCs/>
                <w:color w:val="000000" w:themeColor="text1"/>
              </w:rPr>
              <w:t xml:space="preserve">-Книговыдача муниципальных библиотек </w:t>
            </w:r>
            <w:r>
              <w:rPr>
                <w:bCs/>
                <w:color w:val="000000" w:themeColor="text1"/>
              </w:rPr>
              <w:t xml:space="preserve"> к 2025 году увеличится на 11656</w:t>
            </w:r>
            <w:r w:rsidRPr="00C45994">
              <w:rPr>
                <w:bCs/>
                <w:color w:val="000000" w:themeColor="text1"/>
              </w:rPr>
              <w:t xml:space="preserve"> экз.;</w:t>
            </w:r>
          </w:p>
          <w:p w:rsidR="001F46AB" w:rsidRPr="00C45994" w:rsidRDefault="001F46AB" w:rsidP="001F46AB">
            <w:pPr>
              <w:ind w:firstLine="709"/>
              <w:contextualSpacing/>
              <w:rPr>
                <w:bCs/>
                <w:color w:val="000000" w:themeColor="text1"/>
              </w:rPr>
            </w:pPr>
            <w:r w:rsidRPr="00C45994">
              <w:rPr>
                <w:bCs/>
                <w:color w:val="000000" w:themeColor="text1"/>
              </w:rPr>
              <w:t>-Число посещений библиотек</w:t>
            </w:r>
            <w:r>
              <w:rPr>
                <w:bCs/>
                <w:color w:val="000000" w:themeColor="text1"/>
              </w:rPr>
              <w:t xml:space="preserve"> к 2025 году увеличится на 17316</w:t>
            </w:r>
            <w:r w:rsidRPr="00C45994">
              <w:rPr>
                <w:bCs/>
                <w:color w:val="000000" w:themeColor="text1"/>
              </w:rPr>
              <w:t xml:space="preserve"> посетителей;</w:t>
            </w:r>
          </w:p>
          <w:p w:rsidR="001F46AB" w:rsidRPr="00C45994" w:rsidRDefault="001F46AB" w:rsidP="001F46AB">
            <w:pPr>
              <w:ind w:firstLine="709"/>
              <w:contextualSpacing/>
              <w:rPr>
                <w:bCs/>
                <w:color w:val="000000" w:themeColor="text1"/>
              </w:rPr>
            </w:pPr>
            <w:r w:rsidRPr="00C45994">
              <w:rPr>
                <w:bCs/>
                <w:color w:val="000000" w:themeColor="text1"/>
              </w:rPr>
              <w:t>- Прирост доли библиографических записей составит к 2025 го</w:t>
            </w:r>
            <w:r>
              <w:rPr>
                <w:bCs/>
                <w:color w:val="000000" w:themeColor="text1"/>
              </w:rPr>
              <w:t>ду  432</w:t>
            </w:r>
            <w:r w:rsidRPr="00C45994">
              <w:rPr>
                <w:bCs/>
                <w:color w:val="000000" w:themeColor="text1"/>
              </w:rPr>
              <w:t xml:space="preserve"> записей;</w:t>
            </w:r>
          </w:p>
          <w:p w:rsidR="001F46AB" w:rsidRPr="00C45994" w:rsidRDefault="001F46AB" w:rsidP="001F46AB">
            <w:pPr>
              <w:ind w:firstLine="709"/>
              <w:contextualSpacing/>
              <w:rPr>
                <w:bCs/>
                <w:color w:val="000000" w:themeColor="text1"/>
              </w:rPr>
            </w:pPr>
            <w:r w:rsidRPr="00C45994">
              <w:rPr>
                <w:bCs/>
                <w:color w:val="000000" w:themeColor="text1"/>
              </w:rPr>
              <w:t>-57%публичных общедоступных библиотек подключено к информационно-коммуникационной сети «Интернет» в общем количестве библиотек;</w:t>
            </w:r>
          </w:p>
          <w:p w:rsidR="001F46AB" w:rsidRPr="00C45994" w:rsidRDefault="001F46AB" w:rsidP="001F46AB">
            <w:pPr>
              <w:ind w:firstLine="709"/>
              <w:contextualSpacing/>
              <w:rPr>
                <w:bCs/>
                <w:color w:val="000000" w:themeColor="text1"/>
              </w:rPr>
            </w:pPr>
            <w:r w:rsidRPr="00C45994">
              <w:rPr>
                <w:bCs/>
                <w:color w:val="000000" w:themeColor="text1"/>
              </w:rPr>
              <w:t>- Коли</w:t>
            </w:r>
            <w:r>
              <w:rPr>
                <w:bCs/>
                <w:color w:val="000000" w:themeColor="text1"/>
              </w:rPr>
              <w:t>чество учащихся увеличено до 295</w:t>
            </w:r>
            <w:r w:rsidRPr="00C45994">
              <w:rPr>
                <w:bCs/>
                <w:color w:val="000000" w:themeColor="text1"/>
              </w:rPr>
              <w:t xml:space="preserve"> человек;</w:t>
            </w:r>
          </w:p>
          <w:p w:rsidR="001F46AB" w:rsidRPr="00C45994" w:rsidRDefault="001F46AB" w:rsidP="001F46AB">
            <w:pPr>
              <w:ind w:firstLine="709"/>
              <w:contextualSpacing/>
              <w:rPr>
                <w:bCs/>
                <w:color w:val="000000" w:themeColor="text1"/>
              </w:rPr>
            </w:pPr>
            <w:r w:rsidRPr="00C45994">
              <w:rPr>
                <w:bCs/>
                <w:color w:val="000000" w:themeColor="text1"/>
              </w:rPr>
              <w:t>- Увеличение количества обучающихся  в детских школах дополнительного образования, участвующих в муниципальных региональных, всероссийских и междунаро</w:t>
            </w:r>
            <w:r>
              <w:rPr>
                <w:bCs/>
                <w:color w:val="000000" w:themeColor="text1"/>
              </w:rPr>
              <w:t>дных конкурсах, фестивалях до 62%</w:t>
            </w:r>
            <w:r w:rsidRPr="00C45994">
              <w:rPr>
                <w:bCs/>
                <w:color w:val="000000" w:themeColor="text1"/>
              </w:rPr>
              <w:t>;</w:t>
            </w:r>
          </w:p>
          <w:p w:rsidR="001F46AB" w:rsidRPr="00C45994" w:rsidRDefault="001F46AB" w:rsidP="001F46AB">
            <w:pPr>
              <w:ind w:firstLine="709"/>
              <w:contextualSpacing/>
              <w:rPr>
                <w:bCs/>
                <w:color w:val="000000" w:themeColor="text1"/>
              </w:rPr>
            </w:pPr>
            <w:r w:rsidRPr="00C45994">
              <w:rPr>
                <w:bCs/>
                <w:color w:val="000000" w:themeColor="text1"/>
              </w:rPr>
              <w:t>- К 2025 году количество проводим</w:t>
            </w:r>
            <w:r>
              <w:rPr>
                <w:bCs/>
                <w:color w:val="000000" w:themeColor="text1"/>
              </w:rPr>
              <w:t>ых мероприятий увеличено до 3165</w:t>
            </w:r>
            <w:r w:rsidRPr="00C45994">
              <w:rPr>
                <w:bCs/>
                <w:color w:val="000000" w:themeColor="text1"/>
              </w:rPr>
              <w:t>;</w:t>
            </w:r>
          </w:p>
          <w:p w:rsidR="001F46AB" w:rsidRPr="00C45994" w:rsidRDefault="001F46AB" w:rsidP="001F46AB">
            <w:pPr>
              <w:ind w:firstLine="709"/>
              <w:contextualSpacing/>
              <w:rPr>
                <w:color w:val="000000" w:themeColor="text1"/>
              </w:rPr>
            </w:pPr>
            <w:r w:rsidRPr="00C45994">
              <w:rPr>
                <w:bCs/>
                <w:color w:val="000000" w:themeColor="text1"/>
              </w:rPr>
              <w:t>-</w:t>
            </w:r>
            <w:r w:rsidRPr="00C45994">
              <w:rPr>
                <w:color w:val="000000" w:themeColor="text1"/>
              </w:rPr>
              <w:t xml:space="preserve"> Увеличение посещений платных культурно-массовых мероприятий клубов и дом</w:t>
            </w:r>
            <w:r>
              <w:rPr>
                <w:color w:val="000000" w:themeColor="text1"/>
              </w:rPr>
              <w:t>ов культуры к 2025 году  на 4904</w:t>
            </w:r>
            <w:r w:rsidRPr="00C45994">
              <w:rPr>
                <w:color w:val="000000" w:themeColor="text1"/>
              </w:rPr>
              <w:t>;</w:t>
            </w:r>
          </w:p>
          <w:p w:rsidR="001F46AB" w:rsidRPr="00C45994" w:rsidRDefault="001F46AB" w:rsidP="001F46AB">
            <w:pPr>
              <w:ind w:firstLine="709"/>
              <w:contextualSpacing/>
              <w:rPr>
                <w:color w:val="000000" w:themeColor="text1"/>
              </w:rPr>
            </w:pPr>
            <w:r w:rsidRPr="00C45994">
              <w:rPr>
                <w:color w:val="000000" w:themeColor="text1"/>
              </w:rPr>
              <w:t>- Увеличение числа обращений к цифров</w:t>
            </w:r>
            <w:r>
              <w:rPr>
                <w:color w:val="000000" w:themeColor="text1"/>
              </w:rPr>
              <w:t>ым ресурсам к 2025 году до 13340</w:t>
            </w:r>
            <w:r w:rsidRPr="00C45994">
              <w:rPr>
                <w:color w:val="000000" w:themeColor="text1"/>
              </w:rPr>
              <w:t xml:space="preserve"> чел.;</w:t>
            </w:r>
          </w:p>
          <w:p w:rsidR="001F46AB" w:rsidRPr="00C45994" w:rsidRDefault="001F46AB" w:rsidP="001F46AB">
            <w:pPr>
              <w:ind w:firstLine="709"/>
              <w:contextualSpacing/>
              <w:rPr>
                <w:color w:val="000000" w:themeColor="text1"/>
              </w:rPr>
            </w:pPr>
            <w:r w:rsidRPr="00C45994">
              <w:rPr>
                <w:color w:val="000000" w:themeColor="text1"/>
              </w:rPr>
              <w:t xml:space="preserve">- Увеличение количества участников клубных формирований (творческих </w:t>
            </w:r>
            <w:r>
              <w:rPr>
                <w:color w:val="000000" w:themeColor="text1"/>
              </w:rPr>
              <w:t>коллективов) к 2025 году до 1475</w:t>
            </w:r>
            <w:r w:rsidRPr="00C45994">
              <w:rPr>
                <w:color w:val="000000" w:themeColor="text1"/>
              </w:rPr>
              <w:t xml:space="preserve"> чел.;</w:t>
            </w:r>
          </w:p>
          <w:p w:rsidR="001F46AB" w:rsidRDefault="001F46AB" w:rsidP="001F46AB">
            <w:pPr>
              <w:ind w:firstLine="709"/>
              <w:contextualSpacing/>
              <w:rPr>
                <w:bCs/>
                <w:color w:val="000000" w:themeColor="text1"/>
              </w:rPr>
            </w:pPr>
            <w:r w:rsidRPr="00C45994">
              <w:rPr>
                <w:color w:val="000000" w:themeColor="text1"/>
              </w:rPr>
              <w:lastRenderedPageBreak/>
              <w:t>-</w:t>
            </w:r>
            <w:r w:rsidRPr="00C45994">
              <w:rPr>
                <w:bCs/>
                <w:color w:val="000000" w:themeColor="text1"/>
              </w:rPr>
              <w:t xml:space="preserve"> Проведён капитальный ремонт к 2025 году в 8 учреждениях культуры;</w:t>
            </w:r>
          </w:p>
          <w:p w:rsidR="001F46AB" w:rsidRDefault="001F46AB" w:rsidP="001F46AB">
            <w:pPr>
              <w:rPr>
                <w:color w:val="000000"/>
              </w:rPr>
            </w:pPr>
            <w:r>
              <w:rPr>
                <w:color w:val="000000"/>
              </w:rPr>
              <w:t xml:space="preserve">            - У</w:t>
            </w:r>
            <w:r w:rsidRPr="00951178">
              <w:rPr>
                <w:color w:val="000000"/>
              </w:rPr>
              <w:t>величение количества вы</w:t>
            </w:r>
            <w:r>
              <w:rPr>
                <w:color w:val="000000"/>
              </w:rPr>
              <w:t>ставочных проектов</w:t>
            </w:r>
            <w:r w:rsidRPr="00951178">
              <w:rPr>
                <w:color w:val="000000"/>
              </w:rPr>
              <w:t xml:space="preserve">  по</w:t>
            </w:r>
            <w:r>
              <w:rPr>
                <w:color w:val="000000"/>
              </w:rPr>
              <w:t xml:space="preserve"> отношению к 2020 году до  14 ед.;</w:t>
            </w:r>
          </w:p>
          <w:p w:rsidR="001F46AB" w:rsidRPr="00C45994" w:rsidRDefault="001F46AB" w:rsidP="001F46AB">
            <w:pPr>
              <w:rPr>
                <w:bCs/>
                <w:color w:val="000000" w:themeColor="text1"/>
              </w:rPr>
            </w:pPr>
            <w:r>
              <w:rPr>
                <w:color w:val="000000"/>
              </w:rPr>
              <w:t>-</w:t>
            </w:r>
            <w:r w:rsidRPr="00951178">
              <w:rPr>
                <w:color w:val="000000"/>
              </w:rPr>
              <w:t>Увеличение доли представленных (во всех формах) зрителю музейных предметов в общем количестве музейных предметов основного фонда до  0,14 %.</w:t>
            </w:r>
          </w:p>
          <w:p w:rsidR="001F46AB" w:rsidRPr="00C45994" w:rsidRDefault="001F46AB" w:rsidP="001F46AB">
            <w:pPr>
              <w:ind w:firstLine="709"/>
              <w:contextualSpacing/>
              <w:rPr>
                <w:bCs/>
                <w:color w:val="000000" w:themeColor="text1"/>
              </w:rPr>
            </w:pPr>
            <w:r w:rsidRPr="00C45994">
              <w:rPr>
                <w:bCs/>
                <w:color w:val="000000" w:themeColor="text1"/>
              </w:rPr>
              <w:t>-</w:t>
            </w:r>
            <w:r>
              <w:rPr>
                <w:bCs/>
                <w:color w:val="000000" w:themeColor="text1"/>
              </w:rPr>
              <w:t xml:space="preserve"> Доля населения района </w:t>
            </w:r>
            <w:r w:rsidRPr="00C45994">
              <w:rPr>
                <w:bCs/>
                <w:color w:val="000000" w:themeColor="text1"/>
              </w:rPr>
              <w:t>систематически занимающегося физической культурой и спортом к 2025 году достигнет 52%;</w:t>
            </w:r>
          </w:p>
          <w:p w:rsidR="001F46AB" w:rsidRPr="00C45994" w:rsidRDefault="001F46AB" w:rsidP="001F46AB">
            <w:pPr>
              <w:ind w:firstLine="709"/>
              <w:contextualSpacing/>
              <w:rPr>
                <w:bCs/>
                <w:color w:val="000000" w:themeColor="text1"/>
              </w:rPr>
            </w:pPr>
            <w:r w:rsidRPr="00C45994">
              <w:rPr>
                <w:bCs/>
                <w:color w:val="000000" w:themeColor="text1"/>
              </w:rPr>
              <w:t>- Количество проведённых физкультурных и спортивных мероприятий к 2025 году вырастет до 60 в год;</w:t>
            </w:r>
          </w:p>
          <w:p w:rsidR="001F46AB" w:rsidRPr="00C45994" w:rsidRDefault="001F46AB" w:rsidP="001F46AB">
            <w:pPr>
              <w:ind w:firstLine="709"/>
              <w:contextualSpacing/>
              <w:rPr>
                <w:color w:val="000000" w:themeColor="text1"/>
              </w:rPr>
            </w:pPr>
            <w:r w:rsidRPr="00C45994">
              <w:rPr>
                <w:bCs/>
                <w:color w:val="000000" w:themeColor="text1"/>
              </w:rPr>
              <w:t>-</w:t>
            </w:r>
            <w:r w:rsidRPr="00C45994">
              <w:rPr>
                <w:color w:val="000000" w:themeColor="text1"/>
              </w:rPr>
              <w:t xml:space="preserve"> Количество участников физкультурных и спортивных мероприятий к 2025 году увеличится до 4000 чел.;</w:t>
            </w:r>
          </w:p>
          <w:p w:rsidR="001F46AB" w:rsidRPr="00C45994" w:rsidRDefault="001F46AB" w:rsidP="001F46AB">
            <w:pPr>
              <w:ind w:firstLine="709"/>
              <w:contextualSpacing/>
              <w:rPr>
                <w:bCs/>
                <w:color w:val="000000" w:themeColor="text1"/>
              </w:rPr>
            </w:pPr>
            <w:r w:rsidRPr="00C45994">
              <w:rPr>
                <w:color w:val="000000" w:themeColor="text1"/>
              </w:rPr>
              <w:t>-</w:t>
            </w:r>
            <w:r w:rsidRPr="00C45994">
              <w:rPr>
                <w:bCs/>
                <w:color w:val="000000" w:themeColor="text1"/>
              </w:rPr>
              <w:t xml:space="preserve"> За 5 лет реализации муниципальной подпрограммы количество спортивных сооружений на территории района увеличится на 5 единиц</w:t>
            </w:r>
          </w:p>
        </w:tc>
      </w:tr>
      <w:tr w:rsidR="001F46AB" w:rsidRPr="00481641" w:rsidTr="001F46AB">
        <w:tc>
          <w:tcPr>
            <w:tcW w:w="2660" w:type="dxa"/>
            <w:tcBorders>
              <w:top w:val="single" w:sz="4" w:space="0" w:color="auto"/>
              <w:left w:val="single" w:sz="4" w:space="0" w:color="auto"/>
              <w:bottom w:val="single" w:sz="4" w:space="0" w:color="auto"/>
              <w:right w:val="single" w:sz="4" w:space="0" w:color="auto"/>
            </w:tcBorders>
            <w:shd w:val="clear" w:color="auto" w:fill="auto"/>
          </w:tcPr>
          <w:p w:rsidR="001F46AB" w:rsidRPr="00481641" w:rsidRDefault="001F46AB" w:rsidP="001F46AB">
            <w:pPr>
              <w:ind w:right="-142" w:firstLine="34"/>
              <w:contextualSpacing/>
            </w:pPr>
            <w:r w:rsidRPr="00481641">
              <w:lastRenderedPageBreak/>
              <w:t>Целевые индикаторы и показатели программы</w:t>
            </w:r>
          </w:p>
        </w:tc>
        <w:tc>
          <w:tcPr>
            <w:tcW w:w="8113" w:type="dxa"/>
            <w:tcBorders>
              <w:top w:val="single" w:sz="4" w:space="0" w:color="auto"/>
              <w:left w:val="single" w:sz="4" w:space="0" w:color="auto"/>
              <w:bottom w:val="single" w:sz="4" w:space="0" w:color="auto"/>
              <w:right w:val="single" w:sz="4" w:space="0" w:color="auto"/>
            </w:tcBorders>
            <w:shd w:val="clear" w:color="auto" w:fill="auto"/>
            <w:hideMark/>
          </w:tcPr>
          <w:p w:rsidR="001F46AB" w:rsidRPr="00C45994" w:rsidRDefault="001F46AB" w:rsidP="001F46AB">
            <w:pPr>
              <w:ind w:firstLine="709"/>
              <w:contextualSpacing/>
              <w:textAlignment w:val="baseline"/>
              <w:rPr>
                <w:color w:val="000000" w:themeColor="text1"/>
              </w:rPr>
            </w:pPr>
            <w:r w:rsidRPr="00C45994">
              <w:rPr>
                <w:color w:val="000000" w:themeColor="text1"/>
              </w:rPr>
              <w:t>- Число книговыдач муниципальных библиотек;</w:t>
            </w:r>
          </w:p>
          <w:p w:rsidR="001F46AB" w:rsidRPr="00C45994" w:rsidRDefault="001F46AB" w:rsidP="001F46AB">
            <w:pPr>
              <w:ind w:firstLine="709"/>
              <w:contextualSpacing/>
              <w:textAlignment w:val="baseline"/>
              <w:rPr>
                <w:color w:val="000000" w:themeColor="text1"/>
              </w:rPr>
            </w:pPr>
            <w:r w:rsidRPr="00C45994">
              <w:rPr>
                <w:color w:val="000000" w:themeColor="text1"/>
              </w:rPr>
              <w:t>- Число посещений библиотек;</w:t>
            </w:r>
          </w:p>
          <w:p w:rsidR="001F46AB" w:rsidRPr="00C45994" w:rsidRDefault="001F46AB" w:rsidP="001F46AB">
            <w:pPr>
              <w:ind w:firstLine="709"/>
              <w:contextualSpacing/>
              <w:textAlignment w:val="baseline"/>
              <w:rPr>
                <w:color w:val="000000" w:themeColor="text1"/>
              </w:rPr>
            </w:pPr>
            <w:r w:rsidRPr="00C45994">
              <w:rPr>
                <w:color w:val="000000" w:themeColor="text1"/>
              </w:rPr>
              <w:t>- Прирост доли библиографических записей;</w:t>
            </w:r>
          </w:p>
          <w:p w:rsidR="001F46AB" w:rsidRPr="00C45994" w:rsidRDefault="001F46AB" w:rsidP="001F46AB">
            <w:pPr>
              <w:ind w:firstLine="709"/>
              <w:contextualSpacing/>
              <w:textAlignment w:val="baseline"/>
              <w:rPr>
                <w:color w:val="000000" w:themeColor="text1"/>
              </w:rPr>
            </w:pPr>
            <w:r w:rsidRPr="00C45994">
              <w:rPr>
                <w:color w:val="000000" w:themeColor="text1"/>
              </w:rPr>
              <w:t>- Количество публичных общедоступных библиотек подключенных к  информационно-коммуникационной сети «Интернет», в общем количестве библиотек Чернышевского района;</w:t>
            </w:r>
          </w:p>
          <w:p w:rsidR="001F46AB" w:rsidRPr="00C45994" w:rsidRDefault="001F46AB" w:rsidP="001F46AB">
            <w:pPr>
              <w:ind w:firstLine="709"/>
              <w:contextualSpacing/>
              <w:textAlignment w:val="baseline"/>
              <w:rPr>
                <w:bCs/>
                <w:color w:val="000000" w:themeColor="text1"/>
              </w:rPr>
            </w:pPr>
            <w:r w:rsidRPr="00C45994">
              <w:rPr>
                <w:color w:val="000000" w:themeColor="text1"/>
              </w:rPr>
              <w:t>-</w:t>
            </w:r>
            <w:r>
              <w:rPr>
                <w:bCs/>
                <w:color w:val="000000" w:themeColor="text1"/>
              </w:rPr>
              <w:t xml:space="preserve"> Увеличение количества уча</w:t>
            </w:r>
            <w:r w:rsidRPr="00C45994">
              <w:rPr>
                <w:bCs/>
                <w:color w:val="000000" w:themeColor="text1"/>
              </w:rPr>
              <w:t>щихся;</w:t>
            </w:r>
          </w:p>
          <w:p w:rsidR="001F46AB" w:rsidRPr="00C45994" w:rsidRDefault="001F46AB" w:rsidP="001F46AB">
            <w:pPr>
              <w:ind w:firstLine="709"/>
              <w:contextualSpacing/>
              <w:textAlignment w:val="baseline"/>
              <w:rPr>
                <w:bCs/>
                <w:color w:val="000000" w:themeColor="text1"/>
              </w:rPr>
            </w:pPr>
            <w:r w:rsidRPr="00C45994">
              <w:rPr>
                <w:bCs/>
                <w:color w:val="000000" w:themeColor="text1"/>
                <w:sz w:val="18"/>
                <w:szCs w:val="18"/>
              </w:rPr>
              <w:t>-</w:t>
            </w:r>
            <w:r w:rsidRPr="00C45994">
              <w:rPr>
                <w:bCs/>
                <w:color w:val="000000" w:themeColor="text1"/>
              </w:rPr>
              <w:t>Увеличение количества обучающихся  в муниципальном учреждении  дополнительного образования детская школа искусств, участвующих в муниципальных,  региональных, всероссийских и международных конкурсах, фестивалях;</w:t>
            </w:r>
          </w:p>
          <w:p w:rsidR="001F46AB" w:rsidRPr="00C45994" w:rsidRDefault="001F46AB" w:rsidP="001F46AB">
            <w:pPr>
              <w:ind w:firstLine="709"/>
              <w:contextualSpacing/>
              <w:textAlignment w:val="baseline"/>
              <w:rPr>
                <w:bCs/>
                <w:color w:val="000000" w:themeColor="text1"/>
              </w:rPr>
            </w:pPr>
            <w:r w:rsidRPr="00C45994">
              <w:rPr>
                <w:bCs/>
                <w:color w:val="000000" w:themeColor="text1"/>
              </w:rPr>
              <w:t>- Увеличение  количества проводимых мероприятий;</w:t>
            </w:r>
          </w:p>
          <w:p w:rsidR="001F46AB" w:rsidRPr="00C45994" w:rsidRDefault="001F46AB" w:rsidP="001F46AB">
            <w:pPr>
              <w:ind w:firstLine="709"/>
              <w:contextualSpacing/>
              <w:textAlignment w:val="baseline"/>
              <w:rPr>
                <w:color w:val="000000" w:themeColor="text1"/>
              </w:rPr>
            </w:pPr>
            <w:r w:rsidRPr="00C45994">
              <w:rPr>
                <w:bCs/>
                <w:color w:val="000000" w:themeColor="text1"/>
              </w:rPr>
              <w:t>-</w:t>
            </w:r>
            <w:r w:rsidRPr="00C45994">
              <w:rPr>
                <w:color w:val="000000" w:themeColor="text1"/>
              </w:rPr>
              <w:t xml:space="preserve"> Увеличение посещений платных культурно-массовых мероприятий клубов и домов культуры;</w:t>
            </w:r>
          </w:p>
          <w:p w:rsidR="001F46AB" w:rsidRPr="00C45994" w:rsidRDefault="001F46AB" w:rsidP="001F46AB">
            <w:pPr>
              <w:ind w:firstLine="709"/>
              <w:contextualSpacing/>
              <w:textAlignment w:val="baseline"/>
              <w:rPr>
                <w:color w:val="000000" w:themeColor="text1"/>
              </w:rPr>
            </w:pPr>
            <w:r w:rsidRPr="00C45994">
              <w:rPr>
                <w:color w:val="000000" w:themeColor="text1"/>
              </w:rPr>
              <w:t>- Увеличение числа обращений к цифровым ресурсам;</w:t>
            </w:r>
          </w:p>
          <w:p w:rsidR="001F46AB" w:rsidRPr="00C45994" w:rsidRDefault="001F46AB" w:rsidP="001F46AB">
            <w:pPr>
              <w:ind w:firstLine="709"/>
              <w:contextualSpacing/>
              <w:textAlignment w:val="baseline"/>
              <w:rPr>
                <w:bCs/>
                <w:color w:val="000000" w:themeColor="text1"/>
              </w:rPr>
            </w:pPr>
            <w:r w:rsidRPr="00C45994">
              <w:rPr>
                <w:color w:val="000000" w:themeColor="text1"/>
              </w:rPr>
              <w:t>-</w:t>
            </w:r>
            <w:r w:rsidRPr="00C45994">
              <w:rPr>
                <w:bCs/>
                <w:color w:val="000000" w:themeColor="text1"/>
              </w:rPr>
              <w:t xml:space="preserve"> Увеличение количества участников клубных формирований (творческих коллективов);</w:t>
            </w:r>
          </w:p>
          <w:p w:rsidR="001F46AB" w:rsidRDefault="001F46AB" w:rsidP="001F46AB">
            <w:pPr>
              <w:ind w:firstLine="709"/>
              <w:contextualSpacing/>
              <w:textAlignment w:val="baseline"/>
              <w:rPr>
                <w:color w:val="000000" w:themeColor="text1"/>
              </w:rPr>
            </w:pPr>
            <w:r w:rsidRPr="00C45994">
              <w:rPr>
                <w:bCs/>
                <w:color w:val="000000" w:themeColor="text1"/>
              </w:rPr>
              <w:t>-</w:t>
            </w:r>
            <w:r w:rsidRPr="00C45994">
              <w:rPr>
                <w:color w:val="000000" w:themeColor="text1"/>
              </w:rPr>
              <w:t xml:space="preserve"> Увеличение количества отремонтированных  зданий и улучшение МТБ учреждений;</w:t>
            </w:r>
          </w:p>
          <w:p w:rsidR="001F46AB" w:rsidRDefault="001F46AB" w:rsidP="001F46AB">
            <w:pPr>
              <w:ind w:firstLine="709"/>
              <w:contextualSpacing/>
              <w:textAlignment w:val="baseline"/>
              <w:rPr>
                <w:color w:val="000000" w:themeColor="text1"/>
              </w:rPr>
            </w:pPr>
            <w:r>
              <w:rPr>
                <w:color w:val="000000" w:themeColor="text1"/>
              </w:rPr>
              <w:t>- Увеличение количества выставочных проектов;</w:t>
            </w:r>
          </w:p>
          <w:p w:rsidR="001F46AB" w:rsidRDefault="001F46AB" w:rsidP="001F46AB">
            <w:pPr>
              <w:rPr>
                <w:color w:val="000000"/>
              </w:rPr>
            </w:pPr>
            <w:r>
              <w:rPr>
                <w:color w:val="000000" w:themeColor="text1"/>
              </w:rPr>
              <w:t xml:space="preserve">             - </w:t>
            </w:r>
            <w:r>
              <w:rPr>
                <w:color w:val="000000"/>
              </w:rPr>
              <w:t>У</w:t>
            </w:r>
            <w:r w:rsidRPr="00951178">
              <w:rPr>
                <w:color w:val="000000"/>
              </w:rPr>
              <w:t>величение доли представленных (во всех формах) зрителю музейных предметов в общем количестве му</w:t>
            </w:r>
            <w:r>
              <w:rPr>
                <w:color w:val="000000"/>
              </w:rPr>
              <w:t>зейных предметов основного фонда;</w:t>
            </w:r>
          </w:p>
          <w:p w:rsidR="001F46AB" w:rsidRPr="00AA7621" w:rsidRDefault="001F46AB" w:rsidP="001F46AB">
            <w:pPr>
              <w:rPr>
                <w:color w:val="000000"/>
              </w:rPr>
            </w:pPr>
            <w:r w:rsidRPr="00C45994">
              <w:rPr>
                <w:color w:val="000000" w:themeColor="text1"/>
              </w:rPr>
              <w:t>- Количество проведённых физкультурных и спортивных мероприятий;</w:t>
            </w:r>
          </w:p>
          <w:p w:rsidR="001F46AB" w:rsidRPr="00C45994" w:rsidRDefault="001F46AB" w:rsidP="001F46AB">
            <w:pPr>
              <w:ind w:firstLine="709"/>
              <w:contextualSpacing/>
              <w:textAlignment w:val="baseline"/>
              <w:rPr>
                <w:color w:val="000000" w:themeColor="text1"/>
              </w:rPr>
            </w:pPr>
            <w:r w:rsidRPr="00C45994">
              <w:rPr>
                <w:color w:val="000000" w:themeColor="text1"/>
              </w:rPr>
              <w:t>- Количество участников физкультурных и спортивных мероприятий;</w:t>
            </w:r>
          </w:p>
          <w:p w:rsidR="001F46AB" w:rsidRPr="00271305" w:rsidRDefault="001F46AB" w:rsidP="001F46AB">
            <w:pPr>
              <w:ind w:firstLine="709"/>
              <w:contextualSpacing/>
              <w:textAlignment w:val="baseline"/>
              <w:rPr>
                <w:color w:val="FF0000"/>
              </w:rPr>
            </w:pPr>
            <w:r w:rsidRPr="00C45994">
              <w:rPr>
                <w:color w:val="000000" w:themeColor="text1"/>
              </w:rPr>
              <w:t>- Увеличение спортивных сооружений на территории Чернышевского района.</w:t>
            </w:r>
          </w:p>
        </w:tc>
      </w:tr>
      <w:tr w:rsidR="001F46AB" w:rsidRPr="00481641" w:rsidTr="001F46AB">
        <w:tc>
          <w:tcPr>
            <w:tcW w:w="2660" w:type="dxa"/>
            <w:tcBorders>
              <w:top w:val="single" w:sz="4" w:space="0" w:color="auto"/>
              <w:left w:val="single" w:sz="4" w:space="0" w:color="auto"/>
              <w:bottom w:val="single" w:sz="4" w:space="0" w:color="auto"/>
              <w:right w:val="single" w:sz="4" w:space="0" w:color="auto"/>
            </w:tcBorders>
            <w:shd w:val="clear" w:color="auto" w:fill="auto"/>
          </w:tcPr>
          <w:p w:rsidR="001F46AB" w:rsidRPr="00481641" w:rsidRDefault="001F46AB" w:rsidP="001F46AB">
            <w:pPr>
              <w:ind w:hanging="108"/>
              <w:contextualSpacing/>
            </w:pPr>
            <w:r>
              <w:t xml:space="preserve">  Этапы и сроки реализации муниципальной программы</w:t>
            </w:r>
          </w:p>
        </w:tc>
        <w:tc>
          <w:tcPr>
            <w:tcW w:w="8113" w:type="dxa"/>
            <w:tcBorders>
              <w:top w:val="single" w:sz="4" w:space="0" w:color="auto"/>
              <w:left w:val="single" w:sz="4" w:space="0" w:color="auto"/>
              <w:bottom w:val="single" w:sz="4" w:space="0" w:color="auto"/>
              <w:right w:val="single" w:sz="4" w:space="0" w:color="auto"/>
            </w:tcBorders>
            <w:shd w:val="clear" w:color="auto" w:fill="auto"/>
            <w:hideMark/>
          </w:tcPr>
          <w:p w:rsidR="001F46AB" w:rsidRPr="003B2FC7" w:rsidRDefault="001F46AB" w:rsidP="001F46AB">
            <w:pPr>
              <w:ind w:firstLine="709"/>
              <w:contextualSpacing/>
              <w:textAlignment w:val="baseline"/>
            </w:pPr>
            <w:r w:rsidRPr="003B2FC7">
              <w:t>Программа реализуется в период с 2021-2025 г.г. в один этап</w:t>
            </w:r>
          </w:p>
        </w:tc>
      </w:tr>
      <w:tr w:rsidR="001F46AB" w:rsidRPr="00481641" w:rsidTr="001F46AB">
        <w:tc>
          <w:tcPr>
            <w:tcW w:w="2660" w:type="dxa"/>
            <w:tcBorders>
              <w:top w:val="single" w:sz="4" w:space="0" w:color="auto"/>
              <w:left w:val="single" w:sz="4" w:space="0" w:color="auto"/>
              <w:bottom w:val="single" w:sz="4" w:space="0" w:color="auto"/>
              <w:right w:val="single" w:sz="4" w:space="0" w:color="auto"/>
            </w:tcBorders>
            <w:shd w:val="clear" w:color="auto" w:fill="auto"/>
          </w:tcPr>
          <w:p w:rsidR="001F46AB" w:rsidRDefault="001F46AB" w:rsidP="001F46AB">
            <w:pPr>
              <w:ind w:firstLine="34"/>
              <w:contextualSpacing/>
            </w:pPr>
            <w:r>
              <w:t>Финансовое обеспечение муниципальной программы</w:t>
            </w:r>
          </w:p>
        </w:tc>
        <w:tc>
          <w:tcPr>
            <w:tcW w:w="8113" w:type="dxa"/>
            <w:tcBorders>
              <w:top w:val="single" w:sz="4" w:space="0" w:color="auto"/>
              <w:left w:val="single" w:sz="4" w:space="0" w:color="auto"/>
              <w:bottom w:val="single" w:sz="4" w:space="0" w:color="auto"/>
              <w:right w:val="single" w:sz="4" w:space="0" w:color="auto"/>
            </w:tcBorders>
            <w:shd w:val="clear" w:color="auto" w:fill="auto"/>
            <w:hideMark/>
          </w:tcPr>
          <w:p w:rsidR="001F46AB" w:rsidRPr="00226ACD" w:rsidRDefault="001F46AB" w:rsidP="001F46AB">
            <w:pPr>
              <w:contextualSpacing/>
              <w:rPr>
                <w:color w:val="FF0000"/>
              </w:rPr>
            </w:pPr>
            <w:r w:rsidRPr="00226ACD">
              <w:t xml:space="preserve">Общий объем финансирования программы за счет средств бюджета в 2021- 2025 годах </w:t>
            </w:r>
            <w:r w:rsidRPr="00987780">
              <w:t xml:space="preserve">составит </w:t>
            </w:r>
            <w:r w:rsidRPr="00987780">
              <w:rPr>
                <w:sz w:val="26"/>
                <w:szCs w:val="26"/>
              </w:rPr>
              <w:t>1</w:t>
            </w:r>
            <w:r>
              <w:rPr>
                <w:sz w:val="26"/>
                <w:szCs w:val="26"/>
              </w:rPr>
              <w:t>09682,81</w:t>
            </w:r>
            <w:r w:rsidRPr="00987780">
              <w:rPr>
                <w:sz w:val="26"/>
                <w:szCs w:val="26"/>
              </w:rPr>
              <w:t xml:space="preserve"> </w:t>
            </w:r>
            <w:r w:rsidRPr="00987780">
              <w:t>тыс</w:t>
            </w:r>
            <w:r w:rsidRPr="0068521E">
              <w:t>. руб., в том числе по годам и источникам:</w:t>
            </w: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6"/>
              <w:gridCol w:w="1373"/>
              <w:gridCol w:w="1134"/>
              <w:gridCol w:w="1134"/>
              <w:gridCol w:w="992"/>
              <w:gridCol w:w="992"/>
              <w:gridCol w:w="864"/>
            </w:tblGrid>
            <w:tr w:rsidR="001F46AB" w:rsidRPr="00226ACD" w:rsidTr="001F46AB">
              <w:trPr>
                <w:trHeight w:val="255"/>
              </w:trPr>
              <w:tc>
                <w:tcPr>
                  <w:tcW w:w="1926" w:type="dxa"/>
                  <w:shd w:val="clear" w:color="auto" w:fill="auto"/>
                  <w:noWrap/>
                  <w:vAlign w:val="bottom"/>
                  <w:hideMark/>
                </w:tcPr>
                <w:p w:rsidR="001F46AB" w:rsidRPr="001D5C1D" w:rsidRDefault="001F46AB" w:rsidP="001F46AB">
                  <w:r w:rsidRPr="001D5C1D">
                    <w:t>Источники финансирования</w:t>
                  </w:r>
                </w:p>
              </w:tc>
              <w:tc>
                <w:tcPr>
                  <w:tcW w:w="1373" w:type="dxa"/>
                </w:tcPr>
                <w:p w:rsidR="001F46AB" w:rsidRPr="001D5C1D" w:rsidRDefault="001F46AB" w:rsidP="001F46AB">
                  <w:pPr>
                    <w:jc w:val="center"/>
                    <w:rPr>
                      <w:bCs/>
                    </w:rPr>
                  </w:pPr>
                </w:p>
              </w:tc>
              <w:tc>
                <w:tcPr>
                  <w:tcW w:w="1134" w:type="dxa"/>
                  <w:shd w:val="clear" w:color="auto" w:fill="auto"/>
                  <w:noWrap/>
                </w:tcPr>
                <w:p w:rsidR="001F46AB" w:rsidRPr="001D5C1D" w:rsidRDefault="001F46AB" w:rsidP="001F46AB">
                  <w:pPr>
                    <w:jc w:val="center"/>
                    <w:rPr>
                      <w:bCs/>
                    </w:rPr>
                  </w:pPr>
                  <w:r w:rsidRPr="001D5C1D">
                    <w:rPr>
                      <w:bCs/>
                    </w:rPr>
                    <w:t>2021</w:t>
                  </w:r>
                </w:p>
              </w:tc>
              <w:tc>
                <w:tcPr>
                  <w:tcW w:w="1134" w:type="dxa"/>
                  <w:shd w:val="clear" w:color="auto" w:fill="auto"/>
                  <w:noWrap/>
                </w:tcPr>
                <w:p w:rsidR="001F46AB" w:rsidRPr="001D5C1D" w:rsidRDefault="001F46AB" w:rsidP="001F46AB">
                  <w:pPr>
                    <w:jc w:val="center"/>
                    <w:rPr>
                      <w:bCs/>
                    </w:rPr>
                  </w:pPr>
                  <w:r w:rsidRPr="001D5C1D">
                    <w:rPr>
                      <w:bCs/>
                    </w:rPr>
                    <w:t>2022</w:t>
                  </w:r>
                </w:p>
              </w:tc>
              <w:tc>
                <w:tcPr>
                  <w:tcW w:w="992" w:type="dxa"/>
                  <w:shd w:val="clear" w:color="auto" w:fill="auto"/>
                  <w:noWrap/>
                </w:tcPr>
                <w:p w:rsidR="001F46AB" w:rsidRPr="001D5C1D" w:rsidRDefault="001F46AB" w:rsidP="001F46AB">
                  <w:pPr>
                    <w:jc w:val="center"/>
                    <w:rPr>
                      <w:bCs/>
                    </w:rPr>
                  </w:pPr>
                  <w:r w:rsidRPr="001D5C1D">
                    <w:rPr>
                      <w:bCs/>
                    </w:rPr>
                    <w:t>2023</w:t>
                  </w:r>
                </w:p>
              </w:tc>
              <w:tc>
                <w:tcPr>
                  <w:tcW w:w="992" w:type="dxa"/>
                  <w:shd w:val="clear" w:color="auto" w:fill="auto"/>
                  <w:noWrap/>
                </w:tcPr>
                <w:p w:rsidR="001F46AB" w:rsidRPr="001D5C1D" w:rsidRDefault="001F46AB" w:rsidP="001F46AB">
                  <w:pPr>
                    <w:jc w:val="center"/>
                    <w:rPr>
                      <w:bCs/>
                    </w:rPr>
                  </w:pPr>
                  <w:r w:rsidRPr="001D5C1D">
                    <w:rPr>
                      <w:bCs/>
                    </w:rPr>
                    <w:t>2024</w:t>
                  </w:r>
                </w:p>
              </w:tc>
              <w:tc>
                <w:tcPr>
                  <w:tcW w:w="864" w:type="dxa"/>
                  <w:shd w:val="clear" w:color="auto" w:fill="auto"/>
                </w:tcPr>
                <w:p w:rsidR="001F46AB" w:rsidRPr="001D5C1D" w:rsidRDefault="001F46AB" w:rsidP="001F46AB">
                  <w:pPr>
                    <w:jc w:val="center"/>
                    <w:rPr>
                      <w:bCs/>
                    </w:rPr>
                  </w:pPr>
                  <w:r w:rsidRPr="001D5C1D">
                    <w:rPr>
                      <w:bCs/>
                    </w:rPr>
                    <w:t>2025</w:t>
                  </w:r>
                </w:p>
              </w:tc>
            </w:tr>
            <w:tr w:rsidR="001F46AB" w:rsidRPr="00226ACD" w:rsidTr="001F46AB">
              <w:trPr>
                <w:trHeight w:val="255"/>
              </w:trPr>
              <w:tc>
                <w:tcPr>
                  <w:tcW w:w="1926" w:type="dxa"/>
                  <w:shd w:val="clear" w:color="auto" w:fill="auto"/>
                  <w:noWrap/>
                  <w:hideMark/>
                </w:tcPr>
                <w:p w:rsidR="001F46AB" w:rsidRPr="001D5C1D" w:rsidRDefault="001F46AB" w:rsidP="001F46AB">
                  <w:r w:rsidRPr="001D5C1D">
                    <w:lastRenderedPageBreak/>
                    <w:t>ФБ</w:t>
                  </w:r>
                </w:p>
              </w:tc>
              <w:tc>
                <w:tcPr>
                  <w:tcW w:w="1373" w:type="dxa"/>
                </w:tcPr>
                <w:p w:rsidR="001F46AB" w:rsidRPr="001D5C1D" w:rsidRDefault="001F46AB" w:rsidP="001F46AB">
                  <w:pPr>
                    <w:jc w:val="center"/>
                  </w:pPr>
                  <w:r>
                    <w:t>89390,31</w:t>
                  </w:r>
                </w:p>
              </w:tc>
              <w:tc>
                <w:tcPr>
                  <w:tcW w:w="1134" w:type="dxa"/>
                  <w:shd w:val="clear" w:color="auto" w:fill="auto"/>
                  <w:noWrap/>
                </w:tcPr>
                <w:p w:rsidR="001F46AB" w:rsidRPr="001D5C1D" w:rsidRDefault="001F46AB" w:rsidP="001F46AB">
                  <w:pPr>
                    <w:jc w:val="center"/>
                  </w:pPr>
                  <w:r>
                    <w:t>3607,3</w:t>
                  </w:r>
                </w:p>
              </w:tc>
              <w:tc>
                <w:tcPr>
                  <w:tcW w:w="1134" w:type="dxa"/>
                  <w:shd w:val="clear" w:color="auto" w:fill="auto"/>
                  <w:noWrap/>
                </w:tcPr>
                <w:p w:rsidR="001F46AB" w:rsidRPr="001D5C1D" w:rsidRDefault="001F46AB" w:rsidP="001F46AB">
                  <w:pPr>
                    <w:jc w:val="center"/>
                  </w:pPr>
                  <w:r>
                    <w:t>3348,49</w:t>
                  </w:r>
                </w:p>
              </w:tc>
              <w:tc>
                <w:tcPr>
                  <w:tcW w:w="992" w:type="dxa"/>
                  <w:shd w:val="clear" w:color="auto" w:fill="auto"/>
                  <w:noWrap/>
                </w:tcPr>
                <w:p w:rsidR="001F46AB" w:rsidRPr="001D5C1D" w:rsidRDefault="001F46AB" w:rsidP="001F46AB">
                  <w:pPr>
                    <w:jc w:val="center"/>
                  </w:pPr>
                  <w:r>
                    <w:t>27336,92</w:t>
                  </w:r>
                </w:p>
              </w:tc>
              <w:tc>
                <w:tcPr>
                  <w:tcW w:w="992" w:type="dxa"/>
                  <w:shd w:val="clear" w:color="auto" w:fill="auto"/>
                  <w:noWrap/>
                </w:tcPr>
                <w:p w:rsidR="001F46AB" w:rsidRPr="001D5C1D" w:rsidRDefault="001F46AB" w:rsidP="001F46AB">
                  <w:pPr>
                    <w:jc w:val="center"/>
                  </w:pPr>
                  <w:r>
                    <w:t>55097,6</w:t>
                  </w:r>
                </w:p>
              </w:tc>
              <w:tc>
                <w:tcPr>
                  <w:tcW w:w="864" w:type="dxa"/>
                  <w:shd w:val="clear" w:color="auto" w:fill="auto"/>
                </w:tcPr>
                <w:p w:rsidR="001F46AB" w:rsidRPr="001D5C1D" w:rsidRDefault="001F46AB" w:rsidP="001F46AB">
                  <w:pPr>
                    <w:jc w:val="center"/>
                  </w:pPr>
                  <w:r w:rsidRPr="001D5C1D">
                    <w:t>0</w:t>
                  </w:r>
                </w:p>
              </w:tc>
            </w:tr>
            <w:tr w:rsidR="001F46AB" w:rsidRPr="00226ACD" w:rsidTr="001F46AB">
              <w:trPr>
                <w:trHeight w:val="255"/>
              </w:trPr>
              <w:tc>
                <w:tcPr>
                  <w:tcW w:w="1926" w:type="dxa"/>
                  <w:shd w:val="clear" w:color="auto" w:fill="auto"/>
                  <w:noWrap/>
                  <w:hideMark/>
                </w:tcPr>
                <w:p w:rsidR="001F46AB" w:rsidRPr="001D5C1D" w:rsidRDefault="001F46AB" w:rsidP="001F46AB">
                  <w:r w:rsidRPr="001D5C1D">
                    <w:t>КБ</w:t>
                  </w:r>
                </w:p>
              </w:tc>
              <w:tc>
                <w:tcPr>
                  <w:tcW w:w="1373" w:type="dxa"/>
                </w:tcPr>
                <w:p w:rsidR="001F46AB" w:rsidRPr="001D5C1D" w:rsidRDefault="001F46AB" w:rsidP="001F46AB">
                  <w:pPr>
                    <w:jc w:val="center"/>
                  </w:pPr>
                  <w:r>
                    <w:t>4858,34</w:t>
                  </w:r>
                </w:p>
              </w:tc>
              <w:tc>
                <w:tcPr>
                  <w:tcW w:w="1134" w:type="dxa"/>
                  <w:shd w:val="clear" w:color="auto" w:fill="auto"/>
                  <w:noWrap/>
                </w:tcPr>
                <w:p w:rsidR="001F46AB" w:rsidRPr="001D5C1D" w:rsidRDefault="001F46AB" w:rsidP="001F46AB">
                  <w:pPr>
                    <w:jc w:val="center"/>
                  </w:pPr>
                  <w:r>
                    <w:t>230,2</w:t>
                  </w:r>
                </w:p>
              </w:tc>
              <w:tc>
                <w:tcPr>
                  <w:tcW w:w="1134" w:type="dxa"/>
                  <w:shd w:val="clear" w:color="auto" w:fill="auto"/>
                  <w:noWrap/>
                </w:tcPr>
                <w:p w:rsidR="001F46AB" w:rsidRPr="001D5C1D" w:rsidRDefault="001F46AB" w:rsidP="001F46AB">
                  <w:pPr>
                    <w:jc w:val="center"/>
                  </w:pPr>
                  <w:r>
                    <w:t>334,09</w:t>
                  </w:r>
                </w:p>
              </w:tc>
              <w:tc>
                <w:tcPr>
                  <w:tcW w:w="992" w:type="dxa"/>
                  <w:shd w:val="clear" w:color="auto" w:fill="auto"/>
                  <w:noWrap/>
                </w:tcPr>
                <w:p w:rsidR="001F46AB" w:rsidRPr="001D5C1D" w:rsidRDefault="001F46AB" w:rsidP="001F46AB">
                  <w:pPr>
                    <w:jc w:val="center"/>
                  </w:pPr>
                  <w:r>
                    <w:t>2604,25</w:t>
                  </w:r>
                </w:p>
              </w:tc>
              <w:tc>
                <w:tcPr>
                  <w:tcW w:w="992" w:type="dxa"/>
                  <w:shd w:val="clear" w:color="auto" w:fill="auto"/>
                  <w:noWrap/>
                </w:tcPr>
                <w:p w:rsidR="001F46AB" w:rsidRPr="001D5C1D" w:rsidRDefault="001F46AB" w:rsidP="001F46AB">
                  <w:pPr>
                    <w:jc w:val="center"/>
                  </w:pPr>
                  <w:r w:rsidRPr="001D5C1D">
                    <w:t>1689,8</w:t>
                  </w:r>
                </w:p>
              </w:tc>
              <w:tc>
                <w:tcPr>
                  <w:tcW w:w="864" w:type="dxa"/>
                  <w:shd w:val="clear" w:color="auto" w:fill="auto"/>
                </w:tcPr>
                <w:p w:rsidR="001F46AB" w:rsidRPr="001D5C1D" w:rsidRDefault="001F46AB" w:rsidP="001F46AB">
                  <w:pPr>
                    <w:jc w:val="center"/>
                  </w:pPr>
                  <w:r w:rsidRPr="001D5C1D">
                    <w:t>0</w:t>
                  </w:r>
                </w:p>
              </w:tc>
            </w:tr>
            <w:tr w:rsidR="001F46AB" w:rsidRPr="00226ACD" w:rsidTr="001F46AB">
              <w:trPr>
                <w:trHeight w:val="255"/>
              </w:trPr>
              <w:tc>
                <w:tcPr>
                  <w:tcW w:w="1926" w:type="dxa"/>
                  <w:shd w:val="clear" w:color="auto" w:fill="auto"/>
                  <w:noWrap/>
                  <w:hideMark/>
                </w:tcPr>
                <w:p w:rsidR="001F46AB" w:rsidRPr="001D5C1D" w:rsidRDefault="001F46AB" w:rsidP="001F46AB">
                  <w:r w:rsidRPr="001D5C1D">
                    <w:t>МБ</w:t>
                  </w:r>
                </w:p>
              </w:tc>
              <w:tc>
                <w:tcPr>
                  <w:tcW w:w="1373" w:type="dxa"/>
                </w:tcPr>
                <w:p w:rsidR="001F46AB" w:rsidRPr="001D5C1D" w:rsidRDefault="001F46AB" w:rsidP="001F46AB">
                  <w:pPr>
                    <w:jc w:val="center"/>
                  </w:pPr>
                  <w:r>
                    <w:t>15434,16</w:t>
                  </w:r>
                </w:p>
              </w:tc>
              <w:tc>
                <w:tcPr>
                  <w:tcW w:w="1134" w:type="dxa"/>
                  <w:shd w:val="clear" w:color="auto" w:fill="auto"/>
                  <w:noWrap/>
                </w:tcPr>
                <w:p w:rsidR="001F46AB" w:rsidRPr="001D5C1D" w:rsidRDefault="001F46AB" w:rsidP="001F46AB">
                  <w:pPr>
                    <w:jc w:val="center"/>
                  </w:pPr>
                  <w:r>
                    <w:t>1371,6</w:t>
                  </w:r>
                </w:p>
              </w:tc>
              <w:tc>
                <w:tcPr>
                  <w:tcW w:w="1134" w:type="dxa"/>
                  <w:shd w:val="clear" w:color="auto" w:fill="auto"/>
                  <w:noWrap/>
                </w:tcPr>
                <w:p w:rsidR="001F46AB" w:rsidRPr="001D5C1D" w:rsidRDefault="001F46AB" w:rsidP="001F46AB">
                  <w:pPr>
                    <w:jc w:val="center"/>
                  </w:pPr>
                  <w:r>
                    <w:t>1164,5</w:t>
                  </w:r>
                </w:p>
              </w:tc>
              <w:tc>
                <w:tcPr>
                  <w:tcW w:w="992" w:type="dxa"/>
                  <w:shd w:val="clear" w:color="auto" w:fill="auto"/>
                  <w:noWrap/>
                </w:tcPr>
                <w:p w:rsidR="001F46AB" w:rsidRPr="001D5C1D" w:rsidRDefault="001F46AB" w:rsidP="001F46AB">
                  <w:pPr>
                    <w:jc w:val="center"/>
                  </w:pPr>
                  <w:r>
                    <w:t>3818,46</w:t>
                  </w:r>
                </w:p>
              </w:tc>
              <w:tc>
                <w:tcPr>
                  <w:tcW w:w="992" w:type="dxa"/>
                  <w:shd w:val="clear" w:color="auto" w:fill="auto"/>
                  <w:noWrap/>
                </w:tcPr>
                <w:p w:rsidR="001F46AB" w:rsidRPr="001D5C1D" w:rsidRDefault="001F46AB" w:rsidP="001F46AB">
                  <w:pPr>
                    <w:jc w:val="center"/>
                  </w:pPr>
                  <w:r w:rsidRPr="001D5C1D">
                    <w:t>4450,6</w:t>
                  </w:r>
                </w:p>
              </w:tc>
              <w:tc>
                <w:tcPr>
                  <w:tcW w:w="864" w:type="dxa"/>
                  <w:shd w:val="clear" w:color="auto" w:fill="auto"/>
                </w:tcPr>
                <w:p w:rsidR="001F46AB" w:rsidRPr="001D5C1D" w:rsidRDefault="001F46AB" w:rsidP="001F46AB">
                  <w:pPr>
                    <w:jc w:val="center"/>
                  </w:pPr>
                  <w:r>
                    <w:t>4629,0</w:t>
                  </w:r>
                </w:p>
              </w:tc>
            </w:tr>
            <w:tr w:rsidR="001F46AB" w:rsidRPr="00226ACD" w:rsidTr="001F46AB">
              <w:trPr>
                <w:trHeight w:val="255"/>
              </w:trPr>
              <w:tc>
                <w:tcPr>
                  <w:tcW w:w="1926" w:type="dxa"/>
                  <w:shd w:val="clear" w:color="auto" w:fill="auto"/>
                  <w:noWrap/>
                  <w:hideMark/>
                </w:tcPr>
                <w:p w:rsidR="001F46AB" w:rsidRPr="001D5C1D" w:rsidRDefault="001F46AB" w:rsidP="001F46AB">
                  <w:proofErr w:type="spellStart"/>
                  <w:r w:rsidRPr="001D5C1D">
                    <w:t>Внебюдж</w:t>
                  </w:r>
                  <w:proofErr w:type="spellEnd"/>
                  <w:r w:rsidRPr="001D5C1D">
                    <w:t>.</w:t>
                  </w:r>
                </w:p>
              </w:tc>
              <w:tc>
                <w:tcPr>
                  <w:tcW w:w="1373" w:type="dxa"/>
                </w:tcPr>
                <w:p w:rsidR="001F46AB" w:rsidRPr="001D5C1D" w:rsidRDefault="001F46AB" w:rsidP="001F46AB">
                  <w:pPr>
                    <w:jc w:val="center"/>
                    <w:rPr>
                      <w:bCs/>
                    </w:rPr>
                  </w:pPr>
                  <w:r w:rsidRPr="001D5C1D">
                    <w:rPr>
                      <w:bCs/>
                    </w:rPr>
                    <w:t>0</w:t>
                  </w:r>
                </w:p>
              </w:tc>
              <w:tc>
                <w:tcPr>
                  <w:tcW w:w="1134" w:type="dxa"/>
                  <w:shd w:val="clear" w:color="auto" w:fill="auto"/>
                  <w:noWrap/>
                </w:tcPr>
                <w:p w:rsidR="001F46AB" w:rsidRPr="001D5C1D" w:rsidRDefault="001F46AB" w:rsidP="001F46AB">
                  <w:pPr>
                    <w:jc w:val="center"/>
                    <w:rPr>
                      <w:bCs/>
                    </w:rPr>
                  </w:pPr>
                  <w:r w:rsidRPr="001D5C1D">
                    <w:rPr>
                      <w:bCs/>
                    </w:rPr>
                    <w:t>0</w:t>
                  </w:r>
                </w:p>
              </w:tc>
              <w:tc>
                <w:tcPr>
                  <w:tcW w:w="1134" w:type="dxa"/>
                  <w:shd w:val="clear" w:color="auto" w:fill="auto"/>
                  <w:noWrap/>
                </w:tcPr>
                <w:p w:rsidR="001F46AB" w:rsidRPr="001D5C1D" w:rsidRDefault="001F46AB" w:rsidP="001F46AB">
                  <w:pPr>
                    <w:jc w:val="center"/>
                    <w:rPr>
                      <w:bCs/>
                    </w:rPr>
                  </w:pPr>
                  <w:r w:rsidRPr="001D5C1D">
                    <w:rPr>
                      <w:bCs/>
                    </w:rPr>
                    <w:t>0</w:t>
                  </w:r>
                </w:p>
              </w:tc>
              <w:tc>
                <w:tcPr>
                  <w:tcW w:w="992" w:type="dxa"/>
                  <w:shd w:val="clear" w:color="auto" w:fill="auto"/>
                  <w:noWrap/>
                </w:tcPr>
                <w:p w:rsidR="001F46AB" w:rsidRPr="001D5C1D" w:rsidRDefault="001F46AB" w:rsidP="001F46AB">
                  <w:pPr>
                    <w:jc w:val="center"/>
                    <w:rPr>
                      <w:bCs/>
                    </w:rPr>
                  </w:pPr>
                  <w:r w:rsidRPr="001D5C1D">
                    <w:rPr>
                      <w:bCs/>
                    </w:rPr>
                    <w:t>0</w:t>
                  </w:r>
                </w:p>
              </w:tc>
              <w:tc>
                <w:tcPr>
                  <w:tcW w:w="992" w:type="dxa"/>
                  <w:shd w:val="clear" w:color="auto" w:fill="auto"/>
                  <w:noWrap/>
                </w:tcPr>
                <w:p w:rsidR="001F46AB" w:rsidRPr="001D5C1D" w:rsidRDefault="001F46AB" w:rsidP="001F46AB">
                  <w:pPr>
                    <w:jc w:val="center"/>
                    <w:rPr>
                      <w:bCs/>
                    </w:rPr>
                  </w:pPr>
                  <w:r w:rsidRPr="001D5C1D">
                    <w:rPr>
                      <w:bCs/>
                    </w:rPr>
                    <w:t>0</w:t>
                  </w:r>
                </w:p>
              </w:tc>
              <w:tc>
                <w:tcPr>
                  <w:tcW w:w="864" w:type="dxa"/>
                  <w:shd w:val="clear" w:color="auto" w:fill="auto"/>
                </w:tcPr>
                <w:p w:rsidR="001F46AB" w:rsidRPr="001D5C1D" w:rsidRDefault="001F46AB" w:rsidP="001F46AB">
                  <w:pPr>
                    <w:jc w:val="center"/>
                    <w:rPr>
                      <w:bCs/>
                    </w:rPr>
                  </w:pPr>
                  <w:r w:rsidRPr="001D5C1D">
                    <w:rPr>
                      <w:bCs/>
                    </w:rPr>
                    <w:t>0</w:t>
                  </w:r>
                </w:p>
              </w:tc>
            </w:tr>
            <w:tr w:rsidR="001F46AB" w:rsidRPr="00226ACD" w:rsidTr="001F46AB">
              <w:trPr>
                <w:trHeight w:val="255"/>
              </w:trPr>
              <w:tc>
                <w:tcPr>
                  <w:tcW w:w="1926" w:type="dxa"/>
                  <w:shd w:val="clear" w:color="auto" w:fill="auto"/>
                  <w:noWrap/>
                  <w:hideMark/>
                </w:tcPr>
                <w:p w:rsidR="001F46AB" w:rsidRPr="001D5C1D" w:rsidRDefault="001F46AB" w:rsidP="001F46AB">
                  <w:pPr>
                    <w:rPr>
                      <w:b/>
                    </w:rPr>
                  </w:pPr>
                  <w:r w:rsidRPr="001D5C1D">
                    <w:rPr>
                      <w:b/>
                    </w:rPr>
                    <w:t>Всего:</w:t>
                  </w:r>
                </w:p>
              </w:tc>
              <w:tc>
                <w:tcPr>
                  <w:tcW w:w="1373" w:type="dxa"/>
                </w:tcPr>
                <w:p w:rsidR="001F46AB" w:rsidRPr="001D5C1D" w:rsidRDefault="001F46AB" w:rsidP="001F46AB">
                  <w:pPr>
                    <w:jc w:val="center"/>
                  </w:pPr>
                  <w:r>
                    <w:t>109682,81</w:t>
                  </w:r>
                </w:p>
              </w:tc>
              <w:tc>
                <w:tcPr>
                  <w:tcW w:w="1134" w:type="dxa"/>
                  <w:shd w:val="clear" w:color="auto" w:fill="auto"/>
                  <w:noWrap/>
                </w:tcPr>
                <w:p w:rsidR="001F46AB" w:rsidRPr="001D5C1D" w:rsidRDefault="001F46AB" w:rsidP="001F46AB">
                  <w:pPr>
                    <w:jc w:val="center"/>
                  </w:pPr>
                  <w:r>
                    <w:t>5209,1</w:t>
                  </w:r>
                </w:p>
              </w:tc>
              <w:tc>
                <w:tcPr>
                  <w:tcW w:w="1134" w:type="dxa"/>
                  <w:shd w:val="clear" w:color="auto" w:fill="auto"/>
                  <w:noWrap/>
                </w:tcPr>
                <w:p w:rsidR="001F46AB" w:rsidRPr="001D5C1D" w:rsidRDefault="001F46AB" w:rsidP="001F46AB">
                  <w:pPr>
                    <w:jc w:val="center"/>
                  </w:pPr>
                  <w:r>
                    <w:t>4847,08</w:t>
                  </w:r>
                </w:p>
              </w:tc>
              <w:tc>
                <w:tcPr>
                  <w:tcW w:w="992" w:type="dxa"/>
                  <w:shd w:val="clear" w:color="auto" w:fill="auto"/>
                  <w:noWrap/>
                </w:tcPr>
                <w:p w:rsidR="001F46AB" w:rsidRPr="001D5C1D" w:rsidRDefault="001F46AB" w:rsidP="001F46AB">
                  <w:pPr>
                    <w:jc w:val="center"/>
                  </w:pPr>
                  <w:r>
                    <w:t>33759,63</w:t>
                  </w:r>
                </w:p>
              </w:tc>
              <w:tc>
                <w:tcPr>
                  <w:tcW w:w="992" w:type="dxa"/>
                  <w:shd w:val="clear" w:color="auto" w:fill="auto"/>
                  <w:noWrap/>
                </w:tcPr>
                <w:p w:rsidR="001F46AB" w:rsidRPr="001D5C1D" w:rsidRDefault="001F46AB" w:rsidP="001F46AB">
                  <w:pPr>
                    <w:jc w:val="center"/>
                  </w:pPr>
                  <w:r>
                    <w:t>61238,0</w:t>
                  </w:r>
                </w:p>
              </w:tc>
              <w:tc>
                <w:tcPr>
                  <w:tcW w:w="864" w:type="dxa"/>
                  <w:shd w:val="clear" w:color="auto" w:fill="auto"/>
                </w:tcPr>
                <w:p w:rsidR="001F46AB" w:rsidRPr="001D5C1D" w:rsidRDefault="001F46AB" w:rsidP="001F46AB">
                  <w:pPr>
                    <w:jc w:val="center"/>
                  </w:pPr>
                  <w:r>
                    <w:t>4629,0</w:t>
                  </w:r>
                </w:p>
              </w:tc>
            </w:tr>
          </w:tbl>
          <w:p w:rsidR="001F46AB" w:rsidRPr="00CB6FFB" w:rsidRDefault="001F46AB" w:rsidP="001F46AB">
            <w:pPr>
              <w:ind w:firstLine="709"/>
              <w:contextualSpacing/>
              <w:jc w:val="both"/>
              <w:rPr>
                <w:bCs/>
              </w:rPr>
            </w:pPr>
          </w:p>
        </w:tc>
      </w:tr>
    </w:tbl>
    <w:p w:rsidR="001F46AB" w:rsidRDefault="001F46AB" w:rsidP="001F46AB">
      <w:pPr>
        <w:ind w:firstLine="709"/>
        <w:contextualSpacing/>
      </w:pPr>
    </w:p>
    <w:p w:rsidR="001F46AB" w:rsidRPr="00CB6FFB" w:rsidRDefault="001F46AB" w:rsidP="001F46AB">
      <w:pPr>
        <w:ind w:firstLine="709"/>
        <w:contextualSpacing/>
        <w:jc w:val="center"/>
        <w:rPr>
          <w:b/>
        </w:rPr>
      </w:pPr>
      <w:r>
        <w:rPr>
          <w:b/>
        </w:rPr>
        <w:t>2</w:t>
      </w:r>
      <w:r w:rsidRPr="00CB6FFB">
        <w:rPr>
          <w:b/>
        </w:rPr>
        <w:t xml:space="preserve">. Описание целей и задач муниципальной программы, прогноз развития соответствующей сферы, прогноз развития соответствующей сферы с учётом реализации муниципальной программы, включая возможные варианты решения проблемы. </w:t>
      </w:r>
    </w:p>
    <w:p w:rsidR="001F46AB" w:rsidRPr="00CB6FFB" w:rsidRDefault="001F46AB" w:rsidP="001F46AB">
      <w:pPr>
        <w:ind w:firstLine="709"/>
        <w:contextualSpacing/>
        <w:jc w:val="both"/>
      </w:pPr>
      <w:r w:rsidRPr="00CB6FFB">
        <w:t>Реализация Программы осуществляется в двух значимых сферах экономики района: культура и спорт.</w:t>
      </w:r>
    </w:p>
    <w:p w:rsidR="001F46AB" w:rsidRPr="00CB6FFB" w:rsidRDefault="001F46AB" w:rsidP="001F46AB">
      <w:pPr>
        <w:ind w:firstLine="709"/>
        <w:contextualSpacing/>
        <w:jc w:val="both"/>
      </w:pPr>
      <w:r w:rsidRPr="00CB6FFB">
        <w:t>1.1. Сфера культуры</w:t>
      </w:r>
    </w:p>
    <w:p w:rsidR="001F46AB" w:rsidRPr="00CB6FFB" w:rsidRDefault="001F46AB" w:rsidP="001F46AB">
      <w:pPr>
        <w:ind w:firstLine="709"/>
        <w:contextualSpacing/>
        <w:jc w:val="both"/>
      </w:pPr>
      <w:r w:rsidRPr="00CB6FFB">
        <w:t xml:space="preserve">Отрасль культуры объединяет деятельность по развитию библиотечного, поддержке и развитию исполнительских искусств, сохранению культурного наследия, развитию традиционной народной культуры и любительского искусства, укреплению межрегиональных связей в сфере культуры. </w:t>
      </w:r>
    </w:p>
    <w:p w:rsidR="001F46AB" w:rsidRPr="00CB6FFB" w:rsidRDefault="001F46AB" w:rsidP="001F46AB">
      <w:pPr>
        <w:ind w:firstLine="709"/>
        <w:contextualSpacing/>
        <w:jc w:val="both"/>
      </w:pPr>
      <w:r w:rsidRPr="00CB6FFB">
        <w:t>По состоянию на начало 2020 года отрасль культуры включает  44 учреждения культуры, 123 творческих работника района обеспечивают жителям их конституционное право доступа к культурным ценностям.</w:t>
      </w:r>
    </w:p>
    <w:p w:rsidR="001F46AB" w:rsidRPr="00CB6FFB" w:rsidRDefault="001F46AB" w:rsidP="001F46AB">
      <w:pPr>
        <w:ind w:firstLine="709"/>
        <w:contextualSpacing/>
        <w:jc w:val="both"/>
      </w:pPr>
      <w:r w:rsidRPr="00CB6FFB">
        <w:t>Структура отрасли культуры Чернышевского района в 2020 году:</w:t>
      </w:r>
    </w:p>
    <w:p w:rsidR="001F46AB" w:rsidRPr="00CB6FFB" w:rsidRDefault="001F46AB" w:rsidP="001F46AB">
      <w:pPr>
        <w:ind w:firstLine="709"/>
        <w:contextualSpacing/>
        <w:jc w:val="both"/>
      </w:pPr>
      <w:r w:rsidRPr="00CB6FFB">
        <w:t>1. Библиотеки – 21 ед.</w:t>
      </w:r>
    </w:p>
    <w:p w:rsidR="001F46AB" w:rsidRPr="00CB6FFB" w:rsidRDefault="001F46AB" w:rsidP="001F46AB">
      <w:pPr>
        <w:ind w:firstLine="709"/>
        <w:contextualSpacing/>
        <w:jc w:val="both"/>
      </w:pPr>
      <w:r w:rsidRPr="00CB6FFB">
        <w:t xml:space="preserve">2. Культурно - </w:t>
      </w:r>
      <w:proofErr w:type="spellStart"/>
      <w:r w:rsidRPr="00CB6FFB">
        <w:t>досуговые</w:t>
      </w:r>
      <w:proofErr w:type="spellEnd"/>
      <w:r w:rsidRPr="00CB6FFB">
        <w:t xml:space="preserve"> учреждения – 20 ед.</w:t>
      </w:r>
    </w:p>
    <w:p w:rsidR="001F46AB" w:rsidRPr="00CB6FFB" w:rsidRDefault="001F46AB" w:rsidP="001F46AB">
      <w:pPr>
        <w:ind w:firstLine="709"/>
        <w:contextualSpacing/>
        <w:jc w:val="both"/>
      </w:pPr>
      <w:r w:rsidRPr="00CB6FFB">
        <w:t>3. Музеи – 1 ед.</w:t>
      </w:r>
    </w:p>
    <w:p w:rsidR="001F46AB" w:rsidRPr="00CB6FFB" w:rsidRDefault="001F46AB" w:rsidP="001F46AB">
      <w:pPr>
        <w:ind w:firstLine="709"/>
        <w:contextualSpacing/>
        <w:jc w:val="both"/>
      </w:pPr>
      <w:r w:rsidRPr="00CB6FFB">
        <w:t>5. Детская школа искусств – 1ед.</w:t>
      </w:r>
    </w:p>
    <w:p w:rsidR="001F46AB" w:rsidRPr="00CB6FFB" w:rsidRDefault="001F46AB" w:rsidP="001F46AB">
      <w:pPr>
        <w:ind w:firstLine="709"/>
        <w:contextualSpacing/>
        <w:jc w:val="both"/>
      </w:pPr>
      <w:r w:rsidRPr="00CB6FFB">
        <w:t>6.Физкультурно-оздоровительный комплекс «Багульник» - 1 ед.</w:t>
      </w:r>
    </w:p>
    <w:p w:rsidR="001F46AB" w:rsidRDefault="001F46AB" w:rsidP="001F46AB">
      <w:pPr>
        <w:ind w:firstLine="709"/>
        <w:contextualSpacing/>
        <w:jc w:val="both"/>
      </w:pPr>
      <w:r w:rsidRPr="00CB6FFB">
        <w:t xml:space="preserve">Культурная среда сегодня становится ключевым понятием современного общества и представляет собой не отдельную область муниципального регулирования, а сложную и многоуровневую систему, внутри которой решение проблем может быть </w:t>
      </w:r>
      <w:proofErr w:type="gramStart"/>
      <w:r w:rsidRPr="00CB6FFB">
        <w:t>только комплексным</w:t>
      </w:r>
      <w:proofErr w:type="gramEnd"/>
      <w:r w:rsidRPr="00CB6FFB">
        <w:t>, учитывающим множество смежных факторов и соединяющим усилия разных ведомств, общественных институтов и бизнеса.</w:t>
      </w:r>
    </w:p>
    <w:p w:rsidR="001F46AB" w:rsidRPr="00CB6FFB" w:rsidRDefault="001F46AB" w:rsidP="001F46AB">
      <w:pPr>
        <w:ind w:firstLine="709"/>
        <w:contextualSpacing/>
        <w:jc w:val="both"/>
      </w:pPr>
      <w:r w:rsidRPr="00CB6FFB">
        <w:t>Приоритеты государственной политики в сфере культуры на период до 2025 года  сформированы с учетом целей и задач, обозначенных в следующих стратегических документах:</w:t>
      </w:r>
    </w:p>
    <w:p w:rsidR="001F46AB" w:rsidRPr="00CB6FFB" w:rsidRDefault="001F46AB" w:rsidP="001F46AB">
      <w:pPr>
        <w:ind w:firstLine="709"/>
        <w:contextualSpacing/>
        <w:jc w:val="both"/>
      </w:pPr>
      <w:r w:rsidRPr="00CB6FFB">
        <w:t>Федеральный закон от 29.12.2012 № 273-ФЗ «Об образовании в Российской Федерации»;</w:t>
      </w:r>
    </w:p>
    <w:p w:rsidR="001F46AB" w:rsidRPr="00CB6FFB" w:rsidRDefault="001F46AB" w:rsidP="001F46AB">
      <w:pPr>
        <w:ind w:firstLine="709"/>
        <w:contextualSpacing/>
        <w:jc w:val="both"/>
      </w:pPr>
      <w:r w:rsidRPr="00CB6FFB">
        <w:t>Указ Президента Российской Федерации от 07.05.2012 № 597 «О мероприятиях по реализации государственной социальной политики»;</w:t>
      </w:r>
    </w:p>
    <w:p w:rsidR="001F46AB" w:rsidRDefault="001F46AB" w:rsidP="001F46AB">
      <w:pPr>
        <w:ind w:firstLine="709"/>
        <w:contextualSpacing/>
        <w:jc w:val="both"/>
      </w:pPr>
      <w:r w:rsidRPr="00CB6FFB">
        <w:t>Концепция общенациональной системы выявления и развития молодых талантов, утвержденная Президентом Российской Федерации  03.04.2012</w:t>
      </w:r>
      <w:r>
        <w:t>г.</w:t>
      </w:r>
      <w:r w:rsidRPr="00CB6FFB">
        <w:t xml:space="preserve">; </w:t>
      </w:r>
    </w:p>
    <w:p w:rsidR="001F46AB" w:rsidRDefault="001F46AB" w:rsidP="001F46AB">
      <w:pPr>
        <w:ind w:firstLine="709"/>
        <w:contextualSpacing/>
        <w:jc w:val="both"/>
      </w:pPr>
      <w:r>
        <w:t>Указ Президента Российской Федерации от 07.05.2018г. № 204 «О национальных целях и стратегических задачах развития РФ на период до 2024г.»;</w:t>
      </w:r>
    </w:p>
    <w:p w:rsidR="001F46AB" w:rsidRDefault="001F46AB" w:rsidP="001F46AB">
      <w:pPr>
        <w:ind w:firstLine="709"/>
        <w:contextualSpacing/>
        <w:jc w:val="both"/>
      </w:pPr>
      <w:r>
        <w:t>Государственная программа «Развитие культуры» на 2013-2024г.г.»;</w:t>
      </w:r>
    </w:p>
    <w:p w:rsidR="001F46AB" w:rsidRDefault="001F46AB" w:rsidP="001F46AB">
      <w:pPr>
        <w:ind w:firstLine="709"/>
        <w:contextualSpacing/>
        <w:jc w:val="both"/>
      </w:pPr>
      <w:r>
        <w:t>План социального развития центров экономического роста Забайкальского края;</w:t>
      </w:r>
    </w:p>
    <w:p w:rsidR="001F46AB" w:rsidRPr="00CB6FFB" w:rsidRDefault="001F46AB" w:rsidP="001F46AB">
      <w:pPr>
        <w:ind w:firstLine="709"/>
        <w:contextualSpacing/>
        <w:jc w:val="both"/>
      </w:pPr>
      <w:r>
        <w:t>Национальный проект «Культура»</w:t>
      </w:r>
    </w:p>
    <w:p w:rsidR="001F46AB" w:rsidRPr="00CB6FFB" w:rsidRDefault="001F46AB" w:rsidP="001F46AB">
      <w:pPr>
        <w:tabs>
          <w:tab w:val="left" w:pos="993"/>
        </w:tabs>
        <w:ind w:firstLine="709"/>
        <w:contextualSpacing/>
        <w:jc w:val="both"/>
      </w:pPr>
      <w:r w:rsidRPr="00CB6FFB">
        <w:t xml:space="preserve">  Деятельность учреждений культуры и дополнительного образования детей является одной из важнейших составляющих современной культурной жизни. Библиотеки, культурно - </w:t>
      </w:r>
      <w:proofErr w:type="spellStart"/>
      <w:r w:rsidRPr="00CB6FFB">
        <w:t>досуговые</w:t>
      </w:r>
      <w:proofErr w:type="spellEnd"/>
      <w:r w:rsidRPr="00CB6FFB">
        <w:t xml:space="preserve"> учреждения  выполняют образовательные, воспитательные, </w:t>
      </w:r>
      <w:proofErr w:type="spellStart"/>
      <w:r w:rsidRPr="00CB6FFB">
        <w:t>досуговые</w:t>
      </w:r>
      <w:proofErr w:type="spellEnd"/>
      <w:r w:rsidRPr="00CB6FFB">
        <w:t xml:space="preserve"> функции в обществе, способствуют формированию его нравственно-</w:t>
      </w:r>
      <w:r w:rsidRPr="00CB6FFB">
        <w:lastRenderedPageBreak/>
        <w:t xml:space="preserve">эстетических основ, духовных потребностей и ценностных ориентиров. Учреждения культуры являются одной из форм информационного обеспечения общества. Собранные и сохраняемые ими фонды, коллекции представляют собой часть культурного наследия и информационного ресурса района. </w:t>
      </w:r>
    </w:p>
    <w:p w:rsidR="001F46AB" w:rsidRPr="00CB6FFB" w:rsidRDefault="001F46AB" w:rsidP="001F46AB">
      <w:pPr>
        <w:shd w:val="clear" w:color="auto" w:fill="FFFFFF"/>
        <w:ind w:firstLine="709"/>
        <w:contextualSpacing/>
        <w:jc w:val="both"/>
        <w:textAlignment w:val="baseline"/>
        <w:rPr>
          <w:spacing w:val="2"/>
        </w:rPr>
      </w:pPr>
      <w:r w:rsidRPr="00CB6FFB">
        <w:rPr>
          <w:spacing w:val="2"/>
        </w:rPr>
        <w:t xml:space="preserve">Самодеятельное  народное творчество и любительское искусство является важнейшим фактором культурной жизни, что свидетельствует о </w:t>
      </w:r>
      <w:proofErr w:type="spellStart"/>
      <w:r w:rsidRPr="00CB6FFB">
        <w:rPr>
          <w:spacing w:val="2"/>
        </w:rPr>
        <w:t>востребованности</w:t>
      </w:r>
      <w:proofErr w:type="spellEnd"/>
      <w:r w:rsidRPr="00CB6FFB">
        <w:rPr>
          <w:spacing w:val="2"/>
        </w:rPr>
        <w:t xml:space="preserve">  клубных учреждений, их значительной роли в общественной жизни района. Самодеятельные коллективы, созданные в учреждениях культуры района, ведут концертную деятельность, регулярно участвуют в районных, межрайонных, краевых фестивалях и различных конкурсах, получая высокую оценку. При этом с целью создания стимулов для развития как профессиональных, так и народных творческих коллективов, вовлечение в культурную деятельность населения необходимо сформировать комплексную систему адресной поддержки. Без поддержки народного творчества и любительского искусства, выявления и поддержки молодых дарований, предусмотренной данной программой, возникают риски снижения качества культурного продукта, потеря интереса  жителей к участию в творческих коллективах, снижение спроса на образование в сфере культуры и искусства и, как следствие, потеря кадрового потенциала  отрасли. В связи с этим необходимо сконцентрировать ресурсы программы на обеспечении  жизнедеятельности учреждений в современных условиях путём модернизации материально-технической базы учреждений, реставрации и реконструкции зданий, проведении капитальных ремонтов.</w:t>
      </w:r>
    </w:p>
    <w:p w:rsidR="001F46AB" w:rsidRDefault="001F46AB" w:rsidP="001F46AB">
      <w:pPr>
        <w:shd w:val="clear" w:color="auto" w:fill="FFFFFF"/>
        <w:ind w:firstLine="709"/>
        <w:contextualSpacing/>
        <w:jc w:val="both"/>
        <w:textAlignment w:val="baseline"/>
        <w:rPr>
          <w:spacing w:val="2"/>
        </w:rPr>
      </w:pPr>
      <w:r w:rsidRPr="00CB6FFB">
        <w:rPr>
          <w:spacing w:val="2"/>
        </w:rPr>
        <w:t xml:space="preserve">Совокупный фонд общедоступных библиотек Чернышевского  района составляет 149162 экземпляров печатных изданий, посещаемость - 133224человек; книговыдача - 272414 </w:t>
      </w:r>
    </w:p>
    <w:p w:rsidR="001F46AB" w:rsidRDefault="001F46AB" w:rsidP="001F46AB">
      <w:pPr>
        <w:shd w:val="clear" w:color="auto" w:fill="FFFFFF"/>
        <w:ind w:firstLine="709"/>
        <w:contextualSpacing/>
        <w:jc w:val="both"/>
        <w:textAlignment w:val="baseline"/>
        <w:rPr>
          <w:spacing w:val="2"/>
        </w:rPr>
      </w:pPr>
    </w:p>
    <w:p w:rsidR="001F46AB" w:rsidRPr="00CB6FFB" w:rsidRDefault="001F46AB" w:rsidP="001F46AB">
      <w:pPr>
        <w:shd w:val="clear" w:color="auto" w:fill="FFFFFF"/>
        <w:ind w:firstLine="709"/>
        <w:contextualSpacing/>
        <w:jc w:val="both"/>
        <w:textAlignment w:val="baseline"/>
        <w:rPr>
          <w:spacing w:val="2"/>
        </w:rPr>
      </w:pPr>
      <w:r w:rsidRPr="00CB6FFB">
        <w:rPr>
          <w:spacing w:val="2"/>
        </w:rPr>
        <w:t>экземпляров. Среднее число жителей на одну библиотеку – 1562 человек. Процент охвата населения Чернышевского района библиотечным обслуживанием составляет 41%.</w:t>
      </w:r>
    </w:p>
    <w:p w:rsidR="001F46AB" w:rsidRPr="00CB6FFB" w:rsidRDefault="001F46AB" w:rsidP="001F46AB">
      <w:pPr>
        <w:shd w:val="clear" w:color="auto" w:fill="FFFFFF"/>
        <w:ind w:firstLine="709"/>
        <w:contextualSpacing/>
        <w:jc w:val="both"/>
        <w:textAlignment w:val="baseline"/>
        <w:rPr>
          <w:spacing w:val="2"/>
        </w:rPr>
      </w:pPr>
      <w:r w:rsidRPr="00CB6FFB">
        <w:rPr>
          <w:spacing w:val="2"/>
        </w:rPr>
        <w:t>Основными социально-экономическими тенденциями, ставшими причиной данной ситуации, являются следующие:</w:t>
      </w:r>
    </w:p>
    <w:p w:rsidR="001F46AB" w:rsidRPr="00CB6FFB" w:rsidRDefault="001F46AB" w:rsidP="001F46AB">
      <w:pPr>
        <w:shd w:val="clear" w:color="auto" w:fill="FFFFFF"/>
        <w:ind w:firstLine="709"/>
        <w:contextualSpacing/>
        <w:jc w:val="both"/>
        <w:textAlignment w:val="baseline"/>
        <w:rPr>
          <w:color w:val="FF0000"/>
          <w:spacing w:val="2"/>
        </w:rPr>
      </w:pPr>
      <w:r w:rsidRPr="00CB6FFB">
        <w:rPr>
          <w:spacing w:val="2"/>
        </w:rPr>
        <w:t>устаревание библиотечных фондов и недостаток современных изданий в библиотечных фондах, связанный с недостаточным бюджетным финансированием данной сферы в последние десятилетия (число единиц хранения в период с 2017 по 2020 год сократилось с 157341 экземпляров до 149162 экземпляров, что связано с выбытием устаревших документов и недостаточностью объема новых поступлений);</w:t>
      </w:r>
    </w:p>
    <w:p w:rsidR="001F46AB" w:rsidRPr="00CB6FFB" w:rsidRDefault="001F46AB" w:rsidP="001F46AB">
      <w:pPr>
        <w:shd w:val="clear" w:color="auto" w:fill="FFFFFF"/>
        <w:ind w:firstLine="709"/>
        <w:contextualSpacing/>
        <w:jc w:val="both"/>
        <w:textAlignment w:val="baseline"/>
        <w:rPr>
          <w:spacing w:val="2"/>
        </w:rPr>
      </w:pPr>
      <w:r w:rsidRPr="00CB6FFB">
        <w:rPr>
          <w:spacing w:val="2"/>
        </w:rPr>
        <w:t>устаревание материально-технической базы библиотек, связанной с недостаточным финансированием отрасли;</w:t>
      </w:r>
    </w:p>
    <w:p w:rsidR="001F46AB" w:rsidRPr="00CB6FFB" w:rsidRDefault="001F46AB" w:rsidP="001F46AB">
      <w:pPr>
        <w:shd w:val="clear" w:color="auto" w:fill="FFFFFF"/>
        <w:ind w:firstLine="709"/>
        <w:contextualSpacing/>
        <w:jc w:val="both"/>
        <w:textAlignment w:val="baseline"/>
        <w:rPr>
          <w:spacing w:val="2"/>
        </w:rPr>
      </w:pPr>
      <w:r w:rsidRPr="00CB6FFB">
        <w:rPr>
          <w:spacing w:val="2"/>
        </w:rPr>
        <w:t xml:space="preserve">ограниченный доступ к библиотечным каталогам и фондам посредством информационно-коммуникационной сети Интернет, связанный с недостаточной информатизацией библиотечной сети; </w:t>
      </w:r>
      <w:r w:rsidRPr="00CB6FFB">
        <w:rPr>
          <w:spacing w:val="2"/>
        </w:rPr>
        <w:br/>
        <w:t>наличие общероссийской тенденции по снижению интереса к чтению.</w:t>
      </w:r>
    </w:p>
    <w:p w:rsidR="001F46AB" w:rsidRPr="00CB6FFB" w:rsidRDefault="001F46AB" w:rsidP="001F46AB">
      <w:pPr>
        <w:shd w:val="clear" w:color="auto" w:fill="FFFFFF"/>
        <w:ind w:firstLine="709"/>
        <w:contextualSpacing/>
        <w:jc w:val="both"/>
        <w:textAlignment w:val="baseline"/>
        <w:rPr>
          <w:spacing w:val="2"/>
        </w:rPr>
      </w:pPr>
      <w:r w:rsidRPr="00CB6FFB">
        <w:rPr>
          <w:spacing w:val="2"/>
        </w:rPr>
        <w:t xml:space="preserve">Повышение </w:t>
      </w:r>
      <w:proofErr w:type="spellStart"/>
      <w:r w:rsidRPr="00CB6FFB">
        <w:rPr>
          <w:spacing w:val="2"/>
        </w:rPr>
        <w:t>востребованности</w:t>
      </w:r>
      <w:proofErr w:type="spellEnd"/>
      <w:r w:rsidRPr="00CB6FFB">
        <w:rPr>
          <w:spacing w:val="2"/>
        </w:rPr>
        <w:t xml:space="preserve"> населением  библиотечных услуг со стороны населения и сохранения библиотеками своего места в социально-культурной жизни территорий как </w:t>
      </w:r>
      <w:proofErr w:type="spellStart"/>
      <w:r w:rsidRPr="00CB6FFB">
        <w:rPr>
          <w:spacing w:val="2"/>
        </w:rPr>
        <w:t>культурно-досуговых</w:t>
      </w:r>
      <w:proofErr w:type="spellEnd"/>
      <w:r w:rsidRPr="00CB6FFB">
        <w:rPr>
          <w:spacing w:val="2"/>
        </w:rPr>
        <w:t xml:space="preserve"> и информационных центров невозможно без реализации комплексного подхода к развитию и модернизации библиотечной сети и повышения качества услуг. Основными направлениями совершенствования должны стать комплектование фондов библиотек современными изданиями, внедрение информационно-коммуникационных технологий в библиотечное дело, модернизация материально-технической базы библиотек.</w:t>
      </w:r>
    </w:p>
    <w:p w:rsidR="001F46AB" w:rsidRDefault="001F46AB" w:rsidP="001F46AB">
      <w:pPr>
        <w:shd w:val="clear" w:color="auto" w:fill="FFFFFF"/>
        <w:ind w:firstLine="709"/>
        <w:contextualSpacing/>
        <w:jc w:val="both"/>
        <w:textAlignment w:val="baseline"/>
        <w:rPr>
          <w:spacing w:val="2"/>
        </w:rPr>
      </w:pPr>
      <w:r w:rsidRPr="00CB6FFB">
        <w:rPr>
          <w:spacing w:val="2"/>
        </w:rPr>
        <w:t>В муниципальном районе «Чернышевский район» действует детская школа иску</w:t>
      </w:r>
      <w:proofErr w:type="gramStart"/>
      <w:r w:rsidRPr="00CB6FFB">
        <w:rPr>
          <w:spacing w:val="2"/>
        </w:rPr>
        <w:t>сств с дв</w:t>
      </w:r>
      <w:proofErr w:type="gramEnd"/>
      <w:r w:rsidRPr="00CB6FFB">
        <w:rPr>
          <w:spacing w:val="2"/>
        </w:rPr>
        <w:t xml:space="preserve">умя филиалами: </w:t>
      </w:r>
      <w:proofErr w:type="spellStart"/>
      <w:r w:rsidRPr="00CB6FFB">
        <w:rPr>
          <w:spacing w:val="2"/>
        </w:rPr>
        <w:t>Жирекенский</w:t>
      </w:r>
      <w:proofErr w:type="spellEnd"/>
      <w:r w:rsidRPr="00CB6FFB">
        <w:rPr>
          <w:spacing w:val="2"/>
        </w:rPr>
        <w:t xml:space="preserve"> и </w:t>
      </w:r>
      <w:proofErr w:type="spellStart"/>
      <w:r w:rsidRPr="00CB6FFB">
        <w:rPr>
          <w:spacing w:val="2"/>
        </w:rPr>
        <w:t>Аксеново-Зиловский</w:t>
      </w:r>
      <w:proofErr w:type="spellEnd"/>
      <w:r w:rsidRPr="00CB6FFB">
        <w:rPr>
          <w:spacing w:val="2"/>
        </w:rPr>
        <w:t xml:space="preserve">. Учреждение реализует дополнительные </w:t>
      </w:r>
      <w:proofErr w:type="spellStart"/>
      <w:r w:rsidRPr="00CB6FFB">
        <w:rPr>
          <w:spacing w:val="2"/>
        </w:rPr>
        <w:t>предпрофессиональные</w:t>
      </w:r>
      <w:proofErr w:type="spellEnd"/>
      <w:r w:rsidRPr="00CB6FFB">
        <w:rPr>
          <w:spacing w:val="2"/>
        </w:rPr>
        <w:t xml:space="preserve">  </w:t>
      </w:r>
      <w:r>
        <w:rPr>
          <w:spacing w:val="2"/>
        </w:rPr>
        <w:t>о</w:t>
      </w:r>
      <w:r w:rsidRPr="00CB6FFB">
        <w:rPr>
          <w:spacing w:val="2"/>
        </w:rPr>
        <w:t xml:space="preserve">бщеобразовательные программы в области искусств, дополнительные </w:t>
      </w:r>
      <w:proofErr w:type="spellStart"/>
      <w:r w:rsidRPr="00CB6FFB">
        <w:rPr>
          <w:spacing w:val="2"/>
        </w:rPr>
        <w:t>общеразвивающие</w:t>
      </w:r>
      <w:proofErr w:type="spellEnd"/>
      <w:r w:rsidRPr="00CB6FFB">
        <w:rPr>
          <w:spacing w:val="2"/>
        </w:rPr>
        <w:t xml:space="preserve"> образовательные программы, направленные на удовлетворение творческих   потребностей учащихся по видам искусств. </w:t>
      </w:r>
      <w:r w:rsidRPr="00CB6FFB">
        <w:rPr>
          <w:spacing w:val="2"/>
        </w:rPr>
        <w:lastRenderedPageBreak/>
        <w:t>В учреждении дополнительного образования в настоящее время работают 16 преподавателей. Комплекс мероприятий охватывает детей разных возрастных категорий. Учащиеся детской школы иску</w:t>
      </w:r>
      <w:proofErr w:type="gramStart"/>
      <w:r w:rsidRPr="00CB6FFB">
        <w:rPr>
          <w:spacing w:val="2"/>
        </w:rPr>
        <w:t>сств пр</w:t>
      </w:r>
      <w:proofErr w:type="gramEnd"/>
      <w:r w:rsidRPr="00CB6FFB">
        <w:rPr>
          <w:spacing w:val="2"/>
        </w:rPr>
        <w:t>инимают участие в международных, всероссийских и краевых конкурсах различной направленности, и не раз становились лауреатами и дипломантами.</w:t>
      </w:r>
    </w:p>
    <w:p w:rsidR="001F46AB" w:rsidRDefault="001F46AB" w:rsidP="001F46AB">
      <w:pPr>
        <w:shd w:val="clear" w:color="auto" w:fill="FFFFFF"/>
        <w:ind w:firstLine="709"/>
        <w:contextualSpacing/>
        <w:jc w:val="both"/>
        <w:textAlignment w:val="baseline"/>
        <w:rPr>
          <w:spacing w:val="2"/>
        </w:rPr>
      </w:pPr>
      <w:r>
        <w:rPr>
          <w:spacing w:val="2"/>
        </w:rPr>
        <w:t>Для полноценной организации образовательного процесса необходимо улучшить материально техническое состояние и обеспечение учреждений, в частности, решить проблему с подводом холодной воды в здание детской школы искусств и установить приборы учета воды.</w:t>
      </w:r>
    </w:p>
    <w:p w:rsidR="001F46AB" w:rsidRPr="00951178" w:rsidRDefault="001F46AB" w:rsidP="001F46AB">
      <w:pPr>
        <w:jc w:val="both"/>
        <w:rPr>
          <w:color w:val="000000"/>
        </w:rPr>
      </w:pPr>
      <w:r w:rsidRPr="00951178">
        <w:rPr>
          <w:color w:val="000000"/>
        </w:rPr>
        <w:t xml:space="preserve">В  Чернышевском районе  функционирует МУК Районный  краеведческий  музей.   </w:t>
      </w:r>
    </w:p>
    <w:p w:rsidR="001F46AB" w:rsidRPr="00951178" w:rsidRDefault="001F46AB" w:rsidP="001F46AB">
      <w:pPr>
        <w:jc w:val="both"/>
        <w:rPr>
          <w:color w:val="000000"/>
        </w:rPr>
      </w:pPr>
      <w:r w:rsidRPr="00951178">
        <w:rPr>
          <w:color w:val="000000"/>
        </w:rPr>
        <w:t xml:space="preserve"> Районный музей  имеет краеведческий и исторический профиль и является центром  образовательной и  просветительской деятельности в районе.  </w:t>
      </w:r>
    </w:p>
    <w:p w:rsidR="001F46AB" w:rsidRPr="00951178" w:rsidRDefault="001F46AB" w:rsidP="001F46AB">
      <w:pPr>
        <w:jc w:val="both"/>
        <w:rPr>
          <w:color w:val="000000"/>
        </w:rPr>
      </w:pPr>
      <w:r w:rsidRPr="00951178">
        <w:rPr>
          <w:color w:val="000000"/>
        </w:rPr>
        <w:t xml:space="preserve"> Количество посещений на 01.01.2020 год   Музея  составляет   3100</w:t>
      </w:r>
      <w:r>
        <w:rPr>
          <w:color w:val="000000"/>
        </w:rPr>
        <w:t xml:space="preserve">  </w:t>
      </w:r>
      <w:r w:rsidRPr="00951178">
        <w:rPr>
          <w:color w:val="000000"/>
        </w:rPr>
        <w:t xml:space="preserve">  человек в год. Музей организует и проводит  ежегодно   490  экскурсий, 4 лекции и 18 мероприятий, более 12 выставок.  </w:t>
      </w:r>
    </w:p>
    <w:p w:rsidR="001F46AB" w:rsidRPr="00951178" w:rsidRDefault="001F46AB" w:rsidP="001F46AB">
      <w:pPr>
        <w:jc w:val="both"/>
        <w:rPr>
          <w:color w:val="000000"/>
        </w:rPr>
      </w:pPr>
      <w:r w:rsidRPr="00951178">
        <w:rPr>
          <w:color w:val="000000"/>
        </w:rPr>
        <w:t xml:space="preserve">На 1 января 2020 года основной фонд музея составил  более 6100 единиц хранения. В музейных фондах хранятся уникальные предметы и коллекции. Среди них – предметы старинного  быта, археологическая, палеонтологическая коллекция,   документы и фотографии 19-20 веков и многое другое.  </w:t>
      </w:r>
    </w:p>
    <w:p w:rsidR="001F46AB" w:rsidRDefault="001F46AB" w:rsidP="001F46AB">
      <w:pPr>
        <w:jc w:val="both"/>
        <w:rPr>
          <w:color w:val="000000"/>
        </w:rPr>
      </w:pPr>
      <w:r>
        <w:rPr>
          <w:color w:val="000000"/>
        </w:rPr>
        <w:t>Перед Музеем</w:t>
      </w:r>
      <w:r w:rsidRPr="00951178">
        <w:rPr>
          <w:color w:val="000000"/>
        </w:rPr>
        <w:t xml:space="preserve">  стоит проблема сохранности музейных коллекций. Более 1,5 % основного музейного фонда требуют реставрации, но из-за отсутствия финансирования реставрация не ведётся.</w:t>
      </w:r>
    </w:p>
    <w:p w:rsidR="001F46AB" w:rsidRPr="00C94F7A" w:rsidRDefault="001F46AB" w:rsidP="001F46AB">
      <w:pPr>
        <w:jc w:val="both"/>
        <w:rPr>
          <w:color w:val="000000"/>
        </w:rPr>
      </w:pPr>
      <w:r w:rsidRPr="00951178">
        <w:rPr>
          <w:color w:val="000000"/>
        </w:rPr>
        <w:t>Недостаточное бюджетное финансирование музейной отрасли  отрицательно сказывается на общем состоянии музея. Музею не хватает средств на создание новых профильных стационарных экспозиций, пополнение и охрану своих фондовых коллекций, на информационное обеспечение, на развитие научной деятельности, приобретение оборудования,  мебели.</w:t>
      </w:r>
    </w:p>
    <w:p w:rsidR="001F46AB" w:rsidRPr="00CB6FFB" w:rsidRDefault="001F46AB" w:rsidP="001F46AB">
      <w:pPr>
        <w:ind w:firstLine="709"/>
        <w:contextualSpacing/>
        <w:jc w:val="both"/>
      </w:pPr>
      <w:proofErr w:type="gramStart"/>
      <w:r w:rsidRPr="00CB6FFB">
        <w:t>Реализация Программы будет осуществляться в соответствии со следующими основными приоритетами: обеспечение максимальной доступности культурных ценностей для населения района, повышение качества и разнообразия культурных услуг, в том числе: создание культурного пространств</w:t>
      </w:r>
      <w:r>
        <w:t xml:space="preserve">а района (развитие </w:t>
      </w:r>
      <w:r w:rsidRPr="00CB6FFB">
        <w:t xml:space="preserve"> фестивальной деятельности, внедрение информационных технологий); создание благоприятных условий для творчес</w:t>
      </w:r>
      <w:r>
        <w:t>кой самореализации    граждан;</w:t>
      </w:r>
      <w:r w:rsidRPr="00CB6FFB">
        <w:t xml:space="preserve">  сохранение и пополнение библиотечного</w:t>
      </w:r>
      <w:r>
        <w:t xml:space="preserve"> и музейного  фондов</w:t>
      </w:r>
      <w:r w:rsidRPr="00CB6FFB">
        <w:t>;</w:t>
      </w:r>
      <w:proofErr w:type="gramEnd"/>
      <w:r w:rsidRPr="00CB6FFB">
        <w:t xml:space="preserve">  развитие декоративно-прикладного творчества, поддержка самодеятельных художественных коллективов; создание устойчивого культурного образа Чернышевского  района  как территории культурных традиций и творческих инноваций, в том числе: продвижение культуры Чернышевского  района за его пределами в форме  участия в конкурсах, выставках и фестивалях. Развитие культуры является одним из направлений социальной политики Чернышевского района.</w:t>
      </w:r>
    </w:p>
    <w:p w:rsidR="001F46AB" w:rsidRPr="00CB6FFB" w:rsidRDefault="001F46AB" w:rsidP="001F46AB">
      <w:pPr>
        <w:tabs>
          <w:tab w:val="left" w:pos="993"/>
        </w:tabs>
        <w:ind w:firstLine="709"/>
        <w:contextualSpacing/>
        <w:jc w:val="both"/>
      </w:pPr>
      <w:r w:rsidRPr="00CB6FFB">
        <w:t>Реализация Программы позволит расширить доступ населения к культурным ценностям и информации, обеспечит поддержку всех форм творческой самореализации личности, создаст условия для дальнейшей модернизации деятельности муниципальных учреждений культуры и дополнительного образования.</w:t>
      </w:r>
    </w:p>
    <w:p w:rsidR="001F46AB" w:rsidRDefault="001F46AB" w:rsidP="001F46AB">
      <w:pPr>
        <w:tabs>
          <w:tab w:val="left" w:pos="993"/>
        </w:tabs>
        <w:ind w:firstLine="709"/>
        <w:contextualSpacing/>
        <w:jc w:val="both"/>
      </w:pPr>
      <w:r w:rsidRPr="00CB6FFB">
        <w:t xml:space="preserve">На 01.01.2020 г. в Чернышевском районе насчитывается 22 спортивных зала, 29 плоскостных сооружений, 1 Физкультурно-оздоровительный комплекс «Багульник», 1 тир. В области физической культуры и спорта работают 58 специалистов. Ежегодно в районе проводятся 10 спартакиад по 8 видам спорта, более 560 человек принимают участие в мероприятиях. </w:t>
      </w:r>
    </w:p>
    <w:p w:rsidR="001F46AB" w:rsidRPr="00744AFF" w:rsidRDefault="001F46AB" w:rsidP="001F46AB">
      <w:pPr>
        <w:tabs>
          <w:tab w:val="left" w:pos="993"/>
        </w:tabs>
        <w:autoSpaceDE w:val="0"/>
        <w:autoSpaceDN w:val="0"/>
        <w:adjustRightInd w:val="0"/>
        <w:ind w:firstLine="709"/>
        <w:contextualSpacing/>
        <w:jc w:val="both"/>
      </w:pPr>
      <w:r>
        <w:t xml:space="preserve">  Проблемы развития спорта: к</w:t>
      </w:r>
      <w:r w:rsidRPr="00744AFF">
        <w:t>оординация и проведение физкультурно-массовой работы на территории</w:t>
      </w:r>
      <w:r>
        <w:t xml:space="preserve"> района осуществляется всего одним</w:t>
      </w:r>
      <w:r w:rsidRPr="00744AFF">
        <w:t xml:space="preserve"> специалистом по физической культуре и спорта, что не позволяет полностью обеспечивать качественную работу по данному направлению. Выделяемых </w:t>
      </w:r>
      <w:r>
        <w:t xml:space="preserve">финансовых </w:t>
      </w:r>
      <w:r w:rsidRPr="00744AFF">
        <w:t xml:space="preserve">средств недостаточно для решения даже самых простых вопросов – на техническое оснащение, информационно-методическое </w:t>
      </w:r>
      <w:r w:rsidRPr="00744AFF">
        <w:lastRenderedPageBreak/>
        <w:t>обеспечение специалиста по физической культуре и спорта. Для населения городского поселения «</w:t>
      </w:r>
      <w:proofErr w:type="spellStart"/>
      <w:r w:rsidRPr="00744AFF">
        <w:t>Чернышевское</w:t>
      </w:r>
      <w:proofErr w:type="spellEnd"/>
      <w:r w:rsidRPr="00744AFF">
        <w:t>» необходимо построить спортивный зал, т.к. имеющихся спортивных залов недостаточно для систематических занятий физической культур</w:t>
      </w:r>
      <w:r>
        <w:t>ой и спортом.</w:t>
      </w:r>
    </w:p>
    <w:p w:rsidR="001F46AB" w:rsidRPr="00CB6FFB" w:rsidRDefault="001F46AB" w:rsidP="001F46AB">
      <w:pPr>
        <w:tabs>
          <w:tab w:val="left" w:pos="993"/>
        </w:tabs>
        <w:ind w:firstLine="709"/>
        <w:contextualSpacing/>
        <w:jc w:val="both"/>
      </w:pPr>
      <w:r w:rsidRPr="00CB6FFB">
        <w:t>Программно-целевой метод позволит направить финансовые ресурсы на поддержку и развитие культуры</w:t>
      </w:r>
      <w:r>
        <w:t xml:space="preserve"> и спорта</w:t>
      </w:r>
      <w:r w:rsidRPr="00CB6FFB">
        <w:t xml:space="preserve"> района, обеспечит</w:t>
      </w:r>
      <w:r>
        <w:t>ь</w:t>
      </w:r>
      <w:r w:rsidRPr="00CB6FFB">
        <w:t xml:space="preserve"> большую эффективность использования бюджетных ресурсов и достижение планируемых результатов.</w:t>
      </w:r>
    </w:p>
    <w:p w:rsidR="001F46AB" w:rsidRPr="00CB6FFB" w:rsidRDefault="001F46AB" w:rsidP="001F46AB">
      <w:pPr>
        <w:ind w:firstLine="709"/>
        <w:contextualSpacing/>
        <w:jc w:val="both"/>
      </w:pPr>
      <w:bookmarkStart w:id="0" w:name="_Toc168147808"/>
      <w:bookmarkStart w:id="1" w:name="_Toc166083048"/>
      <w:r w:rsidRPr="00CB6FFB">
        <w:t>Муниципальная Программа предполагает использование системы индикаторов, характеризующих текущие и конечные результаты ее реализации.</w:t>
      </w:r>
      <w:bookmarkEnd w:id="0"/>
      <w:bookmarkEnd w:id="1"/>
    </w:p>
    <w:p w:rsidR="001F46AB" w:rsidRPr="00CB6FFB" w:rsidRDefault="001F46AB" w:rsidP="001F46AB">
      <w:pPr>
        <w:tabs>
          <w:tab w:val="left" w:pos="993"/>
        </w:tabs>
        <w:ind w:firstLine="709"/>
        <w:contextualSpacing/>
        <w:jc w:val="both"/>
      </w:pPr>
    </w:p>
    <w:p w:rsidR="001F46AB" w:rsidRPr="006054A6" w:rsidRDefault="001F46AB" w:rsidP="001F46AB">
      <w:pPr>
        <w:ind w:firstLine="709"/>
        <w:contextualSpacing/>
        <w:jc w:val="center"/>
        <w:rPr>
          <w:b/>
          <w:i/>
        </w:rPr>
      </w:pPr>
      <w:r w:rsidRPr="006054A6">
        <w:rPr>
          <w:b/>
          <w:i/>
        </w:rPr>
        <w:t>Цели, задачи и ожидаемые результаты Программы</w:t>
      </w:r>
    </w:p>
    <w:p w:rsidR="001F46AB" w:rsidRDefault="001F46AB" w:rsidP="001F46AB">
      <w:pPr>
        <w:ind w:firstLine="709"/>
        <w:contextualSpacing/>
        <w:jc w:val="both"/>
      </w:pPr>
      <w:r w:rsidRPr="00CB6FFB">
        <w:t xml:space="preserve">   Главными целями Программы являются:</w:t>
      </w:r>
    </w:p>
    <w:p w:rsidR="001F46AB" w:rsidRDefault="001F46AB" w:rsidP="001F46AB">
      <w:pPr>
        <w:ind w:firstLine="709"/>
        <w:contextualSpacing/>
        <w:jc w:val="both"/>
      </w:pPr>
      <w:r>
        <w:t>1.Совершенствование системы библиотечного обслуживания, повышение качества доступности библиотечных услуг населения Чернышевского района, вне зависимости от места проживания;</w:t>
      </w:r>
    </w:p>
    <w:p w:rsidR="001F46AB" w:rsidRDefault="001F46AB" w:rsidP="001F46AB">
      <w:pPr>
        <w:ind w:firstLine="709"/>
        <w:contextualSpacing/>
        <w:jc w:val="both"/>
      </w:pPr>
      <w:r>
        <w:t>2.Создание условий для развития детей в области культуры и искусства в Чернышевском районе;</w:t>
      </w:r>
    </w:p>
    <w:p w:rsidR="001F46AB" w:rsidRDefault="001F46AB" w:rsidP="001F46AB">
      <w:pPr>
        <w:ind w:firstLine="709"/>
        <w:contextualSpacing/>
        <w:jc w:val="both"/>
      </w:pPr>
      <w:r>
        <w:t>3.Сохранение культурного пространства и обеспеченности преемственности развития культуры, создание условий для раскрытия творческого потенциала личности;</w:t>
      </w:r>
    </w:p>
    <w:p w:rsidR="001F46AB" w:rsidRDefault="001F46AB" w:rsidP="001F46AB">
      <w:pPr>
        <w:ind w:firstLine="709"/>
        <w:contextualSpacing/>
        <w:jc w:val="both"/>
      </w:pPr>
      <w:r>
        <w:t>4.</w:t>
      </w:r>
      <w:r w:rsidRPr="00951178">
        <w:rPr>
          <w:color w:val="000000"/>
        </w:rPr>
        <w:t>Создание условий для сохранения культурного, исторического наследия Чернышевского района, формирование интереса к отечественной истории и культуре</w:t>
      </w:r>
      <w:r>
        <w:rPr>
          <w:color w:val="000000"/>
        </w:rPr>
        <w:t>;</w:t>
      </w:r>
    </w:p>
    <w:p w:rsidR="001F46AB" w:rsidRPr="00CB6FFB" w:rsidRDefault="001F46AB" w:rsidP="001F46AB">
      <w:pPr>
        <w:ind w:firstLine="709"/>
        <w:contextualSpacing/>
        <w:jc w:val="both"/>
      </w:pPr>
      <w:r>
        <w:t>5.Создание условий для укрепления здоровья населения путем развития инфраструктуры спорта, популяризации массового спорта и приобщения различных слоев населения к регулярным занятиям физической культурой и спортом на территории Чернышевского района.</w:t>
      </w:r>
    </w:p>
    <w:p w:rsidR="001F46AB" w:rsidRPr="00CB6FFB" w:rsidRDefault="001F46AB" w:rsidP="001F46AB">
      <w:pPr>
        <w:ind w:firstLine="709"/>
        <w:contextualSpacing/>
        <w:jc w:val="both"/>
      </w:pPr>
      <w:r w:rsidRPr="00CB6FFB">
        <w:t xml:space="preserve">  Для достижения поставленных целей Программа предусматривает решение следующих задач:</w:t>
      </w:r>
    </w:p>
    <w:p w:rsidR="001F46AB" w:rsidRPr="00CB6FFB" w:rsidRDefault="001F46AB" w:rsidP="001F46AB">
      <w:pPr>
        <w:ind w:firstLine="709"/>
        <w:contextualSpacing/>
        <w:jc w:val="both"/>
      </w:pPr>
      <w:r w:rsidRPr="00CB6FFB">
        <w:t>-</w:t>
      </w:r>
      <w:r>
        <w:t>Создание условий для организации библиотечного обслуживания населения, комплектования и обеспечения сохранности библиотечных фондов поселений</w:t>
      </w:r>
      <w:r w:rsidRPr="00CB6FFB">
        <w:t>;</w:t>
      </w:r>
    </w:p>
    <w:p w:rsidR="001F46AB" w:rsidRPr="00CB6FFB" w:rsidRDefault="001F46AB" w:rsidP="001F46AB">
      <w:pPr>
        <w:ind w:firstLine="709"/>
        <w:contextualSpacing/>
        <w:jc w:val="both"/>
      </w:pPr>
      <w:r w:rsidRPr="00CB6FFB">
        <w:t>- Внедрение в практику работы библиотек современных информационных технологий, создание электронных каталогов и баз данных;</w:t>
      </w:r>
    </w:p>
    <w:p w:rsidR="001F46AB" w:rsidRPr="00CB6FFB" w:rsidRDefault="001F46AB" w:rsidP="001F46AB">
      <w:pPr>
        <w:ind w:firstLine="709"/>
        <w:contextualSpacing/>
        <w:jc w:val="both"/>
        <w:rPr>
          <w:color w:val="000000"/>
        </w:rPr>
      </w:pPr>
      <w:r w:rsidRPr="00CB6FFB">
        <w:t>-Развитие материально-технического обеспечения учреждений дополнительного образования</w:t>
      </w:r>
      <w:r w:rsidRPr="00CB6FFB">
        <w:rPr>
          <w:color w:val="000000"/>
        </w:rPr>
        <w:t xml:space="preserve"> в сфере культуры в Чернышевском районе;</w:t>
      </w:r>
    </w:p>
    <w:p w:rsidR="001F46AB" w:rsidRPr="00CB6FFB" w:rsidRDefault="001F46AB" w:rsidP="001F46AB">
      <w:pPr>
        <w:ind w:firstLine="709"/>
        <w:contextualSpacing/>
        <w:jc w:val="both"/>
        <w:rPr>
          <w:bCs/>
        </w:rPr>
      </w:pPr>
      <w:r w:rsidRPr="00CB6FFB">
        <w:rPr>
          <w:color w:val="000000"/>
        </w:rPr>
        <w:t>-</w:t>
      </w:r>
      <w:r w:rsidRPr="00CB6FFB">
        <w:rPr>
          <w:bCs/>
        </w:rPr>
        <w:t xml:space="preserve"> Обеспечение возможности раннего выявления таланта ребёнка;</w:t>
      </w:r>
    </w:p>
    <w:p w:rsidR="001F46AB" w:rsidRPr="00CB6FFB" w:rsidRDefault="001F46AB" w:rsidP="001F46AB">
      <w:pPr>
        <w:ind w:firstLine="709"/>
        <w:contextualSpacing/>
        <w:jc w:val="both"/>
        <w:rPr>
          <w:color w:val="000000"/>
        </w:rPr>
      </w:pPr>
      <w:r w:rsidRPr="00CB6FFB">
        <w:rPr>
          <w:bCs/>
        </w:rPr>
        <w:t>-.</w:t>
      </w:r>
      <w:r w:rsidRPr="00CB6FFB">
        <w:rPr>
          <w:color w:val="000000"/>
        </w:rPr>
        <w:t>Обеспечение доступа населения Чернышевского района к культурным благам и участию в культурной жизни;</w:t>
      </w:r>
    </w:p>
    <w:p w:rsidR="001F46AB" w:rsidRPr="00CB6FFB" w:rsidRDefault="001F46AB" w:rsidP="001F46AB">
      <w:pPr>
        <w:ind w:firstLine="709"/>
        <w:contextualSpacing/>
        <w:jc w:val="both"/>
      </w:pPr>
      <w:r w:rsidRPr="00CB6FFB">
        <w:rPr>
          <w:color w:val="000000"/>
        </w:rPr>
        <w:t>-</w:t>
      </w:r>
      <w:r w:rsidRPr="00CB6FFB">
        <w:t xml:space="preserve"> Поддержка творческих инициатив населения, творческих коллективов и учреждений культуры поселений;</w:t>
      </w:r>
    </w:p>
    <w:p w:rsidR="001F46AB" w:rsidRDefault="001F46AB" w:rsidP="001F46AB">
      <w:pPr>
        <w:ind w:firstLine="709"/>
        <w:contextualSpacing/>
        <w:jc w:val="both"/>
      </w:pPr>
      <w:r w:rsidRPr="00CB6FFB">
        <w:t>- Проведение капитальных ремонтов зданий и укрепление  материально-технической базы  учреждений;</w:t>
      </w:r>
    </w:p>
    <w:p w:rsidR="001F46AB" w:rsidRDefault="001F46AB" w:rsidP="001F46AB">
      <w:pPr>
        <w:ind w:firstLine="709"/>
        <w:contextualSpacing/>
        <w:jc w:val="both"/>
      </w:pPr>
      <w:r>
        <w:t xml:space="preserve">- </w:t>
      </w:r>
      <w:r w:rsidRPr="00951178">
        <w:rPr>
          <w:color w:val="000000"/>
        </w:rPr>
        <w:t>Формирование, учет, изучение, обеспечение физического сохранения и безопасности музейных предметов и музейных коллекций, сохранение и популяризация объектов культурного наследия; организация публичного показа музейных предметов и музейных коллекций; создание экспозиций (выставок) музеев, организация выездных выставок</w:t>
      </w:r>
      <w:r>
        <w:rPr>
          <w:color w:val="000000"/>
        </w:rPr>
        <w:t>;</w:t>
      </w:r>
    </w:p>
    <w:p w:rsidR="001F46AB" w:rsidRDefault="001F46AB" w:rsidP="001F46AB">
      <w:pPr>
        <w:ind w:firstLine="709"/>
        <w:contextualSpacing/>
        <w:jc w:val="both"/>
      </w:pPr>
      <w:r>
        <w:t>-Пропаганда физической культуры и спорта, здорового образа жизни;</w:t>
      </w:r>
    </w:p>
    <w:p w:rsidR="001F46AB" w:rsidRDefault="001F46AB" w:rsidP="001F46AB">
      <w:pPr>
        <w:ind w:firstLine="709"/>
        <w:contextualSpacing/>
        <w:jc w:val="both"/>
      </w:pPr>
      <w:r>
        <w:t>-Развитие детско-юношеского спорта;</w:t>
      </w:r>
    </w:p>
    <w:p w:rsidR="001F46AB" w:rsidRPr="00CB6FFB" w:rsidRDefault="001F46AB" w:rsidP="001F46AB">
      <w:pPr>
        <w:ind w:firstLine="709"/>
        <w:contextualSpacing/>
        <w:jc w:val="both"/>
      </w:pPr>
      <w:r>
        <w:t>-</w:t>
      </w:r>
      <w:proofErr w:type="spellStart"/>
      <w:r>
        <w:t>Физкультрно</w:t>
      </w:r>
      <w:proofErr w:type="spellEnd"/>
      <w:r>
        <w:t xml:space="preserve"> - оздоровительная работа среди взрослого населения;</w:t>
      </w:r>
    </w:p>
    <w:p w:rsidR="001F46AB" w:rsidRPr="00F15D67" w:rsidRDefault="001F46AB" w:rsidP="001F46AB">
      <w:pPr>
        <w:ind w:firstLine="709"/>
        <w:contextualSpacing/>
        <w:jc w:val="both"/>
        <w:rPr>
          <w:bCs/>
        </w:rPr>
      </w:pPr>
      <w:r w:rsidRPr="00CB6FFB">
        <w:t>-</w:t>
      </w:r>
      <w:r w:rsidRPr="00CB6FFB">
        <w:rPr>
          <w:bCs/>
        </w:rPr>
        <w:t>Развити</w:t>
      </w:r>
      <w:r>
        <w:rPr>
          <w:bCs/>
        </w:rPr>
        <w:t xml:space="preserve">е материально-технической базы </w:t>
      </w:r>
      <w:r w:rsidRPr="00CB6FFB">
        <w:rPr>
          <w:bCs/>
        </w:rPr>
        <w:t xml:space="preserve"> физкультуры и спорта</w:t>
      </w:r>
      <w:r>
        <w:rPr>
          <w:bCs/>
        </w:rPr>
        <w:t xml:space="preserve"> муниципального района.</w:t>
      </w:r>
    </w:p>
    <w:p w:rsidR="001F46AB" w:rsidRPr="00CB6FFB" w:rsidRDefault="001F46AB" w:rsidP="001F46AB">
      <w:pPr>
        <w:ind w:firstLine="709"/>
        <w:contextualSpacing/>
        <w:jc w:val="both"/>
      </w:pPr>
      <w:r w:rsidRPr="00CB6FFB">
        <w:t>Важнейшим ожидаемым конечным результатом реализации Программы является развитие культуры и спорта, что характеризуется ростом количественных показателей и качественной оценкой изменений, происходящих в отрасли.</w:t>
      </w:r>
    </w:p>
    <w:p w:rsidR="001F46AB" w:rsidRPr="00CB6FFB" w:rsidRDefault="001F46AB" w:rsidP="001F46AB">
      <w:pPr>
        <w:ind w:firstLine="709"/>
        <w:contextualSpacing/>
        <w:jc w:val="both"/>
      </w:pPr>
    </w:p>
    <w:p w:rsidR="001F46AB" w:rsidRPr="00CB6FFB" w:rsidRDefault="001F46AB" w:rsidP="001F46AB">
      <w:pPr>
        <w:ind w:firstLine="709"/>
        <w:contextualSpacing/>
        <w:jc w:val="both"/>
        <w:rPr>
          <w:b/>
        </w:rPr>
      </w:pPr>
      <w:r>
        <w:rPr>
          <w:b/>
        </w:rPr>
        <w:t xml:space="preserve">     3</w:t>
      </w:r>
      <w:r w:rsidRPr="00CB6FFB">
        <w:rPr>
          <w:b/>
        </w:rPr>
        <w:t>. Сроки и этапы реализации  муниципальной Программы</w:t>
      </w:r>
    </w:p>
    <w:p w:rsidR="001F46AB" w:rsidRDefault="001F46AB" w:rsidP="001F46AB">
      <w:pPr>
        <w:ind w:firstLine="709"/>
        <w:contextualSpacing/>
        <w:jc w:val="both"/>
      </w:pPr>
      <w:r w:rsidRPr="00CB6FFB">
        <w:t>Программа реализуется в период с 2021-2025 г.г. в один этап.</w:t>
      </w:r>
    </w:p>
    <w:p w:rsidR="001F46AB" w:rsidRPr="00CB6FFB" w:rsidRDefault="001F46AB" w:rsidP="001F46AB">
      <w:pPr>
        <w:ind w:firstLine="709"/>
        <w:contextualSpacing/>
        <w:jc w:val="both"/>
      </w:pPr>
    </w:p>
    <w:p w:rsidR="001F46AB" w:rsidRDefault="001F46AB" w:rsidP="001F46AB">
      <w:pPr>
        <w:ind w:firstLine="709"/>
        <w:contextualSpacing/>
        <w:jc w:val="both"/>
        <w:rPr>
          <w:b/>
        </w:rPr>
      </w:pPr>
      <w:r>
        <w:rPr>
          <w:b/>
        </w:rPr>
        <w:t>4</w:t>
      </w:r>
      <w:r w:rsidRPr="00CB6FFB">
        <w:rPr>
          <w:b/>
        </w:rPr>
        <w:t>. Перечень и значения целевых индикаторов и показателей результатов</w:t>
      </w:r>
    </w:p>
    <w:p w:rsidR="001F46AB" w:rsidRPr="00CB6FFB" w:rsidRDefault="001F46AB" w:rsidP="001F46AB">
      <w:pPr>
        <w:ind w:firstLine="709"/>
        <w:contextualSpacing/>
        <w:jc w:val="both"/>
        <w:rPr>
          <w:b/>
        </w:rPr>
      </w:pPr>
      <w:r>
        <w:rPr>
          <w:b/>
        </w:rPr>
        <w:t xml:space="preserve">                                     муниципальной Программы</w:t>
      </w:r>
    </w:p>
    <w:p w:rsidR="001F46AB" w:rsidRDefault="001F46AB" w:rsidP="001F46AB">
      <w:pPr>
        <w:ind w:firstLine="709"/>
        <w:contextualSpacing/>
        <w:jc w:val="both"/>
      </w:pPr>
      <w:r w:rsidRPr="00CB6FFB">
        <w:t xml:space="preserve">Сведения о показателях (индикаторах) муниципальной Программы и их значениях  </w:t>
      </w:r>
      <w:proofErr w:type="gramStart"/>
      <w:r w:rsidRPr="00CB6FFB">
        <w:t>представлена</w:t>
      </w:r>
      <w:proofErr w:type="gramEnd"/>
      <w:r w:rsidRPr="00CB6FFB">
        <w:t xml:space="preserve"> в таблице N 1 приложения к муниципальной Программе.</w:t>
      </w:r>
    </w:p>
    <w:p w:rsidR="001F46AB" w:rsidRDefault="001F46AB" w:rsidP="001F46AB">
      <w:pPr>
        <w:ind w:firstLine="709"/>
        <w:contextualSpacing/>
        <w:jc w:val="both"/>
        <w:rPr>
          <w:b/>
        </w:rPr>
      </w:pPr>
    </w:p>
    <w:p w:rsidR="001F46AB" w:rsidRDefault="001F46AB" w:rsidP="001F46AB">
      <w:pPr>
        <w:ind w:firstLine="709"/>
        <w:contextualSpacing/>
        <w:jc w:val="both"/>
        <w:rPr>
          <w:b/>
        </w:rPr>
      </w:pPr>
      <w:r>
        <w:rPr>
          <w:b/>
        </w:rPr>
        <w:t>5</w:t>
      </w:r>
      <w:r w:rsidRPr="00CB6FFB">
        <w:rPr>
          <w:b/>
        </w:rPr>
        <w:t>. Перечень основных мероприятий муниципальной Программы</w:t>
      </w:r>
    </w:p>
    <w:p w:rsidR="001F46AB" w:rsidRPr="00C94F7A" w:rsidRDefault="001F46AB" w:rsidP="001F46AB">
      <w:pPr>
        <w:ind w:firstLine="709"/>
        <w:contextualSpacing/>
        <w:jc w:val="both"/>
        <w:rPr>
          <w:b/>
        </w:rPr>
      </w:pPr>
      <w:r w:rsidRPr="00CB6FFB">
        <w:t>Решение задач муниципальной программы будет осуществляться путем реализации  основных мероприятий.</w:t>
      </w:r>
      <w:r>
        <w:t xml:space="preserve"> </w:t>
      </w:r>
      <w:r w:rsidRPr="00CB6FFB">
        <w:t>Сводная информация об основных мероприятиях муниципальной программы представлена в таблице N 2 приложения к муниципальной программе.</w:t>
      </w:r>
    </w:p>
    <w:p w:rsidR="001F46AB" w:rsidRPr="004A523D" w:rsidRDefault="001F46AB" w:rsidP="001F46AB">
      <w:pPr>
        <w:ind w:firstLine="709"/>
        <w:contextualSpacing/>
        <w:jc w:val="both"/>
        <w:rPr>
          <w:b/>
        </w:rPr>
      </w:pPr>
    </w:p>
    <w:p w:rsidR="001F46AB" w:rsidRPr="00CB6FFB" w:rsidRDefault="001F46AB" w:rsidP="001F46AB">
      <w:pPr>
        <w:ind w:firstLine="709"/>
        <w:contextualSpacing/>
        <w:jc w:val="both"/>
        <w:rPr>
          <w:b/>
        </w:rPr>
      </w:pPr>
      <w:r>
        <w:rPr>
          <w:b/>
        </w:rPr>
        <w:t>6</w:t>
      </w:r>
      <w:r w:rsidRPr="00CB6FFB">
        <w:rPr>
          <w:b/>
        </w:rPr>
        <w:t>. Подпрограммы муниципальной Программы</w:t>
      </w:r>
    </w:p>
    <w:p w:rsidR="001F46AB" w:rsidRPr="00CB6FFB" w:rsidRDefault="001F46AB" w:rsidP="001F46AB">
      <w:pPr>
        <w:ind w:firstLine="709"/>
        <w:contextualSpacing/>
        <w:jc w:val="both"/>
      </w:pPr>
      <w:r w:rsidRPr="00CB6FFB">
        <w:t>Цели  и задачи программы «Развитие культуры и спорта в Чернышевском районе» достигаются при реализации подпрограмм муниципальной программы:</w:t>
      </w:r>
    </w:p>
    <w:p w:rsidR="001F46AB" w:rsidRPr="00CB6FFB" w:rsidRDefault="001F46AB" w:rsidP="001F46AB">
      <w:pPr>
        <w:ind w:firstLine="709"/>
        <w:contextualSpacing/>
        <w:jc w:val="both"/>
      </w:pPr>
      <w:r w:rsidRPr="00CB6FFB">
        <w:t xml:space="preserve">Подпрограмма 1. «Сохранение и развитие библиотечных учреждений»; </w:t>
      </w:r>
    </w:p>
    <w:p w:rsidR="001F46AB" w:rsidRPr="00CB6FFB" w:rsidRDefault="001F46AB" w:rsidP="001F46AB">
      <w:pPr>
        <w:ind w:firstLine="709"/>
        <w:contextualSpacing/>
        <w:jc w:val="both"/>
      </w:pPr>
      <w:r w:rsidRPr="00CB6FFB">
        <w:t xml:space="preserve">Подпрограмма 2. «Развитие дополнительного  образования детей в сфере культуры;  </w:t>
      </w:r>
    </w:p>
    <w:p w:rsidR="001F46AB" w:rsidRDefault="001F46AB" w:rsidP="001F46AB">
      <w:pPr>
        <w:ind w:firstLine="709"/>
        <w:contextualSpacing/>
        <w:jc w:val="both"/>
        <w:rPr>
          <w:color w:val="000000"/>
        </w:rPr>
      </w:pPr>
      <w:r w:rsidRPr="00CB6FFB">
        <w:t xml:space="preserve">Подпрограмма 3. </w:t>
      </w:r>
      <w:r w:rsidRPr="00CB6FFB">
        <w:rPr>
          <w:color w:val="000000"/>
        </w:rPr>
        <w:t>«Обеспечение сохранности историко-культурного наследия, традиционной народной культуры»</w:t>
      </w:r>
      <w:r>
        <w:rPr>
          <w:color w:val="000000"/>
        </w:rPr>
        <w:t>;</w:t>
      </w:r>
    </w:p>
    <w:p w:rsidR="001F46AB" w:rsidRPr="00CB6FFB" w:rsidRDefault="001F46AB" w:rsidP="001F46AB">
      <w:pPr>
        <w:ind w:firstLine="709"/>
        <w:contextualSpacing/>
        <w:jc w:val="both"/>
      </w:pPr>
      <w:r>
        <w:rPr>
          <w:color w:val="000000"/>
        </w:rPr>
        <w:t>Подпрограмма 4. «Развитие музея»;</w:t>
      </w:r>
    </w:p>
    <w:p w:rsidR="001F46AB" w:rsidRDefault="001F46AB" w:rsidP="001F46AB">
      <w:pPr>
        <w:ind w:firstLine="709"/>
        <w:contextualSpacing/>
        <w:jc w:val="both"/>
      </w:pPr>
      <w:r>
        <w:t>Подпрограмма 5</w:t>
      </w:r>
      <w:r w:rsidRPr="00CB6FFB">
        <w:t>. «Развитие физкультуры и спорта»</w:t>
      </w:r>
    </w:p>
    <w:p w:rsidR="001F46AB" w:rsidRPr="00CB6FFB" w:rsidRDefault="001F46AB" w:rsidP="001F46AB">
      <w:pPr>
        <w:ind w:firstLine="709"/>
        <w:contextualSpacing/>
        <w:jc w:val="both"/>
      </w:pPr>
    </w:p>
    <w:p w:rsidR="001F46AB" w:rsidRPr="00CB6FFB" w:rsidRDefault="001F46AB" w:rsidP="001F46AB">
      <w:pPr>
        <w:ind w:firstLine="709"/>
        <w:contextualSpacing/>
        <w:jc w:val="both"/>
        <w:rPr>
          <w:b/>
        </w:rPr>
      </w:pPr>
      <w:r>
        <w:rPr>
          <w:b/>
        </w:rPr>
        <w:t xml:space="preserve">         7</w:t>
      </w:r>
      <w:r w:rsidRPr="00CB6FFB">
        <w:rPr>
          <w:b/>
        </w:rPr>
        <w:t>. Прогноз конечных результатов муниципальной Программы</w:t>
      </w:r>
    </w:p>
    <w:p w:rsidR="001F46AB" w:rsidRPr="00CB6FFB" w:rsidRDefault="001F46AB" w:rsidP="001F46AB">
      <w:pPr>
        <w:ind w:firstLine="709"/>
        <w:contextualSpacing/>
        <w:jc w:val="both"/>
        <w:rPr>
          <w:b/>
        </w:rPr>
      </w:pPr>
      <w:r w:rsidRPr="00CB6FFB">
        <w:t>Успешная реализация муниципальной программы позволит к 2025 году достичь следующих результато</w:t>
      </w:r>
      <w:r w:rsidRPr="00CB6FFB">
        <w:rPr>
          <w:b/>
        </w:rPr>
        <w:t>в:</w:t>
      </w:r>
    </w:p>
    <w:p w:rsidR="001F46AB" w:rsidRPr="00CB6FFB" w:rsidRDefault="001F46AB" w:rsidP="001F46AB">
      <w:pPr>
        <w:ind w:firstLine="709"/>
        <w:contextualSpacing/>
        <w:jc w:val="both"/>
        <w:rPr>
          <w:bCs/>
        </w:rPr>
      </w:pPr>
      <w:r w:rsidRPr="00CB6FFB">
        <w:rPr>
          <w:b/>
        </w:rPr>
        <w:t>-</w:t>
      </w:r>
      <w:r w:rsidRPr="00CB6FFB">
        <w:rPr>
          <w:bCs/>
        </w:rPr>
        <w:t xml:space="preserve"> Книговыдача муниципальных библиотек </w:t>
      </w:r>
      <w:r>
        <w:rPr>
          <w:bCs/>
        </w:rPr>
        <w:t xml:space="preserve"> к 2025 году увеличится на 11656</w:t>
      </w:r>
      <w:r w:rsidRPr="00CB6FFB">
        <w:rPr>
          <w:bCs/>
        </w:rPr>
        <w:t xml:space="preserve"> экз.;</w:t>
      </w:r>
    </w:p>
    <w:p w:rsidR="001F46AB" w:rsidRPr="00CB6FFB" w:rsidRDefault="001F46AB" w:rsidP="001F46AB">
      <w:pPr>
        <w:ind w:firstLine="709"/>
        <w:contextualSpacing/>
        <w:jc w:val="both"/>
        <w:rPr>
          <w:bCs/>
        </w:rPr>
      </w:pPr>
      <w:r w:rsidRPr="00CB6FFB">
        <w:rPr>
          <w:bCs/>
        </w:rPr>
        <w:t>- Число посещений библиотек</w:t>
      </w:r>
      <w:r>
        <w:rPr>
          <w:bCs/>
        </w:rPr>
        <w:t xml:space="preserve"> к 2025 году увеличится на 17316</w:t>
      </w:r>
      <w:r w:rsidRPr="00CB6FFB">
        <w:rPr>
          <w:bCs/>
        </w:rPr>
        <w:t xml:space="preserve"> посетителей;</w:t>
      </w:r>
    </w:p>
    <w:p w:rsidR="001F46AB" w:rsidRPr="00CB6FFB" w:rsidRDefault="001F46AB" w:rsidP="001F46AB">
      <w:pPr>
        <w:ind w:firstLine="709"/>
        <w:contextualSpacing/>
        <w:jc w:val="both"/>
        <w:rPr>
          <w:b/>
        </w:rPr>
      </w:pPr>
      <w:r w:rsidRPr="00CB6FFB">
        <w:rPr>
          <w:b/>
        </w:rPr>
        <w:t>-</w:t>
      </w:r>
      <w:r w:rsidRPr="00CB6FFB">
        <w:rPr>
          <w:bCs/>
        </w:rPr>
        <w:t xml:space="preserve"> Прирост доли библиографических з</w:t>
      </w:r>
      <w:r>
        <w:rPr>
          <w:bCs/>
        </w:rPr>
        <w:t>аписей составит к 2025 году  432</w:t>
      </w:r>
      <w:r w:rsidRPr="00CB6FFB">
        <w:rPr>
          <w:bCs/>
        </w:rPr>
        <w:t xml:space="preserve"> записей;</w:t>
      </w:r>
    </w:p>
    <w:p w:rsidR="001F46AB" w:rsidRPr="00CB6FFB" w:rsidRDefault="001F46AB" w:rsidP="001F46AB">
      <w:pPr>
        <w:ind w:firstLine="709"/>
        <w:contextualSpacing/>
        <w:jc w:val="both"/>
        <w:rPr>
          <w:bCs/>
        </w:rPr>
      </w:pPr>
      <w:r w:rsidRPr="00CB6FFB">
        <w:rPr>
          <w:b/>
        </w:rPr>
        <w:t>-</w:t>
      </w:r>
      <w:r w:rsidRPr="00CB6FFB">
        <w:rPr>
          <w:bCs/>
        </w:rPr>
        <w:t>57% публичных общедоступных библиотек подключено к информационно-коммуникационной сети «Интернет» в общем количестве библиотек;</w:t>
      </w:r>
    </w:p>
    <w:p w:rsidR="001F46AB" w:rsidRPr="00CB6FFB" w:rsidRDefault="001F46AB" w:rsidP="001F46AB">
      <w:pPr>
        <w:ind w:firstLine="709"/>
        <w:contextualSpacing/>
        <w:jc w:val="both"/>
        <w:rPr>
          <w:bCs/>
        </w:rPr>
      </w:pPr>
      <w:r w:rsidRPr="00CB6FFB">
        <w:rPr>
          <w:bCs/>
        </w:rPr>
        <w:t xml:space="preserve">- Количество учащихся МУ </w:t>
      </w:r>
      <w:proofErr w:type="gramStart"/>
      <w:r w:rsidRPr="00CB6FFB">
        <w:rPr>
          <w:bCs/>
        </w:rPr>
        <w:t>ДО</w:t>
      </w:r>
      <w:proofErr w:type="gramEnd"/>
      <w:r w:rsidRPr="00CB6FFB">
        <w:rPr>
          <w:bCs/>
        </w:rPr>
        <w:t xml:space="preserve"> </w:t>
      </w:r>
      <w:proofErr w:type="gramStart"/>
      <w:r w:rsidRPr="00CB6FFB">
        <w:rPr>
          <w:bCs/>
        </w:rPr>
        <w:t>детская</w:t>
      </w:r>
      <w:proofErr w:type="gramEnd"/>
      <w:r w:rsidRPr="00CB6FFB">
        <w:rPr>
          <w:bCs/>
        </w:rPr>
        <w:t xml:space="preserve"> </w:t>
      </w:r>
      <w:r>
        <w:rPr>
          <w:bCs/>
        </w:rPr>
        <w:t>школа искусств увеличится до 295</w:t>
      </w:r>
      <w:r w:rsidRPr="00CB6FFB">
        <w:rPr>
          <w:bCs/>
        </w:rPr>
        <w:t xml:space="preserve"> человек;</w:t>
      </w:r>
    </w:p>
    <w:p w:rsidR="001F46AB" w:rsidRPr="00CB6FFB" w:rsidRDefault="001F46AB" w:rsidP="001F46AB">
      <w:pPr>
        <w:ind w:firstLine="709"/>
        <w:contextualSpacing/>
        <w:jc w:val="both"/>
        <w:rPr>
          <w:bCs/>
        </w:rPr>
      </w:pPr>
      <w:r w:rsidRPr="00CB6FFB">
        <w:rPr>
          <w:bCs/>
        </w:rPr>
        <w:t xml:space="preserve">- Увеличение количества обучающихся  в МУ </w:t>
      </w:r>
      <w:proofErr w:type="gramStart"/>
      <w:r w:rsidRPr="00CB6FFB">
        <w:rPr>
          <w:bCs/>
        </w:rPr>
        <w:t>ДО</w:t>
      </w:r>
      <w:proofErr w:type="gramEnd"/>
      <w:r w:rsidRPr="00CB6FFB">
        <w:rPr>
          <w:bCs/>
        </w:rPr>
        <w:t xml:space="preserve"> </w:t>
      </w:r>
      <w:proofErr w:type="gramStart"/>
      <w:r w:rsidRPr="00CB6FFB">
        <w:rPr>
          <w:bCs/>
        </w:rPr>
        <w:t>детская</w:t>
      </w:r>
      <w:proofErr w:type="gramEnd"/>
      <w:r w:rsidRPr="00CB6FFB">
        <w:rPr>
          <w:bCs/>
        </w:rPr>
        <w:t xml:space="preserve"> школа искусств, участвующих в муниципальных региональных, всероссийских и междунаро</w:t>
      </w:r>
      <w:r>
        <w:rPr>
          <w:bCs/>
        </w:rPr>
        <w:t>дных конкурсах, фестивалях до 62%</w:t>
      </w:r>
      <w:r w:rsidRPr="00CB6FFB">
        <w:rPr>
          <w:bCs/>
        </w:rPr>
        <w:t>;</w:t>
      </w:r>
    </w:p>
    <w:p w:rsidR="001F46AB" w:rsidRPr="00CB6FFB" w:rsidRDefault="001F46AB" w:rsidP="001F46AB">
      <w:pPr>
        <w:ind w:firstLine="709"/>
        <w:contextualSpacing/>
        <w:jc w:val="both"/>
        <w:rPr>
          <w:bCs/>
        </w:rPr>
      </w:pPr>
      <w:r w:rsidRPr="00CB6FFB">
        <w:rPr>
          <w:bCs/>
        </w:rPr>
        <w:t>- К 2025 году количество проводимых</w:t>
      </w:r>
      <w:r>
        <w:rPr>
          <w:bCs/>
        </w:rPr>
        <w:t xml:space="preserve"> мероприятий увеличится  до 3165</w:t>
      </w:r>
      <w:r w:rsidRPr="00CB6FFB">
        <w:rPr>
          <w:bCs/>
        </w:rPr>
        <w:t>;</w:t>
      </w:r>
    </w:p>
    <w:p w:rsidR="001F46AB" w:rsidRPr="00CB6FFB" w:rsidRDefault="001F46AB" w:rsidP="001F46AB">
      <w:pPr>
        <w:ind w:firstLine="709"/>
        <w:contextualSpacing/>
        <w:jc w:val="both"/>
      </w:pPr>
      <w:r w:rsidRPr="00CB6FFB">
        <w:rPr>
          <w:bCs/>
        </w:rPr>
        <w:t>-</w:t>
      </w:r>
      <w:r w:rsidRPr="00CB6FFB">
        <w:t xml:space="preserve"> Увеличение посещений платных культурно-массовых мероприятий клубов и домов культуры к 2025 году  на </w:t>
      </w:r>
      <w:r>
        <w:t>4904</w:t>
      </w:r>
      <w:r w:rsidRPr="00CB6FFB">
        <w:t>;</w:t>
      </w:r>
    </w:p>
    <w:p w:rsidR="001F46AB" w:rsidRPr="00CB6FFB" w:rsidRDefault="001F46AB" w:rsidP="001F46AB">
      <w:pPr>
        <w:ind w:firstLine="709"/>
        <w:contextualSpacing/>
        <w:jc w:val="both"/>
      </w:pPr>
      <w:r w:rsidRPr="00CB6FFB">
        <w:t>- Увеличение числа обращений к цифров</w:t>
      </w:r>
      <w:r>
        <w:t>ым ресурсам к 2025 году до 13340</w:t>
      </w:r>
      <w:r w:rsidRPr="00CB6FFB">
        <w:t xml:space="preserve"> чел.;</w:t>
      </w:r>
    </w:p>
    <w:p w:rsidR="001F46AB" w:rsidRPr="00CB6FFB" w:rsidRDefault="001F46AB" w:rsidP="001F46AB">
      <w:pPr>
        <w:ind w:firstLine="709"/>
        <w:contextualSpacing/>
        <w:jc w:val="both"/>
      </w:pPr>
      <w:r w:rsidRPr="00CB6FFB">
        <w:t xml:space="preserve">- Увеличение количества участников клубных формирований (творческих </w:t>
      </w:r>
      <w:r>
        <w:t>коллективов) к 2025 году до 1475</w:t>
      </w:r>
      <w:r w:rsidRPr="00CB6FFB">
        <w:t xml:space="preserve"> чел. </w:t>
      </w:r>
    </w:p>
    <w:p w:rsidR="001F46AB" w:rsidRDefault="001F46AB" w:rsidP="001F46AB">
      <w:pPr>
        <w:ind w:firstLine="709"/>
        <w:contextualSpacing/>
        <w:jc w:val="both"/>
        <w:rPr>
          <w:bCs/>
        </w:rPr>
      </w:pPr>
      <w:r w:rsidRPr="00CB6FFB">
        <w:t>-</w:t>
      </w:r>
      <w:r w:rsidRPr="00CB6FFB">
        <w:rPr>
          <w:bCs/>
        </w:rPr>
        <w:t xml:space="preserve"> Проведён капитальный ремонт к 2025 году в 8 учреждениях культуры;</w:t>
      </w:r>
    </w:p>
    <w:p w:rsidR="001F46AB" w:rsidRDefault="001F46AB" w:rsidP="001F46AB">
      <w:pPr>
        <w:ind w:firstLine="709"/>
        <w:contextualSpacing/>
        <w:jc w:val="both"/>
        <w:rPr>
          <w:bCs/>
        </w:rPr>
      </w:pPr>
      <w:r>
        <w:rPr>
          <w:bCs/>
        </w:rPr>
        <w:t>- Увеличение количества выставочных проектов по отношению к 2020 году до 14%;</w:t>
      </w:r>
    </w:p>
    <w:p w:rsidR="001F46AB" w:rsidRDefault="001F46AB" w:rsidP="001F46AB">
      <w:pPr>
        <w:ind w:firstLine="709"/>
        <w:contextualSpacing/>
        <w:jc w:val="both"/>
        <w:rPr>
          <w:bCs/>
        </w:rPr>
      </w:pPr>
      <w:r>
        <w:rPr>
          <w:color w:val="000000"/>
        </w:rPr>
        <w:t xml:space="preserve">- </w:t>
      </w:r>
      <w:r w:rsidRPr="00951178">
        <w:rPr>
          <w:color w:val="000000"/>
        </w:rPr>
        <w:t>Увеличение доли представленных (во всех формах) зрителю музейных предметов в общем количестве музейных предметов основного фонда до  0,14 %</w:t>
      </w:r>
      <w:r>
        <w:rPr>
          <w:color w:val="000000"/>
        </w:rPr>
        <w:t>;</w:t>
      </w:r>
    </w:p>
    <w:p w:rsidR="001F46AB" w:rsidRPr="00C45994" w:rsidRDefault="001F46AB" w:rsidP="001F46AB">
      <w:pPr>
        <w:ind w:firstLine="709"/>
        <w:contextualSpacing/>
        <w:jc w:val="both"/>
        <w:rPr>
          <w:bCs/>
          <w:color w:val="000000" w:themeColor="text1"/>
        </w:rPr>
      </w:pPr>
      <w:r w:rsidRPr="00C45994">
        <w:rPr>
          <w:bCs/>
          <w:color w:val="000000" w:themeColor="text1"/>
        </w:rPr>
        <w:t>- Доля населения</w:t>
      </w:r>
      <w:r>
        <w:rPr>
          <w:bCs/>
          <w:color w:val="000000" w:themeColor="text1"/>
        </w:rPr>
        <w:t xml:space="preserve"> района </w:t>
      </w:r>
      <w:r w:rsidRPr="00C45994">
        <w:rPr>
          <w:bCs/>
          <w:color w:val="000000" w:themeColor="text1"/>
        </w:rPr>
        <w:t>систематически занимающегося физической культурой и спортом к 2025 году достигнет 52%;</w:t>
      </w:r>
    </w:p>
    <w:p w:rsidR="001F46AB" w:rsidRPr="00C45994" w:rsidRDefault="001F46AB" w:rsidP="001F46AB">
      <w:pPr>
        <w:ind w:firstLine="709"/>
        <w:contextualSpacing/>
        <w:jc w:val="both"/>
        <w:rPr>
          <w:bCs/>
          <w:color w:val="000000" w:themeColor="text1"/>
        </w:rPr>
      </w:pPr>
      <w:r w:rsidRPr="00C45994">
        <w:rPr>
          <w:bCs/>
          <w:color w:val="000000" w:themeColor="text1"/>
        </w:rPr>
        <w:t>- Количество проведённых физкультурных и спортивных мероприятий к 2025 году вырастет до 60 в год;</w:t>
      </w:r>
    </w:p>
    <w:p w:rsidR="001F46AB" w:rsidRDefault="001F46AB" w:rsidP="001F46AB">
      <w:pPr>
        <w:ind w:firstLine="709"/>
        <w:contextualSpacing/>
        <w:jc w:val="both"/>
        <w:rPr>
          <w:color w:val="000000" w:themeColor="text1"/>
        </w:rPr>
      </w:pPr>
      <w:r w:rsidRPr="00C45994">
        <w:rPr>
          <w:bCs/>
          <w:color w:val="000000" w:themeColor="text1"/>
        </w:rPr>
        <w:t>-</w:t>
      </w:r>
      <w:r w:rsidRPr="00C45994">
        <w:rPr>
          <w:color w:val="000000" w:themeColor="text1"/>
        </w:rPr>
        <w:t xml:space="preserve"> Количество участников физкультурных и спортивных мероприятий к 2025 году увеличится до 4000 чел.;</w:t>
      </w:r>
    </w:p>
    <w:p w:rsidR="001F46AB" w:rsidRPr="00C45994" w:rsidRDefault="001F46AB" w:rsidP="001F46AB">
      <w:pPr>
        <w:ind w:firstLine="709"/>
        <w:contextualSpacing/>
        <w:jc w:val="both"/>
        <w:rPr>
          <w:bCs/>
          <w:color w:val="000000" w:themeColor="text1"/>
        </w:rPr>
      </w:pPr>
      <w:r w:rsidRPr="00C45994">
        <w:rPr>
          <w:color w:val="000000" w:themeColor="text1"/>
        </w:rPr>
        <w:lastRenderedPageBreak/>
        <w:t>-</w:t>
      </w:r>
      <w:r w:rsidRPr="00C45994">
        <w:rPr>
          <w:bCs/>
          <w:color w:val="000000" w:themeColor="text1"/>
        </w:rPr>
        <w:t xml:space="preserve"> За 5 лет реализации муниципальной подпрограммы количество спортивных сооружений на территории района увеличится на 5 единиц.</w:t>
      </w:r>
    </w:p>
    <w:p w:rsidR="001F46AB" w:rsidRPr="00CB6FFB" w:rsidRDefault="001F46AB" w:rsidP="001F46AB">
      <w:pPr>
        <w:ind w:firstLine="709"/>
        <w:contextualSpacing/>
        <w:jc w:val="both"/>
      </w:pPr>
    </w:p>
    <w:p w:rsidR="001F46AB" w:rsidRPr="00CB6FFB" w:rsidRDefault="001F46AB" w:rsidP="001F46AB">
      <w:pPr>
        <w:ind w:firstLine="709"/>
        <w:contextualSpacing/>
        <w:jc w:val="both"/>
        <w:rPr>
          <w:b/>
        </w:rPr>
      </w:pPr>
      <w:r>
        <w:rPr>
          <w:b/>
        </w:rPr>
        <w:t>8</w:t>
      </w:r>
      <w:r w:rsidRPr="00CB6FFB">
        <w:rPr>
          <w:b/>
        </w:rPr>
        <w:t>. Финанс</w:t>
      </w:r>
      <w:r>
        <w:rPr>
          <w:b/>
        </w:rPr>
        <w:t>овое обеспечение муниципальной П</w:t>
      </w:r>
      <w:r w:rsidRPr="00CB6FFB">
        <w:rPr>
          <w:b/>
        </w:rPr>
        <w:t>рограммы</w:t>
      </w:r>
    </w:p>
    <w:p w:rsidR="001F46AB" w:rsidRPr="00CB6FFB" w:rsidRDefault="001F46AB" w:rsidP="001F46AB">
      <w:pPr>
        <w:spacing w:before="100" w:beforeAutospacing="1"/>
        <w:ind w:firstLine="709"/>
        <w:contextualSpacing/>
        <w:jc w:val="both"/>
      </w:pPr>
      <w:r w:rsidRPr="00CB6FFB">
        <w:t>Объемы финансирования муниципальной программы с разбивкой по годам реализации, источникам финансирования и главным распорядителям бюджетных средств</w:t>
      </w:r>
      <w:r>
        <w:t>,</w:t>
      </w:r>
      <w:r w:rsidRPr="00CB6FFB">
        <w:t xml:space="preserve"> представлены в таблице N 3 приложения к муниципальной программе.</w:t>
      </w:r>
    </w:p>
    <w:p w:rsidR="001F46AB" w:rsidRPr="00CB6FFB" w:rsidRDefault="001F46AB" w:rsidP="001F46AB">
      <w:pPr>
        <w:spacing w:before="100" w:beforeAutospacing="1"/>
        <w:ind w:firstLine="709"/>
        <w:contextualSpacing/>
        <w:jc w:val="both"/>
      </w:pPr>
      <w:r w:rsidRPr="00CB6FFB">
        <w:t>Объемы финансирования носят прогнозный характер и подлежат уточнению в соответствии с решением Совета муниципального района «О бюджете  муниципального района «Чернышевский район» на очередной финансовый год и плановый период.</w:t>
      </w:r>
    </w:p>
    <w:p w:rsidR="001F46AB" w:rsidRDefault="001F46AB" w:rsidP="001F46AB">
      <w:pPr>
        <w:ind w:firstLine="709"/>
        <w:contextualSpacing/>
        <w:jc w:val="both"/>
      </w:pPr>
      <w:r w:rsidRPr="00CB6FFB">
        <w:t>При принятии на федеральном и региональном уровне нормативных правовых актов, предусматривающих предоставление бюджету муниципального района «Чернышевский район» субсидий на выполнение мероприятий муниципальной программы, возможно увеличение объемов ее финансирования за счет средств вышестоящих бюджетов</w:t>
      </w:r>
    </w:p>
    <w:p w:rsidR="001F46AB" w:rsidRDefault="001F46AB" w:rsidP="001F46AB">
      <w:pPr>
        <w:ind w:firstLine="709"/>
        <w:contextualSpacing/>
        <w:jc w:val="both"/>
      </w:pPr>
    </w:p>
    <w:p w:rsidR="001F46AB" w:rsidRDefault="001F46AB" w:rsidP="001F46AB">
      <w:pPr>
        <w:ind w:firstLine="709"/>
        <w:contextualSpacing/>
        <w:jc w:val="both"/>
        <w:rPr>
          <w:b/>
        </w:rPr>
      </w:pPr>
      <w:r>
        <w:rPr>
          <w:b/>
        </w:rPr>
        <w:t>9</w:t>
      </w:r>
      <w:r w:rsidRPr="00CB6FFB">
        <w:rPr>
          <w:b/>
        </w:rPr>
        <w:t xml:space="preserve">. Меры управления рисками с целью минимизации их влияния </w:t>
      </w:r>
      <w:proofErr w:type="gramStart"/>
      <w:r w:rsidRPr="00CB6FFB">
        <w:rPr>
          <w:b/>
        </w:rPr>
        <w:t>на</w:t>
      </w:r>
      <w:proofErr w:type="gramEnd"/>
    </w:p>
    <w:p w:rsidR="001F46AB" w:rsidRPr="00CB6FFB" w:rsidRDefault="001F46AB" w:rsidP="001F46AB">
      <w:pPr>
        <w:ind w:firstLine="709"/>
        <w:contextualSpacing/>
        <w:jc w:val="both"/>
        <w:rPr>
          <w:b/>
        </w:rPr>
      </w:pPr>
      <w:r>
        <w:rPr>
          <w:b/>
        </w:rPr>
        <w:t xml:space="preserve">                    достижение целей муниципальной Программы</w:t>
      </w:r>
    </w:p>
    <w:p w:rsidR="001F46AB" w:rsidRPr="00CB6FFB" w:rsidRDefault="001F46AB" w:rsidP="001F46AB">
      <w:pPr>
        <w:pStyle w:val="ab"/>
        <w:spacing w:before="0" w:beforeAutospacing="0" w:after="0" w:afterAutospacing="0"/>
        <w:ind w:firstLine="709"/>
        <w:contextualSpacing/>
        <w:jc w:val="both"/>
      </w:pPr>
      <w:r w:rsidRPr="00CB6FFB">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1F46AB" w:rsidRPr="00CB6FFB" w:rsidRDefault="001F46AB" w:rsidP="001F46AB">
      <w:pPr>
        <w:pStyle w:val="ab"/>
        <w:spacing w:before="0" w:beforeAutospacing="0" w:after="0" w:afterAutospacing="0"/>
        <w:ind w:firstLine="709"/>
        <w:contextualSpacing/>
        <w:jc w:val="both"/>
      </w:pPr>
      <w:r w:rsidRPr="00CB6FFB">
        <w:t>На основе анализа мероприятий, предлагаемых для реализации в рамках муниципальной программы, выделены следующие риски ее реализации:</w:t>
      </w:r>
    </w:p>
    <w:p w:rsidR="001F46AB" w:rsidRPr="00CB6FFB" w:rsidRDefault="001F46AB" w:rsidP="001F46AB">
      <w:pPr>
        <w:pStyle w:val="ab"/>
        <w:spacing w:before="0" w:beforeAutospacing="0" w:after="0" w:afterAutospacing="0"/>
        <w:ind w:firstLine="709"/>
        <w:contextualSpacing/>
        <w:jc w:val="both"/>
      </w:pPr>
      <w:r w:rsidRPr="00CB6FFB">
        <w:t>Макроэкономические и финансовые риски связаны с возможными кризисными явлениями в мировой и российской экономике, колебаниями мировых и внутренних цен на сырьевые ресурсы, в том числе на энергоносители,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всех подпрограмм, что приведет к недофинансированию учреждений сферы культуры и, как следствие, снижение качества услуг учреждений.</w:t>
      </w:r>
    </w:p>
    <w:p w:rsidR="001F46AB" w:rsidRPr="00CB6FFB" w:rsidRDefault="001F46AB" w:rsidP="001F46AB">
      <w:pPr>
        <w:pStyle w:val="ab"/>
        <w:spacing w:before="0" w:beforeAutospacing="0" w:after="0" w:afterAutospacing="0"/>
        <w:ind w:firstLine="709"/>
        <w:contextualSpacing/>
        <w:jc w:val="both"/>
      </w:pPr>
      <w:r w:rsidRPr="00CB6FFB">
        <w:t>Минимизация данных рисков предусматривается путем привлечения внебюджетных источников финансирования для реализации мероприятий программы, расширения платных услуг населению, оказываемых учреждениями культуры.</w:t>
      </w:r>
    </w:p>
    <w:p w:rsidR="001F46AB" w:rsidRPr="00CB6FFB" w:rsidRDefault="001F46AB" w:rsidP="001F46AB">
      <w:pPr>
        <w:pStyle w:val="ab"/>
        <w:spacing w:before="0" w:beforeAutospacing="0" w:after="0" w:afterAutospacing="0"/>
        <w:ind w:firstLine="709"/>
        <w:contextualSpacing/>
        <w:jc w:val="both"/>
      </w:pPr>
      <w:r w:rsidRPr="00CB6FFB">
        <w:t>Риски чрезвычайных ситуаций природного и техногенного характера могут явиться результатом того, что в настоящее время  часть  учреждений культуры  размещается в зданиях, требующих капитального ремонта. Предусмотренные в рамках  программы мероприятия по улучшению материально-технической базы учреждений позволят минимизировать данные риски.</w:t>
      </w:r>
    </w:p>
    <w:p w:rsidR="001F46AB" w:rsidRPr="00CB6FFB" w:rsidRDefault="001F46AB" w:rsidP="001F46AB">
      <w:pPr>
        <w:pStyle w:val="ab"/>
        <w:spacing w:before="0" w:beforeAutospacing="0" w:after="0" w:afterAutospacing="0"/>
        <w:ind w:firstLine="709"/>
        <w:contextualSpacing/>
        <w:jc w:val="both"/>
      </w:pPr>
      <w:r w:rsidRPr="00CB6FFB">
        <w:t>Риски, связанные с сезонной заболеваемостью, что ведет к сокращению числа посетителей, зрителей учреждений культуры и искусства.</w:t>
      </w:r>
    </w:p>
    <w:p w:rsidR="001F46AB" w:rsidRPr="00CB6FFB" w:rsidRDefault="001F46AB" w:rsidP="001F46AB">
      <w:pPr>
        <w:pStyle w:val="ab"/>
        <w:spacing w:before="0" w:beforeAutospacing="0" w:after="0" w:afterAutospacing="0"/>
        <w:ind w:firstLine="709"/>
        <w:contextualSpacing/>
        <w:jc w:val="both"/>
      </w:pPr>
      <w:r w:rsidRPr="00CB6FFB">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программы.</w:t>
      </w:r>
    </w:p>
    <w:p w:rsidR="001F46AB" w:rsidRPr="00CB6FFB" w:rsidRDefault="001F46AB" w:rsidP="001F46AB">
      <w:pPr>
        <w:ind w:firstLine="709"/>
        <w:contextualSpacing/>
        <w:jc w:val="both"/>
      </w:pPr>
      <w:r w:rsidRPr="00CB6FFB">
        <w:t>С целью управления информационными рисками в ходе реализации муниципальной программы будет   проводиться   работа,  направленная   на   использование статистических  показателей, обеспечивающих  объективность  оценки  хода и результатов реализации  муниципальной программы.</w:t>
      </w:r>
    </w:p>
    <w:p w:rsidR="001F46AB" w:rsidRPr="00CB6FFB" w:rsidRDefault="001F46AB" w:rsidP="001F46AB">
      <w:pPr>
        <w:ind w:firstLine="709"/>
        <w:contextualSpacing/>
        <w:jc w:val="both"/>
        <w:sectPr w:rsidR="001F46AB" w:rsidRPr="00CB6FFB" w:rsidSect="001F46AB">
          <w:footerReference w:type="default" r:id="rId5"/>
          <w:pgSz w:w="11906" w:h="16838" w:code="9"/>
          <w:pgMar w:top="851" w:right="566" w:bottom="284" w:left="1843" w:header="708" w:footer="708" w:gutter="0"/>
          <w:paperSrc w:first="101"/>
          <w:cols w:space="708"/>
          <w:docGrid w:linePitch="360"/>
        </w:sectPr>
      </w:pPr>
    </w:p>
    <w:p w:rsidR="001F46AB" w:rsidRPr="004A523D" w:rsidRDefault="001F46AB" w:rsidP="001F46AB">
      <w:pPr>
        <w:tabs>
          <w:tab w:val="left" w:pos="6795"/>
        </w:tabs>
        <w:ind w:firstLine="709"/>
        <w:contextualSpacing/>
        <w:jc w:val="right"/>
      </w:pPr>
      <w:r w:rsidRPr="004A523D">
        <w:lastRenderedPageBreak/>
        <w:t>Приложение 1</w:t>
      </w:r>
    </w:p>
    <w:p w:rsidR="001F46AB" w:rsidRPr="004A523D" w:rsidRDefault="001F46AB" w:rsidP="001F46AB">
      <w:pPr>
        <w:tabs>
          <w:tab w:val="left" w:pos="6795"/>
        </w:tabs>
        <w:ind w:firstLine="709"/>
        <w:contextualSpacing/>
        <w:jc w:val="right"/>
      </w:pPr>
      <w:r w:rsidRPr="004A523D">
        <w:t xml:space="preserve">к муниципальной программе </w:t>
      </w:r>
    </w:p>
    <w:p w:rsidR="001F46AB" w:rsidRPr="004A523D" w:rsidRDefault="001F46AB" w:rsidP="001F46AB">
      <w:pPr>
        <w:shd w:val="clear" w:color="auto" w:fill="FFFFFF"/>
        <w:ind w:firstLine="709"/>
        <w:contextualSpacing/>
        <w:jc w:val="right"/>
        <w:rPr>
          <w:bCs/>
          <w:color w:val="000000"/>
        </w:rPr>
      </w:pPr>
      <w:r w:rsidRPr="004A523D">
        <w:t>«</w:t>
      </w:r>
      <w:r w:rsidRPr="004A523D">
        <w:rPr>
          <w:bCs/>
          <w:color w:val="000000"/>
        </w:rPr>
        <w:t xml:space="preserve">Развитие культуры и спорта </w:t>
      </w:r>
    </w:p>
    <w:p w:rsidR="001F46AB" w:rsidRPr="004A523D" w:rsidRDefault="001F46AB" w:rsidP="001F46AB">
      <w:pPr>
        <w:shd w:val="clear" w:color="auto" w:fill="FFFFFF"/>
        <w:ind w:firstLine="709"/>
        <w:contextualSpacing/>
        <w:jc w:val="right"/>
      </w:pPr>
      <w:r w:rsidRPr="004A523D">
        <w:rPr>
          <w:bCs/>
          <w:color w:val="000000"/>
        </w:rPr>
        <w:t>в Чернышевском районе</w:t>
      </w:r>
      <w:r w:rsidRPr="004A523D">
        <w:t>»</w:t>
      </w:r>
    </w:p>
    <w:p w:rsidR="001F46AB" w:rsidRPr="004A523D" w:rsidRDefault="001F46AB" w:rsidP="001F46AB">
      <w:pPr>
        <w:ind w:firstLine="709"/>
        <w:contextualSpacing/>
      </w:pPr>
    </w:p>
    <w:p w:rsidR="001F46AB" w:rsidRPr="004A523D" w:rsidRDefault="001F46AB" w:rsidP="001F46AB">
      <w:pPr>
        <w:ind w:firstLine="709"/>
        <w:contextualSpacing/>
        <w:jc w:val="center"/>
      </w:pPr>
      <w:r w:rsidRPr="004A523D">
        <w:rPr>
          <w:b/>
        </w:rPr>
        <w:t>Подпрограмма «Сохранение и развитие библиотечных учреждений»</w:t>
      </w:r>
    </w:p>
    <w:p w:rsidR="001F46AB" w:rsidRDefault="001F46AB" w:rsidP="001F46AB">
      <w:pPr>
        <w:ind w:firstLine="709"/>
        <w:contextualSpacing/>
        <w:jc w:val="center"/>
        <w:rPr>
          <w:b/>
        </w:rPr>
      </w:pPr>
      <w:r w:rsidRPr="004A523D">
        <w:rPr>
          <w:b/>
        </w:rPr>
        <w:t>муниципальной программы «Развитие культуры и спорта в Чер</w:t>
      </w:r>
      <w:r>
        <w:rPr>
          <w:b/>
        </w:rPr>
        <w:t>нышевском районе»</w:t>
      </w:r>
    </w:p>
    <w:p w:rsidR="001F46AB" w:rsidRDefault="001F46AB" w:rsidP="001F46AB">
      <w:pPr>
        <w:pStyle w:val="formattext"/>
        <w:shd w:val="clear" w:color="auto" w:fill="FFFFFF"/>
        <w:spacing w:before="0" w:beforeAutospacing="0" w:after="0" w:afterAutospacing="0"/>
        <w:ind w:firstLine="709"/>
        <w:contextualSpacing/>
        <w:jc w:val="center"/>
        <w:textAlignment w:val="baseline"/>
        <w:rPr>
          <w:b/>
          <w:spacing w:val="2"/>
        </w:rPr>
      </w:pPr>
      <w:r>
        <w:rPr>
          <w:b/>
          <w:spacing w:val="2"/>
        </w:rPr>
        <w:t>1.</w:t>
      </w:r>
      <w:r w:rsidRPr="004A523D">
        <w:rPr>
          <w:b/>
          <w:spacing w:val="2"/>
        </w:rPr>
        <w:t xml:space="preserve">Паспорт подпрограммы </w:t>
      </w:r>
    </w:p>
    <w:tbl>
      <w:tblPr>
        <w:tblW w:w="9923"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843"/>
        <w:gridCol w:w="8080"/>
      </w:tblGrid>
      <w:tr w:rsidR="001F46AB" w:rsidRPr="004A523D" w:rsidTr="001F46AB">
        <w:tc>
          <w:tcPr>
            <w:tcW w:w="1843" w:type="dxa"/>
            <w:tcMar>
              <w:top w:w="0" w:type="dxa"/>
              <w:left w:w="149" w:type="dxa"/>
              <w:bottom w:w="0" w:type="dxa"/>
              <w:right w:w="149" w:type="dxa"/>
            </w:tcMar>
          </w:tcPr>
          <w:p w:rsidR="001F46AB" w:rsidRPr="004A523D" w:rsidRDefault="001F46AB" w:rsidP="001F46AB">
            <w:pPr>
              <w:contextualSpacing/>
              <w:jc w:val="both"/>
            </w:pPr>
            <w:r w:rsidRPr="004A523D">
              <w:t>Разделы  паспорта подпрограммы</w:t>
            </w:r>
          </w:p>
        </w:tc>
        <w:tc>
          <w:tcPr>
            <w:tcW w:w="8080" w:type="dxa"/>
            <w:tcMar>
              <w:top w:w="0" w:type="dxa"/>
              <w:left w:w="149" w:type="dxa"/>
              <w:bottom w:w="0" w:type="dxa"/>
              <w:right w:w="149" w:type="dxa"/>
            </w:tcMar>
          </w:tcPr>
          <w:p w:rsidR="001F46AB" w:rsidRPr="004A523D" w:rsidRDefault="001F46AB" w:rsidP="001F46AB">
            <w:pPr>
              <w:ind w:firstLine="709"/>
              <w:contextualSpacing/>
              <w:jc w:val="both"/>
            </w:pPr>
            <w:r w:rsidRPr="004A523D">
              <w:t>Содержание раздела</w:t>
            </w:r>
          </w:p>
        </w:tc>
      </w:tr>
      <w:tr w:rsidR="001F46AB" w:rsidRPr="004A523D" w:rsidTr="001F46AB">
        <w:tc>
          <w:tcPr>
            <w:tcW w:w="1843" w:type="dxa"/>
            <w:tcMar>
              <w:top w:w="0" w:type="dxa"/>
              <w:left w:w="149" w:type="dxa"/>
              <w:bottom w:w="0" w:type="dxa"/>
              <w:right w:w="149" w:type="dxa"/>
            </w:tcMar>
          </w:tcPr>
          <w:p w:rsidR="001F46AB" w:rsidRPr="004A523D" w:rsidRDefault="001F46AB" w:rsidP="001F46AB">
            <w:pPr>
              <w:contextualSpacing/>
              <w:jc w:val="both"/>
            </w:pPr>
            <w:r w:rsidRPr="004A523D">
              <w:t>Наименование программы</w:t>
            </w:r>
          </w:p>
        </w:tc>
        <w:tc>
          <w:tcPr>
            <w:tcW w:w="8080" w:type="dxa"/>
            <w:tcMar>
              <w:top w:w="0" w:type="dxa"/>
              <w:left w:w="149" w:type="dxa"/>
              <w:bottom w:w="0" w:type="dxa"/>
              <w:right w:w="149" w:type="dxa"/>
            </w:tcMar>
          </w:tcPr>
          <w:p w:rsidR="001F46AB" w:rsidRPr="004A523D" w:rsidRDefault="001F46AB" w:rsidP="001F46AB">
            <w:pPr>
              <w:ind w:firstLine="709"/>
              <w:contextualSpacing/>
              <w:jc w:val="both"/>
            </w:pPr>
            <w:r w:rsidRPr="004A523D">
              <w:t>Муниципальная программа  «</w:t>
            </w:r>
            <w:r w:rsidRPr="004A523D">
              <w:rPr>
                <w:bCs/>
                <w:color w:val="000000"/>
              </w:rPr>
              <w:t>Развитие культуры и спорта в Чернышевском районе</w:t>
            </w:r>
            <w:r w:rsidRPr="004A523D">
              <w:t>»</w:t>
            </w:r>
          </w:p>
        </w:tc>
      </w:tr>
      <w:tr w:rsidR="001F46AB" w:rsidRPr="004A523D" w:rsidTr="001F46AB">
        <w:tc>
          <w:tcPr>
            <w:tcW w:w="1843" w:type="dxa"/>
            <w:tcMar>
              <w:top w:w="0" w:type="dxa"/>
              <w:left w:w="149" w:type="dxa"/>
              <w:bottom w:w="0" w:type="dxa"/>
              <w:right w:w="149" w:type="dxa"/>
            </w:tcMar>
          </w:tcPr>
          <w:p w:rsidR="001F46AB" w:rsidRPr="004A523D" w:rsidRDefault="001F46AB" w:rsidP="001F46AB">
            <w:pPr>
              <w:contextualSpacing/>
              <w:jc w:val="both"/>
            </w:pPr>
            <w:r w:rsidRPr="004A523D">
              <w:t xml:space="preserve">Наименование подпрограммы </w:t>
            </w:r>
          </w:p>
        </w:tc>
        <w:tc>
          <w:tcPr>
            <w:tcW w:w="8080" w:type="dxa"/>
            <w:tcMar>
              <w:top w:w="0" w:type="dxa"/>
              <w:left w:w="149" w:type="dxa"/>
              <w:bottom w:w="0" w:type="dxa"/>
              <w:right w:w="149" w:type="dxa"/>
            </w:tcMar>
          </w:tcPr>
          <w:p w:rsidR="001F46AB" w:rsidRPr="004A523D" w:rsidRDefault="001F46AB" w:rsidP="001F46AB">
            <w:pPr>
              <w:ind w:firstLine="709"/>
              <w:contextualSpacing/>
              <w:jc w:val="both"/>
            </w:pPr>
            <w:r w:rsidRPr="004A523D">
              <w:rPr>
                <w:color w:val="000000"/>
              </w:rPr>
              <w:t xml:space="preserve"> Подпрограмма «</w:t>
            </w:r>
            <w:r w:rsidRPr="004A523D">
              <w:t>Сохранение и развитие библиотечных учреждений»</w:t>
            </w:r>
          </w:p>
        </w:tc>
      </w:tr>
      <w:tr w:rsidR="001F46AB" w:rsidRPr="004A523D" w:rsidTr="001F46AB">
        <w:tc>
          <w:tcPr>
            <w:tcW w:w="1843" w:type="dxa"/>
            <w:tcMar>
              <w:top w:w="0" w:type="dxa"/>
              <w:left w:w="149" w:type="dxa"/>
              <w:bottom w:w="0" w:type="dxa"/>
              <w:right w:w="149" w:type="dxa"/>
            </w:tcMar>
          </w:tcPr>
          <w:p w:rsidR="001F46AB" w:rsidRPr="004A523D" w:rsidRDefault="001F46AB" w:rsidP="001F46AB">
            <w:pPr>
              <w:ind w:hanging="7"/>
              <w:contextualSpacing/>
              <w:jc w:val="both"/>
            </w:pPr>
            <w:r w:rsidRPr="004A523D">
              <w:t>Ответственный исполнитель подпрограммы</w:t>
            </w:r>
          </w:p>
        </w:tc>
        <w:tc>
          <w:tcPr>
            <w:tcW w:w="8080" w:type="dxa"/>
            <w:tcMar>
              <w:top w:w="0" w:type="dxa"/>
              <w:left w:w="149" w:type="dxa"/>
              <w:bottom w:w="0" w:type="dxa"/>
              <w:right w:w="149" w:type="dxa"/>
            </w:tcMar>
          </w:tcPr>
          <w:p w:rsidR="001F46AB" w:rsidRPr="004A523D" w:rsidRDefault="001F46AB" w:rsidP="001F46AB">
            <w:pPr>
              <w:ind w:firstLine="709"/>
              <w:contextualSpacing/>
              <w:jc w:val="both"/>
            </w:pPr>
            <w:r w:rsidRPr="004A523D">
              <w:t>Комитет культуры и спорта администрации МР «Чернышевский район» (далее – Комитет культуры и спорта)</w:t>
            </w:r>
          </w:p>
        </w:tc>
      </w:tr>
      <w:tr w:rsidR="001F46AB" w:rsidRPr="004A523D" w:rsidTr="001F46AB">
        <w:tc>
          <w:tcPr>
            <w:tcW w:w="1843" w:type="dxa"/>
            <w:tcMar>
              <w:top w:w="0" w:type="dxa"/>
              <w:left w:w="149" w:type="dxa"/>
              <w:bottom w:w="0" w:type="dxa"/>
              <w:right w:w="149" w:type="dxa"/>
            </w:tcMar>
          </w:tcPr>
          <w:p w:rsidR="001F46AB" w:rsidRPr="004A523D" w:rsidRDefault="001F46AB" w:rsidP="001F46AB">
            <w:pPr>
              <w:contextualSpacing/>
            </w:pPr>
            <w:r w:rsidRPr="004A523D">
              <w:t>Соисполнитель подпрограммы</w:t>
            </w:r>
          </w:p>
        </w:tc>
        <w:tc>
          <w:tcPr>
            <w:tcW w:w="8080" w:type="dxa"/>
            <w:tcMar>
              <w:top w:w="0" w:type="dxa"/>
              <w:left w:w="149" w:type="dxa"/>
              <w:bottom w:w="0" w:type="dxa"/>
              <w:right w:w="149" w:type="dxa"/>
            </w:tcMar>
          </w:tcPr>
          <w:p w:rsidR="001F46AB" w:rsidRPr="004A523D" w:rsidRDefault="001F46AB" w:rsidP="001F46AB">
            <w:pPr>
              <w:ind w:firstLine="709"/>
              <w:contextualSpacing/>
            </w:pPr>
            <w:r w:rsidRPr="004A523D">
              <w:t xml:space="preserve">муниципальное учреждение культуры </w:t>
            </w:r>
            <w:proofErr w:type="spellStart"/>
            <w:r w:rsidRPr="004A523D">
              <w:t>Межпоселенческая</w:t>
            </w:r>
            <w:proofErr w:type="spellEnd"/>
            <w:r w:rsidRPr="004A523D">
              <w:t xml:space="preserve"> центральная библиотека МР «Чернышевский район»</w:t>
            </w:r>
          </w:p>
        </w:tc>
      </w:tr>
      <w:tr w:rsidR="001F46AB" w:rsidRPr="004A523D" w:rsidTr="001F46AB">
        <w:tc>
          <w:tcPr>
            <w:tcW w:w="1843" w:type="dxa"/>
            <w:tcMar>
              <w:top w:w="0" w:type="dxa"/>
              <w:left w:w="149" w:type="dxa"/>
              <w:bottom w:w="0" w:type="dxa"/>
              <w:right w:w="149" w:type="dxa"/>
            </w:tcMar>
          </w:tcPr>
          <w:p w:rsidR="001F46AB" w:rsidRPr="004A523D" w:rsidRDefault="001F46AB" w:rsidP="001F46AB">
            <w:pPr>
              <w:contextualSpacing/>
              <w:textAlignment w:val="baseline"/>
            </w:pPr>
            <w:r w:rsidRPr="004A523D">
              <w:t>Цель (цели) подпрограммы</w:t>
            </w:r>
          </w:p>
        </w:tc>
        <w:tc>
          <w:tcPr>
            <w:tcW w:w="8080" w:type="dxa"/>
            <w:tcMar>
              <w:top w:w="0" w:type="dxa"/>
              <w:left w:w="149" w:type="dxa"/>
              <w:bottom w:w="0" w:type="dxa"/>
              <w:right w:w="149" w:type="dxa"/>
            </w:tcMar>
          </w:tcPr>
          <w:p w:rsidR="001F46AB" w:rsidRPr="004A523D" w:rsidRDefault="001F46AB" w:rsidP="001F46AB">
            <w:pPr>
              <w:ind w:firstLine="709"/>
              <w:contextualSpacing/>
              <w:textAlignment w:val="baseline"/>
            </w:pPr>
            <w:r w:rsidRPr="004A523D">
              <w:t>Совершенствование системы библиотечного обслуживания, повышение качества и доступности библиотечных услуг  для населения Чернышевского района вне зависимости от места проживания.</w:t>
            </w:r>
          </w:p>
        </w:tc>
      </w:tr>
      <w:tr w:rsidR="001F46AB" w:rsidRPr="004A523D" w:rsidTr="001F46AB">
        <w:tc>
          <w:tcPr>
            <w:tcW w:w="1843" w:type="dxa"/>
            <w:tcMar>
              <w:top w:w="0" w:type="dxa"/>
              <w:left w:w="149" w:type="dxa"/>
              <w:bottom w:w="0" w:type="dxa"/>
              <w:right w:w="149" w:type="dxa"/>
            </w:tcMar>
          </w:tcPr>
          <w:p w:rsidR="001F46AB" w:rsidRPr="004A523D" w:rsidRDefault="001F46AB" w:rsidP="001F46AB">
            <w:pPr>
              <w:ind w:hanging="7"/>
              <w:contextualSpacing/>
              <w:textAlignment w:val="baseline"/>
            </w:pPr>
            <w:r w:rsidRPr="004A523D">
              <w:t>Задачи подпрограммы</w:t>
            </w:r>
          </w:p>
        </w:tc>
        <w:tc>
          <w:tcPr>
            <w:tcW w:w="8080" w:type="dxa"/>
            <w:tcMar>
              <w:top w:w="0" w:type="dxa"/>
              <w:left w:w="149" w:type="dxa"/>
              <w:bottom w:w="0" w:type="dxa"/>
              <w:right w:w="149" w:type="dxa"/>
            </w:tcMar>
          </w:tcPr>
          <w:p w:rsidR="001F46AB" w:rsidRDefault="001F46AB" w:rsidP="001F46AB">
            <w:pPr>
              <w:ind w:firstLine="709"/>
              <w:contextualSpacing/>
              <w:textAlignment w:val="baseline"/>
            </w:pPr>
            <w:r>
              <w:t>-Создание условий для организации библиотечного обслуживания населения, комплектования и обеспечения сохранности библиотечных фондов поселений;</w:t>
            </w:r>
          </w:p>
          <w:p w:rsidR="001F46AB" w:rsidRPr="004A523D" w:rsidRDefault="001F46AB" w:rsidP="001F46AB">
            <w:pPr>
              <w:ind w:firstLine="709"/>
              <w:contextualSpacing/>
              <w:textAlignment w:val="baseline"/>
            </w:pPr>
            <w:r w:rsidRPr="004A523D">
              <w:t>- Внедрение в практику работы библиотек современных информационных технологий, создание электронных каталогов и баз данных.</w:t>
            </w:r>
          </w:p>
        </w:tc>
      </w:tr>
      <w:tr w:rsidR="001F46AB" w:rsidRPr="004A523D" w:rsidTr="001F46AB">
        <w:tc>
          <w:tcPr>
            <w:tcW w:w="1843" w:type="dxa"/>
            <w:tcMar>
              <w:top w:w="0" w:type="dxa"/>
              <w:left w:w="149" w:type="dxa"/>
              <w:bottom w:w="0" w:type="dxa"/>
              <w:right w:w="149" w:type="dxa"/>
            </w:tcMar>
          </w:tcPr>
          <w:p w:rsidR="001F46AB" w:rsidRPr="004A523D" w:rsidRDefault="001F46AB" w:rsidP="001F46AB">
            <w:pPr>
              <w:contextualSpacing/>
              <w:textAlignment w:val="baseline"/>
            </w:pPr>
            <w:r w:rsidRPr="004A523D">
              <w:t>Конечные результаты реализации подпрограммы</w:t>
            </w:r>
          </w:p>
        </w:tc>
        <w:tc>
          <w:tcPr>
            <w:tcW w:w="8080" w:type="dxa"/>
            <w:tcMar>
              <w:top w:w="0" w:type="dxa"/>
              <w:left w:w="149" w:type="dxa"/>
              <w:bottom w:w="0" w:type="dxa"/>
              <w:right w:w="149" w:type="dxa"/>
            </w:tcMar>
          </w:tcPr>
          <w:p w:rsidR="001F46AB" w:rsidRPr="004A523D" w:rsidRDefault="001F46AB" w:rsidP="001F46AB">
            <w:pPr>
              <w:ind w:firstLine="709"/>
              <w:contextualSpacing/>
              <w:textAlignment w:val="baseline"/>
            </w:pPr>
            <w:r w:rsidRPr="004A523D">
              <w:t xml:space="preserve">Реализация мероприятий муниципальной подпрограммы позволит к 2025 году достичь следующих показателей конечных результатов: </w:t>
            </w:r>
          </w:p>
          <w:p w:rsidR="001F46AB" w:rsidRPr="004A523D" w:rsidRDefault="001F46AB" w:rsidP="001F46AB">
            <w:pPr>
              <w:ind w:firstLine="709"/>
              <w:contextualSpacing/>
              <w:textAlignment w:val="baseline"/>
              <w:rPr>
                <w:bCs/>
              </w:rPr>
            </w:pPr>
            <w:r w:rsidRPr="004A523D">
              <w:t>-</w:t>
            </w:r>
            <w:r w:rsidRPr="004A523D">
              <w:rPr>
                <w:bCs/>
              </w:rPr>
              <w:t xml:space="preserve"> Книговыдача муниципальных библиотек  к 2025 году</w:t>
            </w:r>
            <w:r>
              <w:rPr>
                <w:bCs/>
              </w:rPr>
              <w:t xml:space="preserve"> увеличится на 11656</w:t>
            </w:r>
            <w:r w:rsidRPr="004A523D">
              <w:rPr>
                <w:bCs/>
              </w:rPr>
              <w:t xml:space="preserve"> экз.;</w:t>
            </w:r>
          </w:p>
          <w:p w:rsidR="001F46AB" w:rsidRPr="004A523D" w:rsidRDefault="001F46AB" w:rsidP="001F46AB">
            <w:pPr>
              <w:ind w:firstLine="709"/>
              <w:contextualSpacing/>
              <w:textAlignment w:val="baseline"/>
              <w:rPr>
                <w:bCs/>
              </w:rPr>
            </w:pPr>
            <w:r w:rsidRPr="004A523D">
              <w:t>-</w:t>
            </w:r>
            <w:r w:rsidRPr="004A523D">
              <w:rPr>
                <w:bCs/>
              </w:rPr>
              <w:t xml:space="preserve"> Число посещений библиотек</w:t>
            </w:r>
            <w:r>
              <w:rPr>
                <w:bCs/>
              </w:rPr>
              <w:t xml:space="preserve"> к 2025 году увеличится на 17316</w:t>
            </w:r>
            <w:r w:rsidRPr="004A523D">
              <w:rPr>
                <w:bCs/>
              </w:rPr>
              <w:t xml:space="preserve"> посетителей;</w:t>
            </w:r>
          </w:p>
          <w:p w:rsidR="001F46AB" w:rsidRPr="004A523D" w:rsidRDefault="001F46AB" w:rsidP="001F46AB">
            <w:pPr>
              <w:ind w:firstLine="709"/>
              <w:contextualSpacing/>
              <w:textAlignment w:val="baseline"/>
              <w:rPr>
                <w:bCs/>
              </w:rPr>
            </w:pPr>
            <w:r w:rsidRPr="004A523D">
              <w:rPr>
                <w:bCs/>
              </w:rPr>
              <w:t>- Прирост доли библиографических з</w:t>
            </w:r>
            <w:r>
              <w:rPr>
                <w:bCs/>
              </w:rPr>
              <w:t>аписей составит к 2025 году  432</w:t>
            </w:r>
            <w:r w:rsidRPr="004A523D">
              <w:rPr>
                <w:bCs/>
              </w:rPr>
              <w:t xml:space="preserve"> записей;</w:t>
            </w:r>
          </w:p>
          <w:p w:rsidR="001F46AB" w:rsidRPr="004A523D" w:rsidRDefault="001F46AB" w:rsidP="001F46AB">
            <w:pPr>
              <w:ind w:firstLine="709"/>
              <w:contextualSpacing/>
              <w:textAlignment w:val="baseline"/>
            </w:pPr>
            <w:r w:rsidRPr="004A523D">
              <w:rPr>
                <w:bCs/>
              </w:rPr>
              <w:t>-57% публичных общедоступных библиотек подключено к информационно-коммуникационной сети «Интернет» в общем количестве библиотек</w:t>
            </w:r>
          </w:p>
        </w:tc>
      </w:tr>
      <w:tr w:rsidR="001F46AB" w:rsidRPr="004A523D" w:rsidTr="001F46AB">
        <w:tc>
          <w:tcPr>
            <w:tcW w:w="1843" w:type="dxa"/>
            <w:tcMar>
              <w:top w:w="0" w:type="dxa"/>
              <w:left w:w="149" w:type="dxa"/>
              <w:bottom w:w="0" w:type="dxa"/>
              <w:right w:w="149" w:type="dxa"/>
            </w:tcMar>
          </w:tcPr>
          <w:p w:rsidR="001F46AB" w:rsidRPr="004A523D" w:rsidRDefault="001F46AB" w:rsidP="001F46AB">
            <w:pPr>
              <w:contextualSpacing/>
              <w:textAlignment w:val="baseline"/>
            </w:pPr>
            <w:r w:rsidRPr="004A523D">
              <w:t xml:space="preserve">Целевые индикаторы и показатели </w:t>
            </w:r>
          </w:p>
        </w:tc>
        <w:tc>
          <w:tcPr>
            <w:tcW w:w="8080" w:type="dxa"/>
            <w:tcMar>
              <w:top w:w="0" w:type="dxa"/>
              <w:left w:w="149" w:type="dxa"/>
              <w:bottom w:w="0" w:type="dxa"/>
              <w:right w:w="149" w:type="dxa"/>
            </w:tcMar>
          </w:tcPr>
          <w:p w:rsidR="001F46AB" w:rsidRPr="004A523D" w:rsidRDefault="001F46AB" w:rsidP="001F46AB">
            <w:pPr>
              <w:ind w:firstLine="709"/>
              <w:contextualSpacing/>
              <w:textAlignment w:val="baseline"/>
            </w:pPr>
            <w:r w:rsidRPr="004A523D">
              <w:t>- число книговыдач муниципальных библиотек;</w:t>
            </w:r>
            <w:r w:rsidRPr="004A523D">
              <w:br/>
              <w:t>- число посещений библиотек;</w:t>
            </w:r>
          </w:p>
          <w:p w:rsidR="001F46AB" w:rsidRPr="004A523D" w:rsidRDefault="001F46AB" w:rsidP="001F46AB">
            <w:pPr>
              <w:ind w:firstLine="709"/>
              <w:contextualSpacing/>
              <w:textAlignment w:val="baseline"/>
            </w:pPr>
            <w:r w:rsidRPr="004A523D">
              <w:t>- прирост доли библи</w:t>
            </w:r>
            <w:r>
              <w:t>ографических записей</w:t>
            </w:r>
            <w:r w:rsidRPr="004A523D">
              <w:t>;</w:t>
            </w:r>
          </w:p>
          <w:p w:rsidR="001F46AB" w:rsidRPr="004A523D" w:rsidRDefault="001F46AB" w:rsidP="001F46AB">
            <w:pPr>
              <w:ind w:firstLine="709"/>
              <w:contextualSpacing/>
              <w:textAlignment w:val="baseline"/>
            </w:pPr>
            <w:r w:rsidRPr="004A523D">
              <w:t xml:space="preserve">- количество публичных общедоступных библиотек подключенных к  информационно-коммуникационной сети «Интернет». </w:t>
            </w:r>
          </w:p>
        </w:tc>
      </w:tr>
      <w:tr w:rsidR="001F46AB" w:rsidRPr="004A523D" w:rsidTr="001F46AB">
        <w:tc>
          <w:tcPr>
            <w:tcW w:w="1843" w:type="dxa"/>
            <w:tcMar>
              <w:top w:w="0" w:type="dxa"/>
              <w:left w:w="149" w:type="dxa"/>
              <w:bottom w:w="0" w:type="dxa"/>
              <w:right w:w="149" w:type="dxa"/>
            </w:tcMar>
          </w:tcPr>
          <w:p w:rsidR="001F46AB" w:rsidRPr="004A523D" w:rsidRDefault="001F46AB" w:rsidP="001F46AB">
            <w:pPr>
              <w:contextualSpacing/>
              <w:textAlignment w:val="baseline"/>
            </w:pPr>
            <w:r w:rsidRPr="004A523D">
              <w:t>Этапы и сроки реализации подпрограммы</w:t>
            </w:r>
          </w:p>
        </w:tc>
        <w:tc>
          <w:tcPr>
            <w:tcW w:w="8080" w:type="dxa"/>
            <w:tcMar>
              <w:top w:w="0" w:type="dxa"/>
              <w:left w:w="149" w:type="dxa"/>
              <w:bottom w:w="0" w:type="dxa"/>
              <w:right w:w="149" w:type="dxa"/>
            </w:tcMar>
          </w:tcPr>
          <w:p w:rsidR="001F46AB" w:rsidRPr="004A523D" w:rsidRDefault="001F46AB" w:rsidP="001F46AB">
            <w:pPr>
              <w:ind w:firstLine="709"/>
              <w:contextualSpacing/>
              <w:textAlignment w:val="baseline"/>
            </w:pPr>
            <w:r>
              <w:t>2021</w:t>
            </w:r>
            <w:r w:rsidRPr="004A523D">
              <w:t>-2025 годы, подпрограмма реализуется  в один этап</w:t>
            </w:r>
          </w:p>
        </w:tc>
      </w:tr>
      <w:tr w:rsidR="001F46AB" w:rsidRPr="004A523D" w:rsidTr="001F46AB">
        <w:tc>
          <w:tcPr>
            <w:tcW w:w="1843" w:type="dxa"/>
            <w:tcMar>
              <w:top w:w="0" w:type="dxa"/>
              <w:left w:w="149" w:type="dxa"/>
              <w:bottom w:w="0" w:type="dxa"/>
              <w:right w:w="149" w:type="dxa"/>
            </w:tcMar>
          </w:tcPr>
          <w:p w:rsidR="001F46AB" w:rsidRPr="004A523D" w:rsidRDefault="001F46AB" w:rsidP="001F46AB">
            <w:pPr>
              <w:ind w:hanging="7"/>
              <w:contextualSpacing/>
              <w:textAlignment w:val="baseline"/>
            </w:pPr>
            <w:r w:rsidRPr="004A523D">
              <w:t>Финансовое обеспечение подпрограммы</w:t>
            </w:r>
          </w:p>
        </w:tc>
        <w:tc>
          <w:tcPr>
            <w:tcW w:w="8080" w:type="dxa"/>
            <w:tcMar>
              <w:top w:w="0" w:type="dxa"/>
              <w:left w:w="149" w:type="dxa"/>
              <w:bottom w:w="0" w:type="dxa"/>
              <w:right w:w="149" w:type="dxa"/>
            </w:tcMar>
          </w:tcPr>
          <w:p w:rsidR="001F46AB" w:rsidRPr="0068521E" w:rsidRDefault="001F46AB" w:rsidP="001F46AB">
            <w:pPr>
              <w:contextualSpacing/>
            </w:pPr>
            <w:r w:rsidRPr="00226ACD">
              <w:t xml:space="preserve">Общий объем финансирования программы за счет средств бюджета в 2021- 2025 годах </w:t>
            </w:r>
            <w:r w:rsidRPr="0068521E">
              <w:t>составит</w:t>
            </w:r>
            <w:r>
              <w:t xml:space="preserve"> 14497,4</w:t>
            </w:r>
            <w:r w:rsidRPr="007E383E">
              <w:t xml:space="preserve"> </w:t>
            </w:r>
            <w:r w:rsidRPr="007E383E">
              <w:rPr>
                <w:b/>
                <w:bCs/>
              </w:rPr>
              <w:t xml:space="preserve"> </w:t>
            </w:r>
            <w:r w:rsidRPr="0068521E">
              <w:t>тыс. руб., в том числе по годам и источникам:</w:t>
            </w:r>
          </w:p>
          <w:p w:rsidR="001F46AB" w:rsidRPr="00226ACD" w:rsidRDefault="001F46AB" w:rsidP="001F46AB">
            <w:pPr>
              <w:contextualSpacing/>
              <w:rPr>
                <w:color w:val="FF0000"/>
              </w:rPr>
            </w:pPr>
          </w:p>
          <w:tbl>
            <w:tblPr>
              <w:tblW w:w="7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6"/>
              <w:gridCol w:w="931"/>
              <w:gridCol w:w="993"/>
              <w:gridCol w:w="992"/>
              <w:gridCol w:w="992"/>
              <w:gridCol w:w="873"/>
              <w:gridCol w:w="816"/>
            </w:tblGrid>
            <w:tr w:rsidR="001F46AB" w:rsidRPr="00226ACD" w:rsidTr="001F46AB">
              <w:trPr>
                <w:trHeight w:val="255"/>
              </w:trPr>
              <w:tc>
                <w:tcPr>
                  <w:tcW w:w="1926" w:type="dxa"/>
                  <w:shd w:val="clear" w:color="auto" w:fill="auto"/>
                  <w:noWrap/>
                  <w:hideMark/>
                </w:tcPr>
                <w:p w:rsidR="001F46AB" w:rsidRPr="00591558" w:rsidRDefault="001F46AB" w:rsidP="001F46AB">
                  <w:r w:rsidRPr="00591558">
                    <w:t xml:space="preserve">Источники </w:t>
                  </w:r>
                  <w:r w:rsidRPr="00591558">
                    <w:lastRenderedPageBreak/>
                    <w:t>финансирования</w:t>
                  </w:r>
                </w:p>
              </w:tc>
              <w:tc>
                <w:tcPr>
                  <w:tcW w:w="931" w:type="dxa"/>
                </w:tcPr>
                <w:p w:rsidR="001F46AB" w:rsidRPr="00591558" w:rsidRDefault="001F46AB" w:rsidP="001F46AB">
                  <w:pPr>
                    <w:rPr>
                      <w:bCs/>
                    </w:rPr>
                  </w:pPr>
                </w:p>
              </w:tc>
              <w:tc>
                <w:tcPr>
                  <w:tcW w:w="993" w:type="dxa"/>
                  <w:shd w:val="clear" w:color="auto" w:fill="auto"/>
                  <w:noWrap/>
                </w:tcPr>
                <w:p w:rsidR="001F46AB" w:rsidRPr="00B04222" w:rsidRDefault="001F46AB" w:rsidP="001F46AB">
                  <w:pPr>
                    <w:rPr>
                      <w:bCs/>
                      <w:sz w:val="20"/>
                      <w:szCs w:val="20"/>
                    </w:rPr>
                  </w:pPr>
                  <w:r w:rsidRPr="00B04222">
                    <w:rPr>
                      <w:bCs/>
                      <w:sz w:val="20"/>
                      <w:szCs w:val="20"/>
                    </w:rPr>
                    <w:t>2021</w:t>
                  </w:r>
                </w:p>
              </w:tc>
              <w:tc>
                <w:tcPr>
                  <w:tcW w:w="992" w:type="dxa"/>
                  <w:shd w:val="clear" w:color="auto" w:fill="auto"/>
                  <w:noWrap/>
                </w:tcPr>
                <w:p w:rsidR="001F46AB" w:rsidRPr="00B04222" w:rsidRDefault="001F46AB" w:rsidP="001F46AB">
                  <w:pPr>
                    <w:rPr>
                      <w:bCs/>
                      <w:sz w:val="20"/>
                      <w:szCs w:val="20"/>
                    </w:rPr>
                  </w:pPr>
                  <w:r w:rsidRPr="00B04222">
                    <w:rPr>
                      <w:bCs/>
                      <w:sz w:val="20"/>
                      <w:szCs w:val="20"/>
                    </w:rPr>
                    <w:t>2022</w:t>
                  </w:r>
                </w:p>
              </w:tc>
              <w:tc>
                <w:tcPr>
                  <w:tcW w:w="992" w:type="dxa"/>
                  <w:shd w:val="clear" w:color="auto" w:fill="auto"/>
                  <w:noWrap/>
                </w:tcPr>
                <w:p w:rsidR="001F46AB" w:rsidRPr="00B04222" w:rsidRDefault="001F46AB" w:rsidP="001F46AB">
                  <w:pPr>
                    <w:rPr>
                      <w:bCs/>
                      <w:sz w:val="20"/>
                      <w:szCs w:val="20"/>
                    </w:rPr>
                  </w:pPr>
                  <w:r w:rsidRPr="00B04222">
                    <w:rPr>
                      <w:bCs/>
                      <w:sz w:val="20"/>
                      <w:szCs w:val="20"/>
                    </w:rPr>
                    <w:t>2023</w:t>
                  </w:r>
                </w:p>
              </w:tc>
              <w:tc>
                <w:tcPr>
                  <w:tcW w:w="873" w:type="dxa"/>
                  <w:shd w:val="clear" w:color="auto" w:fill="auto"/>
                  <w:noWrap/>
                </w:tcPr>
                <w:p w:rsidR="001F46AB" w:rsidRPr="00B04222" w:rsidRDefault="001F46AB" w:rsidP="001F46AB">
                  <w:pPr>
                    <w:rPr>
                      <w:bCs/>
                      <w:sz w:val="20"/>
                      <w:szCs w:val="20"/>
                    </w:rPr>
                  </w:pPr>
                  <w:r w:rsidRPr="00B04222">
                    <w:rPr>
                      <w:bCs/>
                      <w:sz w:val="20"/>
                      <w:szCs w:val="20"/>
                    </w:rPr>
                    <w:t>2024</w:t>
                  </w:r>
                </w:p>
              </w:tc>
              <w:tc>
                <w:tcPr>
                  <w:tcW w:w="816" w:type="dxa"/>
                  <w:shd w:val="clear" w:color="auto" w:fill="auto"/>
                </w:tcPr>
                <w:p w:rsidR="001F46AB" w:rsidRPr="00B04222" w:rsidRDefault="001F46AB" w:rsidP="001F46AB">
                  <w:pPr>
                    <w:rPr>
                      <w:bCs/>
                      <w:sz w:val="20"/>
                      <w:szCs w:val="20"/>
                    </w:rPr>
                  </w:pPr>
                  <w:r w:rsidRPr="00B04222">
                    <w:rPr>
                      <w:bCs/>
                      <w:sz w:val="20"/>
                      <w:szCs w:val="20"/>
                    </w:rPr>
                    <w:t>2025</w:t>
                  </w:r>
                </w:p>
              </w:tc>
            </w:tr>
            <w:tr w:rsidR="001F46AB" w:rsidRPr="00226ACD" w:rsidTr="001F46AB">
              <w:trPr>
                <w:trHeight w:val="255"/>
              </w:trPr>
              <w:tc>
                <w:tcPr>
                  <w:tcW w:w="1926" w:type="dxa"/>
                  <w:shd w:val="clear" w:color="auto" w:fill="auto"/>
                  <w:noWrap/>
                  <w:hideMark/>
                </w:tcPr>
                <w:p w:rsidR="001F46AB" w:rsidRPr="00591558" w:rsidRDefault="001F46AB" w:rsidP="001F46AB">
                  <w:r w:rsidRPr="00591558">
                    <w:lastRenderedPageBreak/>
                    <w:t>ФБ</w:t>
                  </w:r>
                </w:p>
              </w:tc>
              <w:tc>
                <w:tcPr>
                  <w:tcW w:w="931" w:type="dxa"/>
                </w:tcPr>
                <w:p w:rsidR="001F46AB" w:rsidRPr="00987780" w:rsidRDefault="001F46AB" w:rsidP="001F46AB">
                  <w:pPr>
                    <w:jc w:val="center"/>
                  </w:pPr>
                  <w:r>
                    <w:t>10121,3</w:t>
                  </w:r>
                </w:p>
              </w:tc>
              <w:tc>
                <w:tcPr>
                  <w:tcW w:w="993" w:type="dxa"/>
                  <w:shd w:val="clear" w:color="auto" w:fill="auto"/>
                  <w:noWrap/>
                </w:tcPr>
                <w:p w:rsidR="001F46AB" w:rsidRPr="00987780" w:rsidRDefault="001F46AB" w:rsidP="001F46AB">
                  <w:pPr>
                    <w:jc w:val="center"/>
                  </w:pPr>
                  <w:r>
                    <w:t>121,3</w:t>
                  </w:r>
                </w:p>
              </w:tc>
              <w:tc>
                <w:tcPr>
                  <w:tcW w:w="992" w:type="dxa"/>
                  <w:shd w:val="clear" w:color="auto" w:fill="auto"/>
                  <w:noWrap/>
                </w:tcPr>
                <w:p w:rsidR="001F46AB" w:rsidRPr="00987780" w:rsidRDefault="001F46AB" w:rsidP="001F46AB">
                  <w:pPr>
                    <w:jc w:val="center"/>
                  </w:pPr>
                  <w:r w:rsidRPr="00987780">
                    <w:t>0</w:t>
                  </w:r>
                </w:p>
              </w:tc>
              <w:tc>
                <w:tcPr>
                  <w:tcW w:w="992" w:type="dxa"/>
                  <w:shd w:val="clear" w:color="auto" w:fill="auto"/>
                  <w:noWrap/>
                </w:tcPr>
                <w:p w:rsidR="001F46AB" w:rsidRPr="00987780" w:rsidRDefault="001F46AB" w:rsidP="001F46AB">
                  <w:pPr>
                    <w:jc w:val="center"/>
                  </w:pPr>
                  <w:r w:rsidRPr="00987780">
                    <w:t>0</w:t>
                  </w:r>
                </w:p>
              </w:tc>
              <w:tc>
                <w:tcPr>
                  <w:tcW w:w="873" w:type="dxa"/>
                  <w:shd w:val="clear" w:color="auto" w:fill="auto"/>
                  <w:noWrap/>
                </w:tcPr>
                <w:p w:rsidR="001F46AB" w:rsidRPr="00987780" w:rsidRDefault="001F46AB" w:rsidP="001F46AB">
                  <w:pPr>
                    <w:jc w:val="center"/>
                  </w:pPr>
                  <w:r w:rsidRPr="00987780">
                    <w:t>10000,0</w:t>
                  </w:r>
                </w:p>
              </w:tc>
              <w:tc>
                <w:tcPr>
                  <w:tcW w:w="816" w:type="dxa"/>
                  <w:shd w:val="clear" w:color="auto" w:fill="auto"/>
                </w:tcPr>
                <w:p w:rsidR="001F46AB" w:rsidRPr="00987780" w:rsidRDefault="001F46AB" w:rsidP="001F46AB">
                  <w:pPr>
                    <w:jc w:val="center"/>
                  </w:pPr>
                  <w:r w:rsidRPr="00987780">
                    <w:t>0</w:t>
                  </w:r>
                </w:p>
              </w:tc>
            </w:tr>
            <w:tr w:rsidR="001F46AB" w:rsidRPr="00226ACD" w:rsidTr="001F46AB">
              <w:trPr>
                <w:trHeight w:val="579"/>
              </w:trPr>
              <w:tc>
                <w:tcPr>
                  <w:tcW w:w="1926" w:type="dxa"/>
                  <w:shd w:val="clear" w:color="auto" w:fill="auto"/>
                  <w:noWrap/>
                  <w:hideMark/>
                </w:tcPr>
                <w:p w:rsidR="001F46AB" w:rsidRPr="00591558" w:rsidRDefault="001F46AB" w:rsidP="001F46AB">
                  <w:r w:rsidRPr="00591558">
                    <w:t>КБ</w:t>
                  </w:r>
                </w:p>
              </w:tc>
              <w:tc>
                <w:tcPr>
                  <w:tcW w:w="931" w:type="dxa"/>
                </w:tcPr>
                <w:p w:rsidR="001F46AB" w:rsidRPr="00987780" w:rsidRDefault="001F46AB" w:rsidP="001F46AB">
                  <w:pPr>
                    <w:jc w:val="center"/>
                  </w:pPr>
                  <w:r>
                    <w:t>1007,7</w:t>
                  </w:r>
                </w:p>
              </w:tc>
              <w:tc>
                <w:tcPr>
                  <w:tcW w:w="993" w:type="dxa"/>
                  <w:shd w:val="clear" w:color="auto" w:fill="auto"/>
                  <w:noWrap/>
                </w:tcPr>
                <w:p w:rsidR="001F46AB" w:rsidRPr="00987780" w:rsidRDefault="001F46AB" w:rsidP="001F46AB">
                  <w:pPr>
                    <w:jc w:val="center"/>
                  </w:pPr>
                  <w:r>
                    <w:t>7,70</w:t>
                  </w:r>
                </w:p>
              </w:tc>
              <w:tc>
                <w:tcPr>
                  <w:tcW w:w="992" w:type="dxa"/>
                  <w:shd w:val="clear" w:color="auto" w:fill="auto"/>
                  <w:noWrap/>
                </w:tcPr>
                <w:p w:rsidR="001F46AB" w:rsidRPr="00987780" w:rsidRDefault="001F46AB" w:rsidP="001F46AB">
                  <w:pPr>
                    <w:jc w:val="center"/>
                  </w:pPr>
                  <w:r w:rsidRPr="00987780">
                    <w:t>0</w:t>
                  </w:r>
                </w:p>
              </w:tc>
              <w:tc>
                <w:tcPr>
                  <w:tcW w:w="992" w:type="dxa"/>
                  <w:shd w:val="clear" w:color="auto" w:fill="auto"/>
                  <w:noWrap/>
                </w:tcPr>
                <w:p w:rsidR="001F46AB" w:rsidRPr="00987780" w:rsidRDefault="001F46AB" w:rsidP="001F46AB">
                  <w:pPr>
                    <w:jc w:val="center"/>
                  </w:pPr>
                  <w:r w:rsidRPr="00987780">
                    <w:t>0</w:t>
                  </w:r>
                </w:p>
              </w:tc>
              <w:tc>
                <w:tcPr>
                  <w:tcW w:w="873" w:type="dxa"/>
                  <w:shd w:val="clear" w:color="auto" w:fill="auto"/>
                  <w:noWrap/>
                </w:tcPr>
                <w:p w:rsidR="001F46AB" w:rsidRPr="00987780" w:rsidRDefault="001F46AB" w:rsidP="001F46AB">
                  <w:pPr>
                    <w:jc w:val="center"/>
                  </w:pPr>
                  <w:r w:rsidRPr="00987780">
                    <w:t>1000,0</w:t>
                  </w:r>
                </w:p>
              </w:tc>
              <w:tc>
                <w:tcPr>
                  <w:tcW w:w="816" w:type="dxa"/>
                  <w:shd w:val="clear" w:color="auto" w:fill="auto"/>
                </w:tcPr>
                <w:p w:rsidR="001F46AB" w:rsidRPr="00987780" w:rsidRDefault="001F46AB" w:rsidP="001F46AB">
                  <w:pPr>
                    <w:jc w:val="center"/>
                  </w:pPr>
                  <w:r w:rsidRPr="00987780">
                    <w:t>0</w:t>
                  </w:r>
                </w:p>
              </w:tc>
            </w:tr>
            <w:tr w:rsidR="001F46AB" w:rsidRPr="00226ACD" w:rsidTr="001F46AB">
              <w:trPr>
                <w:trHeight w:val="255"/>
              </w:trPr>
              <w:tc>
                <w:tcPr>
                  <w:tcW w:w="1926" w:type="dxa"/>
                  <w:shd w:val="clear" w:color="auto" w:fill="auto"/>
                  <w:noWrap/>
                  <w:hideMark/>
                </w:tcPr>
                <w:p w:rsidR="001F46AB" w:rsidRPr="00591558" w:rsidRDefault="001F46AB" w:rsidP="001F46AB">
                  <w:r w:rsidRPr="00591558">
                    <w:t>МБ</w:t>
                  </w:r>
                </w:p>
              </w:tc>
              <w:tc>
                <w:tcPr>
                  <w:tcW w:w="931" w:type="dxa"/>
                </w:tcPr>
                <w:p w:rsidR="001F46AB" w:rsidRPr="00987780" w:rsidRDefault="001F46AB" w:rsidP="001F46AB">
                  <w:pPr>
                    <w:jc w:val="center"/>
                  </w:pPr>
                  <w:r>
                    <w:t>3368,4</w:t>
                  </w:r>
                </w:p>
              </w:tc>
              <w:tc>
                <w:tcPr>
                  <w:tcW w:w="993" w:type="dxa"/>
                  <w:shd w:val="clear" w:color="auto" w:fill="auto"/>
                  <w:noWrap/>
                </w:tcPr>
                <w:p w:rsidR="001F46AB" w:rsidRPr="00987780" w:rsidRDefault="001F46AB" w:rsidP="001F46AB">
                  <w:pPr>
                    <w:jc w:val="center"/>
                  </w:pPr>
                  <w:r>
                    <w:t>588,5</w:t>
                  </w:r>
                </w:p>
              </w:tc>
              <w:tc>
                <w:tcPr>
                  <w:tcW w:w="992" w:type="dxa"/>
                  <w:shd w:val="clear" w:color="auto" w:fill="auto"/>
                  <w:noWrap/>
                </w:tcPr>
                <w:p w:rsidR="001F46AB" w:rsidRPr="00987780" w:rsidRDefault="001F46AB" w:rsidP="001F46AB">
                  <w:pPr>
                    <w:jc w:val="center"/>
                  </w:pPr>
                  <w:r>
                    <w:t>645,9</w:t>
                  </w:r>
                </w:p>
              </w:tc>
              <w:tc>
                <w:tcPr>
                  <w:tcW w:w="992" w:type="dxa"/>
                  <w:shd w:val="clear" w:color="auto" w:fill="auto"/>
                  <w:noWrap/>
                </w:tcPr>
                <w:p w:rsidR="001F46AB" w:rsidRPr="00987780" w:rsidRDefault="001F46AB" w:rsidP="001F46AB">
                  <w:pPr>
                    <w:jc w:val="center"/>
                  </w:pPr>
                  <w:r w:rsidRPr="00987780">
                    <w:t>497,0</w:t>
                  </w:r>
                </w:p>
              </w:tc>
              <w:tc>
                <w:tcPr>
                  <w:tcW w:w="873" w:type="dxa"/>
                  <w:shd w:val="clear" w:color="auto" w:fill="auto"/>
                  <w:noWrap/>
                </w:tcPr>
                <w:p w:rsidR="001F46AB" w:rsidRPr="00987780" w:rsidRDefault="001F46AB" w:rsidP="001F46AB">
                  <w:pPr>
                    <w:jc w:val="center"/>
                  </w:pPr>
                  <w:r w:rsidRPr="00987780">
                    <w:t>1038,0</w:t>
                  </w:r>
                </w:p>
              </w:tc>
              <w:tc>
                <w:tcPr>
                  <w:tcW w:w="816" w:type="dxa"/>
                  <w:shd w:val="clear" w:color="auto" w:fill="auto"/>
                </w:tcPr>
                <w:p w:rsidR="001F46AB" w:rsidRPr="00987780" w:rsidRDefault="001F46AB" w:rsidP="001F46AB">
                  <w:pPr>
                    <w:jc w:val="center"/>
                  </w:pPr>
                  <w:r w:rsidRPr="00987780">
                    <w:t>599,0</w:t>
                  </w:r>
                </w:p>
              </w:tc>
            </w:tr>
            <w:tr w:rsidR="001F46AB" w:rsidRPr="00226ACD" w:rsidTr="001F46AB">
              <w:trPr>
                <w:trHeight w:val="255"/>
              </w:trPr>
              <w:tc>
                <w:tcPr>
                  <w:tcW w:w="1926" w:type="dxa"/>
                  <w:shd w:val="clear" w:color="auto" w:fill="auto"/>
                  <w:noWrap/>
                  <w:hideMark/>
                </w:tcPr>
                <w:p w:rsidR="001F46AB" w:rsidRPr="00591558" w:rsidRDefault="001F46AB" w:rsidP="001F46AB">
                  <w:proofErr w:type="spellStart"/>
                  <w:r w:rsidRPr="00591558">
                    <w:t>Внебюдж</w:t>
                  </w:r>
                  <w:proofErr w:type="spellEnd"/>
                  <w:r w:rsidRPr="00591558">
                    <w:t>.</w:t>
                  </w:r>
                </w:p>
              </w:tc>
              <w:tc>
                <w:tcPr>
                  <w:tcW w:w="931" w:type="dxa"/>
                </w:tcPr>
                <w:p w:rsidR="001F46AB" w:rsidRPr="00987780" w:rsidRDefault="001F46AB" w:rsidP="001F46AB">
                  <w:pPr>
                    <w:jc w:val="center"/>
                  </w:pPr>
                  <w:r w:rsidRPr="00987780">
                    <w:t>0</w:t>
                  </w:r>
                </w:p>
              </w:tc>
              <w:tc>
                <w:tcPr>
                  <w:tcW w:w="993" w:type="dxa"/>
                  <w:shd w:val="clear" w:color="auto" w:fill="auto"/>
                  <w:noWrap/>
                </w:tcPr>
                <w:p w:rsidR="001F46AB" w:rsidRPr="00987780" w:rsidRDefault="001F46AB" w:rsidP="001F46AB">
                  <w:pPr>
                    <w:jc w:val="center"/>
                  </w:pPr>
                  <w:r w:rsidRPr="00987780">
                    <w:t>0</w:t>
                  </w:r>
                </w:p>
              </w:tc>
              <w:tc>
                <w:tcPr>
                  <w:tcW w:w="992" w:type="dxa"/>
                  <w:shd w:val="clear" w:color="auto" w:fill="auto"/>
                  <w:noWrap/>
                </w:tcPr>
                <w:p w:rsidR="001F46AB" w:rsidRPr="00987780" w:rsidRDefault="001F46AB" w:rsidP="001F46AB">
                  <w:pPr>
                    <w:jc w:val="center"/>
                  </w:pPr>
                  <w:r w:rsidRPr="00987780">
                    <w:t>0</w:t>
                  </w:r>
                </w:p>
              </w:tc>
              <w:tc>
                <w:tcPr>
                  <w:tcW w:w="992" w:type="dxa"/>
                  <w:shd w:val="clear" w:color="auto" w:fill="auto"/>
                  <w:noWrap/>
                </w:tcPr>
                <w:p w:rsidR="001F46AB" w:rsidRPr="00987780" w:rsidRDefault="001F46AB" w:rsidP="001F46AB">
                  <w:pPr>
                    <w:jc w:val="center"/>
                  </w:pPr>
                  <w:r w:rsidRPr="00987780">
                    <w:t>0</w:t>
                  </w:r>
                </w:p>
              </w:tc>
              <w:tc>
                <w:tcPr>
                  <w:tcW w:w="873" w:type="dxa"/>
                  <w:shd w:val="clear" w:color="auto" w:fill="auto"/>
                  <w:noWrap/>
                </w:tcPr>
                <w:p w:rsidR="001F46AB" w:rsidRPr="00987780" w:rsidRDefault="001F46AB" w:rsidP="001F46AB">
                  <w:pPr>
                    <w:jc w:val="center"/>
                  </w:pPr>
                  <w:r w:rsidRPr="00987780">
                    <w:t>0</w:t>
                  </w:r>
                </w:p>
              </w:tc>
              <w:tc>
                <w:tcPr>
                  <w:tcW w:w="816" w:type="dxa"/>
                  <w:shd w:val="clear" w:color="auto" w:fill="auto"/>
                </w:tcPr>
                <w:p w:rsidR="001F46AB" w:rsidRPr="00987780" w:rsidRDefault="001F46AB" w:rsidP="001F46AB">
                  <w:pPr>
                    <w:jc w:val="center"/>
                  </w:pPr>
                  <w:r w:rsidRPr="00987780">
                    <w:t>0</w:t>
                  </w:r>
                </w:p>
              </w:tc>
            </w:tr>
            <w:tr w:rsidR="001F46AB" w:rsidRPr="00226ACD" w:rsidTr="001F46AB">
              <w:trPr>
                <w:trHeight w:val="255"/>
              </w:trPr>
              <w:tc>
                <w:tcPr>
                  <w:tcW w:w="1926" w:type="dxa"/>
                  <w:shd w:val="clear" w:color="auto" w:fill="auto"/>
                  <w:noWrap/>
                  <w:hideMark/>
                </w:tcPr>
                <w:p w:rsidR="001F46AB" w:rsidRPr="00591558" w:rsidRDefault="001F46AB" w:rsidP="001F46AB">
                  <w:pPr>
                    <w:rPr>
                      <w:b/>
                    </w:rPr>
                  </w:pPr>
                  <w:r w:rsidRPr="00591558">
                    <w:rPr>
                      <w:b/>
                    </w:rPr>
                    <w:t>Всего</w:t>
                  </w:r>
                </w:p>
              </w:tc>
              <w:tc>
                <w:tcPr>
                  <w:tcW w:w="931" w:type="dxa"/>
                </w:tcPr>
                <w:p w:rsidR="001F46AB" w:rsidRPr="00987780" w:rsidRDefault="001F46AB" w:rsidP="001F46AB">
                  <w:pPr>
                    <w:jc w:val="center"/>
                  </w:pPr>
                  <w:r>
                    <w:t>14497,4</w:t>
                  </w:r>
                </w:p>
              </w:tc>
              <w:tc>
                <w:tcPr>
                  <w:tcW w:w="993" w:type="dxa"/>
                  <w:shd w:val="clear" w:color="auto" w:fill="auto"/>
                  <w:noWrap/>
                </w:tcPr>
                <w:p w:rsidR="001F46AB" w:rsidRPr="00987780" w:rsidRDefault="001F46AB" w:rsidP="001F46AB">
                  <w:pPr>
                    <w:jc w:val="center"/>
                  </w:pPr>
                  <w:r>
                    <w:t>717,5</w:t>
                  </w:r>
                </w:p>
              </w:tc>
              <w:tc>
                <w:tcPr>
                  <w:tcW w:w="992" w:type="dxa"/>
                  <w:shd w:val="clear" w:color="auto" w:fill="auto"/>
                  <w:noWrap/>
                </w:tcPr>
                <w:p w:rsidR="001F46AB" w:rsidRPr="00987780" w:rsidRDefault="001F46AB" w:rsidP="001F46AB">
                  <w:pPr>
                    <w:jc w:val="center"/>
                  </w:pPr>
                  <w:r>
                    <w:t>645,9</w:t>
                  </w:r>
                </w:p>
              </w:tc>
              <w:tc>
                <w:tcPr>
                  <w:tcW w:w="992" w:type="dxa"/>
                  <w:shd w:val="clear" w:color="auto" w:fill="auto"/>
                  <w:noWrap/>
                </w:tcPr>
                <w:p w:rsidR="001F46AB" w:rsidRPr="00987780" w:rsidRDefault="001F46AB" w:rsidP="001F46AB">
                  <w:pPr>
                    <w:jc w:val="center"/>
                  </w:pPr>
                  <w:r w:rsidRPr="00987780">
                    <w:t>497,0</w:t>
                  </w:r>
                </w:p>
              </w:tc>
              <w:tc>
                <w:tcPr>
                  <w:tcW w:w="873" w:type="dxa"/>
                  <w:shd w:val="clear" w:color="auto" w:fill="auto"/>
                  <w:noWrap/>
                </w:tcPr>
                <w:p w:rsidR="001F46AB" w:rsidRPr="00987780" w:rsidRDefault="001F46AB" w:rsidP="001F46AB">
                  <w:pPr>
                    <w:jc w:val="center"/>
                  </w:pPr>
                  <w:r w:rsidRPr="00987780">
                    <w:t>12038,0</w:t>
                  </w:r>
                </w:p>
              </w:tc>
              <w:tc>
                <w:tcPr>
                  <w:tcW w:w="816" w:type="dxa"/>
                  <w:shd w:val="clear" w:color="auto" w:fill="auto"/>
                </w:tcPr>
                <w:p w:rsidR="001F46AB" w:rsidRPr="00987780" w:rsidRDefault="001F46AB" w:rsidP="001F46AB">
                  <w:pPr>
                    <w:jc w:val="center"/>
                  </w:pPr>
                  <w:r w:rsidRPr="00987780">
                    <w:t>599,0</w:t>
                  </w:r>
                </w:p>
              </w:tc>
            </w:tr>
          </w:tbl>
          <w:p w:rsidR="001F46AB" w:rsidRPr="004A523D" w:rsidRDefault="001F46AB" w:rsidP="001F46AB">
            <w:pPr>
              <w:ind w:firstLine="709"/>
              <w:contextualSpacing/>
              <w:textAlignment w:val="baseline"/>
            </w:pPr>
            <w:r w:rsidRPr="004A523D">
              <w:t>Объемы финансирования подпрограммы носят прогнозируемый характер и подлежат уточнению в установленном порядке.</w:t>
            </w:r>
          </w:p>
        </w:tc>
      </w:tr>
    </w:tbl>
    <w:p w:rsidR="001F46AB" w:rsidRDefault="001F46AB" w:rsidP="001F46AB">
      <w:pPr>
        <w:pStyle w:val="ad"/>
        <w:suppressAutoHyphens w:val="0"/>
        <w:ind w:firstLine="709"/>
        <w:contextualSpacing/>
        <w:jc w:val="center"/>
        <w:rPr>
          <w:b/>
          <w:bCs/>
          <w:color w:val="000000" w:themeColor="text1"/>
          <w:bdr w:val="none" w:sz="0" w:space="0" w:color="auto" w:frame="1"/>
          <w:lang w:eastAsia="ru-RU"/>
        </w:rPr>
      </w:pPr>
    </w:p>
    <w:p w:rsidR="001F46AB" w:rsidRDefault="001F46AB" w:rsidP="001F46AB">
      <w:pPr>
        <w:pStyle w:val="ad"/>
        <w:suppressAutoHyphens w:val="0"/>
        <w:ind w:firstLine="709"/>
        <w:contextualSpacing/>
        <w:jc w:val="center"/>
        <w:rPr>
          <w:b/>
          <w:bCs/>
          <w:color w:val="000000" w:themeColor="text1"/>
          <w:bdr w:val="none" w:sz="0" w:space="0" w:color="auto" w:frame="1"/>
          <w:lang w:eastAsia="ru-RU"/>
        </w:rPr>
      </w:pPr>
      <w:r w:rsidRPr="006753EF">
        <w:rPr>
          <w:b/>
          <w:bCs/>
          <w:color w:val="000000" w:themeColor="text1"/>
          <w:bdr w:val="none" w:sz="0" w:space="0" w:color="auto" w:frame="1"/>
          <w:lang w:eastAsia="ru-RU"/>
        </w:rPr>
        <w:t>2. Описание целей и задач муниципальной программы, прогноз развития соответствующей сферы с учетом реализации муниципальной подпрограммы</w:t>
      </w:r>
    </w:p>
    <w:p w:rsidR="001F46AB" w:rsidRPr="006753EF" w:rsidRDefault="001F46AB" w:rsidP="001F46AB">
      <w:pPr>
        <w:pStyle w:val="ad"/>
        <w:suppressAutoHyphens w:val="0"/>
        <w:ind w:firstLine="709"/>
        <w:contextualSpacing/>
        <w:jc w:val="center"/>
        <w:rPr>
          <w:b/>
          <w:bCs/>
          <w:caps/>
          <w:color w:val="000000" w:themeColor="text1"/>
        </w:rPr>
      </w:pPr>
    </w:p>
    <w:p w:rsidR="001F46AB" w:rsidRDefault="001F46AB" w:rsidP="001F46AB">
      <w:pPr>
        <w:shd w:val="clear" w:color="auto" w:fill="FFFFFF"/>
        <w:ind w:firstLine="709"/>
        <w:contextualSpacing/>
        <w:jc w:val="both"/>
        <w:textAlignment w:val="baseline"/>
        <w:rPr>
          <w:spacing w:val="2"/>
        </w:rPr>
      </w:pPr>
      <w:r w:rsidRPr="004A523D">
        <w:rPr>
          <w:spacing w:val="2"/>
        </w:rPr>
        <w:t>Система организации библиотечного обслуживания в Российской Федерации регламентируется несколькими основополагающими нормативными правовыми актами. Основным из них является </w:t>
      </w:r>
      <w:hyperlink r:id="rId6" w:history="1">
        <w:r w:rsidRPr="004A523D">
          <w:rPr>
            <w:spacing w:val="2"/>
          </w:rPr>
          <w:t>Федеральный закон от 29.12.1994 N 78-ФЗ "О библиотечном деле"</w:t>
        </w:r>
      </w:hyperlink>
      <w:r w:rsidRPr="004A523D">
        <w:rPr>
          <w:spacing w:val="2"/>
        </w:rPr>
        <w:t>, в соответствии с которым каждый гражданин Российской Федерации независимо от пола, возраста, национальности, образования, социального положения, политических убеждении, отношения к религии имеет право на библиотечное обслуживание на территории Российской Федерации. Это право обеспечивается созданием муниципальной сети общедоступных библиотек, бесплатно осуществляющих основные виды библиотечного обслуживания, а также многообразием видов библиотек, достигаемым за счет создания библиотек физическими и юридическими лицами.</w:t>
      </w:r>
      <w:r>
        <w:rPr>
          <w:spacing w:val="2"/>
        </w:rPr>
        <w:t xml:space="preserve"> </w:t>
      </w:r>
      <w:r>
        <w:rPr>
          <w:spacing w:val="2"/>
        </w:rPr>
        <w:tab/>
      </w:r>
      <w:r w:rsidRPr="004A523D">
        <w:rPr>
          <w:spacing w:val="2"/>
        </w:rPr>
        <w:t>Источниками формирования библиотечных фондов в значительной степени являются обязательные экземпляры документов, которые производители печатной продукции должны передавать безвозмездно библиотекам в соответствии с </w:t>
      </w:r>
      <w:hyperlink r:id="rId7" w:history="1">
        <w:r w:rsidRPr="004A523D">
          <w:rPr>
            <w:spacing w:val="2"/>
          </w:rPr>
          <w:t>Федеральным законом от 29.12.1994 N 77-ФЗ "Об обязательном экземпляре документов"</w:t>
        </w:r>
      </w:hyperlink>
      <w:r w:rsidRPr="004A523D">
        <w:rPr>
          <w:spacing w:val="2"/>
        </w:rPr>
        <w:t>.</w:t>
      </w:r>
      <w:r>
        <w:rPr>
          <w:spacing w:val="2"/>
        </w:rPr>
        <w:t xml:space="preserve"> </w:t>
      </w:r>
    </w:p>
    <w:p w:rsidR="001F46AB" w:rsidRPr="004A523D" w:rsidRDefault="001F46AB" w:rsidP="001F46AB">
      <w:pPr>
        <w:shd w:val="clear" w:color="auto" w:fill="FFFFFF"/>
        <w:ind w:firstLine="709"/>
        <w:contextualSpacing/>
        <w:jc w:val="both"/>
        <w:textAlignment w:val="baseline"/>
        <w:rPr>
          <w:spacing w:val="2"/>
        </w:rPr>
      </w:pPr>
      <w:r w:rsidRPr="004A523D">
        <w:rPr>
          <w:spacing w:val="2"/>
        </w:rPr>
        <w:t xml:space="preserve">В Чернышевском районе на настоящий момент действуют 20 библиотек, входящих в  муниципальное учреждение культуры  </w:t>
      </w:r>
      <w:proofErr w:type="spellStart"/>
      <w:r w:rsidRPr="004A523D">
        <w:rPr>
          <w:spacing w:val="2"/>
        </w:rPr>
        <w:t>Межпоселенческая</w:t>
      </w:r>
      <w:proofErr w:type="spellEnd"/>
      <w:r w:rsidRPr="004A523D">
        <w:rPr>
          <w:spacing w:val="2"/>
        </w:rPr>
        <w:t xml:space="preserve"> центральная  библиотека МР «Чернышевский район» и библиотека городского поселения «</w:t>
      </w:r>
      <w:proofErr w:type="spellStart"/>
      <w:r w:rsidRPr="004A523D">
        <w:rPr>
          <w:spacing w:val="2"/>
        </w:rPr>
        <w:t>Жирекенское</w:t>
      </w:r>
      <w:proofErr w:type="spellEnd"/>
      <w:r w:rsidRPr="004A523D">
        <w:rPr>
          <w:spacing w:val="2"/>
        </w:rPr>
        <w:t xml:space="preserve">», входящая в состав Центра досуга п. </w:t>
      </w:r>
      <w:proofErr w:type="spellStart"/>
      <w:r w:rsidRPr="004A523D">
        <w:rPr>
          <w:spacing w:val="2"/>
        </w:rPr>
        <w:t>Жирекен</w:t>
      </w:r>
      <w:proofErr w:type="spellEnd"/>
      <w:r w:rsidRPr="004A523D">
        <w:rPr>
          <w:spacing w:val="2"/>
        </w:rPr>
        <w:t>.</w:t>
      </w:r>
      <w:r>
        <w:rPr>
          <w:spacing w:val="2"/>
        </w:rPr>
        <w:t xml:space="preserve"> </w:t>
      </w:r>
      <w:r w:rsidRPr="004A523D">
        <w:rPr>
          <w:spacing w:val="2"/>
        </w:rPr>
        <w:t>Совокупный фонд общедоступных библиотек Чернышевского  района составляет 149162 экземпляров печатных изданий, посещаемость - 133224человек; книговыдача - 272414 экземпляров. Среднее число жителей на одну библиотеку – 1562 человек. Процент охвата населения Чернышевского района библиотечным обслуживанием составляет 41%.</w:t>
      </w:r>
    </w:p>
    <w:p w:rsidR="001F46AB" w:rsidRDefault="001F46AB" w:rsidP="001F46AB">
      <w:pPr>
        <w:shd w:val="clear" w:color="auto" w:fill="FFFFFF"/>
        <w:ind w:firstLine="709"/>
        <w:contextualSpacing/>
        <w:jc w:val="both"/>
        <w:textAlignment w:val="baseline"/>
        <w:rPr>
          <w:spacing w:val="2"/>
        </w:rPr>
      </w:pPr>
      <w:r w:rsidRPr="004A523D">
        <w:rPr>
          <w:spacing w:val="2"/>
        </w:rPr>
        <w:t>Основными социально-экономическими тенденциями, ставшими причиной данной ситуации, являются следующие:</w:t>
      </w:r>
      <w:r>
        <w:rPr>
          <w:spacing w:val="2"/>
        </w:rPr>
        <w:t xml:space="preserve"> </w:t>
      </w:r>
    </w:p>
    <w:p w:rsidR="001F46AB" w:rsidRDefault="001F46AB" w:rsidP="001F46AB">
      <w:pPr>
        <w:shd w:val="clear" w:color="auto" w:fill="FFFFFF"/>
        <w:ind w:firstLine="709"/>
        <w:contextualSpacing/>
        <w:jc w:val="both"/>
        <w:textAlignment w:val="baseline"/>
        <w:rPr>
          <w:spacing w:val="2"/>
        </w:rPr>
      </w:pPr>
      <w:r w:rsidRPr="004A523D">
        <w:rPr>
          <w:spacing w:val="2"/>
        </w:rPr>
        <w:t>устаревание библиотечных фондов и недостаток современных изданий в библиотечных фондах, связанный с недостаточным бюджетным финансированием данной сферы в последние десятилетия (число единиц хранения в период с 2017 по 2020 год сократилось с 157341 экземпляров до 149162 экземпляров, что связано с выбытием устаревших документов и недостаточностью объема новых поступлений);</w:t>
      </w:r>
      <w:r>
        <w:rPr>
          <w:spacing w:val="2"/>
        </w:rPr>
        <w:t xml:space="preserve"> </w:t>
      </w:r>
    </w:p>
    <w:p w:rsidR="001F46AB" w:rsidRDefault="001F46AB" w:rsidP="001F46AB">
      <w:pPr>
        <w:shd w:val="clear" w:color="auto" w:fill="FFFFFF"/>
        <w:ind w:firstLine="709"/>
        <w:contextualSpacing/>
        <w:jc w:val="both"/>
        <w:textAlignment w:val="baseline"/>
        <w:rPr>
          <w:spacing w:val="2"/>
        </w:rPr>
      </w:pPr>
      <w:r w:rsidRPr="004A523D">
        <w:rPr>
          <w:spacing w:val="2"/>
        </w:rPr>
        <w:t>устаревание материально-технической базы библиотек, связанной с недостаточным финансированием отрасли;</w:t>
      </w:r>
      <w:r>
        <w:rPr>
          <w:spacing w:val="2"/>
        </w:rPr>
        <w:t xml:space="preserve"> </w:t>
      </w:r>
      <w:r w:rsidRPr="004A523D">
        <w:rPr>
          <w:spacing w:val="2"/>
        </w:rPr>
        <w:t xml:space="preserve">ограниченный доступ к библиотечным каталогам и фондам посредством информационно-коммуникационной сети Интернет, связанный с недостаточной информатизацией библиотечной сети; </w:t>
      </w:r>
    </w:p>
    <w:p w:rsidR="001F46AB" w:rsidRDefault="001F46AB" w:rsidP="001F46AB">
      <w:pPr>
        <w:shd w:val="clear" w:color="auto" w:fill="FFFFFF"/>
        <w:ind w:firstLine="709"/>
        <w:contextualSpacing/>
        <w:jc w:val="both"/>
        <w:textAlignment w:val="baseline"/>
        <w:rPr>
          <w:spacing w:val="2"/>
        </w:rPr>
      </w:pPr>
      <w:r w:rsidRPr="004A523D">
        <w:rPr>
          <w:spacing w:val="2"/>
        </w:rPr>
        <w:t>наличие общероссийской тенденции по снижению интереса к чтению.</w:t>
      </w:r>
      <w:r>
        <w:rPr>
          <w:spacing w:val="2"/>
        </w:rPr>
        <w:t xml:space="preserve"> </w:t>
      </w:r>
    </w:p>
    <w:p w:rsidR="001F46AB" w:rsidRDefault="001F46AB" w:rsidP="001F46AB">
      <w:pPr>
        <w:shd w:val="clear" w:color="auto" w:fill="FFFFFF"/>
        <w:ind w:firstLine="709"/>
        <w:contextualSpacing/>
        <w:jc w:val="both"/>
        <w:textAlignment w:val="baseline"/>
        <w:rPr>
          <w:spacing w:val="2"/>
        </w:rPr>
      </w:pPr>
      <w:r w:rsidRPr="004A523D">
        <w:rPr>
          <w:spacing w:val="2"/>
        </w:rPr>
        <w:t xml:space="preserve">Повышение </w:t>
      </w:r>
      <w:proofErr w:type="spellStart"/>
      <w:r w:rsidRPr="004A523D">
        <w:rPr>
          <w:spacing w:val="2"/>
        </w:rPr>
        <w:t>востребованности</w:t>
      </w:r>
      <w:proofErr w:type="spellEnd"/>
      <w:r w:rsidRPr="004A523D">
        <w:rPr>
          <w:spacing w:val="2"/>
        </w:rPr>
        <w:t xml:space="preserve"> населением  библиотечных услуг со стороны населения и сохранения библиотеками своего места в социально-культурной жизни территорий как</w:t>
      </w:r>
      <w:r>
        <w:rPr>
          <w:spacing w:val="2"/>
        </w:rPr>
        <w:t xml:space="preserve"> </w:t>
      </w:r>
      <w:proofErr w:type="spellStart"/>
      <w:r w:rsidRPr="004A523D">
        <w:rPr>
          <w:spacing w:val="2"/>
        </w:rPr>
        <w:t>культурно-досуговых</w:t>
      </w:r>
      <w:proofErr w:type="spellEnd"/>
      <w:r w:rsidRPr="004A523D">
        <w:rPr>
          <w:spacing w:val="2"/>
        </w:rPr>
        <w:t xml:space="preserve"> и информационных центров невозможно без реализации комплексного подхода к развитию и модернизации библиотечной сети и повышения качества услуг. Основными направлениями совершенствования должны стать комплектование фондов библиотек </w:t>
      </w:r>
      <w:r w:rsidRPr="004A523D">
        <w:rPr>
          <w:spacing w:val="2"/>
        </w:rPr>
        <w:lastRenderedPageBreak/>
        <w:t>современными изданиями, внедрение информационно-коммуникационных технологий в библиотечное дело, модернизация материально-технической базы библиотек.</w:t>
      </w:r>
    </w:p>
    <w:p w:rsidR="001F46AB" w:rsidRPr="004A523D" w:rsidRDefault="001F46AB" w:rsidP="001F46AB">
      <w:pPr>
        <w:shd w:val="clear" w:color="auto" w:fill="FFFFFF"/>
        <w:ind w:firstLine="709"/>
        <w:contextualSpacing/>
        <w:jc w:val="both"/>
        <w:textAlignment w:val="baseline"/>
        <w:rPr>
          <w:spacing w:val="2"/>
        </w:rPr>
      </w:pPr>
      <w:r w:rsidRPr="004A523D">
        <w:rPr>
          <w:spacing w:val="2"/>
        </w:rPr>
        <w:t>Приоритетами в сфере реализации подпрограммы,  являются обеспечение сохранности библиотечных фондов, предоставления к ним доступа населению Чернышевского района и перевод в электронный вид библиотечных фондов, создание инфраструктуры доступа населения к ним с использованием информационно-коммуникационной сети Интернет.</w:t>
      </w:r>
    </w:p>
    <w:p w:rsidR="001F46AB" w:rsidRPr="004A523D" w:rsidRDefault="001F46AB" w:rsidP="001F46AB">
      <w:pPr>
        <w:shd w:val="clear" w:color="auto" w:fill="FFFFFF"/>
        <w:ind w:firstLine="709"/>
        <w:contextualSpacing/>
        <w:jc w:val="both"/>
        <w:textAlignment w:val="baseline"/>
        <w:rPr>
          <w:spacing w:val="2"/>
        </w:rPr>
      </w:pPr>
      <w:r w:rsidRPr="004A523D">
        <w:rPr>
          <w:spacing w:val="2"/>
        </w:rPr>
        <w:t>В случае если комплекс мероприятий, предусмотренный данной подпрограммой, не будет реализован, в перспективе библиотеки потеряют свою значимость для населения Чернышевского района как информационно-культурные центры, большая часть населения Чернышевского района будет лишена доступа к современным источникам информации, что в значительной степени понизит культурный уровень и, соответственно, потенциал человеческого капитала Чернышевского района.</w:t>
      </w:r>
    </w:p>
    <w:p w:rsidR="001F46AB" w:rsidRPr="004A523D" w:rsidRDefault="001F46AB" w:rsidP="001F46AB">
      <w:pPr>
        <w:shd w:val="clear" w:color="auto" w:fill="FFFFFF"/>
        <w:ind w:firstLine="709"/>
        <w:contextualSpacing/>
        <w:jc w:val="both"/>
        <w:textAlignment w:val="baseline"/>
        <w:rPr>
          <w:spacing w:val="2"/>
        </w:rPr>
      </w:pPr>
    </w:p>
    <w:p w:rsidR="001F46AB" w:rsidRPr="00E50360" w:rsidRDefault="001F46AB" w:rsidP="001F46AB">
      <w:pPr>
        <w:pStyle w:val="ad"/>
        <w:suppressAutoHyphens w:val="0"/>
        <w:ind w:left="1429"/>
        <w:contextualSpacing/>
        <w:textAlignment w:val="baseline"/>
        <w:rPr>
          <w:b/>
          <w:i/>
          <w:lang w:eastAsia="ru-RU"/>
        </w:rPr>
      </w:pPr>
      <w:r w:rsidRPr="00E50360">
        <w:rPr>
          <w:b/>
          <w:i/>
          <w:lang w:eastAsia="ru-RU"/>
        </w:rPr>
        <w:t>Цель  и задачи подпрограммы</w:t>
      </w:r>
    </w:p>
    <w:p w:rsidR="001F46AB" w:rsidRPr="004A523D" w:rsidRDefault="001F46AB" w:rsidP="001F46AB">
      <w:pPr>
        <w:shd w:val="clear" w:color="auto" w:fill="FFFFFF"/>
        <w:ind w:firstLine="709"/>
        <w:contextualSpacing/>
        <w:jc w:val="both"/>
        <w:textAlignment w:val="baseline"/>
        <w:rPr>
          <w:spacing w:val="2"/>
        </w:rPr>
      </w:pPr>
      <w:r w:rsidRPr="004A523D">
        <w:rPr>
          <w:spacing w:val="2"/>
        </w:rPr>
        <w:t>Целью подпрограммы является совершенствование системы библиотечного обслуживания, повышение качества и доступности библиотечных услуг для населения Чернышевского района, вне зависимости от места проживания.</w:t>
      </w:r>
    </w:p>
    <w:p w:rsidR="001F46AB" w:rsidRPr="004A523D" w:rsidRDefault="001F46AB" w:rsidP="001F46AB">
      <w:pPr>
        <w:pStyle w:val="formattext"/>
        <w:shd w:val="clear" w:color="auto" w:fill="FFFFFF"/>
        <w:spacing w:before="0" w:beforeAutospacing="0" w:after="0" w:afterAutospacing="0"/>
        <w:ind w:firstLine="709"/>
        <w:contextualSpacing/>
        <w:jc w:val="both"/>
        <w:textAlignment w:val="baseline"/>
        <w:rPr>
          <w:spacing w:val="2"/>
        </w:rPr>
      </w:pPr>
      <w:r w:rsidRPr="004A523D">
        <w:rPr>
          <w:spacing w:val="2"/>
        </w:rPr>
        <w:t xml:space="preserve">Подпрограмма направлена на решение задач по обеспечению организации библиотечного обслуживания населения и комплектование книжных фондов. </w:t>
      </w:r>
    </w:p>
    <w:p w:rsidR="001F46AB" w:rsidRPr="004A523D" w:rsidRDefault="001F46AB" w:rsidP="001F46AB">
      <w:pPr>
        <w:pStyle w:val="formattext"/>
        <w:shd w:val="clear" w:color="auto" w:fill="FFFFFF"/>
        <w:spacing w:before="0" w:beforeAutospacing="0" w:after="0" w:afterAutospacing="0"/>
        <w:ind w:firstLine="709"/>
        <w:contextualSpacing/>
        <w:jc w:val="both"/>
        <w:textAlignment w:val="baseline"/>
        <w:rPr>
          <w:spacing w:val="2"/>
        </w:rPr>
      </w:pPr>
      <w:r w:rsidRPr="004A523D">
        <w:rPr>
          <w:spacing w:val="2"/>
        </w:rPr>
        <w:t>Задачами подпрограммы являются:</w:t>
      </w:r>
    </w:p>
    <w:p w:rsidR="001F46AB" w:rsidRDefault="001F46AB" w:rsidP="001F46AB">
      <w:pPr>
        <w:pStyle w:val="formattext"/>
        <w:shd w:val="clear" w:color="auto" w:fill="FFFFFF"/>
        <w:spacing w:before="0" w:beforeAutospacing="0" w:after="0" w:afterAutospacing="0"/>
        <w:ind w:firstLine="709"/>
        <w:contextualSpacing/>
        <w:jc w:val="both"/>
        <w:textAlignment w:val="baseline"/>
        <w:rPr>
          <w:spacing w:val="2"/>
        </w:rPr>
      </w:pPr>
      <w:r>
        <w:rPr>
          <w:spacing w:val="2"/>
        </w:rPr>
        <w:t>1)</w:t>
      </w:r>
      <w:r w:rsidRPr="004A523D">
        <w:rPr>
          <w:spacing w:val="2"/>
        </w:rPr>
        <w:t>Создание условий для организации библиотечного обслуживания населения, комплектования и обеспечения сохранност</w:t>
      </w:r>
      <w:r>
        <w:rPr>
          <w:spacing w:val="2"/>
        </w:rPr>
        <w:t>и библиотечных фондов поселения;</w:t>
      </w:r>
    </w:p>
    <w:p w:rsidR="001F46AB" w:rsidRPr="004A523D" w:rsidRDefault="001F46AB" w:rsidP="001F46AB">
      <w:pPr>
        <w:pStyle w:val="formattext"/>
        <w:shd w:val="clear" w:color="auto" w:fill="FFFFFF"/>
        <w:spacing w:before="0" w:beforeAutospacing="0" w:after="0" w:afterAutospacing="0"/>
        <w:ind w:firstLine="709"/>
        <w:contextualSpacing/>
        <w:jc w:val="both"/>
        <w:textAlignment w:val="baseline"/>
        <w:rPr>
          <w:spacing w:val="2"/>
        </w:rPr>
      </w:pPr>
      <w:r>
        <w:rPr>
          <w:spacing w:val="2"/>
        </w:rPr>
        <w:t>2</w:t>
      </w:r>
      <w:r w:rsidRPr="004A523D">
        <w:rPr>
          <w:spacing w:val="2"/>
        </w:rPr>
        <w:t>)</w:t>
      </w:r>
      <w:r w:rsidRPr="004A523D">
        <w:rPr>
          <w:rStyle w:val="apple-converted-space"/>
          <w:spacing w:val="2"/>
        </w:rPr>
        <w:t> </w:t>
      </w:r>
      <w:r w:rsidRPr="004A523D">
        <w:rPr>
          <w:spacing w:val="2"/>
        </w:rPr>
        <w:t>Внедрение в практику работы библиотек современных информационных технологий, создание эле</w:t>
      </w:r>
      <w:r>
        <w:rPr>
          <w:spacing w:val="2"/>
        </w:rPr>
        <w:t>ктронных каталогов и баз данных.</w:t>
      </w:r>
    </w:p>
    <w:p w:rsidR="001F46AB" w:rsidRPr="004A523D" w:rsidRDefault="001F46AB" w:rsidP="001F46AB">
      <w:pPr>
        <w:pStyle w:val="formattext"/>
        <w:shd w:val="clear" w:color="auto" w:fill="FFFFFF"/>
        <w:spacing w:before="0" w:beforeAutospacing="0" w:after="0" w:afterAutospacing="0"/>
        <w:ind w:firstLine="709"/>
        <w:contextualSpacing/>
        <w:jc w:val="both"/>
        <w:textAlignment w:val="baseline"/>
        <w:rPr>
          <w:spacing w:val="2"/>
        </w:rPr>
      </w:pPr>
      <w:r w:rsidRPr="004A523D">
        <w:rPr>
          <w:spacing w:val="2"/>
        </w:rPr>
        <w:t>В рамках данной подпрограммы выполняются работы по учету, комплектованию,</w:t>
      </w:r>
      <w:r w:rsidRPr="004A523D">
        <w:rPr>
          <w:rStyle w:val="apple-converted-space"/>
          <w:spacing w:val="2"/>
        </w:rPr>
        <w:t> </w:t>
      </w:r>
      <w:r w:rsidRPr="004A523D">
        <w:rPr>
          <w:spacing w:val="2"/>
        </w:rPr>
        <w:t>обеспечению сохранности библиотечных фондов, услуги по библиотечному обслуживанию, мероприятия по модернизации и развитию материально-технической базы муниципальных библиотек. Выполнение комплекса мероприятий подпрограммы позволит увеличить число зарегистрированных пользователей муниципальных библиотек.</w:t>
      </w:r>
    </w:p>
    <w:p w:rsidR="001F46AB" w:rsidRPr="004A523D" w:rsidRDefault="001F46AB" w:rsidP="001F46AB">
      <w:pPr>
        <w:shd w:val="clear" w:color="auto" w:fill="FFFFFF"/>
        <w:ind w:firstLine="709"/>
        <w:contextualSpacing/>
        <w:jc w:val="both"/>
        <w:textAlignment w:val="baseline"/>
        <w:rPr>
          <w:spacing w:val="2"/>
        </w:rPr>
      </w:pPr>
    </w:p>
    <w:p w:rsidR="001F46AB" w:rsidRPr="004A523D" w:rsidRDefault="001F46AB" w:rsidP="001F46AB">
      <w:pPr>
        <w:pStyle w:val="ad"/>
        <w:suppressAutoHyphens w:val="0"/>
        <w:ind w:left="1429"/>
        <w:contextualSpacing/>
        <w:rPr>
          <w:b/>
          <w:bCs/>
        </w:rPr>
      </w:pPr>
      <w:r>
        <w:rPr>
          <w:b/>
          <w:bCs/>
        </w:rPr>
        <w:t xml:space="preserve">            3.</w:t>
      </w:r>
      <w:r w:rsidRPr="004A523D">
        <w:rPr>
          <w:b/>
          <w:bCs/>
        </w:rPr>
        <w:t>Сроки и этапы реализации подпрограммы</w:t>
      </w:r>
    </w:p>
    <w:p w:rsidR="001F46AB" w:rsidRDefault="001F46AB" w:rsidP="001F46AB">
      <w:pPr>
        <w:ind w:firstLine="709"/>
        <w:contextualSpacing/>
      </w:pPr>
      <w:r w:rsidRPr="004A523D">
        <w:t>Подпрограмма реализуется в 2021-2025 годах в один этап.</w:t>
      </w:r>
    </w:p>
    <w:p w:rsidR="001F46AB" w:rsidRPr="004A523D" w:rsidRDefault="001F46AB" w:rsidP="001F46AB">
      <w:pPr>
        <w:ind w:firstLine="709"/>
        <w:contextualSpacing/>
      </w:pPr>
    </w:p>
    <w:p w:rsidR="001F46AB" w:rsidRPr="004A523D" w:rsidRDefault="001F46AB" w:rsidP="001F46AB">
      <w:pPr>
        <w:pStyle w:val="ad"/>
        <w:suppressAutoHyphens w:val="0"/>
        <w:ind w:left="1429"/>
        <w:contextualSpacing/>
        <w:textAlignment w:val="baseline"/>
        <w:rPr>
          <w:b/>
          <w:lang w:eastAsia="ru-RU"/>
        </w:rPr>
      </w:pPr>
      <w:r>
        <w:rPr>
          <w:b/>
        </w:rPr>
        <w:t xml:space="preserve">                    4.</w:t>
      </w:r>
      <w:r w:rsidRPr="004A523D">
        <w:rPr>
          <w:b/>
        </w:rPr>
        <w:t>Целевые индикаторы и показатели</w:t>
      </w:r>
    </w:p>
    <w:p w:rsidR="001F46AB" w:rsidRPr="004A523D" w:rsidRDefault="001F46AB" w:rsidP="001F46AB">
      <w:pPr>
        <w:ind w:firstLine="709"/>
        <w:contextualSpacing/>
        <w:jc w:val="both"/>
        <w:textAlignment w:val="baseline"/>
      </w:pPr>
      <w:r w:rsidRPr="004A523D">
        <w:t>Сведения о показателях (индикаторах) подпрограммы и их  значениях представлены в таблице № 1 приложения к программе.</w:t>
      </w:r>
    </w:p>
    <w:p w:rsidR="001F46AB" w:rsidRPr="004A523D" w:rsidRDefault="001F46AB" w:rsidP="001F46AB">
      <w:pPr>
        <w:shd w:val="clear" w:color="auto" w:fill="FFFFFF"/>
        <w:tabs>
          <w:tab w:val="left" w:pos="2970"/>
        </w:tabs>
        <w:ind w:firstLine="709"/>
        <w:contextualSpacing/>
        <w:jc w:val="both"/>
        <w:textAlignment w:val="baseline"/>
        <w:rPr>
          <w:color w:val="FF0000"/>
          <w:spacing w:val="2"/>
        </w:rPr>
      </w:pPr>
      <w:r w:rsidRPr="004A523D">
        <w:rPr>
          <w:color w:val="FF0000"/>
          <w:spacing w:val="2"/>
        </w:rPr>
        <w:tab/>
      </w:r>
    </w:p>
    <w:p w:rsidR="001F46AB" w:rsidRPr="004A523D" w:rsidRDefault="001F46AB" w:rsidP="001F46AB">
      <w:pPr>
        <w:pStyle w:val="ad"/>
        <w:shd w:val="clear" w:color="auto" w:fill="FFFFFF"/>
        <w:suppressAutoHyphens w:val="0"/>
        <w:ind w:left="1429"/>
        <w:contextualSpacing/>
        <w:textAlignment w:val="baseline"/>
        <w:rPr>
          <w:b/>
          <w:spacing w:val="2"/>
          <w:lang w:eastAsia="ru-RU"/>
        </w:rPr>
      </w:pPr>
      <w:r>
        <w:rPr>
          <w:b/>
          <w:spacing w:val="2"/>
          <w:lang w:eastAsia="ru-RU"/>
        </w:rPr>
        <w:t xml:space="preserve">                             5.</w:t>
      </w:r>
      <w:r w:rsidRPr="004A523D">
        <w:rPr>
          <w:b/>
          <w:spacing w:val="2"/>
          <w:lang w:eastAsia="ru-RU"/>
        </w:rPr>
        <w:t>Основные мероприятия</w:t>
      </w:r>
    </w:p>
    <w:p w:rsidR="001F46AB" w:rsidRPr="004A523D" w:rsidRDefault="001F46AB" w:rsidP="001F46AB">
      <w:pPr>
        <w:shd w:val="clear" w:color="auto" w:fill="FFFFFF"/>
        <w:ind w:firstLine="709"/>
        <w:contextualSpacing/>
        <w:jc w:val="both"/>
        <w:textAlignment w:val="baseline"/>
        <w:rPr>
          <w:spacing w:val="2"/>
        </w:rPr>
      </w:pPr>
      <w:r w:rsidRPr="004A523D">
        <w:rPr>
          <w:spacing w:val="2"/>
        </w:rPr>
        <w:t xml:space="preserve">Решение задач подпрограммы будет осуществляться путем реализации пяти основных мероприятий. Сводная информация об основных мероприятиях представлена в таблице № 2 приложения к программе. </w:t>
      </w:r>
    </w:p>
    <w:p w:rsidR="001F46AB" w:rsidRPr="004A523D" w:rsidRDefault="001F46AB" w:rsidP="001F46AB">
      <w:pPr>
        <w:shd w:val="clear" w:color="auto" w:fill="FFFFFF"/>
        <w:ind w:firstLine="709"/>
        <w:contextualSpacing/>
        <w:jc w:val="both"/>
        <w:textAlignment w:val="baseline"/>
        <w:rPr>
          <w:spacing w:val="2"/>
        </w:rPr>
      </w:pPr>
    </w:p>
    <w:p w:rsidR="001F46AB" w:rsidRPr="004A523D" w:rsidRDefault="001F46AB" w:rsidP="001F46AB">
      <w:pPr>
        <w:shd w:val="clear" w:color="auto" w:fill="FFFFFF"/>
        <w:ind w:firstLine="709"/>
        <w:contextualSpacing/>
        <w:jc w:val="both"/>
        <w:textAlignment w:val="baseline"/>
        <w:rPr>
          <w:b/>
          <w:spacing w:val="2"/>
        </w:rPr>
      </w:pPr>
      <w:r>
        <w:rPr>
          <w:b/>
          <w:spacing w:val="2"/>
        </w:rPr>
        <w:t xml:space="preserve">       6.</w:t>
      </w:r>
      <w:r w:rsidRPr="004A523D">
        <w:rPr>
          <w:b/>
          <w:spacing w:val="2"/>
        </w:rPr>
        <w:t>Прогноз конечных результатов реализации подпрограммы</w:t>
      </w:r>
    </w:p>
    <w:p w:rsidR="001F46AB" w:rsidRPr="004A523D" w:rsidRDefault="001F46AB" w:rsidP="001F46AB">
      <w:pPr>
        <w:ind w:firstLine="709"/>
        <w:contextualSpacing/>
        <w:textAlignment w:val="baseline"/>
      </w:pPr>
      <w:r w:rsidRPr="004A523D">
        <w:t xml:space="preserve">Реализация мероприятий муниципальной подпрограммы позволит к 2025 году достичь следующих показателей конечных результатов: </w:t>
      </w:r>
    </w:p>
    <w:p w:rsidR="001F46AB" w:rsidRPr="004A523D" w:rsidRDefault="001F46AB" w:rsidP="001F46AB">
      <w:pPr>
        <w:ind w:firstLine="709"/>
        <w:contextualSpacing/>
        <w:textAlignment w:val="baseline"/>
        <w:rPr>
          <w:bCs/>
        </w:rPr>
      </w:pPr>
      <w:r w:rsidRPr="004A523D">
        <w:t>-</w:t>
      </w:r>
      <w:r w:rsidRPr="004A523D">
        <w:rPr>
          <w:bCs/>
        </w:rPr>
        <w:t xml:space="preserve"> Книговыдача муниципальных библиотек </w:t>
      </w:r>
      <w:r>
        <w:rPr>
          <w:bCs/>
        </w:rPr>
        <w:t xml:space="preserve"> к 2025 году увеличится на 11656</w:t>
      </w:r>
      <w:r w:rsidRPr="004A523D">
        <w:rPr>
          <w:bCs/>
        </w:rPr>
        <w:t xml:space="preserve"> экз.;</w:t>
      </w:r>
    </w:p>
    <w:p w:rsidR="001F46AB" w:rsidRPr="004A523D" w:rsidRDefault="001F46AB" w:rsidP="001F46AB">
      <w:pPr>
        <w:ind w:firstLine="709"/>
        <w:contextualSpacing/>
        <w:textAlignment w:val="baseline"/>
        <w:rPr>
          <w:bCs/>
        </w:rPr>
      </w:pPr>
      <w:r w:rsidRPr="004A523D">
        <w:t>-</w:t>
      </w:r>
      <w:r w:rsidRPr="004A523D">
        <w:rPr>
          <w:bCs/>
        </w:rPr>
        <w:t xml:space="preserve"> Число посещений библиотек</w:t>
      </w:r>
      <w:r>
        <w:rPr>
          <w:bCs/>
        </w:rPr>
        <w:t xml:space="preserve"> к 2025 году увеличится на 17316</w:t>
      </w:r>
      <w:r w:rsidRPr="004A523D">
        <w:rPr>
          <w:bCs/>
        </w:rPr>
        <w:t xml:space="preserve"> посетителей;</w:t>
      </w:r>
    </w:p>
    <w:p w:rsidR="001F46AB" w:rsidRPr="004A523D" w:rsidRDefault="001F46AB" w:rsidP="001F46AB">
      <w:pPr>
        <w:ind w:firstLine="709"/>
        <w:contextualSpacing/>
        <w:textAlignment w:val="baseline"/>
        <w:rPr>
          <w:bCs/>
        </w:rPr>
      </w:pPr>
      <w:r w:rsidRPr="004A523D">
        <w:rPr>
          <w:bCs/>
        </w:rPr>
        <w:t>- Прирост доли библиографических з</w:t>
      </w:r>
      <w:r>
        <w:rPr>
          <w:bCs/>
        </w:rPr>
        <w:t>аписей составит к 2025 году  432</w:t>
      </w:r>
      <w:r w:rsidRPr="004A523D">
        <w:rPr>
          <w:bCs/>
        </w:rPr>
        <w:t xml:space="preserve"> записей;</w:t>
      </w:r>
    </w:p>
    <w:p w:rsidR="001F46AB" w:rsidRDefault="001F46AB" w:rsidP="001F46AB">
      <w:pPr>
        <w:ind w:firstLine="709"/>
        <w:contextualSpacing/>
        <w:textAlignment w:val="baseline"/>
        <w:rPr>
          <w:bCs/>
        </w:rPr>
      </w:pPr>
      <w:r w:rsidRPr="004A523D">
        <w:rPr>
          <w:bCs/>
        </w:rPr>
        <w:t>-57% публичных общедоступных библиотек подключено к информационно-коммуникационной сети «Интернет» в общем количестве библиотек</w:t>
      </w:r>
    </w:p>
    <w:p w:rsidR="001F46AB" w:rsidRPr="004A523D" w:rsidRDefault="001F46AB" w:rsidP="001F46AB">
      <w:pPr>
        <w:ind w:firstLine="709"/>
        <w:contextualSpacing/>
        <w:textAlignment w:val="baseline"/>
        <w:rPr>
          <w:bCs/>
        </w:rPr>
      </w:pPr>
    </w:p>
    <w:p w:rsidR="001F46AB" w:rsidRPr="004A523D" w:rsidRDefault="001F46AB" w:rsidP="001F46AB">
      <w:pPr>
        <w:shd w:val="clear" w:color="auto" w:fill="FFFFFF"/>
        <w:ind w:left="360" w:firstLine="709"/>
        <w:contextualSpacing/>
        <w:jc w:val="center"/>
        <w:textAlignment w:val="baseline"/>
        <w:rPr>
          <w:spacing w:val="2"/>
        </w:rPr>
      </w:pPr>
      <w:r>
        <w:rPr>
          <w:b/>
          <w:spacing w:val="2"/>
        </w:rPr>
        <w:t>7.</w:t>
      </w:r>
      <w:r w:rsidRPr="004A523D">
        <w:rPr>
          <w:b/>
          <w:spacing w:val="2"/>
        </w:rPr>
        <w:t>Финансовое  обеспечение подпрограммы</w:t>
      </w:r>
    </w:p>
    <w:p w:rsidR="001F46AB" w:rsidRPr="004A523D" w:rsidRDefault="001F46AB" w:rsidP="001F46AB">
      <w:pPr>
        <w:shd w:val="clear" w:color="auto" w:fill="FFFFFF"/>
        <w:ind w:firstLine="709"/>
        <w:contextualSpacing/>
        <w:jc w:val="both"/>
        <w:textAlignment w:val="baseline"/>
        <w:rPr>
          <w:spacing w:val="2"/>
        </w:rPr>
      </w:pPr>
      <w:r w:rsidRPr="004A523D">
        <w:rPr>
          <w:spacing w:val="2"/>
        </w:rPr>
        <w:lastRenderedPageBreak/>
        <w:t>Объемы финансирования подпрограммы с разбивкой по годам реализации, источникам финансирования и главным распорядителям бюджетных сре</w:t>
      </w:r>
      <w:proofErr w:type="gramStart"/>
      <w:r w:rsidRPr="004A523D">
        <w:rPr>
          <w:spacing w:val="2"/>
        </w:rPr>
        <w:t>дств пр</w:t>
      </w:r>
      <w:proofErr w:type="gramEnd"/>
      <w:r w:rsidRPr="004A523D">
        <w:rPr>
          <w:spacing w:val="2"/>
        </w:rPr>
        <w:t xml:space="preserve">едставлены в таблице № 3 приложения к программе. </w:t>
      </w:r>
    </w:p>
    <w:p w:rsidR="001F46AB" w:rsidRPr="004A523D" w:rsidRDefault="001F46AB" w:rsidP="001F46AB">
      <w:pPr>
        <w:shd w:val="clear" w:color="auto" w:fill="FFFFFF"/>
        <w:ind w:firstLine="709"/>
        <w:contextualSpacing/>
        <w:jc w:val="both"/>
        <w:textAlignment w:val="baseline"/>
        <w:rPr>
          <w:spacing w:val="2"/>
        </w:rPr>
      </w:pPr>
      <w:r w:rsidRPr="004A523D">
        <w:rPr>
          <w:spacing w:val="2"/>
        </w:rPr>
        <w:t>Объемы финансирования носят прогнозный характер и подлежат уточнению в соответствии с решением Совета муниципального района «О бюджете муниципального района «Чернышевский район» на очередной финансовый год и плановый период.</w:t>
      </w:r>
    </w:p>
    <w:p w:rsidR="001F46AB" w:rsidRPr="004A523D" w:rsidRDefault="001F46AB" w:rsidP="001F46AB">
      <w:pPr>
        <w:shd w:val="clear" w:color="auto" w:fill="FFFFFF"/>
        <w:ind w:firstLine="709"/>
        <w:contextualSpacing/>
        <w:jc w:val="both"/>
        <w:textAlignment w:val="baseline"/>
        <w:rPr>
          <w:spacing w:val="2"/>
        </w:rPr>
      </w:pPr>
      <w:r w:rsidRPr="004A523D">
        <w:rPr>
          <w:spacing w:val="2"/>
        </w:rPr>
        <w:t>При принятии на федеральном и региональном уровне нормативных правовых актов, предусматривающих предоставление бюджету муниципального района «Чернышевский район» субсидий на выполнение мероприятий подпрограммы, возможно увеличение объемов ее финансирования за счет средств вышестоящих бюджетов.</w:t>
      </w:r>
    </w:p>
    <w:p w:rsidR="001F46AB" w:rsidRPr="004A523D" w:rsidRDefault="001F46AB" w:rsidP="001F46AB">
      <w:pPr>
        <w:shd w:val="clear" w:color="auto" w:fill="FFFFFF"/>
        <w:ind w:firstLine="709"/>
        <w:contextualSpacing/>
        <w:jc w:val="both"/>
        <w:textAlignment w:val="baseline"/>
        <w:rPr>
          <w:color w:val="FF0000"/>
          <w:spacing w:val="2"/>
        </w:rPr>
      </w:pPr>
    </w:p>
    <w:p w:rsidR="001F46AB" w:rsidRPr="006054A6" w:rsidRDefault="001F46AB" w:rsidP="001F46AB">
      <w:pPr>
        <w:shd w:val="clear" w:color="auto" w:fill="FFFFFF"/>
        <w:ind w:left="360" w:firstLine="709"/>
        <w:contextualSpacing/>
        <w:jc w:val="center"/>
        <w:textAlignment w:val="baseline"/>
        <w:rPr>
          <w:b/>
          <w:spacing w:val="2"/>
        </w:rPr>
      </w:pPr>
      <w:r w:rsidRPr="006054A6">
        <w:rPr>
          <w:b/>
          <w:spacing w:val="2"/>
        </w:rPr>
        <w:t>8 .Риски и меры по управлению рисками с целью минимизации их влияния на достижение целей подпрограммы</w:t>
      </w:r>
    </w:p>
    <w:p w:rsidR="001F46AB" w:rsidRPr="004A523D" w:rsidRDefault="001F46AB" w:rsidP="001F46AB">
      <w:pPr>
        <w:ind w:firstLine="709"/>
        <w:contextualSpacing/>
        <w:jc w:val="both"/>
      </w:pPr>
      <w:r w:rsidRPr="004A523D">
        <w:t>Основными  рисками реализации подпрограммы  являются финансовые риски, вызванные недостаточностью объёмов финансирования из бюджета МР «Чернышевский район». Преодоление рисков возможно путём перераспределения финансовых ресурсов, имеющихся в бюджете МР «Чернышевский район».</w:t>
      </w:r>
    </w:p>
    <w:p w:rsidR="001F46AB" w:rsidRPr="004A523D" w:rsidRDefault="001F46AB" w:rsidP="001F46AB">
      <w:pPr>
        <w:ind w:firstLine="709"/>
        <w:contextualSpacing/>
        <w:jc w:val="both"/>
      </w:pPr>
      <w:r w:rsidRPr="004A523D">
        <w:tab/>
        <w:t>Организационные и управленческие риски – недостаточная проработка вопросов, решаемых в рамках подпрограммы, слабость управленческого </w:t>
      </w:r>
      <w:bookmarkStart w:id="2" w:name="87561"/>
      <w:bookmarkEnd w:id="2"/>
      <w:r w:rsidRPr="004A523D">
        <w:t xml:space="preserve">потенциала,  отставание от сроков реализации мероприятий. Устранение (минимизация) рисков связано с качеством планирования реализации подпрограммы, обеспечением мониторинга ее реализации и оперативного внесения необходимых изменений. </w:t>
      </w:r>
    </w:p>
    <w:p w:rsidR="001F46AB" w:rsidRPr="004A523D" w:rsidRDefault="001F46AB" w:rsidP="001F46AB">
      <w:pPr>
        <w:ind w:firstLine="709"/>
        <w:contextualSpacing/>
        <w:jc w:val="both"/>
      </w:pPr>
      <w:bookmarkStart w:id="3" w:name="73c4d"/>
      <w:bookmarkEnd w:id="3"/>
      <w:r w:rsidRPr="004A523D">
        <w:tab/>
        <w:t>Социальные риски, связанные с сопротивлением населения целям и реализации подпрограммы. Минимизация названного риска возможна за счет обеспечения широкого привлечения общественности к обсуждению целей, задач и механизмов реализации подпрограммы. Важно также демонстрировать достижения в результате реализации подпрограммы.</w:t>
      </w:r>
    </w:p>
    <w:p w:rsidR="001F46AB" w:rsidRPr="004A523D" w:rsidRDefault="001F46AB" w:rsidP="001F46AB">
      <w:pPr>
        <w:ind w:firstLine="709"/>
        <w:contextualSpacing/>
        <w:jc w:val="both"/>
      </w:pPr>
      <w:r w:rsidRPr="004A523D">
        <w:tab/>
        <w:t>Риски, связанные с региональными особенностями, – недостаточное, либо полное отсутствие финансирования со стороны субъекта Российской Федерации необходимых для достижения поставленных целей подпрограммы мероприятий. Снижение риска недостаточного финансирования возможно при обеспечении правильного расчета необходимых объемов средств </w:t>
      </w:r>
      <w:bookmarkStart w:id="4" w:name="a1233"/>
      <w:bookmarkEnd w:id="4"/>
      <w:r w:rsidRPr="004A523D">
        <w:t>регионального бюджета и необходимого дополнительного финансирования из федерального бюджета, а также привлечения внебюджетных источников. Устранение </w:t>
      </w:r>
      <w:bookmarkStart w:id="5" w:name="853e4"/>
      <w:bookmarkEnd w:id="5"/>
      <w:r w:rsidRPr="004A523D">
        <w:t>риска недостаточной межуровневой координации органов исполнительной власти,  возможно через информационное обеспечение, операционное сопровождение реализации подпрограммы, включающее оперативное консультирование всех исполнителей подпрограммы.</w:t>
      </w:r>
    </w:p>
    <w:p w:rsidR="001F46AB" w:rsidRDefault="001F46AB" w:rsidP="001F46AB">
      <w:pPr>
        <w:pStyle w:val="250"/>
        <w:shd w:val="clear" w:color="auto" w:fill="auto"/>
        <w:tabs>
          <w:tab w:val="left" w:pos="1571"/>
        </w:tabs>
        <w:spacing w:after="0" w:line="240" w:lineRule="auto"/>
        <w:ind w:left="360" w:right="40" w:firstLine="709"/>
        <w:contextualSpacing/>
        <w:jc w:val="center"/>
        <w:rPr>
          <w:rStyle w:val="260"/>
          <w:b/>
          <w:sz w:val="24"/>
          <w:szCs w:val="24"/>
        </w:rPr>
      </w:pPr>
    </w:p>
    <w:p w:rsidR="001F46AB" w:rsidRDefault="001F46AB" w:rsidP="001F46AB">
      <w:pPr>
        <w:pStyle w:val="250"/>
        <w:shd w:val="clear" w:color="auto" w:fill="auto"/>
        <w:tabs>
          <w:tab w:val="left" w:pos="1571"/>
        </w:tabs>
        <w:spacing w:after="0" w:line="240" w:lineRule="auto"/>
        <w:ind w:left="360" w:right="40" w:firstLine="709"/>
        <w:contextualSpacing/>
        <w:jc w:val="center"/>
        <w:rPr>
          <w:rStyle w:val="260"/>
          <w:b/>
          <w:sz w:val="24"/>
          <w:szCs w:val="24"/>
        </w:rPr>
      </w:pPr>
    </w:p>
    <w:p w:rsidR="001F46AB" w:rsidRPr="004A523D" w:rsidRDefault="001F46AB" w:rsidP="001F46AB">
      <w:pPr>
        <w:pStyle w:val="250"/>
        <w:shd w:val="clear" w:color="auto" w:fill="auto"/>
        <w:tabs>
          <w:tab w:val="left" w:pos="1571"/>
        </w:tabs>
        <w:spacing w:after="0" w:line="240" w:lineRule="auto"/>
        <w:ind w:left="360" w:right="40" w:firstLine="709"/>
        <w:contextualSpacing/>
        <w:jc w:val="center"/>
        <w:rPr>
          <w:rStyle w:val="260"/>
          <w:b/>
          <w:sz w:val="24"/>
          <w:szCs w:val="24"/>
        </w:rPr>
      </w:pPr>
    </w:p>
    <w:p w:rsidR="001F46AB" w:rsidRPr="004A523D" w:rsidRDefault="001F46AB" w:rsidP="001F46AB">
      <w:pPr>
        <w:pStyle w:val="250"/>
        <w:shd w:val="clear" w:color="auto" w:fill="auto"/>
        <w:tabs>
          <w:tab w:val="left" w:pos="1571"/>
        </w:tabs>
        <w:spacing w:after="0" w:line="240" w:lineRule="auto"/>
        <w:ind w:left="360" w:right="40" w:firstLine="709"/>
        <w:contextualSpacing/>
        <w:jc w:val="center"/>
        <w:rPr>
          <w:rStyle w:val="260"/>
          <w:b/>
          <w:sz w:val="24"/>
          <w:szCs w:val="24"/>
        </w:rPr>
      </w:pPr>
    </w:p>
    <w:p w:rsidR="001F46AB" w:rsidRDefault="001F46AB" w:rsidP="001F46AB">
      <w:pPr>
        <w:tabs>
          <w:tab w:val="left" w:pos="6795"/>
        </w:tabs>
        <w:ind w:firstLine="709"/>
        <w:contextualSpacing/>
        <w:rPr>
          <w:sz w:val="28"/>
          <w:szCs w:val="28"/>
        </w:rPr>
      </w:pPr>
    </w:p>
    <w:p w:rsidR="001F46AB" w:rsidRDefault="001F46AB" w:rsidP="001F46AB">
      <w:pPr>
        <w:tabs>
          <w:tab w:val="left" w:pos="6795"/>
        </w:tabs>
        <w:ind w:firstLine="709"/>
        <w:contextualSpacing/>
        <w:jc w:val="right"/>
        <w:rPr>
          <w:sz w:val="28"/>
          <w:szCs w:val="28"/>
        </w:rPr>
      </w:pPr>
    </w:p>
    <w:p w:rsidR="001F46AB" w:rsidRDefault="001F46AB" w:rsidP="001F46AB">
      <w:pPr>
        <w:tabs>
          <w:tab w:val="left" w:pos="6795"/>
        </w:tabs>
        <w:ind w:firstLine="709"/>
        <w:contextualSpacing/>
        <w:jc w:val="right"/>
      </w:pPr>
    </w:p>
    <w:p w:rsidR="001F46AB" w:rsidRDefault="001F46AB" w:rsidP="001F46AB">
      <w:pPr>
        <w:tabs>
          <w:tab w:val="left" w:pos="6795"/>
        </w:tabs>
        <w:ind w:firstLine="709"/>
        <w:contextualSpacing/>
        <w:jc w:val="right"/>
      </w:pPr>
    </w:p>
    <w:p w:rsidR="001F46AB" w:rsidRDefault="001F46AB" w:rsidP="001F46AB">
      <w:pPr>
        <w:tabs>
          <w:tab w:val="left" w:pos="6795"/>
        </w:tabs>
        <w:ind w:firstLine="709"/>
        <w:contextualSpacing/>
        <w:jc w:val="right"/>
      </w:pPr>
    </w:p>
    <w:p w:rsidR="001F46AB" w:rsidRDefault="001F46AB" w:rsidP="001F46AB">
      <w:pPr>
        <w:tabs>
          <w:tab w:val="left" w:pos="6795"/>
        </w:tabs>
        <w:ind w:firstLine="709"/>
        <w:contextualSpacing/>
        <w:jc w:val="right"/>
      </w:pPr>
    </w:p>
    <w:p w:rsidR="001F46AB" w:rsidRDefault="001F46AB" w:rsidP="001F46AB">
      <w:pPr>
        <w:tabs>
          <w:tab w:val="left" w:pos="6795"/>
        </w:tabs>
        <w:ind w:firstLine="709"/>
        <w:contextualSpacing/>
        <w:jc w:val="right"/>
      </w:pPr>
    </w:p>
    <w:p w:rsidR="001F46AB" w:rsidRDefault="001F46AB" w:rsidP="001F46AB">
      <w:pPr>
        <w:tabs>
          <w:tab w:val="left" w:pos="6795"/>
        </w:tabs>
        <w:ind w:firstLine="709"/>
        <w:contextualSpacing/>
        <w:jc w:val="right"/>
      </w:pPr>
    </w:p>
    <w:p w:rsidR="001F46AB" w:rsidRDefault="001F46AB" w:rsidP="001F46AB">
      <w:pPr>
        <w:tabs>
          <w:tab w:val="left" w:pos="6795"/>
        </w:tabs>
        <w:ind w:firstLine="709"/>
        <w:contextualSpacing/>
        <w:jc w:val="right"/>
      </w:pPr>
    </w:p>
    <w:p w:rsidR="001F46AB" w:rsidRDefault="001F46AB" w:rsidP="001F46AB">
      <w:pPr>
        <w:tabs>
          <w:tab w:val="left" w:pos="6795"/>
        </w:tabs>
        <w:ind w:firstLine="709"/>
        <w:contextualSpacing/>
        <w:jc w:val="right"/>
      </w:pPr>
    </w:p>
    <w:p w:rsidR="001F46AB" w:rsidRDefault="001F46AB" w:rsidP="001F46AB">
      <w:pPr>
        <w:tabs>
          <w:tab w:val="left" w:pos="6795"/>
        </w:tabs>
        <w:ind w:firstLine="709"/>
        <w:contextualSpacing/>
        <w:jc w:val="right"/>
      </w:pPr>
    </w:p>
    <w:p w:rsidR="001F46AB" w:rsidRDefault="001F46AB" w:rsidP="001F46AB">
      <w:pPr>
        <w:tabs>
          <w:tab w:val="left" w:pos="6795"/>
        </w:tabs>
        <w:ind w:firstLine="709"/>
        <w:contextualSpacing/>
        <w:jc w:val="right"/>
      </w:pPr>
    </w:p>
    <w:p w:rsidR="001F46AB" w:rsidRDefault="001F46AB" w:rsidP="001F46AB">
      <w:pPr>
        <w:tabs>
          <w:tab w:val="left" w:pos="6795"/>
        </w:tabs>
        <w:ind w:firstLine="709"/>
        <w:contextualSpacing/>
        <w:jc w:val="right"/>
      </w:pPr>
    </w:p>
    <w:p w:rsidR="001F46AB" w:rsidRDefault="001F46AB" w:rsidP="001F46AB">
      <w:pPr>
        <w:tabs>
          <w:tab w:val="left" w:pos="6795"/>
        </w:tabs>
        <w:ind w:firstLine="709"/>
        <w:contextualSpacing/>
        <w:jc w:val="right"/>
      </w:pPr>
    </w:p>
    <w:p w:rsidR="001F46AB" w:rsidRPr="00ED0B92" w:rsidRDefault="001F46AB" w:rsidP="001F46AB">
      <w:pPr>
        <w:tabs>
          <w:tab w:val="left" w:pos="6795"/>
        </w:tabs>
        <w:ind w:firstLine="709"/>
        <w:contextualSpacing/>
        <w:jc w:val="right"/>
      </w:pPr>
      <w:r w:rsidRPr="00ED0B92">
        <w:lastRenderedPageBreak/>
        <w:t xml:space="preserve">   Приложение 2</w:t>
      </w:r>
    </w:p>
    <w:p w:rsidR="001F46AB" w:rsidRPr="00ED0B92" w:rsidRDefault="001F46AB" w:rsidP="001F46AB">
      <w:pPr>
        <w:tabs>
          <w:tab w:val="left" w:pos="6795"/>
        </w:tabs>
        <w:ind w:firstLine="709"/>
        <w:contextualSpacing/>
        <w:jc w:val="right"/>
      </w:pPr>
      <w:r w:rsidRPr="00ED0B92">
        <w:t xml:space="preserve">к муниципальной программе </w:t>
      </w:r>
    </w:p>
    <w:p w:rsidR="001F46AB" w:rsidRPr="00ED0B92" w:rsidRDefault="001F46AB" w:rsidP="001F46AB">
      <w:pPr>
        <w:shd w:val="clear" w:color="auto" w:fill="FFFFFF"/>
        <w:ind w:firstLine="709"/>
        <w:contextualSpacing/>
        <w:jc w:val="right"/>
        <w:rPr>
          <w:bCs/>
          <w:color w:val="000000"/>
        </w:rPr>
      </w:pPr>
      <w:r w:rsidRPr="00ED0B92">
        <w:t>«</w:t>
      </w:r>
      <w:r w:rsidRPr="00ED0B92">
        <w:rPr>
          <w:bCs/>
          <w:color w:val="000000"/>
        </w:rPr>
        <w:t xml:space="preserve">Развитие культуры и спорта </w:t>
      </w:r>
    </w:p>
    <w:p w:rsidR="001F46AB" w:rsidRPr="00ED0B92" w:rsidRDefault="001F46AB" w:rsidP="001F46AB">
      <w:pPr>
        <w:shd w:val="clear" w:color="auto" w:fill="FFFFFF"/>
        <w:ind w:firstLine="709"/>
        <w:contextualSpacing/>
        <w:jc w:val="right"/>
      </w:pPr>
      <w:r w:rsidRPr="00ED0B92">
        <w:rPr>
          <w:bCs/>
          <w:color w:val="000000"/>
        </w:rPr>
        <w:t>в Чернышевском районе</w:t>
      </w:r>
      <w:r w:rsidRPr="00ED0B92">
        <w:t>»</w:t>
      </w:r>
    </w:p>
    <w:p w:rsidR="001F46AB" w:rsidRPr="00ED0B92" w:rsidRDefault="001F46AB" w:rsidP="001F46AB">
      <w:pPr>
        <w:tabs>
          <w:tab w:val="left" w:pos="6795"/>
        </w:tabs>
        <w:ind w:firstLine="709"/>
        <w:contextualSpacing/>
      </w:pPr>
    </w:p>
    <w:p w:rsidR="001F46AB" w:rsidRPr="00ED0B92" w:rsidRDefault="001F46AB" w:rsidP="001F46AB">
      <w:pPr>
        <w:pStyle w:val="formattext"/>
        <w:shd w:val="clear" w:color="auto" w:fill="FFFFFF"/>
        <w:spacing w:before="0" w:beforeAutospacing="0" w:after="0" w:afterAutospacing="0"/>
        <w:ind w:firstLine="709"/>
        <w:contextualSpacing/>
        <w:jc w:val="center"/>
        <w:textAlignment w:val="baseline"/>
        <w:rPr>
          <w:b/>
          <w:color w:val="000000"/>
        </w:rPr>
      </w:pPr>
    </w:p>
    <w:p w:rsidR="001F46AB" w:rsidRPr="00ED0B92" w:rsidRDefault="001F46AB" w:rsidP="001F46AB">
      <w:pPr>
        <w:pStyle w:val="formattext"/>
        <w:shd w:val="clear" w:color="auto" w:fill="FFFFFF"/>
        <w:spacing w:before="0" w:beforeAutospacing="0" w:after="0" w:afterAutospacing="0"/>
        <w:ind w:firstLine="709"/>
        <w:contextualSpacing/>
        <w:jc w:val="center"/>
        <w:textAlignment w:val="baseline"/>
        <w:rPr>
          <w:b/>
          <w:color w:val="000000"/>
        </w:rPr>
      </w:pPr>
      <w:r w:rsidRPr="00ED0B92">
        <w:rPr>
          <w:b/>
          <w:color w:val="000000"/>
        </w:rPr>
        <w:t xml:space="preserve">Подпрограмма «Развитие дополнительного образования детей в сфере культуры» </w:t>
      </w:r>
    </w:p>
    <w:p w:rsidR="001F46AB" w:rsidRPr="00ED0B92" w:rsidRDefault="001F46AB" w:rsidP="001F46AB">
      <w:pPr>
        <w:pStyle w:val="formattext"/>
        <w:shd w:val="clear" w:color="auto" w:fill="FFFFFF"/>
        <w:spacing w:before="0" w:beforeAutospacing="0" w:after="0" w:afterAutospacing="0"/>
        <w:ind w:firstLine="709"/>
        <w:contextualSpacing/>
        <w:jc w:val="center"/>
        <w:textAlignment w:val="baseline"/>
        <w:rPr>
          <w:b/>
          <w:spacing w:val="2"/>
        </w:rPr>
      </w:pPr>
      <w:r w:rsidRPr="00ED0B92">
        <w:rPr>
          <w:b/>
          <w:bCs/>
          <w:color w:val="000000"/>
        </w:rPr>
        <w:t>муниципально</w:t>
      </w:r>
      <w:r>
        <w:rPr>
          <w:b/>
          <w:bCs/>
          <w:color w:val="000000"/>
        </w:rPr>
        <w:t>й программы  "Развитие культуры и спорта в Чернышевском районе</w:t>
      </w:r>
      <w:r w:rsidRPr="00ED0B92">
        <w:rPr>
          <w:b/>
          <w:bCs/>
          <w:color w:val="000000"/>
        </w:rPr>
        <w:t>"</w:t>
      </w:r>
    </w:p>
    <w:p w:rsidR="001F46AB" w:rsidRDefault="001F46AB" w:rsidP="001F46AB">
      <w:pPr>
        <w:ind w:firstLine="709"/>
        <w:contextualSpacing/>
        <w:jc w:val="center"/>
      </w:pPr>
    </w:p>
    <w:p w:rsidR="001F46AB" w:rsidRPr="00ED0B92" w:rsidRDefault="001F46AB" w:rsidP="001F46AB">
      <w:pPr>
        <w:ind w:firstLine="709"/>
        <w:contextualSpacing/>
        <w:jc w:val="center"/>
        <w:rPr>
          <w:b/>
        </w:rPr>
      </w:pPr>
      <w:r>
        <w:rPr>
          <w:b/>
        </w:rPr>
        <w:t>1.</w:t>
      </w:r>
      <w:r w:rsidRPr="00ED0B92">
        <w:rPr>
          <w:b/>
        </w:rPr>
        <w:t>Паспорт подпрограммы</w:t>
      </w:r>
    </w:p>
    <w:tbl>
      <w:tblPr>
        <w:tblW w:w="10207" w:type="dxa"/>
        <w:tblInd w:w="7" w:type="dxa"/>
        <w:tblLayout w:type="fixed"/>
        <w:tblCellMar>
          <w:left w:w="0" w:type="dxa"/>
          <w:right w:w="0" w:type="dxa"/>
        </w:tblCellMar>
        <w:tblLook w:val="00A0"/>
      </w:tblPr>
      <w:tblGrid>
        <w:gridCol w:w="2414"/>
        <w:gridCol w:w="7793"/>
      </w:tblGrid>
      <w:tr w:rsidR="001F46AB" w:rsidRPr="00ED0B92" w:rsidTr="001F46AB">
        <w:tc>
          <w:tcPr>
            <w:tcW w:w="24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46AB" w:rsidRPr="00ED0B92" w:rsidRDefault="001F46AB" w:rsidP="001F46AB">
            <w:pPr>
              <w:ind w:hanging="7"/>
              <w:contextualSpacing/>
              <w:jc w:val="both"/>
            </w:pPr>
            <w:r w:rsidRPr="00ED0B92">
              <w:t>Разделы  паспорта подпрограммы</w:t>
            </w:r>
          </w:p>
        </w:tc>
        <w:tc>
          <w:tcPr>
            <w:tcW w:w="77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46AB" w:rsidRPr="00ED0B92" w:rsidRDefault="001F46AB" w:rsidP="001F46AB">
            <w:pPr>
              <w:ind w:firstLine="709"/>
              <w:contextualSpacing/>
              <w:jc w:val="both"/>
            </w:pPr>
            <w:r w:rsidRPr="00ED0B92">
              <w:t>Содержание раздела</w:t>
            </w:r>
          </w:p>
        </w:tc>
      </w:tr>
      <w:tr w:rsidR="001F46AB" w:rsidRPr="00ED0B92" w:rsidTr="001F46AB">
        <w:tc>
          <w:tcPr>
            <w:tcW w:w="24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46AB" w:rsidRPr="00ED0B92" w:rsidRDefault="001F46AB" w:rsidP="001F46AB">
            <w:pPr>
              <w:ind w:hanging="7"/>
              <w:contextualSpacing/>
              <w:jc w:val="both"/>
            </w:pPr>
            <w:r w:rsidRPr="00ED0B92">
              <w:t>Наименование программы</w:t>
            </w:r>
          </w:p>
        </w:tc>
        <w:tc>
          <w:tcPr>
            <w:tcW w:w="77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46AB" w:rsidRPr="00ED0B92" w:rsidRDefault="001F46AB" w:rsidP="001F46AB">
            <w:pPr>
              <w:ind w:firstLine="709"/>
              <w:contextualSpacing/>
              <w:jc w:val="both"/>
            </w:pPr>
            <w:r w:rsidRPr="00ED0B92">
              <w:t>Муниципальная программа  «</w:t>
            </w:r>
            <w:r w:rsidRPr="00ED0B92">
              <w:rPr>
                <w:bCs/>
                <w:color w:val="000000"/>
              </w:rPr>
              <w:t>Развитие культуры, спорта в Чернышевском районе</w:t>
            </w:r>
            <w:r w:rsidRPr="00ED0B92">
              <w:t>»</w:t>
            </w:r>
          </w:p>
        </w:tc>
      </w:tr>
      <w:tr w:rsidR="001F46AB" w:rsidRPr="00ED0B92" w:rsidTr="001F46AB">
        <w:tc>
          <w:tcPr>
            <w:tcW w:w="241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1F46AB" w:rsidRPr="00ED0B92" w:rsidRDefault="001F46AB" w:rsidP="001F46AB">
            <w:pPr>
              <w:ind w:left="-7" w:hanging="149"/>
              <w:contextualSpacing/>
              <w:jc w:val="both"/>
            </w:pPr>
            <w:r w:rsidRPr="00ED0B92">
              <w:t xml:space="preserve">Наименование подпрограммы </w:t>
            </w:r>
          </w:p>
        </w:tc>
        <w:tc>
          <w:tcPr>
            <w:tcW w:w="779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1F46AB" w:rsidRPr="00ED0B92" w:rsidRDefault="001F46AB" w:rsidP="001F46AB">
            <w:pPr>
              <w:ind w:firstLine="709"/>
              <w:contextualSpacing/>
              <w:jc w:val="both"/>
            </w:pPr>
            <w:r w:rsidRPr="00ED0B92">
              <w:rPr>
                <w:color w:val="000000"/>
              </w:rPr>
              <w:t xml:space="preserve"> Подпрограмма «Развитие дополнительного образования детей в сфере культуры</w:t>
            </w:r>
            <w:r w:rsidRPr="00ED0B92">
              <w:t>»</w:t>
            </w:r>
          </w:p>
        </w:tc>
      </w:tr>
      <w:tr w:rsidR="001F46AB" w:rsidRPr="00ED0B92" w:rsidTr="001F46AB">
        <w:trPr>
          <w:trHeight w:val="793"/>
        </w:trPr>
        <w:tc>
          <w:tcPr>
            <w:tcW w:w="24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46AB" w:rsidRPr="00ED0B92" w:rsidRDefault="001F46AB" w:rsidP="001F46AB">
            <w:pPr>
              <w:ind w:hanging="149"/>
              <w:contextualSpacing/>
              <w:jc w:val="both"/>
            </w:pPr>
            <w:r w:rsidRPr="00ED0B92">
              <w:t>Ответственный исполнитель подпрограммы</w:t>
            </w:r>
          </w:p>
        </w:tc>
        <w:tc>
          <w:tcPr>
            <w:tcW w:w="77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46AB" w:rsidRPr="00ED0B92" w:rsidRDefault="001F46AB" w:rsidP="001F46AB">
            <w:pPr>
              <w:ind w:firstLine="709"/>
              <w:contextualSpacing/>
              <w:jc w:val="both"/>
            </w:pPr>
            <w:r w:rsidRPr="00ED0B92">
              <w:t>Комитет культуры и спорта администрации МР «Чернышевский район» (далее – Комитет культуры и спорта)</w:t>
            </w:r>
          </w:p>
        </w:tc>
      </w:tr>
      <w:tr w:rsidR="001F46AB" w:rsidRPr="00ED0B92" w:rsidTr="001F46AB">
        <w:tc>
          <w:tcPr>
            <w:tcW w:w="241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1F46AB" w:rsidRPr="00ED0B92" w:rsidRDefault="001F46AB" w:rsidP="001F46AB">
            <w:pPr>
              <w:ind w:hanging="149"/>
              <w:contextualSpacing/>
              <w:jc w:val="both"/>
            </w:pPr>
            <w:r w:rsidRPr="00ED0B92">
              <w:t>Соисполнитель подпрограммы</w:t>
            </w:r>
          </w:p>
        </w:tc>
        <w:tc>
          <w:tcPr>
            <w:tcW w:w="7793" w:type="dxa"/>
            <w:tcBorders>
              <w:top w:val="single" w:sz="6" w:space="0" w:color="000000"/>
              <w:left w:val="single" w:sz="4" w:space="0" w:color="auto"/>
              <w:bottom w:val="single" w:sz="6" w:space="0" w:color="000000"/>
              <w:right w:val="single" w:sz="6" w:space="0" w:color="000000"/>
            </w:tcBorders>
          </w:tcPr>
          <w:p w:rsidR="001F46AB" w:rsidRPr="00ED0B92" w:rsidRDefault="001F46AB" w:rsidP="001F46AB">
            <w:pPr>
              <w:ind w:firstLine="709"/>
              <w:contextualSpacing/>
              <w:jc w:val="both"/>
            </w:pPr>
            <w:r w:rsidRPr="00ED0B92">
              <w:t xml:space="preserve">Муниципальное учреждение дополнительного образования детская школа искусств </w:t>
            </w:r>
            <w:proofErr w:type="spellStart"/>
            <w:r w:rsidRPr="00ED0B92">
              <w:t>пгт</w:t>
            </w:r>
            <w:proofErr w:type="spellEnd"/>
            <w:r w:rsidRPr="00ED0B92">
              <w:t>. Чернышевск</w:t>
            </w:r>
          </w:p>
        </w:tc>
      </w:tr>
      <w:tr w:rsidR="001F46AB" w:rsidRPr="00ED0B92" w:rsidTr="001F46AB">
        <w:trPr>
          <w:trHeight w:val="850"/>
        </w:trPr>
        <w:tc>
          <w:tcPr>
            <w:tcW w:w="241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F46AB" w:rsidRPr="00ED0B92" w:rsidRDefault="001F46AB" w:rsidP="001F46AB">
            <w:pPr>
              <w:ind w:left="28" w:firstLine="6"/>
              <w:contextualSpacing/>
              <w:jc w:val="both"/>
              <w:textAlignment w:val="baseline"/>
            </w:pPr>
            <w:r w:rsidRPr="00ED0B92">
              <w:rPr>
                <w:bdr w:val="none" w:sz="0" w:space="0" w:color="auto" w:frame="1"/>
              </w:rPr>
              <w:t>Цель  подпрограммы</w:t>
            </w:r>
          </w:p>
        </w:tc>
        <w:tc>
          <w:tcPr>
            <w:tcW w:w="779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F46AB" w:rsidRPr="00ED0B92" w:rsidRDefault="001F46AB" w:rsidP="001F46AB">
            <w:pPr>
              <w:ind w:left="28" w:firstLine="709"/>
              <w:contextualSpacing/>
              <w:jc w:val="both"/>
              <w:textAlignment w:val="baseline"/>
            </w:pPr>
            <w:r w:rsidRPr="00ED0B92">
              <w:t>Создание условий для развития детей в области культуры и искусства в Чернышевском районе</w:t>
            </w:r>
          </w:p>
        </w:tc>
      </w:tr>
      <w:tr w:rsidR="001F46AB" w:rsidRPr="00ED0B92" w:rsidTr="001F46AB">
        <w:trPr>
          <w:trHeight w:val="684"/>
        </w:trPr>
        <w:tc>
          <w:tcPr>
            <w:tcW w:w="2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46AB" w:rsidRPr="00ED0B92" w:rsidRDefault="001F46AB" w:rsidP="001F46AB">
            <w:pPr>
              <w:spacing w:before="375"/>
              <w:ind w:left="30" w:hanging="138"/>
              <w:contextualSpacing/>
              <w:jc w:val="both"/>
              <w:textAlignment w:val="baseline"/>
            </w:pPr>
            <w:r w:rsidRPr="00ED0B92">
              <w:rPr>
                <w:bdr w:val="none" w:sz="0" w:space="0" w:color="auto" w:frame="1"/>
              </w:rPr>
              <w:t>Задачи  программы</w:t>
            </w:r>
          </w:p>
        </w:tc>
        <w:tc>
          <w:tcPr>
            <w:tcW w:w="7793" w:type="dxa"/>
            <w:tcBorders>
              <w:top w:val="nil"/>
              <w:left w:val="nil"/>
              <w:bottom w:val="single" w:sz="8" w:space="0" w:color="auto"/>
              <w:right w:val="single" w:sz="8" w:space="0" w:color="auto"/>
            </w:tcBorders>
            <w:tcMar>
              <w:top w:w="0" w:type="dxa"/>
              <w:left w:w="108" w:type="dxa"/>
              <w:bottom w:w="0" w:type="dxa"/>
              <w:right w:w="108" w:type="dxa"/>
            </w:tcMar>
          </w:tcPr>
          <w:p w:rsidR="001F46AB" w:rsidRPr="00ED0B92" w:rsidRDefault="001F46AB" w:rsidP="001F46AB">
            <w:pPr>
              <w:ind w:firstLine="709"/>
              <w:contextualSpacing/>
              <w:textAlignment w:val="baseline"/>
            </w:pPr>
            <w:r w:rsidRPr="00ED0B92">
              <w:t>- Развитие материально-технического обеспечения учреждения дополнительного образования в сфере культуры в Чернышевском районе;</w:t>
            </w:r>
          </w:p>
          <w:p w:rsidR="001F46AB" w:rsidRPr="00ED0B92" w:rsidRDefault="001F46AB" w:rsidP="001F46AB">
            <w:pPr>
              <w:ind w:firstLine="709"/>
              <w:contextualSpacing/>
              <w:textAlignment w:val="baseline"/>
            </w:pPr>
            <w:r w:rsidRPr="00ED0B92">
              <w:t>-</w:t>
            </w:r>
            <w:r w:rsidRPr="00B978F8">
              <w:t>Обеспечение возможности раннего выявления таланта ребёнка</w:t>
            </w:r>
            <w:r w:rsidRPr="00ED0B92">
              <w:t xml:space="preserve">.                                                                   </w:t>
            </w:r>
          </w:p>
          <w:p w:rsidR="001F46AB" w:rsidRPr="00ED0B92" w:rsidRDefault="001F46AB" w:rsidP="001F46AB">
            <w:pPr>
              <w:pStyle w:val="150"/>
              <w:shd w:val="clear" w:color="auto" w:fill="auto"/>
              <w:tabs>
                <w:tab w:val="left" w:pos="318"/>
              </w:tabs>
              <w:spacing w:before="0" w:after="0" w:line="240" w:lineRule="auto"/>
              <w:ind w:firstLine="709"/>
              <w:contextualSpacing/>
              <w:rPr>
                <w:rFonts w:ascii="Times New Roman" w:hAnsi="Times New Roman"/>
                <w:sz w:val="24"/>
                <w:szCs w:val="24"/>
              </w:rPr>
            </w:pPr>
          </w:p>
        </w:tc>
      </w:tr>
      <w:tr w:rsidR="001F46AB" w:rsidRPr="00ED0B92" w:rsidTr="001F46AB">
        <w:trPr>
          <w:trHeight w:val="684"/>
        </w:trPr>
        <w:tc>
          <w:tcPr>
            <w:tcW w:w="2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46AB" w:rsidRPr="00ED0B92" w:rsidRDefault="001F46AB" w:rsidP="001F46AB">
            <w:pPr>
              <w:spacing w:before="375"/>
              <w:ind w:left="30" w:hanging="138"/>
              <w:contextualSpacing/>
              <w:jc w:val="both"/>
              <w:textAlignment w:val="baseline"/>
              <w:rPr>
                <w:bdr w:val="none" w:sz="0" w:space="0" w:color="auto" w:frame="1"/>
              </w:rPr>
            </w:pPr>
            <w:r w:rsidRPr="00ED0B92">
              <w:rPr>
                <w:bdr w:val="none" w:sz="0" w:space="0" w:color="auto" w:frame="1"/>
              </w:rPr>
              <w:t>Конечные результаты реализации подпрограммы</w:t>
            </w:r>
          </w:p>
        </w:tc>
        <w:tc>
          <w:tcPr>
            <w:tcW w:w="7793" w:type="dxa"/>
            <w:tcBorders>
              <w:top w:val="nil"/>
              <w:left w:val="nil"/>
              <w:bottom w:val="single" w:sz="8" w:space="0" w:color="auto"/>
              <w:right w:val="single" w:sz="8" w:space="0" w:color="auto"/>
            </w:tcBorders>
            <w:tcMar>
              <w:top w:w="0" w:type="dxa"/>
              <w:left w:w="108" w:type="dxa"/>
              <w:bottom w:w="0" w:type="dxa"/>
              <w:right w:w="108" w:type="dxa"/>
            </w:tcMar>
          </w:tcPr>
          <w:p w:rsidR="001F46AB" w:rsidRPr="00ED0B92" w:rsidRDefault="001F46AB" w:rsidP="001F46AB">
            <w:pPr>
              <w:ind w:firstLine="709"/>
              <w:contextualSpacing/>
              <w:textAlignment w:val="baseline"/>
            </w:pPr>
            <w:r w:rsidRPr="00ED0B92">
              <w:t>Реализация мероприятий муниципальной подпрограммы позволит к 2025 году достичь следующих показателей конечных результатов:</w:t>
            </w:r>
          </w:p>
          <w:p w:rsidR="001F46AB" w:rsidRPr="00ED0B92" w:rsidRDefault="001F46AB" w:rsidP="001F46AB">
            <w:pPr>
              <w:ind w:firstLine="709"/>
              <w:contextualSpacing/>
              <w:textAlignment w:val="baseline"/>
              <w:rPr>
                <w:bCs/>
              </w:rPr>
            </w:pPr>
            <w:r w:rsidRPr="00ED0B92">
              <w:t>-</w:t>
            </w:r>
            <w:r w:rsidRPr="00ED0B92">
              <w:rPr>
                <w:bCs/>
              </w:rPr>
              <w:t xml:space="preserve"> Колич</w:t>
            </w:r>
            <w:r>
              <w:rPr>
                <w:bCs/>
              </w:rPr>
              <w:t>ество учащихся увеличится до 295</w:t>
            </w:r>
            <w:r w:rsidRPr="00ED0B92">
              <w:rPr>
                <w:bCs/>
              </w:rPr>
              <w:t xml:space="preserve"> человек;</w:t>
            </w:r>
          </w:p>
          <w:p w:rsidR="001F46AB" w:rsidRPr="00ED0B92" w:rsidRDefault="001F46AB" w:rsidP="001F46AB">
            <w:pPr>
              <w:ind w:firstLine="709"/>
              <w:contextualSpacing/>
              <w:textAlignment w:val="baseline"/>
            </w:pPr>
            <w:r w:rsidRPr="00ED0B92">
              <w:rPr>
                <w:bCs/>
              </w:rPr>
              <w:t>- Увеличение количества обучающихся  в детских школах дополнительного образования, участвующих в муниципальных региональных, всероссийских и междунаро</w:t>
            </w:r>
            <w:r>
              <w:rPr>
                <w:bCs/>
              </w:rPr>
              <w:t>дных конкурсах, фестивалях до 62%</w:t>
            </w:r>
            <w:r w:rsidRPr="00ED0B92">
              <w:rPr>
                <w:bCs/>
              </w:rPr>
              <w:t>.</w:t>
            </w:r>
          </w:p>
        </w:tc>
      </w:tr>
      <w:tr w:rsidR="001F46AB" w:rsidRPr="00ED0B92" w:rsidTr="001F46AB">
        <w:trPr>
          <w:trHeight w:val="1388"/>
        </w:trPr>
        <w:tc>
          <w:tcPr>
            <w:tcW w:w="241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F46AB" w:rsidRPr="00ED0B92" w:rsidRDefault="001F46AB" w:rsidP="001F46AB">
            <w:pPr>
              <w:spacing w:before="375"/>
              <w:ind w:left="30" w:firstLine="4"/>
              <w:contextualSpacing/>
              <w:jc w:val="both"/>
              <w:textAlignment w:val="baseline"/>
              <w:rPr>
                <w:bdr w:val="none" w:sz="0" w:space="0" w:color="auto" w:frame="1"/>
              </w:rPr>
            </w:pPr>
            <w:proofErr w:type="gramStart"/>
            <w:r w:rsidRPr="00ED0B92">
              <w:rPr>
                <w:bdr w:val="none" w:sz="0" w:space="0" w:color="auto" w:frame="1"/>
              </w:rPr>
              <w:t xml:space="preserve">Целевые показатели </w:t>
            </w:r>
            <w:r w:rsidRPr="00ED0B92">
              <w:t>(индикаторы</w:t>
            </w:r>
            <w:proofErr w:type="gramEnd"/>
          </w:p>
        </w:tc>
        <w:tc>
          <w:tcPr>
            <w:tcW w:w="779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F46AB" w:rsidRPr="00ED0B92" w:rsidRDefault="001F46AB" w:rsidP="001F46AB">
            <w:pPr>
              <w:ind w:firstLine="709"/>
              <w:contextualSpacing/>
            </w:pPr>
            <w:r w:rsidRPr="00ED0B92">
              <w:t xml:space="preserve">-Увеличение количества </w:t>
            </w:r>
            <w:proofErr w:type="gramStart"/>
            <w:r w:rsidRPr="00ED0B92">
              <w:t>обучающихся</w:t>
            </w:r>
            <w:proofErr w:type="gramEnd"/>
            <w:r w:rsidRPr="00ED0B92">
              <w:t xml:space="preserve"> </w:t>
            </w:r>
          </w:p>
          <w:p w:rsidR="001F46AB" w:rsidRPr="00ED0B92" w:rsidRDefault="001F46AB" w:rsidP="001F46AB">
            <w:pPr>
              <w:ind w:firstLine="709"/>
              <w:contextualSpacing/>
            </w:pPr>
            <w:r w:rsidRPr="00ED0B92">
              <w:t>-Увеличение количества обучающихся в муниципальном учреждении дополнительного образования детская школа искусств участвующих в муниципальных, региональных, всероссийских и международных конкурсах.</w:t>
            </w:r>
          </w:p>
        </w:tc>
      </w:tr>
      <w:tr w:rsidR="001F46AB" w:rsidRPr="00ED0B92" w:rsidTr="001F46AB">
        <w:trPr>
          <w:trHeight w:val="1113"/>
        </w:trPr>
        <w:tc>
          <w:tcPr>
            <w:tcW w:w="241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F46AB" w:rsidRPr="00ED0B92" w:rsidRDefault="001F46AB" w:rsidP="001F46AB">
            <w:pPr>
              <w:spacing w:before="375"/>
              <w:ind w:left="30" w:firstLine="4"/>
              <w:contextualSpacing/>
              <w:jc w:val="both"/>
              <w:textAlignment w:val="baseline"/>
            </w:pPr>
            <w:r w:rsidRPr="00ED0B92">
              <w:rPr>
                <w:bdr w:val="none" w:sz="0" w:space="0" w:color="auto" w:frame="1"/>
              </w:rPr>
              <w:t>Этапы и сроки реализации подпрограммы</w:t>
            </w:r>
          </w:p>
        </w:tc>
        <w:tc>
          <w:tcPr>
            <w:tcW w:w="779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F46AB" w:rsidRPr="00ED0B92" w:rsidRDefault="001F46AB" w:rsidP="001F46AB">
            <w:pPr>
              <w:ind w:firstLine="709"/>
              <w:contextualSpacing/>
              <w:textAlignment w:val="baseline"/>
            </w:pPr>
            <w:r w:rsidRPr="00ED0B92">
              <w:t>2021-2025 годы, подпрограмма реализуется в один этап</w:t>
            </w:r>
          </w:p>
        </w:tc>
      </w:tr>
      <w:tr w:rsidR="001F46AB" w:rsidRPr="00ED0B92" w:rsidTr="001F46AB">
        <w:trPr>
          <w:trHeight w:val="833"/>
        </w:trPr>
        <w:tc>
          <w:tcPr>
            <w:tcW w:w="241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F46AB" w:rsidRPr="00ED0B92" w:rsidRDefault="001F46AB" w:rsidP="001F46AB">
            <w:pPr>
              <w:ind w:firstLine="34"/>
              <w:contextualSpacing/>
              <w:textAlignment w:val="baseline"/>
            </w:pPr>
            <w:r w:rsidRPr="00ED0B92">
              <w:t>Финансовое обеспечение подпрограммы</w:t>
            </w:r>
          </w:p>
        </w:tc>
        <w:tc>
          <w:tcPr>
            <w:tcW w:w="779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F46AB" w:rsidRDefault="001F46AB" w:rsidP="001F46AB">
            <w:pPr>
              <w:contextualSpacing/>
            </w:pPr>
            <w:r w:rsidRPr="00226ACD">
              <w:t xml:space="preserve">Общий объем финансирования программы за счет средств бюджета в 2021- 2025 годах </w:t>
            </w:r>
            <w:r w:rsidRPr="0068521E">
              <w:t>составит</w:t>
            </w:r>
            <w:r>
              <w:t xml:space="preserve"> 120,0</w:t>
            </w:r>
            <w:r w:rsidRPr="007E383E">
              <w:t xml:space="preserve"> </w:t>
            </w:r>
            <w:r w:rsidRPr="007E383E">
              <w:rPr>
                <w:b/>
                <w:bCs/>
              </w:rPr>
              <w:t xml:space="preserve"> </w:t>
            </w:r>
            <w:r w:rsidRPr="0068521E">
              <w:t>тыс. руб., в том числе по годам и источникам:</w:t>
            </w:r>
          </w:p>
          <w:p w:rsidR="001F46AB" w:rsidRPr="0068521E" w:rsidRDefault="001F46AB" w:rsidP="001F46AB">
            <w:pPr>
              <w:contextualSpacing/>
            </w:pPr>
          </w:p>
          <w:tbl>
            <w:tblPr>
              <w:tblW w:w="7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6"/>
              <w:gridCol w:w="931"/>
              <w:gridCol w:w="993"/>
              <w:gridCol w:w="992"/>
              <w:gridCol w:w="992"/>
              <w:gridCol w:w="873"/>
              <w:gridCol w:w="816"/>
            </w:tblGrid>
            <w:tr w:rsidR="001F46AB" w:rsidRPr="00226ACD" w:rsidTr="001F46AB">
              <w:trPr>
                <w:trHeight w:val="255"/>
              </w:trPr>
              <w:tc>
                <w:tcPr>
                  <w:tcW w:w="1926" w:type="dxa"/>
                  <w:shd w:val="clear" w:color="auto" w:fill="auto"/>
                  <w:noWrap/>
                  <w:vAlign w:val="bottom"/>
                  <w:hideMark/>
                </w:tcPr>
                <w:p w:rsidR="001F46AB" w:rsidRPr="00591558" w:rsidRDefault="001F46AB" w:rsidP="001F46AB">
                  <w:r w:rsidRPr="00591558">
                    <w:t>Источники финансирования</w:t>
                  </w:r>
                </w:p>
              </w:tc>
              <w:tc>
                <w:tcPr>
                  <w:tcW w:w="931" w:type="dxa"/>
                </w:tcPr>
                <w:p w:rsidR="001F46AB" w:rsidRPr="00591558" w:rsidRDefault="001F46AB" w:rsidP="001F46AB">
                  <w:pPr>
                    <w:jc w:val="center"/>
                    <w:rPr>
                      <w:bCs/>
                    </w:rPr>
                  </w:pPr>
                </w:p>
              </w:tc>
              <w:tc>
                <w:tcPr>
                  <w:tcW w:w="993" w:type="dxa"/>
                  <w:shd w:val="clear" w:color="auto" w:fill="auto"/>
                  <w:noWrap/>
                </w:tcPr>
                <w:p w:rsidR="001F46AB" w:rsidRPr="00B04222" w:rsidRDefault="001F46AB" w:rsidP="001F46AB">
                  <w:pPr>
                    <w:jc w:val="center"/>
                    <w:rPr>
                      <w:bCs/>
                      <w:sz w:val="20"/>
                      <w:szCs w:val="20"/>
                    </w:rPr>
                  </w:pPr>
                  <w:r w:rsidRPr="00B04222">
                    <w:rPr>
                      <w:bCs/>
                      <w:sz w:val="20"/>
                      <w:szCs w:val="20"/>
                    </w:rPr>
                    <w:t>2021</w:t>
                  </w:r>
                </w:p>
              </w:tc>
              <w:tc>
                <w:tcPr>
                  <w:tcW w:w="992" w:type="dxa"/>
                  <w:shd w:val="clear" w:color="auto" w:fill="auto"/>
                  <w:noWrap/>
                </w:tcPr>
                <w:p w:rsidR="001F46AB" w:rsidRPr="00B04222" w:rsidRDefault="001F46AB" w:rsidP="001F46AB">
                  <w:pPr>
                    <w:jc w:val="center"/>
                    <w:rPr>
                      <w:bCs/>
                      <w:sz w:val="20"/>
                      <w:szCs w:val="20"/>
                    </w:rPr>
                  </w:pPr>
                  <w:r w:rsidRPr="00B04222">
                    <w:rPr>
                      <w:bCs/>
                      <w:sz w:val="20"/>
                      <w:szCs w:val="20"/>
                    </w:rPr>
                    <w:t>2022</w:t>
                  </w:r>
                </w:p>
              </w:tc>
              <w:tc>
                <w:tcPr>
                  <w:tcW w:w="992" w:type="dxa"/>
                  <w:shd w:val="clear" w:color="auto" w:fill="auto"/>
                  <w:noWrap/>
                </w:tcPr>
                <w:p w:rsidR="001F46AB" w:rsidRPr="00B04222" w:rsidRDefault="001F46AB" w:rsidP="001F46AB">
                  <w:pPr>
                    <w:jc w:val="center"/>
                    <w:rPr>
                      <w:bCs/>
                      <w:sz w:val="20"/>
                      <w:szCs w:val="20"/>
                    </w:rPr>
                  </w:pPr>
                  <w:r w:rsidRPr="00B04222">
                    <w:rPr>
                      <w:bCs/>
                      <w:sz w:val="20"/>
                      <w:szCs w:val="20"/>
                    </w:rPr>
                    <w:t>2023</w:t>
                  </w:r>
                </w:p>
              </w:tc>
              <w:tc>
                <w:tcPr>
                  <w:tcW w:w="873" w:type="dxa"/>
                  <w:shd w:val="clear" w:color="auto" w:fill="auto"/>
                  <w:noWrap/>
                </w:tcPr>
                <w:p w:rsidR="001F46AB" w:rsidRPr="00B04222" w:rsidRDefault="001F46AB" w:rsidP="001F46AB">
                  <w:pPr>
                    <w:jc w:val="center"/>
                    <w:rPr>
                      <w:bCs/>
                      <w:sz w:val="20"/>
                      <w:szCs w:val="20"/>
                    </w:rPr>
                  </w:pPr>
                  <w:r w:rsidRPr="00B04222">
                    <w:rPr>
                      <w:bCs/>
                      <w:sz w:val="20"/>
                      <w:szCs w:val="20"/>
                    </w:rPr>
                    <w:t>2024</w:t>
                  </w:r>
                </w:p>
              </w:tc>
              <w:tc>
                <w:tcPr>
                  <w:tcW w:w="816" w:type="dxa"/>
                  <w:shd w:val="clear" w:color="auto" w:fill="auto"/>
                </w:tcPr>
                <w:p w:rsidR="001F46AB" w:rsidRPr="00B04222" w:rsidRDefault="001F46AB" w:rsidP="001F46AB">
                  <w:pPr>
                    <w:jc w:val="center"/>
                    <w:rPr>
                      <w:bCs/>
                      <w:sz w:val="20"/>
                      <w:szCs w:val="20"/>
                    </w:rPr>
                  </w:pPr>
                  <w:r w:rsidRPr="00B04222">
                    <w:rPr>
                      <w:bCs/>
                      <w:sz w:val="20"/>
                      <w:szCs w:val="20"/>
                    </w:rPr>
                    <w:t>2025</w:t>
                  </w:r>
                </w:p>
              </w:tc>
            </w:tr>
            <w:tr w:rsidR="001F46AB" w:rsidRPr="00226ACD" w:rsidTr="001F46AB">
              <w:trPr>
                <w:trHeight w:val="255"/>
              </w:trPr>
              <w:tc>
                <w:tcPr>
                  <w:tcW w:w="1926" w:type="dxa"/>
                  <w:shd w:val="clear" w:color="auto" w:fill="auto"/>
                  <w:noWrap/>
                  <w:vAlign w:val="bottom"/>
                  <w:hideMark/>
                </w:tcPr>
                <w:p w:rsidR="001F46AB" w:rsidRPr="00591558" w:rsidRDefault="001F46AB" w:rsidP="001F46AB">
                  <w:r w:rsidRPr="00591558">
                    <w:t>ФБ</w:t>
                  </w:r>
                </w:p>
              </w:tc>
              <w:tc>
                <w:tcPr>
                  <w:tcW w:w="931" w:type="dxa"/>
                </w:tcPr>
                <w:p w:rsidR="001F46AB" w:rsidRPr="00B04222" w:rsidRDefault="001F46AB" w:rsidP="001F46AB">
                  <w:pPr>
                    <w:jc w:val="center"/>
                    <w:rPr>
                      <w:sz w:val="20"/>
                      <w:szCs w:val="20"/>
                    </w:rPr>
                  </w:pPr>
                  <w:r>
                    <w:rPr>
                      <w:sz w:val="20"/>
                      <w:szCs w:val="20"/>
                    </w:rPr>
                    <w:t>0</w:t>
                  </w:r>
                </w:p>
              </w:tc>
              <w:tc>
                <w:tcPr>
                  <w:tcW w:w="993" w:type="dxa"/>
                  <w:shd w:val="clear" w:color="auto" w:fill="auto"/>
                  <w:noWrap/>
                </w:tcPr>
                <w:p w:rsidR="001F46AB" w:rsidRPr="00B04222" w:rsidRDefault="001F46AB" w:rsidP="001F46AB">
                  <w:pPr>
                    <w:jc w:val="center"/>
                    <w:rPr>
                      <w:sz w:val="20"/>
                      <w:szCs w:val="20"/>
                    </w:rPr>
                  </w:pPr>
                  <w:r>
                    <w:rPr>
                      <w:sz w:val="20"/>
                      <w:szCs w:val="20"/>
                    </w:rPr>
                    <w:t>0</w:t>
                  </w:r>
                </w:p>
              </w:tc>
              <w:tc>
                <w:tcPr>
                  <w:tcW w:w="992" w:type="dxa"/>
                  <w:shd w:val="clear" w:color="auto" w:fill="auto"/>
                  <w:noWrap/>
                </w:tcPr>
                <w:p w:rsidR="001F46AB" w:rsidRPr="00B04222" w:rsidRDefault="001F46AB" w:rsidP="001F46AB">
                  <w:pPr>
                    <w:jc w:val="center"/>
                    <w:rPr>
                      <w:sz w:val="20"/>
                      <w:szCs w:val="20"/>
                    </w:rPr>
                  </w:pPr>
                  <w:r>
                    <w:rPr>
                      <w:sz w:val="20"/>
                      <w:szCs w:val="20"/>
                    </w:rPr>
                    <w:t>0</w:t>
                  </w:r>
                </w:p>
              </w:tc>
              <w:tc>
                <w:tcPr>
                  <w:tcW w:w="992" w:type="dxa"/>
                  <w:shd w:val="clear" w:color="auto" w:fill="auto"/>
                  <w:noWrap/>
                </w:tcPr>
                <w:p w:rsidR="001F46AB" w:rsidRPr="00B04222" w:rsidRDefault="001F46AB" w:rsidP="001F46AB">
                  <w:pPr>
                    <w:jc w:val="center"/>
                    <w:rPr>
                      <w:sz w:val="20"/>
                      <w:szCs w:val="20"/>
                    </w:rPr>
                  </w:pPr>
                  <w:r>
                    <w:rPr>
                      <w:sz w:val="20"/>
                      <w:szCs w:val="20"/>
                    </w:rPr>
                    <w:t>0</w:t>
                  </w:r>
                </w:p>
              </w:tc>
              <w:tc>
                <w:tcPr>
                  <w:tcW w:w="873" w:type="dxa"/>
                  <w:shd w:val="clear" w:color="auto" w:fill="auto"/>
                  <w:noWrap/>
                </w:tcPr>
                <w:p w:rsidR="001F46AB" w:rsidRPr="00B04222" w:rsidRDefault="001F46AB" w:rsidP="001F46AB">
                  <w:pPr>
                    <w:jc w:val="center"/>
                    <w:rPr>
                      <w:sz w:val="20"/>
                      <w:szCs w:val="20"/>
                    </w:rPr>
                  </w:pPr>
                  <w:r>
                    <w:rPr>
                      <w:sz w:val="20"/>
                      <w:szCs w:val="20"/>
                    </w:rPr>
                    <w:t>0</w:t>
                  </w:r>
                </w:p>
              </w:tc>
              <w:tc>
                <w:tcPr>
                  <w:tcW w:w="816" w:type="dxa"/>
                  <w:shd w:val="clear" w:color="auto" w:fill="auto"/>
                </w:tcPr>
                <w:p w:rsidR="001F46AB" w:rsidRPr="00B04222" w:rsidRDefault="001F46AB" w:rsidP="001F46AB">
                  <w:pPr>
                    <w:jc w:val="center"/>
                    <w:rPr>
                      <w:sz w:val="20"/>
                      <w:szCs w:val="20"/>
                    </w:rPr>
                  </w:pPr>
                  <w:r>
                    <w:rPr>
                      <w:sz w:val="20"/>
                      <w:szCs w:val="20"/>
                    </w:rPr>
                    <w:t>0</w:t>
                  </w:r>
                </w:p>
              </w:tc>
            </w:tr>
            <w:tr w:rsidR="001F46AB" w:rsidRPr="00226ACD" w:rsidTr="001F46AB">
              <w:trPr>
                <w:trHeight w:val="255"/>
              </w:trPr>
              <w:tc>
                <w:tcPr>
                  <w:tcW w:w="1926" w:type="dxa"/>
                  <w:shd w:val="clear" w:color="auto" w:fill="auto"/>
                  <w:noWrap/>
                  <w:vAlign w:val="bottom"/>
                  <w:hideMark/>
                </w:tcPr>
                <w:p w:rsidR="001F46AB" w:rsidRPr="00591558" w:rsidRDefault="001F46AB" w:rsidP="001F46AB">
                  <w:r w:rsidRPr="00591558">
                    <w:lastRenderedPageBreak/>
                    <w:t>КБ</w:t>
                  </w:r>
                </w:p>
              </w:tc>
              <w:tc>
                <w:tcPr>
                  <w:tcW w:w="931" w:type="dxa"/>
                </w:tcPr>
                <w:p w:rsidR="001F46AB" w:rsidRPr="00B04222" w:rsidRDefault="001F46AB" w:rsidP="001F46AB">
                  <w:pPr>
                    <w:jc w:val="center"/>
                    <w:rPr>
                      <w:sz w:val="20"/>
                      <w:szCs w:val="20"/>
                    </w:rPr>
                  </w:pPr>
                  <w:r>
                    <w:rPr>
                      <w:sz w:val="20"/>
                      <w:szCs w:val="20"/>
                    </w:rPr>
                    <w:t>0</w:t>
                  </w:r>
                </w:p>
              </w:tc>
              <w:tc>
                <w:tcPr>
                  <w:tcW w:w="993" w:type="dxa"/>
                  <w:shd w:val="clear" w:color="auto" w:fill="auto"/>
                  <w:noWrap/>
                </w:tcPr>
                <w:p w:rsidR="001F46AB" w:rsidRPr="00B04222" w:rsidRDefault="001F46AB" w:rsidP="001F46AB">
                  <w:pPr>
                    <w:jc w:val="center"/>
                    <w:rPr>
                      <w:sz w:val="20"/>
                      <w:szCs w:val="20"/>
                    </w:rPr>
                  </w:pPr>
                  <w:r>
                    <w:rPr>
                      <w:sz w:val="20"/>
                      <w:szCs w:val="20"/>
                    </w:rPr>
                    <w:t>0</w:t>
                  </w:r>
                </w:p>
              </w:tc>
              <w:tc>
                <w:tcPr>
                  <w:tcW w:w="992" w:type="dxa"/>
                  <w:shd w:val="clear" w:color="auto" w:fill="auto"/>
                  <w:noWrap/>
                </w:tcPr>
                <w:p w:rsidR="001F46AB" w:rsidRPr="00B04222" w:rsidRDefault="001F46AB" w:rsidP="001F46AB">
                  <w:pPr>
                    <w:jc w:val="center"/>
                    <w:rPr>
                      <w:sz w:val="20"/>
                      <w:szCs w:val="20"/>
                    </w:rPr>
                  </w:pPr>
                  <w:r>
                    <w:rPr>
                      <w:sz w:val="20"/>
                      <w:szCs w:val="20"/>
                    </w:rPr>
                    <w:t>0</w:t>
                  </w:r>
                </w:p>
              </w:tc>
              <w:tc>
                <w:tcPr>
                  <w:tcW w:w="992" w:type="dxa"/>
                  <w:shd w:val="clear" w:color="auto" w:fill="auto"/>
                  <w:noWrap/>
                </w:tcPr>
                <w:p w:rsidR="001F46AB" w:rsidRDefault="001F46AB" w:rsidP="001F46AB">
                  <w:pPr>
                    <w:jc w:val="center"/>
                    <w:rPr>
                      <w:sz w:val="20"/>
                      <w:szCs w:val="20"/>
                    </w:rPr>
                  </w:pPr>
                  <w:r>
                    <w:rPr>
                      <w:sz w:val="20"/>
                      <w:szCs w:val="20"/>
                    </w:rPr>
                    <w:t>0</w:t>
                  </w:r>
                </w:p>
                <w:p w:rsidR="001F46AB" w:rsidRPr="00B04222" w:rsidRDefault="001F46AB" w:rsidP="001F46AB">
                  <w:pPr>
                    <w:jc w:val="center"/>
                    <w:rPr>
                      <w:sz w:val="20"/>
                      <w:szCs w:val="20"/>
                    </w:rPr>
                  </w:pPr>
                </w:p>
              </w:tc>
              <w:tc>
                <w:tcPr>
                  <w:tcW w:w="873" w:type="dxa"/>
                  <w:shd w:val="clear" w:color="auto" w:fill="auto"/>
                  <w:noWrap/>
                </w:tcPr>
                <w:p w:rsidR="001F46AB" w:rsidRPr="00B04222" w:rsidRDefault="001F46AB" w:rsidP="001F46AB">
                  <w:pPr>
                    <w:jc w:val="center"/>
                    <w:rPr>
                      <w:sz w:val="20"/>
                      <w:szCs w:val="20"/>
                    </w:rPr>
                  </w:pPr>
                  <w:r>
                    <w:rPr>
                      <w:sz w:val="20"/>
                      <w:szCs w:val="20"/>
                    </w:rPr>
                    <w:t>0</w:t>
                  </w:r>
                </w:p>
              </w:tc>
              <w:tc>
                <w:tcPr>
                  <w:tcW w:w="816" w:type="dxa"/>
                  <w:shd w:val="clear" w:color="auto" w:fill="auto"/>
                </w:tcPr>
                <w:p w:rsidR="001F46AB" w:rsidRPr="00B04222" w:rsidRDefault="001F46AB" w:rsidP="001F46AB">
                  <w:pPr>
                    <w:jc w:val="center"/>
                    <w:rPr>
                      <w:sz w:val="20"/>
                      <w:szCs w:val="20"/>
                    </w:rPr>
                  </w:pPr>
                  <w:r>
                    <w:rPr>
                      <w:sz w:val="20"/>
                      <w:szCs w:val="20"/>
                    </w:rPr>
                    <w:t>0</w:t>
                  </w:r>
                </w:p>
              </w:tc>
            </w:tr>
            <w:tr w:rsidR="001F46AB" w:rsidRPr="00226ACD" w:rsidTr="001F46AB">
              <w:trPr>
                <w:trHeight w:val="255"/>
              </w:trPr>
              <w:tc>
                <w:tcPr>
                  <w:tcW w:w="1926" w:type="dxa"/>
                  <w:shd w:val="clear" w:color="auto" w:fill="auto"/>
                  <w:noWrap/>
                  <w:vAlign w:val="bottom"/>
                  <w:hideMark/>
                </w:tcPr>
                <w:p w:rsidR="001F46AB" w:rsidRPr="00591558" w:rsidRDefault="001F46AB" w:rsidP="001F46AB">
                  <w:r w:rsidRPr="00591558">
                    <w:t>МБ</w:t>
                  </w:r>
                </w:p>
              </w:tc>
              <w:tc>
                <w:tcPr>
                  <w:tcW w:w="931" w:type="dxa"/>
                </w:tcPr>
                <w:p w:rsidR="001F46AB" w:rsidRPr="00B04222" w:rsidRDefault="001F46AB" w:rsidP="001F46AB">
                  <w:pPr>
                    <w:jc w:val="center"/>
                    <w:rPr>
                      <w:sz w:val="20"/>
                      <w:szCs w:val="20"/>
                    </w:rPr>
                  </w:pPr>
                  <w:r>
                    <w:rPr>
                      <w:sz w:val="20"/>
                      <w:szCs w:val="20"/>
                    </w:rPr>
                    <w:t>120,0</w:t>
                  </w:r>
                </w:p>
              </w:tc>
              <w:tc>
                <w:tcPr>
                  <w:tcW w:w="993" w:type="dxa"/>
                  <w:shd w:val="clear" w:color="auto" w:fill="auto"/>
                  <w:noWrap/>
                </w:tcPr>
                <w:p w:rsidR="001F46AB" w:rsidRPr="00B04222" w:rsidRDefault="001F46AB" w:rsidP="001F46AB">
                  <w:pPr>
                    <w:jc w:val="center"/>
                    <w:rPr>
                      <w:sz w:val="20"/>
                      <w:szCs w:val="20"/>
                    </w:rPr>
                  </w:pPr>
                  <w:r>
                    <w:rPr>
                      <w:sz w:val="20"/>
                      <w:szCs w:val="20"/>
                    </w:rPr>
                    <w:t>0</w:t>
                  </w:r>
                </w:p>
              </w:tc>
              <w:tc>
                <w:tcPr>
                  <w:tcW w:w="992" w:type="dxa"/>
                  <w:shd w:val="clear" w:color="auto" w:fill="auto"/>
                  <w:noWrap/>
                </w:tcPr>
                <w:p w:rsidR="001F46AB" w:rsidRPr="00B04222" w:rsidRDefault="001F46AB" w:rsidP="001F46AB">
                  <w:pPr>
                    <w:jc w:val="center"/>
                    <w:rPr>
                      <w:sz w:val="20"/>
                      <w:szCs w:val="20"/>
                    </w:rPr>
                  </w:pPr>
                  <w:r>
                    <w:rPr>
                      <w:sz w:val="20"/>
                      <w:szCs w:val="20"/>
                    </w:rPr>
                    <w:t>30,0</w:t>
                  </w:r>
                </w:p>
              </w:tc>
              <w:tc>
                <w:tcPr>
                  <w:tcW w:w="992" w:type="dxa"/>
                  <w:shd w:val="clear" w:color="auto" w:fill="auto"/>
                  <w:noWrap/>
                </w:tcPr>
                <w:p w:rsidR="001F46AB" w:rsidRPr="00B04222" w:rsidRDefault="001F46AB" w:rsidP="001F46AB">
                  <w:pPr>
                    <w:jc w:val="center"/>
                    <w:rPr>
                      <w:sz w:val="20"/>
                      <w:szCs w:val="20"/>
                    </w:rPr>
                  </w:pPr>
                  <w:r>
                    <w:rPr>
                      <w:sz w:val="20"/>
                      <w:szCs w:val="20"/>
                    </w:rPr>
                    <w:t>30,0</w:t>
                  </w:r>
                </w:p>
              </w:tc>
              <w:tc>
                <w:tcPr>
                  <w:tcW w:w="873" w:type="dxa"/>
                  <w:shd w:val="clear" w:color="auto" w:fill="auto"/>
                  <w:noWrap/>
                </w:tcPr>
                <w:p w:rsidR="001F46AB" w:rsidRPr="00B04222" w:rsidRDefault="001F46AB" w:rsidP="001F46AB">
                  <w:pPr>
                    <w:jc w:val="center"/>
                    <w:rPr>
                      <w:sz w:val="20"/>
                      <w:szCs w:val="20"/>
                    </w:rPr>
                  </w:pPr>
                  <w:r>
                    <w:rPr>
                      <w:sz w:val="20"/>
                      <w:szCs w:val="20"/>
                    </w:rPr>
                    <w:t>30,0</w:t>
                  </w:r>
                </w:p>
              </w:tc>
              <w:tc>
                <w:tcPr>
                  <w:tcW w:w="816" w:type="dxa"/>
                  <w:shd w:val="clear" w:color="auto" w:fill="auto"/>
                </w:tcPr>
                <w:p w:rsidR="001F46AB" w:rsidRPr="00B04222" w:rsidRDefault="001F46AB" w:rsidP="001F46AB">
                  <w:pPr>
                    <w:jc w:val="center"/>
                    <w:rPr>
                      <w:sz w:val="20"/>
                      <w:szCs w:val="20"/>
                    </w:rPr>
                  </w:pPr>
                  <w:r>
                    <w:rPr>
                      <w:sz w:val="20"/>
                      <w:szCs w:val="20"/>
                    </w:rPr>
                    <w:t>30,0</w:t>
                  </w:r>
                </w:p>
              </w:tc>
            </w:tr>
            <w:tr w:rsidR="001F46AB" w:rsidRPr="00226ACD" w:rsidTr="001F46AB">
              <w:trPr>
                <w:trHeight w:val="255"/>
              </w:trPr>
              <w:tc>
                <w:tcPr>
                  <w:tcW w:w="1926" w:type="dxa"/>
                  <w:shd w:val="clear" w:color="auto" w:fill="auto"/>
                  <w:noWrap/>
                  <w:vAlign w:val="bottom"/>
                  <w:hideMark/>
                </w:tcPr>
                <w:p w:rsidR="001F46AB" w:rsidRPr="00591558" w:rsidRDefault="001F46AB" w:rsidP="001F46AB">
                  <w:proofErr w:type="spellStart"/>
                  <w:r w:rsidRPr="00591558">
                    <w:t>Внебюдж</w:t>
                  </w:r>
                  <w:proofErr w:type="spellEnd"/>
                  <w:r w:rsidRPr="00591558">
                    <w:t>.</w:t>
                  </w:r>
                </w:p>
              </w:tc>
              <w:tc>
                <w:tcPr>
                  <w:tcW w:w="931" w:type="dxa"/>
                </w:tcPr>
                <w:p w:rsidR="001F46AB" w:rsidRPr="00B04222" w:rsidRDefault="001F46AB" w:rsidP="001F46AB">
                  <w:pPr>
                    <w:jc w:val="center"/>
                    <w:rPr>
                      <w:bCs/>
                      <w:sz w:val="20"/>
                      <w:szCs w:val="20"/>
                    </w:rPr>
                  </w:pPr>
                  <w:r>
                    <w:rPr>
                      <w:bCs/>
                      <w:sz w:val="20"/>
                      <w:szCs w:val="20"/>
                    </w:rPr>
                    <w:t>0</w:t>
                  </w:r>
                </w:p>
              </w:tc>
              <w:tc>
                <w:tcPr>
                  <w:tcW w:w="993" w:type="dxa"/>
                  <w:shd w:val="clear" w:color="auto" w:fill="auto"/>
                  <w:noWrap/>
                  <w:vAlign w:val="bottom"/>
                </w:tcPr>
                <w:p w:rsidR="001F46AB" w:rsidRPr="00B04222" w:rsidRDefault="001F46AB" w:rsidP="001F46AB">
                  <w:pPr>
                    <w:jc w:val="center"/>
                    <w:rPr>
                      <w:bCs/>
                      <w:sz w:val="20"/>
                      <w:szCs w:val="20"/>
                    </w:rPr>
                  </w:pPr>
                  <w:r>
                    <w:rPr>
                      <w:bCs/>
                      <w:sz w:val="20"/>
                      <w:szCs w:val="20"/>
                    </w:rPr>
                    <w:t>0</w:t>
                  </w:r>
                </w:p>
              </w:tc>
              <w:tc>
                <w:tcPr>
                  <w:tcW w:w="992" w:type="dxa"/>
                  <w:shd w:val="clear" w:color="auto" w:fill="auto"/>
                  <w:noWrap/>
                  <w:vAlign w:val="bottom"/>
                </w:tcPr>
                <w:p w:rsidR="001F46AB" w:rsidRPr="00B04222" w:rsidRDefault="001F46AB" w:rsidP="001F46AB">
                  <w:pPr>
                    <w:jc w:val="center"/>
                    <w:rPr>
                      <w:bCs/>
                      <w:sz w:val="20"/>
                      <w:szCs w:val="20"/>
                    </w:rPr>
                  </w:pPr>
                  <w:r>
                    <w:rPr>
                      <w:bCs/>
                      <w:sz w:val="20"/>
                      <w:szCs w:val="20"/>
                    </w:rPr>
                    <w:t>0</w:t>
                  </w:r>
                </w:p>
              </w:tc>
              <w:tc>
                <w:tcPr>
                  <w:tcW w:w="992" w:type="dxa"/>
                  <w:shd w:val="clear" w:color="auto" w:fill="auto"/>
                  <w:noWrap/>
                  <w:vAlign w:val="bottom"/>
                </w:tcPr>
                <w:p w:rsidR="001F46AB" w:rsidRPr="00B04222" w:rsidRDefault="001F46AB" w:rsidP="001F46AB">
                  <w:pPr>
                    <w:jc w:val="center"/>
                    <w:rPr>
                      <w:bCs/>
                      <w:sz w:val="20"/>
                      <w:szCs w:val="20"/>
                    </w:rPr>
                  </w:pPr>
                  <w:r>
                    <w:rPr>
                      <w:bCs/>
                      <w:sz w:val="20"/>
                      <w:szCs w:val="20"/>
                    </w:rPr>
                    <w:t>0</w:t>
                  </w:r>
                </w:p>
              </w:tc>
              <w:tc>
                <w:tcPr>
                  <w:tcW w:w="873" w:type="dxa"/>
                  <w:shd w:val="clear" w:color="auto" w:fill="auto"/>
                  <w:noWrap/>
                  <w:vAlign w:val="bottom"/>
                </w:tcPr>
                <w:p w:rsidR="001F46AB" w:rsidRPr="00B04222" w:rsidRDefault="001F46AB" w:rsidP="001F46AB">
                  <w:pPr>
                    <w:jc w:val="center"/>
                    <w:rPr>
                      <w:bCs/>
                      <w:sz w:val="20"/>
                      <w:szCs w:val="20"/>
                    </w:rPr>
                  </w:pPr>
                  <w:r>
                    <w:rPr>
                      <w:bCs/>
                      <w:sz w:val="20"/>
                      <w:szCs w:val="20"/>
                    </w:rPr>
                    <w:t>0</w:t>
                  </w:r>
                </w:p>
              </w:tc>
              <w:tc>
                <w:tcPr>
                  <w:tcW w:w="816" w:type="dxa"/>
                  <w:shd w:val="clear" w:color="auto" w:fill="auto"/>
                  <w:vAlign w:val="bottom"/>
                </w:tcPr>
                <w:p w:rsidR="001F46AB" w:rsidRPr="00B04222" w:rsidRDefault="001F46AB" w:rsidP="001F46AB">
                  <w:pPr>
                    <w:jc w:val="center"/>
                    <w:rPr>
                      <w:bCs/>
                      <w:sz w:val="20"/>
                      <w:szCs w:val="20"/>
                    </w:rPr>
                  </w:pPr>
                  <w:r>
                    <w:rPr>
                      <w:bCs/>
                      <w:sz w:val="20"/>
                      <w:szCs w:val="20"/>
                    </w:rPr>
                    <w:t>0</w:t>
                  </w:r>
                </w:p>
              </w:tc>
            </w:tr>
            <w:tr w:rsidR="001F46AB" w:rsidRPr="00226ACD" w:rsidTr="001F46AB">
              <w:trPr>
                <w:trHeight w:val="255"/>
              </w:trPr>
              <w:tc>
                <w:tcPr>
                  <w:tcW w:w="1926" w:type="dxa"/>
                  <w:shd w:val="clear" w:color="auto" w:fill="auto"/>
                  <w:noWrap/>
                  <w:vAlign w:val="bottom"/>
                  <w:hideMark/>
                </w:tcPr>
                <w:p w:rsidR="001F46AB" w:rsidRPr="00591558" w:rsidRDefault="001F46AB" w:rsidP="001F46AB">
                  <w:pPr>
                    <w:rPr>
                      <w:b/>
                    </w:rPr>
                  </w:pPr>
                  <w:r w:rsidRPr="00591558">
                    <w:rPr>
                      <w:b/>
                    </w:rPr>
                    <w:t>Всего</w:t>
                  </w:r>
                </w:p>
              </w:tc>
              <w:tc>
                <w:tcPr>
                  <w:tcW w:w="931" w:type="dxa"/>
                </w:tcPr>
                <w:p w:rsidR="001F46AB" w:rsidRPr="00B04222" w:rsidRDefault="001F46AB" w:rsidP="001F46AB">
                  <w:pPr>
                    <w:jc w:val="center"/>
                    <w:rPr>
                      <w:sz w:val="20"/>
                      <w:szCs w:val="20"/>
                    </w:rPr>
                  </w:pPr>
                  <w:r>
                    <w:rPr>
                      <w:sz w:val="20"/>
                      <w:szCs w:val="20"/>
                    </w:rPr>
                    <w:t>120,0</w:t>
                  </w:r>
                </w:p>
              </w:tc>
              <w:tc>
                <w:tcPr>
                  <w:tcW w:w="993" w:type="dxa"/>
                  <w:shd w:val="clear" w:color="auto" w:fill="auto"/>
                  <w:noWrap/>
                  <w:vAlign w:val="bottom"/>
                </w:tcPr>
                <w:p w:rsidR="001F46AB" w:rsidRPr="00B04222" w:rsidRDefault="001F46AB" w:rsidP="001F46AB">
                  <w:pPr>
                    <w:jc w:val="center"/>
                    <w:rPr>
                      <w:sz w:val="20"/>
                      <w:szCs w:val="20"/>
                    </w:rPr>
                  </w:pPr>
                  <w:r>
                    <w:rPr>
                      <w:sz w:val="20"/>
                      <w:szCs w:val="20"/>
                    </w:rPr>
                    <w:t>0</w:t>
                  </w:r>
                </w:p>
              </w:tc>
              <w:tc>
                <w:tcPr>
                  <w:tcW w:w="992" w:type="dxa"/>
                  <w:shd w:val="clear" w:color="auto" w:fill="auto"/>
                  <w:noWrap/>
                  <w:vAlign w:val="bottom"/>
                </w:tcPr>
                <w:p w:rsidR="001F46AB" w:rsidRPr="00B04222" w:rsidRDefault="001F46AB" w:rsidP="001F46AB">
                  <w:pPr>
                    <w:jc w:val="center"/>
                    <w:rPr>
                      <w:sz w:val="20"/>
                      <w:szCs w:val="20"/>
                    </w:rPr>
                  </w:pPr>
                  <w:r>
                    <w:rPr>
                      <w:sz w:val="20"/>
                      <w:szCs w:val="20"/>
                    </w:rPr>
                    <w:t>30,0</w:t>
                  </w:r>
                </w:p>
              </w:tc>
              <w:tc>
                <w:tcPr>
                  <w:tcW w:w="992" w:type="dxa"/>
                  <w:shd w:val="clear" w:color="auto" w:fill="auto"/>
                  <w:noWrap/>
                  <w:vAlign w:val="bottom"/>
                </w:tcPr>
                <w:p w:rsidR="001F46AB" w:rsidRPr="00B04222" w:rsidRDefault="001F46AB" w:rsidP="001F46AB">
                  <w:pPr>
                    <w:jc w:val="center"/>
                    <w:rPr>
                      <w:sz w:val="20"/>
                      <w:szCs w:val="20"/>
                    </w:rPr>
                  </w:pPr>
                  <w:r>
                    <w:rPr>
                      <w:sz w:val="20"/>
                      <w:szCs w:val="20"/>
                    </w:rPr>
                    <w:t>30,0</w:t>
                  </w:r>
                </w:p>
              </w:tc>
              <w:tc>
                <w:tcPr>
                  <w:tcW w:w="873" w:type="dxa"/>
                  <w:shd w:val="clear" w:color="auto" w:fill="auto"/>
                  <w:noWrap/>
                  <w:vAlign w:val="bottom"/>
                </w:tcPr>
                <w:p w:rsidR="001F46AB" w:rsidRPr="00B04222" w:rsidRDefault="001F46AB" w:rsidP="001F46AB">
                  <w:pPr>
                    <w:jc w:val="center"/>
                    <w:rPr>
                      <w:sz w:val="20"/>
                      <w:szCs w:val="20"/>
                    </w:rPr>
                  </w:pPr>
                  <w:r>
                    <w:rPr>
                      <w:sz w:val="20"/>
                      <w:szCs w:val="20"/>
                    </w:rPr>
                    <w:t>30,0</w:t>
                  </w:r>
                </w:p>
              </w:tc>
              <w:tc>
                <w:tcPr>
                  <w:tcW w:w="816" w:type="dxa"/>
                  <w:shd w:val="clear" w:color="auto" w:fill="auto"/>
                  <w:vAlign w:val="bottom"/>
                </w:tcPr>
                <w:p w:rsidR="001F46AB" w:rsidRPr="00B04222" w:rsidRDefault="001F46AB" w:rsidP="001F46AB">
                  <w:pPr>
                    <w:jc w:val="center"/>
                    <w:rPr>
                      <w:sz w:val="20"/>
                      <w:szCs w:val="20"/>
                    </w:rPr>
                  </w:pPr>
                  <w:r>
                    <w:rPr>
                      <w:sz w:val="20"/>
                      <w:szCs w:val="20"/>
                    </w:rPr>
                    <w:t>30,0</w:t>
                  </w:r>
                </w:p>
              </w:tc>
            </w:tr>
          </w:tbl>
          <w:p w:rsidR="001F46AB" w:rsidRPr="00ED0B92" w:rsidRDefault="001F46AB" w:rsidP="001F46AB">
            <w:pPr>
              <w:ind w:firstLine="30"/>
              <w:contextualSpacing/>
              <w:textAlignment w:val="baseline"/>
            </w:pPr>
            <w:r w:rsidRPr="004A523D">
              <w:t>Объемы финансирования подпрограммы носят прогнозируемый характер и подлежат уточнению в установленном порядке.</w:t>
            </w:r>
          </w:p>
        </w:tc>
      </w:tr>
    </w:tbl>
    <w:p w:rsidR="001F46AB" w:rsidRPr="00ED0B92" w:rsidRDefault="001F46AB" w:rsidP="001F46AB">
      <w:pPr>
        <w:pStyle w:val="ad"/>
        <w:shd w:val="clear" w:color="auto" w:fill="FFFFFF"/>
        <w:ind w:firstLine="709"/>
        <w:contextualSpacing/>
        <w:textAlignment w:val="baseline"/>
        <w:rPr>
          <w:color w:val="000000"/>
          <w:lang w:eastAsia="ru-RU"/>
        </w:rPr>
      </w:pPr>
    </w:p>
    <w:p w:rsidR="001F46AB" w:rsidRPr="008D183A" w:rsidRDefault="001F46AB" w:rsidP="001F46AB">
      <w:pPr>
        <w:pStyle w:val="ad"/>
        <w:suppressAutoHyphens w:val="0"/>
        <w:ind w:firstLine="709"/>
        <w:contextualSpacing/>
        <w:jc w:val="center"/>
        <w:rPr>
          <w:b/>
          <w:bCs/>
          <w:caps/>
          <w:color w:val="000000" w:themeColor="text1"/>
        </w:rPr>
      </w:pPr>
      <w:r w:rsidRPr="008D183A">
        <w:rPr>
          <w:b/>
          <w:bCs/>
          <w:color w:val="000000" w:themeColor="text1"/>
          <w:bdr w:val="none" w:sz="0" w:space="0" w:color="auto" w:frame="1"/>
          <w:lang w:eastAsia="ru-RU"/>
        </w:rPr>
        <w:t>2. Описание целей и задач муниципальной программы, прогноз развития соответствующей сферы с учетом реализации муниципальной подпрограммы</w:t>
      </w:r>
    </w:p>
    <w:p w:rsidR="001F46AB" w:rsidRPr="008D183A" w:rsidRDefault="001F46AB" w:rsidP="001F46AB">
      <w:pPr>
        <w:pStyle w:val="ad"/>
        <w:ind w:left="0" w:firstLine="709"/>
        <w:contextualSpacing/>
        <w:jc w:val="both"/>
        <w:rPr>
          <w:b/>
          <w:color w:val="000000" w:themeColor="text1"/>
        </w:rPr>
      </w:pPr>
    </w:p>
    <w:p w:rsidR="001F46AB" w:rsidRPr="00ED0B92" w:rsidRDefault="001F46AB" w:rsidP="001F46AB">
      <w:pPr>
        <w:pStyle w:val="150"/>
        <w:shd w:val="clear" w:color="auto" w:fill="auto"/>
        <w:spacing w:before="0" w:after="0" w:line="240" w:lineRule="auto"/>
        <w:ind w:left="120" w:right="60" w:firstLine="709"/>
        <w:contextualSpacing/>
        <w:jc w:val="both"/>
        <w:rPr>
          <w:rFonts w:ascii="Times New Roman" w:hAnsi="Times New Roman"/>
          <w:sz w:val="24"/>
          <w:szCs w:val="24"/>
        </w:rPr>
      </w:pPr>
      <w:r w:rsidRPr="00E50167">
        <w:rPr>
          <w:rFonts w:ascii="Times New Roman" w:hAnsi="Times New Roman"/>
          <w:spacing w:val="2"/>
          <w:sz w:val="24"/>
          <w:szCs w:val="24"/>
        </w:rPr>
        <w:t>Система дополнительного образования  в Российской Федерации регламентируется  </w:t>
      </w:r>
      <w:hyperlink r:id="rId8" w:history="1">
        <w:r w:rsidRPr="00E50167">
          <w:rPr>
            <w:rFonts w:ascii="Times New Roman" w:hAnsi="Times New Roman"/>
            <w:spacing w:val="2"/>
            <w:sz w:val="24"/>
            <w:szCs w:val="24"/>
          </w:rPr>
          <w:t>Федеральным законом от  29.12.2012г.  273-ФЗ "Об образовании в РФ</w:t>
        </w:r>
        <w:proofErr w:type="gramStart"/>
        <w:r w:rsidRPr="00E50167">
          <w:rPr>
            <w:rFonts w:ascii="Times New Roman" w:hAnsi="Times New Roman"/>
            <w:spacing w:val="2"/>
            <w:sz w:val="24"/>
            <w:szCs w:val="24"/>
          </w:rPr>
          <w:t>"</w:t>
        </w:r>
      </w:hyperlink>
      <w:r w:rsidRPr="00ED0B92">
        <w:rPr>
          <w:spacing w:val="2"/>
        </w:rPr>
        <w:t>.</w:t>
      </w:r>
      <w:proofErr w:type="gramEnd"/>
      <w:r w:rsidRPr="00ED0B92">
        <w:rPr>
          <w:rFonts w:ascii="Times New Roman" w:hAnsi="Times New Roman"/>
          <w:sz w:val="24"/>
          <w:szCs w:val="24"/>
        </w:rPr>
        <w:t xml:space="preserve">Дополнительное образование в сфере культуры является одной из важнейших составляющих образовательного пространства, сложившейся в современном российском обществе. </w:t>
      </w:r>
    </w:p>
    <w:p w:rsidR="001F46AB" w:rsidRPr="00ED0B92" w:rsidRDefault="001F46AB" w:rsidP="001F46AB">
      <w:pPr>
        <w:pStyle w:val="ad"/>
        <w:ind w:left="0" w:firstLine="709"/>
        <w:contextualSpacing/>
        <w:jc w:val="both"/>
        <w:rPr>
          <w:b/>
        </w:rPr>
      </w:pPr>
    </w:p>
    <w:p w:rsidR="001F46AB" w:rsidRPr="00ED0B92" w:rsidRDefault="001F46AB" w:rsidP="001F46AB">
      <w:pPr>
        <w:pStyle w:val="150"/>
        <w:shd w:val="clear" w:color="auto" w:fill="auto"/>
        <w:spacing w:before="0" w:after="0" w:line="240" w:lineRule="auto"/>
        <w:ind w:right="20" w:firstLine="709"/>
        <w:contextualSpacing/>
        <w:jc w:val="both"/>
        <w:rPr>
          <w:rFonts w:ascii="Times New Roman" w:hAnsi="Times New Roman"/>
          <w:sz w:val="24"/>
          <w:szCs w:val="24"/>
        </w:rPr>
      </w:pPr>
      <w:r w:rsidRPr="00ED0B92">
        <w:rPr>
          <w:rFonts w:ascii="Times New Roman" w:hAnsi="Times New Roman"/>
          <w:sz w:val="24"/>
          <w:szCs w:val="24"/>
        </w:rPr>
        <w:t>В муниципальном районе «Чернышевский район» одно учреждение: муниципальное  учреждение дополнительного образования   детская школа иску</w:t>
      </w:r>
      <w:proofErr w:type="gramStart"/>
      <w:r w:rsidRPr="00ED0B92">
        <w:rPr>
          <w:rFonts w:ascii="Times New Roman" w:hAnsi="Times New Roman"/>
          <w:sz w:val="24"/>
          <w:szCs w:val="24"/>
        </w:rPr>
        <w:t>сств с дв</w:t>
      </w:r>
      <w:proofErr w:type="gramEnd"/>
      <w:r w:rsidRPr="00ED0B92">
        <w:rPr>
          <w:rFonts w:ascii="Times New Roman" w:hAnsi="Times New Roman"/>
          <w:sz w:val="24"/>
          <w:szCs w:val="24"/>
        </w:rPr>
        <w:t xml:space="preserve">умя филиалами: </w:t>
      </w:r>
      <w:proofErr w:type="spellStart"/>
      <w:r w:rsidRPr="00ED0B92">
        <w:rPr>
          <w:rFonts w:ascii="Times New Roman" w:hAnsi="Times New Roman"/>
          <w:sz w:val="24"/>
          <w:szCs w:val="24"/>
        </w:rPr>
        <w:t>Жирекенский</w:t>
      </w:r>
      <w:proofErr w:type="spellEnd"/>
      <w:r w:rsidRPr="00ED0B92">
        <w:rPr>
          <w:rFonts w:ascii="Times New Roman" w:hAnsi="Times New Roman"/>
          <w:sz w:val="24"/>
          <w:szCs w:val="24"/>
        </w:rPr>
        <w:t xml:space="preserve"> филиал  и </w:t>
      </w:r>
      <w:proofErr w:type="spellStart"/>
      <w:r w:rsidRPr="00ED0B92">
        <w:rPr>
          <w:rFonts w:ascii="Times New Roman" w:hAnsi="Times New Roman"/>
          <w:sz w:val="24"/>
          <w:szCs w:val="24"/>
        </w:rPr>
        <w:t>Аксёново-Зиловский</w:t>
      </w:r>
      <w:proofErr w:type="spellEnd"/>
      <w:r w:rsidRPr="00ED0B92">
        <w:rPr>
          <w:rFonts w:ascii="Times New Roman" w:hAnsi="Times New Roman"/>
          <w:sz w:val="24"/>
          <w:szCs w:val="24"/>
        </w:rPr>
        <w:t xml:space="preserve"> филиал. Учреждение реализует дополнительные </w:t>
      </w:r>
      <w:proofErr w:type="spellStart"/>
      <w:r w:rsidRPr="00ED0B92">
        <w:rPr>
          <w:rFonts w:ascii="Times New Roman" w:hAnsi="Times New Roman"/>
          <w:sz w:val="24"/>
          <w:szCs w:val="24"/>
        </w:rPr>
        <w:t>предпрофессиональные</w:t>
      </w:r>
      <w:proofErr w:type="spellEnd"/>
      <w:r w:rsidRPr="00ED0B92">
        <w:rPr>
          <w:rFonts w:ascii="Times New Roman" w:hAnsi="Times New Roman"/>
          <w:sz w:val="24"/>
          <w:szCs w:val="24"/>
        </w:rPr>
        <w:t xml:space="preserve"> общеобразовательные программы в области искусств, дополнительные </w:t>
      </w:r>
      <w:proofErr w:type="spellStart"/>
      <w:r w:rsidRPr="00ED0B92">
        <w:rPr>
          <w:rFonts w:ascii="Times New Roman" w:hAnsi="Times New Roman"/>
          <w:sz w:val="24"/>
          <w:szCs w:val="24"/>
        </w:rPr>
        <w:t>общеразвивающие</w:t>
      </w:r>
      <w:proofErr w:type="spellEnd"/>
      <w:r w:rsidRPr="00ED0B92">
        <w:rPr>
          <w:rFonts w:ascii="Times New Roman" w:hAnsi="Times New Roman"/>
          <w:sz w:val="24"/>
          <w:szCs w:val="24"/>
        </w:rPr>
        <w:t xml:space="preserve"> образовательные программы,  направленные на удовлетворение творческих потребностей учащихся по видам искусств.</w:t>
      </w:r>
    </w:p>
    <w:p w:rsidR="001F46AB" w:rsidRPr="00ED0B92" w:rsidRDefault="001F46AB" w:rsidP="001F46AB">
      <w:pPr>
        <w:pStyle w:val="150"/>
        <w:shd w:val="clear" w:color="auto" w:fill="auto"/>
        <w:spacing w:before="0" w:after="0" w:line="240" w:lineRule="auto"/>
        <w:ind w:right="20" w:firstLine="709"/>
        <w:contextualSpacing/>
        <w:jc w:val="both"/>
        <w:rPr>
          <w:rFonts w:ascii="Times New Roman" w:hAnsi="Times New Roman"/>
          <w:sz w:val="24"/>
          <w:szCs w:val="24"/>
        </w:rPr>
      </w:pPr>
      <w:r w:rsidRPr="00ED0B92">
        <w:rPr>
          <w:rFonts w:ascii="Times New Roman" w:hAnsi="Times New Roman"/>
          <w:sz w:val="24"/>
          <w:szCs w:val="24"/>
        </w:rPr>
        <w:t>Обучение для одарённых и трудолюбивых детей является ступенью начального профессионального образования, большинство детей в обучении получают широкий спектр общего музыкального и художественного образования.</w:t>
      </w:r>
    </w:p>
    <w:p w:rsidR="001F46AB" w:rsidRPr="00ED0B92" w:rsidRDefault="001F46AB" w:rsidP="001F46AB">
      <w:pPr>
        <w:pStyle w:val="150"/>
        <w:shd w:val="clear" w:color="auto" w:fill="auto"/>
        <w:spacing w:before="0" w:after="0" w:line="240" w:lineRule="auto"/>
        <w:ind w:right="20" w:firstLine="709"/>
        <w:contextualSpacing/>
        <w:jc w:val="both"/>
        <w:rPr>
          <w:rFonts w:ascii="Times New Roman" w:hAnsi="Times New Roman"/>
          <w:sz w:val="24"/>
          <w:szCs w:val="24"/>
        </w:rPr>
      </w:pPr>
      <w:r w:rsidRPr="00ED0B92">
        <w:rPr>
          <w:rFonts w:ascii="Times New Roman" w:hAnsi="Times New Roman"/>
          <w:sz w:val="24"/>
          <w:szCs w:val="24"/>
        </w:rPr>
        <w:t xml:space="preserve">Комплекс мероприятий охватывает детей разных возрастных категорий. Отмечается увеличение количества детей, принимающих участие в мероприятиях различных уровней. </w:t>
      </w:r>
    </w:p>
    <w:p w:rsidR="001F46AB" w:rsidRDefault="001F46AB" w:rsidP="001F46AB">
      <w:pPr>
        <w:pStyle w:val="150"/>
        <w:shd w:val="clear" w:color="auto" w:fill="auto"/>
        <w:spacing w:before="0" w:after="0" w:line="240" w:lineRule="auto"/>
        <w:ind w:right="23" w:firstLine="709"/>
        <w:contextualSpacing/>
        <w:jc w:val="both"/>
        <w:rPr>
          <w:rFonts w:ascii="Times New Roman" w:hAnsi="Times New Roman"/>
          <w:sz w:val="24"/>
          <w:szCs w:val="24"/>
        </w:rPr>
      </w:pPr>
      <w:r w:rsidRPr="00ED0B92">
        <w:rPr>
          <w:rFonts w:ascii="Times New Roman" w:hAnsi="Times New Roman"/>
          <w:sz w:val="24"/>
          <w:szCs w:val="24"/>
        </w:rPr>
        <w:t>Учащиеся детской школы искусств  муниципального района «Чернышевский район» принимают участие в международных,  всероссийских и краевых конкурсах различной направленности, и не раз становились лауреатами и дипломантами.</w:t>
      </w:r>
    </w:p>
    <w:p w:rsidR="001F46AB" w:rsidRPr="00ED0B92" w:rsidRDefault="001F46AB" w:rsidP="001F46AB">
      <w:pPr>
        <w:pStyle w:val="150"/>
        <w:shd w:val="clear" w:color="auto" w:fill="auto"/>
        <w:spacing w:before="0" w:after="0" w:line="240" w:lineRule="auto"/>
        <w:ind w:left="120" w:right="60" w:firstLine="709"/>
        <w:contextualSpacing/>
        <w:jc w:val="both"/>
        <w:rPr>
          <w:rFonts w:ascii="Times New Roman" w:hAnsi="Times New Roman"/>
          <w:sz w:val="24"/>
          <w:szCs w:val="24"/>
        </w:rPr>
      </w:pPr>
      <w:r w:rsidRPr="00ED0B92">
        <w:rPr>
          <w:rFonts w:ascii="Times New Roman" w:hAnsi="Times New Roman"/>
          <w:spacing w:val="2"/>
          <w:sz w:val="24"/>
          <w:szCs w:val="24"/>
        </w:rPr>
        <w:t>Основной характеристикой сферы дополнительного образования на настоящий момент является стабильное сохранение количества учащихся, а также поступление в  средние и высшие специальные учреждения сферы культуры для дальнейшего обучения</w:t>
      </w:r>
      <w:r w:rsidRPr="00ED0B92">
        <w:rPr>
          <w:rFonts w:ascii="Times New Roman" w:hAnsi="Times New Roman"/>
          <w:color w:val="2D2D2D"/>
          <w:spacing w:val="2"/>
          <w:sz w:val="24"/>
          <w:szCs w:val="24"/>
        </w:rPr>
        <w:t>.</w:t>
      </w:r>
    </w:p>
    <w:p w:rsidR="001F46AB" w:rsidRPr="00ED0B92" w:rsidRDefault="001F46AB" w:rsidP="001F46AB">
      <w:pPr>
        <w:pStyle w:val="150"/>
        <w:shd w:val="clear" w:color="auto" w:fill="auto"/>
        <w:spacing w:before="0" w:after="0" w:line="240" w:lineRule="auto"/>
        <w:ind w:left="120" w:right="60" w:firstLine="709"/>
        <w:contextualSpacing/>
        <w:jc w:val="both"/>
        <w:rPr>
          <w:rFonts w:ascii="Times New Roman" w:hAnsi="Times New Roman"/>
          <w:sz w:val="24"/>
          <w:szCs w:val="24"/>
        </w:rPr>
      </w:pPr>
      <w:r w:rsidRPr="00ED0B92">
        <w:rPr>
          <w:rFonts w:ascii="Times New Roman" w:hAnsi="Times New Roman"/>
          <w:sz w:val="24"/>
          <w:szCs w:val="24"/>
        </w:rPr>
        <w:t xml:space="preserve">В число приоритетных задач образовательной политики ставится динамичное развитие многоплановой системы музыкального и художественного образования, полное удовлетворение потребностей жителей района в специалистах соответствующих квалификаций. </w:t>
      </w:r>
    </w:p>
    <w:p w:rsidR="001F46AB" w:rsidRDefault="001F46AB" w:rsidP="001F46AB">
      <w:pPr>
        <w:pStyle w:val="150"/>
        <w:shd w:val="clear" w:color="auto" w:fill="auto"/>
        <w:spacing w:before="0" w:after="0" w:line="240" w:lineRule="auto"/>
        <w:ind w:right="20" w:firstLine="709"/>
        <w:contextualSpacing/>
        <w:jc w:val="both"/>
        <w:rPr>
          <w:rFonts w:ascii="Times New Roman" w:hAnsi="Times New Roman"/>
          <w:sz w:val="24"/>
          <w:szCs w:val="24"/>
        </w:rPr>
      </w:pPr>
      <w:r w:rsidRPr="00ED0B92">
        <w:rPr>
          <w:rFonts w:ascii="Times New Roman" w:hAnsi="Times New Roman"/>
          <w:sz w:val="24"/>
          <w:szCs w:val="24"/>
        </w:rPr>
        <w:t>В муниципальном  учреждении дополнительного образования в настоящее время работают 16 преподавателей (на 1.04.2020 года) Возникла потребность в преподавателе для Аксёново-Зиловского филиала, а именно в специалисте с определенным образованием. Реализация программ должна обеспечиваться педагогическими работниками имеющими среднее или высшее профессиональное образование, соответствующее профилю преподаваемого учебного предмета. Преподаватель - центральная фигура, обеспечивающая качество образования, от его профессионализма зависит будущее воспитанника, ученика. Поэтому образовательное учреждение должно создавать условия для взаимодействия с другими образовательными учреждениями, в том числе профессиональными, с целью обеспечения возможности  восполнения недостающих кадровых ресурсов, ведения постоянной методической работы, получения консультаций по вопросам реализации программ, использование передовых педагогических технологий.</w:t>
      </w:r>
    </w:p>
    <w:p w:rsidR="001F46AB" w:rsidRPr="00ED0B92" w:rsidRDefault="001F46AB" w:rsidP="001F46AB">
      <w:pPr>
        <w:pStyle w:val="150"/>
        <w:shd w:val="clear" w:color="auto" w:fill="auto"/>
        <w:spacing w:before="0" w:after="0" w:line="240" w:lineRule="auto"/>
        <w:ind w:right="20" w:firstLine="709"/>
        <w:contextualSpacing/>
        <w:jc w:val="both"/>
        <w:rPr>
          <w:rFonts w:ascii="Times New Roman" w:hAnsi="Times New Roman"/>
          <w:sz w:val="24"/>
          <w:szCs w:val="24"/>
        </w:rPr>
      </w:pPr>
      <w:r w:rsidRPr="00ED0B92">
        <w:rPr>
          <w:rFonts w:ascii="Times New Roman" w:hAnsi="Times New Roman"/>
          <w:sz w:val="24"/>
          <w:szCs w:val="24"/>
        </w:rPr>
        <w:t xml:space="preserve">Материально-технические условия реализации программ должны обеспечивать возможность достижения обучающимися результатов, установленных настоящими федеральными государственными требованиями (ФГТ). </w:t>
      </w:r>
    </w:p>
    <w:p w:rsidR="001F46AB" w:rsidRPr="00ED0B92" w:rsidRDefault="001F46AB" w:rsidP="001F46AB">
      <w:pPr>
        <w:pStyle w:val="150"/>
        <w:shd w:val="clear" w:color="auto" w:fill="auto"/>
        <w:spacing w:before="0" w:after="0" w:line="240" w:lineRule="auto"/>
        <w:ind w:right="20" w:firstLine="709"/>
        <w:contextualSpacing/>
        <w:jc w:val="both"/>
        <w:rPr>
          <w:rFonts w:ascii="Times New Roman" w:hAnsi="Times New Roman"/>
          <w:sz w:val="24"/>
          <w:szCs w:val="24"/>
        </w:rPr>
      </w:pPr>
      <w:r w:rsidRPr="00ED0B92">
        <w:rPr>
          <w:rFonts w:ascii="Times New Roman" w:hAnsi="Times New Roman"/>
          <w:sz w:val="24"/>
          <w:szCs w:val="24"/>
        </w:rPr>
        <w:t>Материально-техническая база учреждения должна соответствовать санитарным и противопожарным нормам, нормам охраны труда. Учреждение должно соблюдать сроки текущего и капитального ремонтов.</w:t>
      </w:r>
    </w:p>
    <w:p w:rsidR="001F46AB" w:rsidRPr="00ED0B92" w:rsidRDefault="001F46AB" w:rsidP="001F46AB">
      <w:pPr>
        <w:pStyle w:val="150"/>
        <w:shd w:val="clear" w:color="auto" w:fill="auto"/>
        <w:spacing w:before="0" w:after="0" w:line="240" w:lineRule="auto"/>
        <w:ind w:right="23" w:firstLine="709"/>
        <w:contextualSpacing/>
        <w:jc w:val="both"/>
        <w:rPr>
          <w:rFonts w:ascii="Times New Roman" w:hAnsi="Times New Roman"/>
          <w:sz w:val="24"/>
          <w:szCs w:val="24"/>
        </w:rPr>
      </w:pPr>
      <w:r w:rsidRPr="00ED0B92">
        <w:rPr>
          <w:rFonts w:ascii="Times New Roman" w:hAnsi="Times New Roman"/>
          <w:sz w:val="24"/>
          <w:szCs w:val="24"/>
        </w:rPr>
        <w:lastRenderedPageBreak/>
        <w:t xml:space="preserve">    Работа образовательного учреждения в режиме развития не может осуществляться без обеспечения теплового и светового режимов, водоснабжения, проведения санитарно-гигиенических мероприятий, использования хозяйственного инвентаря, канцелярских товаров и т.д.  Многие проблемы решены благодаря национальному проекту «Культура». </w:t>
      </w:r>
      <w:proofErr w:type="gramStart"/>
      <w:r w:rsidRPr="00ED0B92">
        <w:rPr>
          <w:rFonts w:ascii="Times New Roman" w:hAnsi="Times New Roman"/>
          <w:sz w:val="24"/>
          <w:szCs w:val="24"/>
        </w:rPr>
        <w:t>Школа получила оборудование (оргтехнику, интерактивную доску, муфельную печь, стулья, парты, музыкальные инструменты, обновили натурный фонд).</w:t>
      </w:r>
      <w:proofErr w:type="gramEnd"/>
      <w:r w:rsidRPr="00ED0B92">
        <w:rPr>
          <w:rFonts w:ascii="Times New Roman" w:hAnsi="Times New Roman"/>
          <w:sz w:val="24"/>
          <w:szCs w:val="24"/>
        </w:rPr>
        <w:t xml:space="preserve">  Проект «Развитие культуры в Забайкальском крае» позволил войти в программу по капитальному ремонту здания ДШИ. Но остается проблема с подводом воды в здание. Требуется подведение централизованной подачи воды и установка приборов учета водоснабжения, для рационального расходования ресурсов. Организация оказания качественных муниципальных образовательных услуг на территории  муниципального района «Черн</w:t>
      </w:r>
      <w:r>
        <w:rPr>
          <w:rFonts w:ascii="Times New Roman" w:hAnsi="Times New Roman"/>
          <w:sz w:val="24"/>
          <w:szCs w:val="24"/>
        </w:rPr>
        <w:t>ышевский район» требует дополнительной</w:t>
      </w:r>
      <w:r w:rsidRPr="00ED0B92">
        <w:rPr>
          <w:rFonts w:ascii="Times New Roman" w:hAnsi="Times New Roman"/>
          <w:sz w:val="24"/>
          <w:szCs w:val="24"/>
        </w:rPr>
        <w:t xml:space="preserve"> финансовой поддержки.</w:t>
      </w:r>
    </w:p>
    <w:p w:rsidR="001F46AB" w:rsidRPr="00ED0B92" w:rsidRDefault="001F46AB" w:rsidP="001F46AB">
      <w:pPr>
        <w:pStyle w:val="150"/>
        <w:shd w:val="clear" w:color="auto" w:fill="auto"/>
        <w:spacing w:before="0" w:after="0" w:line="240" w:lineRule="auto"/>
        <w:ind w:right="20" w:firstLine="709"/>
        <w:contextualSpacing/>
        <w:jc w:val="both"/>
        <w:rPr>
          <w:rFonts w:ascii="Times New Roman" w:hAnsi="Times New Roman"/>
          <w:sz w:val="24"/>
          <w:szCs w:val="24"/>
        </w:rPr>
      </w:pPr>
    </w:p>
    <w:p w:rsidR="001F46AB" w:rsidRPr="00E50167" w:rsidRDefault="001F46AB" w:rsidP="001F46AB">
      <w:pPr>
        <w:pStyle w:val="Standard"/>
        <w:ind w:left="1759"/>
        <w:contextualSpacing/>
        <w:textAlignment w:val="baseline"/>
        <w:rPr>
          <w:rFonts w:ascii="Times New Roman" w:hAnsi="Times New Roman" w:cs="Times New Roman"/>
          <w:b/>
          <w:bCs/>
          <w:i/>
          <w:sz w:val="24"/>
        </w:rPr>
      </w:pPr>
      <w:r w:rsidRPr="00E50167">
        <w:rPr>
          <w:rFonts w:ascii="Times New Roman" w:hAnsi="Times New Roman" w:cs="Times New Roman"/>
          <w:b/>
          <w:i/>
          <w:sz w:val="24"/>
          <w:bdr w:val="none" w:sz="0" w:space="0" w:color="auto" w:frame="1"/>
        </w:rPr>
        <w:t>Цель и задачи муниципальной подпрограммы</w:t>
      </w:r>
    </w:p>
    <w:p w:rsidR="001F46AB" w:rsidRPr="00ED0B92" w:rsidRDefault="001F46AB" w:rsidP="001F46AB">
      <w:pPr>
        <w:pStyle w:val="150"/>
        <w:shd w:val="clear" w:color="auto" w:fill="auto"/>
        <w:spacing w:before="0" w:after="0" w:line="240" w:lineRule="auto"/>
        <w:ind w:left="120" w:right="60" w:firstLine="709"/>
        <w:contextualSpacing/>
        <w:jc w:val="both"/>
        <w:rPr>
          <w:rFonts w:ascii="Times New Roman" w:hAnsi="Times New Roman"/>
          <w:sz w:val="24"/>
          <w:szCs w:val="24"/>
        </w:rPr>
      </w:pPr>
      <w:r w:rsidRPr="00ED0B92">
        <w:rPr>
          <w:rFonts w:ascii="Times New Roman" w:hAnsi="Times New Roman"/>
          <w:spacing w:val="2"/>
          <w:sz w:val="24"/>
          <w:szCs w:val="24"/>
        </w:rPr>
        <w:t>Подпрограмма направлена на</w:t>
      </w:r>
      <w:r w:rsidRPr="00ED0B92">
        <w:rPr>
          <w:rFonts w:ascii="Times New Roman" w:hAnsi="Times New Roman"/>
          <w:sz w:val="24"/>
          <w:szCs w:val="24"/>
        </w:rPr>
        <w:t xml:space="preserve"> удовлетворение образовательных потребностей граждан в области художественного образования и эстетического воспитания детей и подростков. Целью </w:t>
      </w:r>
      <w:r w:rsidRPr="00ED0B92">
        <w:rPr>
          <w:rFonts w:ascii="Times New Roman" w:hAnsi="Times New Roman"/>
          <w:sz w:val="24"/>
          <w:szCs w:val="24"/>
          <w:bdr w:val="none" w:sz="0" w:space="0" w:color="auto" w:frame="1"/>
        </w:rPr>
        <w:t>муниципальной подпрограммы является</w:t>
      </w:r>
      <w:r w:rsidRPr="00ED0B92">
        <w:rPr>
          <w:rFonts w:ascii="Times New Roman" w:hAnsi="Times New Roman"/>
          <w:sz w:val="24"/>
          <w:szCs w:val="24"/>
        </w:rPr>
        <w:t>: создание условий для развития детей в области культуры и искусства в Чернышевском районе.</w:t>
      </w:r>
    </w:p>
    <w:p w:rsidR="001F46AB" w:rsidRPr="00ED0B92" w:rsidRDefault="001F46AB" w:rsidP="001F46AB">
      <w:pPr>
        <w:pStyle w:val="150"/>
        <w:shd w:val="clear" w:color="auto" w:fill="auto"/>
        <w:tabs>
          <w:tab w:val="left" w:pos="845"/>
          <w:tab w:val="left" w:pos="993"/>
        </w:tabs>
        <w:spacing w:before="0" w:after="0" w:line="240" w:lineRule="auto"/>
        <w:ind w:firstLine="709"/>
        <w:contextualSpacing/>
        <w:jc w:val="both"/>
        <w:rPr>
          <w:rFonts w:ascii="Times New Roman" w:hAnsi="Times New Roman"/>
          <w:spacing w:val="2"/>
          <w:sz w:val="24"/>
          <w:szCs w:val="24"/>
        </w:rPr>
      </w:pPr>
      <w:r w:rsidRPr="00ED0B92">
        <w:rPr>
          <w:rFonts w:ascii="Times New Roman" w:hAnsi="Times New Roman"/>
          <w:spacing w:val="2"/>
          <w:sz w:val="24"/>
          <w:szCs w:val="24"/>
        </w:rPr>
        <w:t xml:space="preserve">  Задачами подпрограммы является:</w:t>
      </w:r>
    </w:p>
    <w:p w:rsidR="001F46AB" w:rsidRPr="00ED0B92" w:rsidRDefault="001F46AB" w:rsidP="001F46AB">
      <w:pPr>
        <w:ind w:firstLine="709"/>
        <w:contextualSpacing/>
        <w:textAlignment w:val="baseline"/>
      </w:pPr>
      <w:r w:rsidRPr="00ED0B92">
        <w:t>- Развитие материально-технического обеспечения учреждения дополнительного образования в сфере культуры в Чернышевском районе;</w:t>
      </w:r>
    </w:p>
    <w:p w:rsidR="001F46AB" w:rsidRPr="00ED0B92" w:rsidRDefault="001F46AB" w:rsidP="001F46AB">
      <w:pPr>
        <w:ind w:firstLine="709"/>
        <w:contextualSpacing/>
        <w:textAlignment w:val="baseline"/>
      </w:pPr>
      <w:r w:rsidRPr="00ED0B92">
        <w:t>-</w:t>
      </w:r>
      <w:r w:rsidRPr="00B978F8">
        <w:t xml:space="preserve"> Обеспечение возможности раннего выявления таланта ребёнка</w:t>
      </w:r>
      <w:r w:rsidRPr="00ED0B92">
        <w:t xml:space="preserve">.                                                                   </w:t>
      </w:r>
    </w:p>
    <w:p w:rsidR="001F46AB" w:rsidRPr="00ED0B92" w:rsidRDefault="001F46AB" w:rsidP="001F46AB">
      <w:pPr>
        <w:ind w:firstLine="709"/>
        <w:contextualSpacing/>
        <w:textAlignment w:val="baseline"/>
      </w:pPr>
    </w:p>
    <w:p w:rsidR="001F46AB" w:rsidRPr="00ED0B92" w:rsidRDefault="001F46AB" w:rsidP="001F46AB">
      <w:pPr>
        <w:pStyle w:val="150"/>
        <w:shd w:val="clear" w:color="auto" w:fill="auto"/>
        <w:tabs>
          <w:tab w:val="left" w:pos="845"/>
          <w:tab w:val="left" w:pos="993"/>
        </w:tabs>
        <w:spacing w:before="0" w:after="0" w:line="240" w:lineRule="auto"/>
        <w:ind w:firstLine="709"/>
        <w:contextualSpacing/>
        <w:jc w:val="center"/>
        <w:rPr>
          <w:rFonts w:ascii="Times New Roman" w:hAnsi="Times New Roman"/>
          <w:b/>
          <w:bCs/>
          <w:sz w:val="24"/>
        </w:rPr>
      </w:pPr>
      <w:r>
        <w:rPr>
          <w:rFonts w:ascii="Times New Roman" w:hAnsi="Times New Roman"/>
          <w:b/>
          <w:sz w:val="24"/>
          <w:bdr w:val="none" w:sz="0" w:space="0" w:color="auto" w:frame="1"/>
        </w:rPr>
        <w:t>3.</w:t>
      </w:r>
      <w:r w:rsidRPr="00ED0B92">
        <w:rPr>
          <w:rFonts w:ascii="Times New Roman" w:hAnsi="Times New Roman"/>
          <w:b/>
          <w:sz w:val="24"/>
          <w:bdr w:val="none" w:sz="0" w:space="0" w:color="auto" w:frame="1"/>
        </w:rPr>
        <w:t>Сроки и этапы реализации подпрограммы</w:t>
      </w:r>
    </w:p>
    <w:p w:rsidR="001F46AB" w:rsidRDefault="001F46AB" w:rsidP="001F46AB">
      <w:pPr>
        <w:ind w:firstLine="709"/>
        <w:contextualSpacing/>
      </w:pPr>
      <w:r w:rsidRPr="00ED0B92">
        <w:t>Подпрограмма реализуется в один этап  в период 2021 - 2025 годы.</w:t>
      </w:r>
    </w:p>
    <w:p w:rsidR="001F46AB" w:rsidRPr="00ED0B92" w:rsidRDefault="001F46AB" w:rsidP="001F46AB">
      <w:pPr>
        <w:ind w:firstLine="709"/>
        <w:contextualSpacing/>
      </w:pPr>
    </w:p>
    <w:p w:rsidR="001F46AB" w:rsidRPr="00ED0B92" w:rsidRDefault="001F46AB" w:rsidP="001F46AB">
      <w:pPr>
        <w:ind w:firstLine="709"/>
        <w:contextualSpacing/>
        <w:jc w:val="center"/>
        <w:rPr>
          <w:b/>
        </w:rPr>
      </w:pPr>
      <w:r>
        <w:rPr>
          <w:b/>
        </w:rPr>
        <w:t>4.</w:t>
      </w:r>
      <w:r w:rsidRPr="00ED0B92">
        <w:rPr>
          <w:b/>
        </w:rPr>
        <w:t xml:space="preserve"> Перечень и значения целевых индикаторов и   показателей</w:t>
      </w:r>
    </w:p>
    <w:p w:rsidR="001F46AB" w:rsidRPr="00ED0B92" w:rsidRDefault="001F46AB" w:rsidP="001F46AB">
      <w:pPr>
        <w:ind w:firstLine="709"/>
        <w:contextualSpacing/>
        <w:rPr>
          <w:b/>
        </w:rPr>
      </w:pPr>
      <w:r w:rsidRPr="00ED0B92">
        <w:rPr>
          <w:b/>
        </w:rPr>
        <w:t>подпрограммы</w:t>
      </w:r>
    </w:p>
    <w:p w:rsidR="001F46AB" w:rsidRDefault="001F46AB" w:rsidP="001F46AB">
      <w:pPr>
        <w:ind w:firstLine="709"/>
        <w:contextualSpacing/>
        <w:jc w:val="both"/>
        <w:textAlignment w:val="baseline"/>
      </w:pPr>
      <w:r w:rsidRPr="00ED0B92">
        <w:t>Сведения о показателях (индикаторах) подпрограммы и их  значениях представлены в таблице № 1 приложения к программе.</w:t>
      </w:r>
    </w:p>
    <w:p w:rsidR="001F46AB" w:rsidRPr="00ED0B92" w:rsidRDefault="001F46AB" w:rsidP="001F46AB">
      <w:pPr>
        <w:ind w:firstLine="709"/>
        <w:contextualSpacing/>
        <w:jc w:val="both"/>
        <w:textAlignment w:val="baseline"/>
      </w:pPr>
    </w:p>
    <w:p w:rsidR="001F46AB" w:rsidRPr="00ED0B92" w:rsidRDefault="001F46AB" w:rsidP="001F46AB">
      <w:pPr>
        <w:pStyle w:val="ad"/>
        <w:shd w:val="clear" w:color="auto" w:fill="FFFFFF"/>
        <w:ind w:left="1050" w:firstLine="709"/>
        <w:contextualSpacing/>
        <w:textAlignment w:val="baseline"/>
        <w:rPr>
          <w:b/>
          <w:spacing w:val="2"/>
          <w:lang w:eastAsia="ru-RU"/>
        </w:rPr>
      </w:pPr>
      <w:r>
        <w:rPr>
          <w:b/>
          <w:spacing w:val="2"/>
          <w:lang w:eastAsia="ru-RU"/>
        </w:rPr>
        <w:t>5.</w:t>
      </w:r>
      <w:r w:rsidRPr="00ED0B92">
        <w:rPr>
          <w:b/>
          <w:spacing w:val="2"/>
          <w:lang w:eastAsia="ru-RU"/>
        </w:rPr>
        <w:t>Перечень основных мероприятий подпрограммы</w:t>
      </w:r>
    </w:p>
    <w:p w:rsidR="001F46AB" w:rsidRPr="00ED0B92" w:rsidRDefault="001F46AB" w:rsidP="001F46AB">
      <w:pPr>
        <w:shd w:val="clear" w:color="auto" w:fill="FFFFFF"/>
        <w:ind w:firstLine="709"/>
        <w:contextualSpacing/>
        <w:jc w:val="both"/>
        <w:textAlignment w:val="baseline"/>
        <w:rPr>
          <w:spacing w:val="2"/>
        </w:rPr>
      </w:pPr>
      <w:r w:rsidRPr="00ED0B92">
        <w:rPr>
          <w:spacing w:val="2"/>
        </w:rPr>
        <w:t xml:space="preserve">Решение задач подпрограммы будет осуществляться путем реализации пяти основных мероприятий. Сводная информация об основных мероприятиях представлена в таблице № 2 приложения к программе. </w:t>
      </w:r>
    </w:p>
    <w:p w:rsidR="001F46AB" w:rsidRPr="00ED0B92" w:rsidRDefault="001F46AB" w:rsidP="001F46AB">
      <w:pPr>
        <w:shd w:val="clear" w:color="auto" w:fill="FFFFFF"/>
        <w:ind w:firstLine="709"/>
        <w:contextualSpacing/>
        <w:jc w:val="both"/>
        <w:textAlignment w:val="baseline"/>
        <w:rPr>
          <w:spacing w:val="2"/>
        </w:rPr>
      </w:pPr>
    </w:p>
    <w:p w:rsidR="001F46AB" w:rsidRPr="00ED0B92" w:rsidRDefault="001F46AB" w:rsidP="001F46AB">
      <w:pPr>
        <w:shd w:val="clear" w:color="auto" w:fill="FFFFFF"/>
        <w:ind w:firstLine="709"/>
        <w:contextualSpacing/>
        <w:jc w:val="center"/>
        <w:textAlignment w:val="baseline"/>
        <w:rPr>
          <w:spacing w:val="2"/>
        </w:rPr>
      </w:pPr>
      <w:r>
        <w:rPr>
          <w:b/>
          <w:spacing w:val="2"/>
        </w:rPr>
        <w:t>6.</w:t>
      </w:r>
      <w:r w:rsidRPr="00ED0B92">
        <w:rPr>
          <w:b/>
          <w:spacing w:val="2"/>
        </w:rPr>
        <w:t>Прогноз конечных результатов реализации подпрограммы</w:t>
      </w:r>
    </w:p>
    <w:p w:rsidR="001F46AB" w:rsidRPr="00ED0B92" w:rsidRDefault="001F46AB" w:rsidP="001F46AB">
      <w:pPr>
        <w:shd w:val="clear" w:color="auto" w:fill="FFFFFF"/>
        <w:ind w:firstLine="709"/>
        <w:contextualSpacing/>
        <w:jc w:val="both"/>
        <w:textAlignment w:val="baseline"/>
        <w:rPr>
          <w:b/>
          <w:spacing w:val="2"/>
        </w:rPr>
      </w:pPr>
    </w:p>
    <w:p w:rsidR="001F46AB" w:rsidRPr="00ED0B92" w:rsidRDefault="001F46AB" w:rsidP="001F46AB">
      <w:pPr>
        <w:ind w:firstLine="709"/>
        <w:contextualSpacing/>
        <w:textAlignment w:val="baseline"/>
      </w:pPr>
      <w:r w:rsidRPr="00ED0B92">
        <w:t xml:space="preserve">  Реализация мероприятий муниципальной подпрограммы позволит к 2025 году достичь следующих показателей конечных результатов:</w:t>
      </w:r>
    </w:p>
    <w:p w:rsidR="001F46AB" w:rsidRPr="00ED0B92" w:rsidRDefault="001F46AB" w:rsidP="001F46AB">
      <w:pPr>
        <w:ind w:firstLine="709"/>
        <w:contextualSpacing/>
        <w:textAlignment w:val="baseline"/>
        <w:rPr>
          <w:bCs/>
        </w:rPr>
      </w:pPr>
      <w:r w:rsidRPr="00ED0B92">
        <w:t>-</w:t>
      </w:r>
      <w:r w:rsidRPr="00ED0B92">
        <w:rPr>
          <w:bCs/>
        </w:rPr>
        <w:t xml:space="preserve"> Колич</w:t>
      </w:r>
      <w:r>
        <w:rPr>
          <w:bCs/>
        </w:rPr>
        <w:t>ество учащихся увеличится до 295</w:t>
      </w:r>
      <w:r w:rsidRPr="00ED0B92">
        <w:rPr>
          <w:bCs/>
        </w:rPr>
        <w:t xml:space="preserve"> человек;</w:t>
      </w:r>
    </w:p>
    <w:p w:rsidR="001F46AB" w:rsidRPr="00ED0B92" w:rsidRDefault="001F46AB" w:rsidP="001F46AB">
      <w:pPr>
        <w:ind w:firstLine="709"/>
        <w:contextualSpacing/>
        <w:textAlignment w:val="baseline"/>
        <w:rPr>
          <w:bCs/>
        </w:rPr>
      </w:pPr>
      <w:r w:rsidRPr="00ED0B92">
        <w:rPr>
          <w:bCs/>
        </w:rPr>
        <w:t>- Увеличение количества обучающихся  в детских школах дополнительного образования, участвующих в муниципальных региональных, всероссийских и международных</w:t>
      </w:r>
      <w:r>
        <w:rPr>
          <w:bCs/>
        </w:rPr>
        <w:t xml:space="preserve"> конкурсах, фестивалях до 62%</w:t>
      </w:r>
      <w:r w:rsidRPr="00ED0B92">
        <w:rPr>
          <w:bCs/>
        </w:rPr>
        <w:t>.</w:t>
      </w:r>
    </w:p>
    <w:p w:rsidR="001F46AB" w:rsidRPr="00ED0B92" w:rsidRDefault="001F46AB" w:rsidP="001F46AB">
      <w:pPr>
        <w:shd w:val="clear" w:color="auto" w:fill="FFFFFF"/>
        <w:ind w:firstLine="709"/>
        <w:contextualSpacing/>
        <w:jc w:val="both"/>
        <w:textAlignment w:val="baseline"/>
        <w:rPr>
          <w:b/>
          <w:spacing w:val="2"/>
        </w:rPr>
      </w:pPr>
    </w:p>
    <w:p w:rsidR="001F46AB" w:rsidRPr="00ED0B92" w:rsidRDefault="001F46AB" w:rsidP="001F46AB">
      <w:pPr>
        <w:pStyle w:val="ad"/>
        <w:shd w:val="clear" w:color="auto" w:fill="FFFFFF"/>
        <w:ind w:firstLine="709"/>
        <w:contextualSpacing/>
        <w:textAlignment w:val="baseline"/>
        <w:rPr>
          <w:b/>
          <w:spacing w:val="2"/>
          <w:lang w:eastAsia="ru-RU"/>
        </w:rPr>
      </w:pPr>
      <w:r>
        <w:rPr>
          <w:b/>
          <w:spacing w:val="2"/>
          <w:lang w:eastAsia="ru-RU"/>
        </w:rPr>
        <w:t xml:space="preserve">                7.</w:t>
      </w:r>
      <w:r w:rsidRPr="00ED0B92">
        <w:rPr>
          <w:b/>
          <w:spacing w:val="2"/>
          <w:lang w:eastAsia="ru-RU"/>
        </w:rPr>
        <w:t>Финансовое  обеспечение подпрограммы</w:t>
      </w:r>
    </w:p>
    <w:p w:rsidR="001F46AB" w:rsidRPr="00ED0B92" w:rsidRDefault="001F46AB" w:rsidP="001F46AB">
      <w:pPr>
        <w:shd w:val="clear" w:color="auto" w:fill="FFFFFF"/>
        <w:ind w:firstLine="709"/>
        <w:contextualSpacing/>
        <w:jc w:val="both"/>
        <w:textAlignment w:val="baseline"/>
        <w:rPr>
          <w:spacing w:val="2"/>
        </w:rPr>
      </w:pPr>
      <w:r w:rsidRPr="00ED0B92">
        <w:rPr>
          <w:spacing w:val="2"/>
        </w:rPr>
        <w:t>Объемы финансирования подпрограммы с разбивкой по годам реализации, источникам финансирования и главным распорядителям бюджетных сре</w:t>
      </w:r>
      <w:proofErr w:type="gramStart"/>
      <w:r w:rsidRPr="00ED0B92">
        <w:rPr>
          <w:spacing w:val="2"/>
        </w:rPr>
        <w:t>дств пр</w:t>
      </w:r>
      <w:proofErr w:type="gramEnd"/>
      <w:r w:rsidRPr="00ED0B92">
        <w:rPr>
          <w:spacing w:val="2"/>
        </w:rPr>
        <w:t xml:space="preserve">едставлены в таблице № 3 приложения к программе. </w:t>
      </w:r>
    </w:p>
    <w:p w:rsidR="001F46AB" w:rsidRPr="00ED0B92" w:rsidRDefault="001F46AB" w:rsidP="001F46AB">
      <w:pPr>
        <w:shd w:val="clear" w:color="auto" w:fill="FFFFFF"/>
        <w:ind w:firstLine="709"/>
        <w:contextualSpacing/>
        <w:jc w:val="both"/>
        <w:textAlignment w:val="baseline"/>
        <w:rPr>
          <w:spacing w:val="2"/>
        </w:rPr>
      </w:pPr>
      <w:r w:rsidRPr="00ED0B92">
        <w:rPr>
          <w:spacing w:val="2"/>
        </w:rPr>
        <w:t>Объемы финансирования носят прогнозный характер и подлежат уточнению в соответствии с решением Совета муниципального района «О бюджете муниципального района «Чернышевский район» на очередной финансовый год и плановый период.</w:t>
      </w:r>
    </w:p>
    <w:p w:rsidR="001F46AB" w:rsidRPr="00ED0B92" w:rsidRDefault="001F46AB" w:rsidP="001F46AB">
      <w:pPr>
        <w:shd w:val="clear" w:color="auto" w:fill="FFFFFF"/>
        <w:ind w:firstLine="709"/>
        <w:contextualSpacing/>
        <w:jc w:val="both"/>
        <w:textAlignment w:val="baseline"/>
        <w:rPr>
          <w:spacing w:val="2"/>
        </w:rPr>
      </w:pPr>
      <w:r w:rsidRPr="00ED0B92">
        <w:rPr>
          <w:spacing w:val="2"/>
        </w:rPr>
        <w:t xml:space="preserve">При принятии на федеральном и региональном уровне нормативных правовых актов, предусматривающих предоставление бюджету муниципального района «Чернышевский район» </w:t>
      </w:r>
      <w:r w:rsidRPr="00ED0B92">
        <w:rPr>
          <w:spacing w:val="2"/>
        </w:rPr>
        <w:lastRenderedPageBreak/>
        <w:t>субсидий на выполнение мероприятий подпрограммы, возможно увеличение объемов ее финансирования за счет средств вышестоящих бюджетов.</w:t>
      </w:r>
    </w:p>
    <w:p w:rsidR="001F46AB" w:rsidRPr="00ED0B92" w:rsidRDefault="001F46AB" w:rsidP="001F46AB">
      <w:pPr>
        <w:shd w:val="clear" w:color="auto" w:fill="FFFFFF"/>
        <w:ind w:firstLine="709"/>
        <w:contextualSpacing/>
        <w:jc w:val="both"/>
        <w:textAlignment w:val="baseline"/>
      </w:pPr>
    </w:p>
    <w:p w:rsidR="001F46AB" w:rsidRPr="00ED0B92" w:rsidRDefault="001F46AB" w:rsidP="001F46AB">
      <w:pPr>
        <w:shd w:val="clear" w:color="auto" w:fill="FFFFFF"/>
        <w:ind w:firstLine="709"/>
        <w:contextualSpacing/>
        <w:jc w:val="both"/>
        <w:textAlignment w:val="baseline"/>
        <w:rPr>
          <w:b/>
        </w:rPr>
      </w:pPr>
      <w:r>
        <w:rPr>
          <w:b/>
        </w:rPr>
        <w:t xml:space="preserve">              8.</w:t>
      </w:r>
      <w:r w:rsidRPr="00ED0B92">
        <w:rPr>
          <w:b/>
        </w:rPr>
        <w:t xml:space="preserve">Меры управления рисками с целью минимизации их влияния </w:t>
      </w:r>
      <w:proofErr w:type="gramStart"/>
      <w:r w:rsidRPr="00ED0B92">
        <w:rPr>
          <w:b/>
        </w:rPr>
        <w:t>на</w:t>
      </w:r>
      <w:proofErr w:type="gramEnd"/>
      <w:r w:rsidRPr="00ED0B92">
        <w:rPr>
          <w:b/>
        </w:rPr>
        <w:t xml:space="preserve">          </w:t>
      </w:r>
    </w:p>
    <w:p w:rsidR="001F46AB" w:rsidRPr="00ED0B92" w:rsidRDefault="001F46AB" w:rsidP="001F46AB">
      <w:pPr>
        <w:shd w:val="clear" w:color="auto" w:fill="FFFFFF"/>
        <w:ind w:firstLine="709"/>
        <w:contextualSpacing/>
        <w:jc w:val="both"/>
        <w:textAlignment w:val="baseline"/>
        <w:rPr>
          <w:b/>
        </w:rPr>
      </w:pPr>
      <w:r w:rsidRPr="00ED0B92">
        <w:rPr>
          <w:b/>
        </w:rPr>
        <w:t xml:space="preserve"> достижение целей подпрограммы</w:t>
      </w:r>
    </w:p>
    <w:p w:rsidR="001F46AB" w:rsidRPr="00ED0B92" w:rsidRDefault="001F46AB" w:rsidP="001F46AB">
      <w:pPr>
        <w:shd w:val="clear" w:color="auto" w:fill="FFFFFF"/>
        <w:ind w:firstLine="709"/>
        <w:contextualSpacing/>
        <w:jc w:val="both"/>
        <w:textAlignment w:val="baseline"/>
      </w:pPr>
    </w:p>
    <w:p w:rsidR="001F46AB" w:rsidRPr="00ED0B92" w:rsidRDefault="001F46AB" w:rsidP="001F46AB">
      <w:pPr>
        <w:pStyle w:val="ConsPlusNormal"/>
        <w:ind w:firstLine="709"/>
        <w:contextualSpacing/>
        <w:jc w:val="both"/>
        <w:rPr>
          <w:sz w:val="24"/>
          <w:szCs w:val="24"/>
        </w:rPr>
      </w:pPr>
      <w:r w:rsidRPr="00ED0B92">
        <w:rPr>
          <w:sz w:val="24"/>
          <w:szCs w:val="24"/>
        </w:rPr>
        <w:t>На достижение предусмотренных в подпрограмме конечных результатов могут оказать влияние следующие риски.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52"/>
        <w:gridCol w:w="3380"/>
        <w:gridCol w:w="3850"/>
      </w:tblGrid>
      <w:tr w:rsidR="001F46AB" w:rsidRPr="00ED0B92" w:rsidTr="001F46AB">
        <w:tc>
          <w:tcPr>
            <w:tcW w:w="1616" w:type="pct"/>
          </w:tcPr>
          <w:p w:rsidR="001F46AB" w:rsidRPr="00ED0B92" w:rsidRDefault="001F46AB" w:rsidP="001F46AB">
            <w:pPr>
              <w:pStyle w:val="ConsPlusNormal"/>
              <w:ind w:firstLine="709"/>
              <w:contextualSpacing/>
              <w:jc w:val="center"/>
              <w:rPr>
                <w:sz w:val="24"/>
                <w:szCs w:val="24"/>
              </w:rPr>
            </w:pPr>
            <w:r w:rsidRPr="00ED0B92">
              <w:rPr>
                <w:sz w:val="24"/>
                <w:szCs w:val="24"/>
              </w:rPr>
              <w:t>Риск</w:t>
            </w:r>
          </w:p>
        </w:tc>
        <w:tc>
          <w:tcPr>
            <w:tcW w:w="1582" w:type="pct"/>
          </w:tcPr>
          <w:p w:rsidR="001F46AB" w:rsidRPr="00ED0B92" w:rsidRDefault="001F46AB" w:rsidP="001F46AB">
            <w:pPr>
              <w:pStyle w:val="ConsPlusNormal"/>
              <w:ind w:firstLine="709"/>
              <w:contextualSpacing/>
              <w:jc w:val="center"/>
              <w:rPr>
                <w:sz w:val="24"/>
                <w:szCs w:val="24"/>
              </w:rPr>
            </w:pPr>
            <w:r w:rsidRPr="00ED0B92">
              <w:rPr>
                <w:sz w:val="24"/>
                <w:szCs w:val="24"/>
              </w:rPr>
              <w:t>Последствия наступления</w:t>
            </w:r>
          </w:p>
        </w:tc>
        <w:tc>
          <w:tcPr>
            <w:tcW w:w="1802" w:type="pct"/>
          </w:tcPr>
          <w:p w:rsidR="001F46AB" w:rsidRPr="00ED0B92" w:rsidRDefault="001F46AB" w:rsidP="001F46AB">
            <w:pPr>
              <w:pStyle w:val="ConsPlusNormal"/>
              <w:ind w:firstLine="709"/>
              <w:contextualSpacing/>
              <w:jc w:val="both"/>
              <w:rPr>
                <w:sz w:val="24"/>
                <w:szCs w:val="24"/>
              </w:rPr>
            </w:pPr>
            <w:r w:rsidRPr="00ED0B92">
              <w:rPr>
                <w:sz w:val="24"/>
                <w:szCs w:val="24"/>
              </w:rPr>
              <w:t>Способы минимизации</w:t>
            </w:r>
          </w:p>
        </w:tc>
      </w:tr>
      <w:tr w:rsidR="001F46AB" w:rsidRPr="00ED0B92" w:rsidTr="001F46AB">
        <w:tc>
          <w:tcPr>
            <w:tcW w:w="5000" w:type="pct"/>
            <w:gridSpan w:val="3"/>
          </w:tcPr>
          <w:p w:rsidR="001F46AB" w:rsidRPr="00ED0B92" w:rsidRDefault="001F46AB" w:rsidP="001F46AB">
            <w:pPr>
              <w:pStyle w:val="ConsPlusNormal"/>
              <w:ind w:firstLine="709"/>
              <w:contextualSpacing/>
              <w:jc w:val="center"/>
              <w:rPr>
                <w:sz w:val="24"/>
                <w:szCs w:val="24"/>
              </w:rPr>
            </w:pPr>
            <w:r w:rsidRPr="00ED0B92">
              <w:rPr>
                <w:sz w:val="24"/>
                <w:szCs w:val="24"/>
              </w:rPr>
              <w:t>1. Внешние риски</w:t>
            </w:r>
          </w:p>
        </w:tc>
      </w:tr>
      <w:tr w:rsidR="001F46AB" w:rsidRPr="00ED0B92" w:rsidTr="001F46AB">
        <w:tc>
          <w:tcPr>
            <w:tcW w:w="1616" w:type="pct"/>
          </w:tcPr>
          <w:p w:rsidR="001F46AB" w:rsidRPr="00ED0B92" w:rsidRDefault="001F46AB" w:rsidP="001F46AB">
            <w:pPr>
              <w:pStyle w:val="afff8"/>
              <w:ind w:firstLine="709"/>
              <w:contextualSpacing/>
              <w:rPr>
                <w:rFonts w:ascii="Times New Roman" w:hAnsi="Times New Roman" w:cs="Times New Roman"/>
              </w:rPr>
            </w:pPr>
            <w:r w:rsidRPr="00ED0B92">
              <w:rPr>
                <w:rFonts w:ascii="Times New Roman" w:hAnsi="Times New Roman" w:cs="Times New Roman"/>
              </w:rPr>
              <w:t>Изменения Федерального законодательства, реализация на федеральном уровне мероприятий, влияющих на содержание, сроки и результаты реализации мероприятий подпрограммы</w:t>
            </w:r>
          </w:p>
        </w:tc>
        <w:tc>
          <w:tcPr>
            <w:tcW w:w="1582" w:type="pct"/>
          </w:tcPr>
          <w:p w:rsidR="001F46AB" w:rsidRPr="00ED0B92" w:rsidRDefault="001F46AB" w:rsidP="001F46AB">
            <w:pPr>
              <w:pStyle w:val="afff9"/>
              <w:ind w:firstLine="709"/>
              <w:contextualSpacing/>
              <w:jc w:val="left"/>
              <w:rPr>
                <w:rFonts w:ascii="Times New Roman" w:hAnsi="Times New Roman" w:cs="Times New Roman"/>
              </w:rPr>
            </w:pPr>
            <w:r w:rsidRPr="00ED0B92">
              <w:rPr>
                <w:rFonts w:ascii="Times New Roman" w:hAnsi="Times New Roman" w:cs="Times New Roman"/>
              </w:rPr>
              <w:t>Невыполнение заявленных показателей реализации подпрограммы</w:t>
            </w:r>
          </w:p>
        </w:tc>
        <w:tc>
          <w:tcPr>
            <w:tcW w:w="1802" w:type="pct"/>
          </w:tcPr>
          <w:p w:rsidR="001F46AB" w:rsidRPr="00ED0B92" w:rsidRDefault="001F46AB" w:rsidP="001F46AB">
            <w:pPr>
              <w:pStyle w:val="afff9"/>
              <w:ind w:firstLine="709"/>
              <w:contextualSpacing/>
              <w:jc w:val="left"/>
              <w:rPr>
                <w:rFonts w:ascii="Times New Roman" w:hAnsi="Times New Roman" w:cs="Times New Roman"/>
              </w:rPr>
            </w:pPr>
            <w:r w:rsidRPr="00ED0B92">
              <w:rPr>
                <w:rFonts w:ascii="Times New Roman" w:hAnsi="Times New Roman" w:cs="Times New Roman"/>
              </w:rPr>
              <w:t>Мониторинг изменений федерального законодательства, реализуемых на федеральном уровне мер;</w:t>
            </w:r>
          </w:p>
          <w:p w:rsidR="001F46AB" w:rsidRPr="00ED0B92" w:rsidRDefault="001F46AB" w:rsidP="001F46AB">
            <w:pPr>
              <w:pStyle w:val="afff9"/>
              <w:ind w:firstLine="709"/>
              <w:contextualSpacing/>
              <w:jc w:val="left"/>
              <w:rPr>
                <w:rFonts w:ascii="Times New Roman" w:hAnsi="Times New Roman" w:cs="Times New Roman"/>
              </w:rPr>
            </w:pPr>
            <w:r w:rsidRPr="00ED0B92">
              <w:rPr>
                <w:rFonts w:ascii="Times New Roman" w:hAnsi="Times New Roman" w:cs="Times New Roman"/>
              </w:rPr>
              <w:t>внесение в установленном порядке предложений по разрабатываемым на федеральном уровне проектам;</w:t>
            </w:r>
          </w:p>
          <w:p w:rsidR="001F46AB" w:rsidRPr="00ED0B92" w:rsidRDefault="001F46AB" w:rsidP="001F46AB">
            <w:pPr>
              <w:pStyle w:val="afff9"/>
              <w:ind w:firstLine="709"/>
              <w:contextualSpacing/>
              <w:jc w:val="left"/>
              <w:rPr>
                <w:rFonts w:ascii="Times New Roman" w:hAnsi="Times New Roman" w:cs="Times New Roman"/>
              </w:rPr>
            </w:pPr>
            <w:r w:rsidRPr="00ED0B92">
              <w:rPr>
                <w:rFonts w:ascii="Times New Roman" w:hAnsi="Times New Roman" w:cs="Times New Roman"/>
              </w:rPr>
              <w:t>оперативная корректировка подпрограммы</w:t>
            </w:r>
          </w:p>
        </w:tc>
      </w:tr>
      <w:tr w:rsidR="001F46AB" w:rsidRPr="00ED0B92" w:rsidTr="001F46AB">
        <w:tc>
          <w:tcPr>
            <w:tcW w:w="1616" w:type="pct"/>
          </w:tcPr>
          <w:p w:rsidR="001F46AB" w:rsidRPr="00ED0B92" w:rsidRDefault="001F46AB" w:rsidP="001F46AB">
            <w:pPr>
              <w:pStyle w:val="afff8"/>
              <w:ind w:firstLine="709"/>
              <w:contextualSpacing/>
              <w:rPr>
                <w:rFonts w:ascii="Times New Roman" w:hAnsi="Times New Roman" w:cs="Times New Roman"/>
              </w:rPr>
            </w:pPr>
            <w:r w:rsidRPr="00ED0B92">
              <w:rPr>
                <w:rFonts w:ascii="Times New Roman" w:hAnsi="Times New Roman" w:cs="Times New Roman"/>
              </w:rPr>
              <w:t>Изменение демографической ситуации в районе</w:t>
            </w:r>
          </w:p>
        </w:tc>
        <w:tc>
          <w:tcPr>
            <w:tcW w:w="1582" w:type="pct"/>
          </w:tcPr>
          <w:p w:rsidR="001F46AB" w:rsidRPr="00ED0B92" w:rsidRDefault="001F46AB" w:rsidP="001F46AB">
            <w:pPr>
              <w:pStyle w:val="afff9"/>
              <w:ind w:firstLine="709"/>
              <w:contextualSpacing/>
              <w:jc w:val="center"/>
              <w:rPr>
                <w:rFonts w:ascii="Times New Roman" w:hAnsi="Times New Roman" w:cs="Times New Roman"/>
              </w:rPr>
            </w:pPr>
            <w:r w:rsidRPr="00ED0B92">
              <w:rPr>
                <w:rFonts w:ascii="Times New Roman" w:hAnsi="Times New Roman" w:cs="Times New Roman"/>
              </w:rPr>
              <w:t>Невыполнение заявленных показателей реализации подпрограммы</w:t>
            </w:r>
          </w:p>
        </w:tc>
        <w:tc>
          <w:tcPr>
            <w:tcW w:w="1802" w:type="pct"/>
          </w:tcPr>
          <w:p w:rsidR="001F46AB" w:rsidRPr="00ED0B92" w:rsidRDefault="001F46AB" w:rsidP="001F46AB">
            <w:pPr>
              <w:pStyle w:val="afff9"/>
              <w:ind w:firstLine="709"/>
              <w:contextualSpacing/>
              <w:jc w:val="center"/>
              <w:rPr>
                <w:rFonts w:ascii="Times New Roman" w:hAnsi="Times New Roman" w:cs="Times New Roman"/>
              </w:rPr>
            </w:pPr>
            <w:r w:rsidRPr="00ED0B92">
              <w:rPr>
                <w:rFonts w:ascii="Times New Roman" w:hAnsi="Times New Roman" w:cs="Times New Roman"/>
              </w:rPr>
              <w:t>Мониторинг демографической ситуации, своевременная корректировка подпрограммы</w:t>
            </w:r>
          </w:p>
        </w:tc>
      </w:tr>
      <w:tr w:rsidR="001F46AB" w:rsidRPr="00ED0B92" w:rsidTr="001F46AB">
        <w:trPr>
          <w:trHeight w:val="1974"/>
        </w:trPr>
        <w:tc>
          <w:tcPr>
            <w:tcW w:w="1616" w:type="pct"/>
          </w:tcPr>
          <w:p w:rsidR="001F46AB" w:rsidRPr="00ED0B92" w:rsidRDefault="001F46AB" w:rsidP="001F46AB">
            <w:pPr>
              <w:pStyle w:val="ConsPlusNormal"/>
              <w:ind w:firstLine="709"/>
              <w:contextualSpacing/>
              <w:rPr>
                <w:sz w:val="24"/>
                <w:szCs w:val="24"/>
              </w:rPr>
            </w:pPr>
            <w:r w:rsidRPr="00ED0B92">
              <w:rPr>
                <w:sz w:val="24"/>
                <w:szCs w:val="24"/>
              </w:rPr>
              <w:t xml:space="preserve">Макроэкономические риски. Бюджетный дефицит и, как </w:t>
            </w:r>
            <w:proofErr w:type="spellStart"/>
            <w:r w:rsidRPr="00ED0B92">
              <w:rPr>
                <w:sz w:val="24"/>
                <w:szCs w:val="24"/>
              </w:rPr>
              <w:t>следствие</w:t>
            </w:r>
            <w:proofErr w:type="gramStart"/>
            <w:r w:rsidRPr="00ED0B92">
              <w:rPr>
                <w:sz w:val="24"/>
                <w:szCs w:val="24"/>
              </w:rPr>
              <w:t>,н</w:t>
            </w:r>
            <w:proofErr w:type="gramEnd"/>
            <w:r w:rsidRPr="00ED0B92">
              <w:rPr>
                <w:sz w:val="24"/>
                <w:szCs w:val="24"/>
              </w:rPr>
              <w:t>едостаточный</w:t>
            </w:r>
            <w:proofErr w:type="spellEnd"/>
            <w:r w:rsidRPr="00ED0B92">
              <w:rPr>
                <w:sz w:val="24"/>
                <w:szCs w:val="24"/>
              </w:rPr>
              <w:t xml:space="preserve"> уровень финансирования социальной сферы</w:t>
            </w:r>
          </w:p>
        </w:tc>
        <w:tc>
          <w:tcPr>
            <w:tcW w:w="1582" w:type="pct"/>
          </w:tcPr>
          <w:p w:rsidR="001F46AB" w:rsidRPr="00ED0B92" w:rsidRDefault="001F46AB" w:rsidP="001F46AB">
            <w:pPr>
              <w:pStyle w:val="ConsPlusNormal"/>
              <w:ind w:firstLine="709"/>
              <w:contextualSpacing/>
              <w:jc w:val="center"/>
              <w:rPr>
                <w:sz w:val="24"/>
                <w:szCs w:val="24"/>
              </w:rPr>
            </w:pPr>
            <w:r w:rsidRPr="00ED0B92">
              <w:rPr>
                <w:sz w:val="24"/>
                <w:szCs w:val="24"/>
              </w:rPr>
              <w:t>Невозможность реализации программных мероприятий, цели и задач, выполнения показателей</w:t>
            </w:r>
          </w:p>
          <w:p w:rsidR="001F46AB" w:rsidRPr="00ED0B92" w:rsidRDefault="001F46AB" w:rsidP="001F46AB">
            <w:pPr>
              <w:ind w:firstLine="709"/>
              <w:contextualSpacing/>
              <w:rPr>
                <w:lang w:eastAsia="zh-CN"/>
              </w:rPr>
            </w:pPr>
          </w:p>
        </w:tc>
        <w:tc>
          <w:tcPr>
            <w:tcW w:w="1802" w:type="pct"/>
          </w:tcPr>
          <w:p w:rsidR="001F46AB" w:rsidRPr="00ED0B92" w:rsidRDefault="001F46AB" w:rsidP="001F46AB">
            <w:pPr>
              <w:pStyle w:val="ConsPlusNormal"/>
              <w:ind w:firstLine="709"/>
              <w:contextualSpacing/>
              <w:jc w:val="center"/>
              <w:rPr>
                <w:sz w:val="24"/>
                <w:szCs w:val="24"/>
              </w:rPr>
            </w:pPr>
            <w:r w:rsidRPr="00ED0B92">
              <w:rPr>
                <w:sz w:val="24"/>
                <w:szCs w:val="24"/>
              </w:rPr>
              <w:t>Принятие оперативных мер по корректировке мероприятий подпрограммы;</w:t>
            </w:r>
          </w:p>
          <w:p w:rsidR="001F46AB" w:rsidRPr="00ED0B92" w:rsidRDefault="001F46AB" w:rsidP="001F46AB">
            <w:pPr>
              <w:ind w:firstLine="709"/>
              <w:contextualSpacing/>
              <w:jc w:val="both"/>
              <w:rPr>
                <w:lang w:eastAsia="zh-CN"/>
              </w:rPr>
            </w:pPr>
            <w:r w:rsidRPr="00ED0B92">
              <w:t xml:space="preserve">перераспределение финансовых ресурсов, имеющихся в бюджете МР «Чернышевский район». </w:t>
            </w:r>
          </w:p>
        </w:tc>
      </w:tr>
      <w:tr w:rsidR="001F46AB" w:rsidRPr="00ED0B92" w:rsidTr="001F46AB">
        <w:trPr>
          <w:trHeight w:val="1440"/>
        </w:trPr>
        <w:tc>
          <w:tcPr>
            <w:tcW w:w="1616" w:type="pct"/>
          </w:tcPr>
          <w:p w:rsidR="001F46AB" w:rsidRPr="00ED0B92" w:rsidRDefault="001F46AB" w:rsidP="001F46AB">
            <w:pPr>
              <w:ind w:firstLine="709"/>
              <w:contextualSpacing/>
              <w:rPr>
                <w:lang w:eastAsia="zh-CN"/>
              </w:rPr>
            </w:pPr>
          </w:p>
          <w:p w:rsidR="001F46AB" w:rsidRPr="00ED0B92" w:rsidRDefault="001F46AB" w:rsidP="001F46AB">
            <w:pPr>
              <w:ind w:firstLine="709"/>
              <w:contextualSpacing/>
            </w:pPr>
            <w:r w:rsidRPr="00ED0B92">
              <w:rPr>
                <w:lang w:eastAsia="zh-CN"/>
              </w:rPr>
              <w:t xml:space="preserve">Эпидемиологическая обстановка в стране, распространение </w:t>
            </w:r>
            <w:proofErr w:type="spellStart"/>
            <w:r w:rsidRPr="00ED0B92">
              <w:rPr>
                <w:lang w:eastAsia="zh-CN"/>
              </w:rPr>
              <w:t>короновирусной</w:t>
            </w:r>
            <w:proofErr w:type="spellEnd"/>
            <w:r w:rsidRPr="00ED0B92">
              <w:rPr>
                <w:lang w:eastAsia="zh-CN"/>
              </w:rPr>
              <w:t xml:space="preserve"> инфекции</w:t>
            </w:r>
          </w:p>
        </w:tc>
        <w:tc>
          <w:tcPr>
            <w:tcW w:w="1582" w:type="pct"/>
          </w:tcPr>
          <w:p w:rsidR="001F46AB" w:rsidRPr="00ED0B92" w:rsidRDefault="001F46AB" w:rsidP="001F46AB">
            <w:pPr>
              <w:ind w:firstLine="709"/>
              <w:contextualSpacing/>
              <w:rPr>
                <w:lang w:eastAsia="zh-CN"/>
              </w:rPr>
            </w:pPr>
          </w:p>
          <w:p w:rsidR="001F46AB" w:rsidRPr="00ED0B92" w:rsidRDefault="001F46AB" w:rsidP="001F46AB">
            <w:pPr>
              <w:pStyle w:val="ConsPlusNormal"/>
              <w:ind w:firstLine="709"/>
              <w:contextualSpacing/>
              <w:rPr>
                <w:sz w:val="24"/>
                <w:szCs w:val="24"/>
              </w:rPr>
            </w:pPr>
            <w:r w:rsidRPr="00ED0B92">
              <w:rPr>
                <w:sz w:val="24"/>
                <w:szCs w:val="24"/>
              </w:rPr>
              <w:t>Невозможность реализации программных мероприятий, цели и задач, выполнения показателей</w:t>
            </w:r>
          </w:p>
        </w:tc>
        <w:tc>
          <w:tcPr>
            <w:tcW w:w="1802" w:type="pct"/>
          </w:tcPr>
          <w:p w:rsidR="001F46AB" w:rsidRPr="00ED0B92" w:rsidRDefault="001F46AB" w:rsidP="001F46AB">
            <w:pPr>
              <w:ind w:firstLine="709"/>
              <w:contextualSpacing/>
              <w:jc w:val="both"/>
            </w:pPr>
          </w:p>
          <w:p w:rsidR="001F46AB" w:rsidRPr="00ED0B92" w:rsidRDefault="001F46AB" w:rsidP="001F46AB">
            <w:pPr>
              <w:ind w:firstLine="709"/>
              <w:contextualSpacing/>
            </w:pPr>
            <w:r w:rsidRPr="00ED0B92">
              <w:rPr>
                <w:lang w:eastAsia="zh-CN"/>
              </w:rPr>
              <w:t>Дистанционное обучение</w:t>
            </w:r>
          </w:p>
        </w:tc>
      </w:tr>
      <w:tr w:rsidR="001F46AB" w:rsidRPr="00ED0B92" w:rsidTr="001F46AB">
        <w:tc>
          <w:tcPr>
            <w:tcW w:w="5000" w:type="pct"/>
            <w:gridSpan w:val="3"/>
          </w:tcPr>
          <w:p w:rsidR="001F46AB" w:rsidRPr="00ED0B92" w:rsidRDefault="001F46AB" w:rsidP="001F46AB">
            <w:pPr>
              <w:pStyle w:val="ConsPlusNormal"/>
              <w:ind w:firstLine="709"/>
              <w:contextualSpacing/>
              <w:jc w:val="center"/>
              <w:rPr>
                <w:sz w:val="24"/>
                <w:szCs w:val="24"/>
              </w:rPr>
            </w:pPr>
            <w:r w:rsidRPr="00ED0B92">
              <w:rPr>
                <w:sz w:val="24"/>
                <w:szCs w:val="24"/>
              </w:rPr>
              <w:t>2. Внутренние риски</w:t>
            </w:r>
          </w:p>
        </w:tc>
      </w:tr>
      <w:tr w:rsidR="001F46AB" w:rsidRPr="00ED0B92" w:rsidTr="001F46AB">
        <w:tc>
          <w:tcPr>
            <w:tcW w:w="1616" w:type="pct"/>
          </w:tcPr>
          <w:p w:rsidR="001F46AB" w:rsidRPr="00ED0B92" w:rsidRDefault="001F46AB" w:rsidP="001F46AB">
            <w:pPr>
              <w:pStyle w:val="afff8"/>
              <w:ind w:firstLine="709"/>
              <w:contextualSpacing/>
              <w:rPr>
                <w:rFonts w:ascii="Times New Roman" w:hAnsi="Times New Roman" w:cs="Times New Roman"/>
              </w:rPr>
            </w:pPr>
            <w:r w:rsidRPr="00ED0B92">
              <w:rPr>
                <w:rFonts w:ascii="Times New Roman" w:hAnsi="Times New Roman" w:cs="Times New Roman"/>
              </w:rPr>
              <w:t>Недостаточная подготовка специалистов и (или) ответственного исполнителя</w:t>
            </w:r>
          </w:p>
        </w:tc>
        <w:tc>
          <w:tcPr>
            <w:tcW w:w="1582" w:type="pct"/>
          </w:tcPr>
          <w:p w:rsidR="001F46AB" w:rsidRPr="00ED0B92" w:rsidRDefault="001F46AB" w:rsidP="001F46AB">
            <w:pPr>
              <w:pStyle w:val="afff9"/>
              <w:ind w:firstLine="709"/>
              <w:contextualSpacing/>
              <w:jc w:val="center"/>
              <w:rPr>
                <w:rFonts w:ascii="Times New Roman" w:hAnsi="Times New Roman" w:cs="Times New Roman"/>
              </w:rPr>
            </w:pPr>
            <w:r w:rsidRPr="00ED0B92">
              <w:rPr>
                <w:rFonts w:ascii="Times New Roman" w:hAnsi="Times New Roman" w:cs="Times New Roman"/>
              </w:rPr>
              <w:t>Невыполнение заявленных показателей реализации подпрограммы</w:t>
            </w:r>
          </w:p>
          <w:p w:rsidR="001F46AB" w:rsidRPr="00ED0B92" w:rsidRDefault="001F46AB" w:rsidP="001F46AB">
            <w:pPr>
              <w:pStyle w:val="afff9"/>
              <w:ind w:firstLine="709"/>
              <w:contextualSpacing/>
              <w:jc w:val="center"/>
              <w:rPr>
                <w:rFonts w:ascii="Times New Roman" w:hAnsi="Times New Roman" w:cs="Times New Roman"/>
              </w:rPr>
            </w:pPr>
            <w:r w:rsidRPr="00ED0B92">
              <w:rPr>
                <w:rFonts w:ascii="Times New Roman" w:hAnsi="Times New Roman" w:cs="Times New Roman"/>
              </w:rPr>
              <w:t>Затягивание сроков реализации мероприятий</w:t>
            </w:r>
          </w:p>
        </w:tc>
        <w:tc>
          <w:tcPr>
            <w:tcW w:w="1802" w:type="pct"/>
          </w:tcPr>
          <w:p w:rsidR="001F46AB" w:rsidRPr="00ED0B92" w:rsidRDefault="001F46AB" w:rsidP="001F46AB">
            <w:pPr>
              <w:pStyle w:val="afff9"/>
              <w:ind w:firstLine="709"/>
              <w:contextualSpacing/>
              <w:jc w:val="center"/>
              <w:rPr>
                <w:rFonts w:ascii="Times New Roman" w:hAnsi="Times New Roman" w:cs="Times New Roman"/>
              </w:rPr>
            </w:pPr>
            <w:r w:rsidRPr="00ED0B92">
              <w:rPr>
                <w:rFonts w:ascii="Times New Roman" w:hAnsi="Times New Roman" w:cs="Times New Roman"/>
              </w:rPr>
              <w:t>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субъектами Российской Федерации</w:t>
            </w:r>
          </w:p>
        </w:tc>
      </w:tr>
      <w:tr w:rsidR="001F46AB" w:rsidRPr="00ED0B92" w:rsidTr="001F46AB">
        <w:tc>
          <w:tcPr>
            <w:tcW w:w="1616" w:type="pct"/>
          </w:tcPr>
          <w:p w:rsidR="001F46AB" w:rsidRPr="00ED0B92" w:rsidRDefault="001F46AB" w:rsidP="001F46AB">
            <w:pPr>
              <w:pStyle w:val="ConsPlusNormal"/>
              <w:ind w:firstLine="709"/>
              <w:contextualSpacing/>
              <w:jc w:val="center"/>
              <w:rPr>
                <w:sz w:val="24"/>
                <w:szCs w:val="24"/>
              </w:rPr>
            </w:pPr>
            <w:r w:rsidRPr="00ED0B92">
              <w:rPr>
                <w:sz w:val="24"/>
                <w:szCs w:val="24"/>
              </w:rPr>
              <w:t>Слабый уровень взаимодействия между заинтересованными ведомствами  и структурами муниципального района</w:t>
            </w:r>
          </w:p>
        </w:tc>
        <w:tc>
          <w:tcPr>
            <w:tcW w:w="1582" w:type="pct"/>
          </w:tcPr>
          <w:p w:rsidR="001F46AB" w:rsidRPr="00ED0B92" w:rsidRDefault="001F46AB" w:rsidP="001F46AB">
            <w:pPr>
              <w:pStyle w:val="ConsPlusNormal"/>
              <w:ind w:firstLine="709"/>
              <w:contextualSpacing/>
              <w:jc w:val="center"/>
              <w:rPr>
                <w:sz w:val="24"/>
                <w:szCs w:val="24"/>
              </w:rPr>
            </w:pPr>
            <w:r w:rsidRPr="00ED0B92">
              <w:rPr>
                <w:sz w:val="24"/>
                <w:szCs w:val="24"/>
              </w:rPr>
              <w:t>Разрозненность действий ведомств и структур, отсутствие согласованности в выполнении программных мероприятий задач и достижения цели подпрограммы</w:t>
            </w:r>
          </w:p>
        </w:tc>
        <w:tc>
          <w:tcPr>
            <w:tcW w:w="1802" w:type="pct"/>
          </w:tcPr>
          <w:p w:rsidR="001F46AB" w:rsidRPr="00ED0B92" w:rsidRDefault="001F46AB" w:rsidP="001F46AB">
            <w:pPr>
              <w:pStyle w:val="ConsPlusNormal"/>
              <w:ind w:firstLine="709"/>
              <w:contextualSpacing/>
              <w:jc w:val="center"/>
              <w:rPr>
                <w:sz w:val="24"/>
                <w:szCs w:val="24"/>
              </w:rPr>
            </w:pPr>
            <w:r w:rsidRPr="00ED0B92">
              <w:rPr>
                <w:sz w:val="24"/>
                <w:szCs w:val="24"/>
              </w:rPr>
              <w:t>Регулярный мониторинг,  поиск новых форм и методов взаимодействия.</w:t>
            </w:r>
          </w:p>
        </w:tc>
      </w:tr>
    </w:tbl>
    <w:p w:rsidR="001F46AB" w:rsidRDefault="001F46AB" w:rsidP="001F46AB">
      <w:pPr>
        <w:tabs>
          <w:tab w:val="left" w:pos="6795"/>
        </w:tabs>
        <w:ind w:firstLine="709"/>
        <w:contextualSpacing/>
        <w:jc w:val="right"/>
        <w:rPr>
          <w:sz w:val="28"/>
          <w:szCs w:val="28"/>
        </w:rPr>
        <w:sectPr w:rsidR="001F46AB" w:rsidSect="001F46AB">
          <w:pgSz w:w="11906" w:h="16838" w:code="9"/>
          <w:pgMar w:top="720" w:right="720" w:bottom="720" w:left="720" w:header="709" w:footer="709" w:gutter="0"/>
          <w:paperSrc w:first="101"/>
          <w:cols w:space="708"/>
          <w:docGrid w:linePitch="360"/>
        </w:sectPr>
      </w:pPr>
    </w:p>
    <w:p w:rsidR="001F46AB" w:rsidRPr="00ED0B92" w:rsidRDefault="001F46AB" w:rsidP="001F46AB">
      <w:pPr>
        <w:tabs>
          <w:tab w:val="left" w:pos="6795"/>
        </w:tabs>
        <w:ind w:firstLine="709"/>
        <w:contextualSpacing/>
        <w:jc w:val="right"/>
      </w:pPr>
      <w:r w:rsidRPr="00ED0B92">
        <w:lastRenderedPageBreak/>
        <w:t>Приложение 3</w:t>
      </w:r>
    </w:p>
    <w:p w:rsidR="001F46AB" w:rsidRPr="00ED0B92" w:rsidRDefault="001F46AB" w:rsidP="001F46AB">
      <w:pPr>
        <w:tabs>
          <w:tab w:val="left" w:pos="6795"/>
        </w:tabs>
        <w:ind w:firstLine="709"/>
        <w:contextualSpacing/>
        <w:jc w:val="right"/>
      </w:pPr>
      <w:r w:rsidRPr="00ED0B92">
        <w:t xml:space="preserve">к муниципальной программе </w:t>
      </w:r>
    </w:p>
    <w:p w:rsidR="001F46AB" w:rsidRPr="00ED0B92" w:rsidRDefault="001F46AB" w:rsidP="001F46AB">
      <w:pPr>
        <w:shd w:val="clear" w:color="auto" w:fill="FFFFFF"/>
        <w:ind w:firstLine="709"/>
        <w:contextualSpacing/>
        <w:jc w:val="right"/>
        <w:rPr>
          <w:bCs/>
          <w:color w:val="000000"/>
        </w:rPr>
      </w:pPr>
      <w:r w:rsidRPr="00ED0B92">
        <w:t>«</w:t>
      </w:r>
      <w:r w:rsidRPr="00ED0B92">
        <w:rPr>
          <w:bCs/>
          <w:color w:val="000000"/>
        </w:rPr>
        <w:t xml:space="preserve">Развитие культуры и спорта </w:t>
      </w:r>
    </w:p>
    <w:p w:rsidR="001F46AB" w:rsidRPr="00ED0B92" w:rsidRDefault="001F46AB" w:rsidP="001F46AB">
      <w:pPr>
        <w:shd w:val="clear" w:color="auto" w:fill="FFFFFF"/>
        <w:ind w:firstLine="709"/>
        <w:contextualSpacing/>
        <w:jc w:val="right"/>
      </w:pPr>
      <w:r w:rsidRPr="00ED0B92">
        <w:rPr>
          <w:bCs/>
          <w:color w:val="000000"/>
        </w:rPr>
        <w:t>в Чернышевском районе</w:t>
      </w:r>
      <w:r w:rsidRPr="00ED0B92">
        <w:t>»</w:t>
      </w:r>
    </w:p>
    <w:p w:rsidR="001F46AB" w:rsidRPr="00ED0B92" w:rsidRDefault="001F46AB" w:rsidP="001F46AB">
      <w:pPr>
        <w:ind w:firstLine="709"/>
        <w:contextualSpacing/>
      </w:pPr>
    </w:p>
    <w:p w:rsidR="001F46AB" w:rsidRPr="00ED0B92" w:rsidRDefault="001F46AB" w:rsidP="001F46AB">
      <w:pPr>
        <w:ind w:firstLine="709"/>
        <w:contextualSpacing/>
        <w:jc w:val="center"/>
      </w:pPr>
      <w:r w:rsidRPr="00ED0B92">
        <w:rPr>
          <w:b/>
        </w:rPr>
        <w:t>Подпрограмма «Обеспечение сохранности историко-культурного наследия, традиционной народной культуры»</w:t>
      </w:r>
    </w:p>
    <w:p w:rsidR="001F46AB" w:rsidRPr="00ED0B92" w:rsidRDefault="001F46AB" w:rsidP="001F46AB">
      <w:pPr>
        <w:ind w:firstLine="709"/>
        <w:contextualSpacing/>
        <w:jc w:val="center"/>
        <w:rPr>
          <w:b/>
        </w:rPr>
      </w:pPr>
      <w:r w:rsidRPr="00ED0B92">
        <w:rPr>
          <w:b/>
        </w:rPr>
        <w:t>муниципальной программы «Развитие культуры и спорта в Черныше</w:t>
      </w:r>
      <w:r>
        <w:rPr>
          <w:b/>
        </w:rPr>
        <w:t>вском районе</w:t>
      </w:r>
      <w:r w:rsidRPr="00ED0B92">
        <w:rPr>
          <w:b/>
        </w:rPr>
        <w:t>»</w:t>
      </w:r>
    </w:p>
    <w:p w:rsidR="001F46AB" w:rsidRPr="00ED0B92" w:rsidRDefault="001F46AB" w:rsidP="001F46AB">
      <w:pPr>
        <w:pStyle w:val="formattext"/>
        <w:shd w:val="clear" w:color="auto" w:fill="FFFFFF"/>
        <w:spacing w:before="0" w:beforeAutospacing="0" w:after="0" w:afterAutospacing="0"/>
        <w:ind w:firstLine="709"/>
        <w:contextualSpacing/>
        <w:jc w:val="center"/>
        <w:textAlignment w:val="baseline"/>
        <w:rPr>
          <w:b/>
          <w:spacing w:val="2"/>
        </w:rPr>
      </w:pPr>
      <w:r>
        <w:rPr>
          <w:b/>
          <w:spacing w:val="2"/>
        </w:rPr>
        <w:t>1.</w:t>
      </w:r>
      <w:r w:rsidRPr="00ED0B92">
        <w:rPr>
          <w:b/>
          <w:spacing w:val="2"/>
        </w:rPr>
        <w:t xml:space="preserve">Паспорт подпрограммы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821"/>
        <w:gridCol w:w="7974"/>
      </w:tblGrid>
      <w:tr w:rsidR="001F46AB" w:rsidRPr="00ED0B92" w:rsidTr="001F46AB">
        <w:tc>
          <w:tcPr>
            <w:tcW w:w="907" w:type="pct"/>
            <w:tcMar>
              <w:top w:w="0" w:type="dxa"/>
              <w:left w:w="149" w:type="dxa"/>
              <w:bottom w:w="0" w:type="dxa"/>
              <w:right w:w="149" w:type="dxa"/>
            </w:tcMar>
          </w:tcPr>
          <w:p w:rsidR="001F46AB" w:rsidRPr="00ED0B92" w:rsidRDefault="001F46AB" w:rsidP="001F46AB">
            <w:pPr>
              <w:contextualSpacing/>
              <w:jc w:val="both"/>
            </w:pPr>
            <w:r w:rsidRPr="00ED0B92">
              <w:t>Разделы  паспорта подпрограммы</w:t>
            </w:r>
          </w:p>
        </w:tc>
        <w:tc>
          <w:tcPr>
            <w:tcW w:w="4093" w:type="pct"/>
            <w:tcMar>
              <w:top w:w="0" w:type="dxa"/>
              <w:left w:w="149" w:type="dxa"/>
              <w:bottom w:w="0" w:type="dxa"/>
              <w:right w:w="149" w:type="dxa"/>
            </w:tcMar>
          </w:tcPr>
          <w:p w:rsidR="001F46AB" w:rsidRPr="00ED0B92" w:rsidRDefault="001F46AB" w:rsidP="001F46AB">
            <w:pPr>
              <w:ind w:firstLine="709"/>
              <w:contextualSpacing/>
              <w:jc w:val="both"/>
            </w:pPr>
            <w:r w:rsidRPr="00ED0B92">
              <w:t>Содержание раздела</w:t>
            </w:r>
          </w:p>
        </w:tc>
      </w:tr>
      <w:tr w:rsidR="001F46AB" w:rsidRPr="00ED0B92" w:rsidTr="001F46AB">
        <w:tc>
          <w:tcPr>
            <w:tcW w:w="907" w:type="pct"/>
            <w:tcMar>
              <w:top w:w="0" w:type="dxa"/>
              <w:left w:w="149" w:type="dxa"/>
              <w:bottom w:w="0" w:type="dxa"/>
              <w:right w:w="149" w:type="dxa"/>
            </w:tcMar>
          </w:tcPr>
          <w:p w:rsidR="001F46AB" w:rsidRPr="00ED0B92" w:rsidRDefault="001F46AB" w:rsidP="001F46AB">
            <w:pPr>
              <w:contextualSpacing/>
              <w:jc w:val="both"/>
            </w:pPr>
            <w:r w:rsidRPr="00ED0B92">
              <w:t>Наименование программы</w:t>
            </w:r>
          </w:p>
        </w:tc>
        <w:tc>
          <w:tcPr>
            <w:tcW w:w="4093" w:type="pct"/>
            <w:tcMar>
              <w:top w:w="0" w:type="dxa"/>
              <w:left w:w="149" w:type="dxa"/>
              <w:bottom w:w="0" w:type="dxa"/>
              <w:right w:w="149" w:type="dxa"/>
            </w:tcMar>
          </w:tcPr>
          <w:p w:rsidR="001F46AB" w:rsidRPr="00ED0B92" w:rsidRDefault="001F46AB" w:rsidP="001F46AB">
            <w:pPr>
              <w:ind w:firstLine="709"/>
              <w:contextualSpacing/>
              <w:jc w:val="both"/>
            </w:pPr>
            <w:r w:rsidRPr="00ED0B92">
              <w:t>Муниципальная программа  «</w:t>
            </w:r>
            <w:r w:rsidRPr="00ED0B92">
              <w:rPr>
                <w:bCs/>
                <w:color w:val="000000"/>
              </w:rPr>
              <w:t>Развитие культуры и спорта в Чернышевском районе</w:t>
            </w:r>
            <w:r w:rsidRPr="00ED0B92">
              <w:t>»</w:t>
            </w:r>
          </w:p>
        </w:tc>
      </w:tr>
      <w:tr w:rsidR="001F46AB" w:rsidRPr="00ED0B92" w:rsidTr="001F46AB">
        <w:tc>
          <w:tcPr>
            <w:tcW w:w="907" w:type="pct"/>
            <w:tcMar>
              <w:top w:w="0" w:type="dxa"/>
              <w:left w:w="149" w:type="dxa"/>
              <w:bottom w:w="0" w:type="dxa"/>
              <w:right w:w="149" w:type="dxa"/>
            </w:tcMar>
          </w:tcPr>
          <w:p w:rsidR="001F46AB" w:rsidRPr="00ED0B92" w:rsidRDefault="001F46AB" w:rsidP="001F46AB">
            <w:pPr>
              <w:contextualSpacing/>
              <w:jc w:val="both"/>
            </w:pPr>
            <w:r w:rsidRPr="00ED0B92">
              <w:t xml:space="preserve">Наименование подпрограммы </w:t>
            </w:r>
          </w:p>
        </w:tc>
        <w:tc>
          <w:tcPr>
            <w:tcW w:w="4093" w:type="pct"/>
            <w:tcMar>
              <w:top w:w="0" w:type="dxa"/>
              <w:left w:w="149" w:type="dxa"/>
              <w:bottom w:w="0" w:type="dxa"/>
              <w:right w:w="149" w:type="dxa"/>
            </w:tcMar>
          </w:tcPr>
          <w:p w:rsidR="001F46AB" w:rsidRPr="00ED0B92" w:rsidRDefault="001F46AB" w:rsidP="001F46AB">
            <w:pPr>
              <w:ind w:firstLine="709"/>
              <w:contextualSpacing/>
            </w:pPr>
            <w:r w:rsidRPr="00ED0B92">
              <w:t>«Обеспечение сохранности историко-культурного наследия, традиционной народной культуры»</w:t>
            </w:r>
          </w:p>
          <w:p w:rsidR="001F46AB" w:rsidRPr="00ED0B92" w:rsidRDefault="001F46AB" w:rsidP="001F46AB">
            <w:pPr>
              <w:ind w:firstLine="709"/>
              <w:contextualSpacing/>
              <w:jc w:val="both"/>
            </w:pPr>
          </w:p>
        </w:tc>
      </w:tr>
      <w:tr w:rsidR="001F46AB" w:rsidRPr="00ED0B92" w:rsidTr="001F46AB">
        <w:tc>
          <w:tcPr>
            <w:tcW w:w="907" w:type="pct"/>
            <w:tcMar>
              <w:top w:w="0" w:type="dxa"/>
              <w:left w:w="149" w:type="dxa"/>
              <w:bottom w:w="0" w:type="dxa"/>
              <w:right w:w="149" w:type="dxa"/>
            </w:tcMar>
          </w:tcPr>
          <w:p w:rsidR="001F46AB" w:rsidRPr="00ED0B92" w:rsidRDefault="001F46AB" w:rsidP="001F46AB">
            <w:pPr>
              <w:contextualSpacing/>
              <w:jc w:val="both"/>
            </w:pPr>
            <w:r w:rsidRPr="00ED0B92">
              <w:t>Ответственный исполнитель подпрограммы</w:t>
            </w:r>
          </w:p>
        </w:tc>
        <w:tc>
          <w:tcPr>
            <w:tcW w:w="4093" w:type="pct"/>
            <w:tcMar>
              <w:top w:w="0" w:type="dxa"/>
              <w:left w:w="149" w:type="dxa"/>
              <w:bottom w:w="0" w:type="dxa"/>
              <w:right w:w="149" w:type="dxa"/>
            </w:tcMar>
          </w:tcPr>
          <w:p w:rsidR="001F46AB" w:rsidRPr="00ED0B92" w:rsidRDefault="001F46AB" w:rsidP="001F46AB">
            <w:pPr>
              <w:ind w:firstLine="709"/>
              <w:contextualSpacing/>
              <w:jc w:val="both"/>
            </w:pPr>
            <w:r w:rsidRPr="00ED0B92">
              <w:t>Комитет культуры и спорта администрации МР «Чернышевский район» (далее – Комитет культуры и спорта)</w:t>
            </w:r>
          </w:p>
        </w:tc>
      </w:tr>
      <w:tr w:rsidR="001F46AB" w:rsidRPr="00ED0B92" w:rsidTr="001F46AB">
        <w:tc>
          <w:tcPr>
            <w:tcW w:w="907" w:type="pct"/>
            <w:tcMar>
              <w:top w:w="0" w:type="dxa"/>
              <w:left w:w="149" w:type="dxa"/>
              <w:bottom w:w="0" w:type="dxa"/>
              <w:right w:w="149" w:type="dxa"/>
            </w:tcMar>
          </w:tcPr>
          <w:p w:rsidR="001F46AB" w:rsidRPr="00ED0B92" w:rsidRDefault="001F46AB" w:rsidP="001F46AB">
            <w:pPr>
              <w:contextualSpacing/>
            </w:pPr>
            <w:r w:rsidRPr="00ED0B92">
              <w:t>Соисполнитель подпрограммы</w:t>
            </w:r>
          </w:p>
        </w:tc>
        <w:tc>
          <w:tcPr>
            <w:tcW w:w="4093" w:type="pct"/>
            <w:tcMar>
              <w:top w:w="0" w:type="dxa"/>
              <w:left w:w="149" w:type="dxa"/>
              <w:bottom w:w="0" w:type="dxa"/>
              <w:right w:w="149" w:type="dxa"/>
            </w:tcMar>
          </w:tcPr>
          <w:p w:rsidR="001F46AB" w:rsidRPr="00ED0B92" w:rsidRDefault="001F46AB" w:rsidP="001F46AB">
            <w:pPr>
              <w:ind w:firstLine="709"/>
              <w:contextualSpacing/>
            </w:pPr>
            <w:r w:rsidRPr="00ED0B92">
              <w:t xml:space="preserve">Муниципальное учреждение культуры </w:t>
            </w:r>
            <w:proofErr w:type="spellStart"/>
            <w:r w:rsidRPr="00ED0B92">
              <w:t>Межпоселенческий</w:t>
            </w:r>
            <w:proofErr w:type="spellEnd"/>
            <w:r w:rsidRPr="00ED0B92">
              <w:t xml:space="preserve"> культурно – </w:t>
            </w:r>
            <w:proofErr w:type="spellStart"/>
            <w:r w:rsidRPr="00ED0B92">
              <w:t>досуговый</w:t>
            </w:r>
            <w:proofErr w:type="spellEnd"/>
            <w:r w:rsidRPr="00ED0B92">
              <w:t xml:space="preserve"> центр «Овация»</w:t>
            </w:r>
          </w:p>
        </w:tc>
      </w:tr>
      <w:tr w:rsidR="001F46AB" w:rsidRPr="00ED0B92" w:rsidTr="001F46AB">
        <w:tc>
          <w:tcPr>
            <w:tcW w:w="907" w:type="pct"/>
            <w:tcMar>
              <w:top w:w="0" w:type="dxa"/>
              <w:left w:w="149" w:type="dxa"/>
              <w:bottom w:w="0" w:type="dxa"/>
              <w:right w:w="149" w:type="dxa"/>
            </w:tcMar>
          </w:tcPr>
          <w:p w:rsidR="001F46AB" w:rsidRPr="00ED0B92" w:rsidRDefault="001F46AB" w:rsidP="001F46AB">
            <w:pPr>
              <w:contextualSpacing/>
              <w:textAlignment w:val="baseline"/>
            </w:pPr>
            <w:r w:rsidRPr="00ED0B92">
              <w:t>Цель (цели) подпрограммы</w:t>
            </w:r>
          </w:p>
        </w:tc>
        <w:tc>
          <w:tcPr>
            <w:tcW w:w="4093" w:type="pct"/>
            <w:tcMar>
              <w:top w:w="0" w:type="dxa"/>
              <w:left w:w="149" w:type="dxa"/>
              <w:bottom w:w="0" w:type="dxa"/>
              <w:right w:w="149" w:type="dxa"/>
            </w:tcMar>
          </w:tcPr>
          <w:p w:rsidR="001F46AB" w:rsidRPr="00ED0B92" w:rsidRDefault="001F46AB" w:rsidP="001F46AB">
            <w:pPr>
              <w:ind w:firstLine="709"/>
              <w:contextualSpacing/>
              <w:textAlignment w:val="baseline"/>
            </w:pPr>
            <w:r w:rsidRPr="00ED0B92">
              <w:t>Сохранение культурного пространства и обеспечение преемственности развития культуры, создание условий для раскрытия творческого потенциала личности</w:t>
            </w:r>
          </w:p>
        </w:tc>
      </w:tr>
      <w:tr w:rsidR="001F46AB" w:rsidRPr="00ED0B92" w:rsidTr="001F46AB">
        <w:tc>
          <w:tcPr>
            <w:tcW w:w="907" w:type="pct"/>
            <w:tcMar>
              <w:top w:w="0" w:type="dxa"/>
              <w:left w:w="149" w:type="dxa"/>
              <w:bottom w:w="0" w:type="dxa"/>
              <w:right w:w="149" w:type="dxa"/>
            </w:tcMar>
          </w:tcPr>
          <w:p w:rsidR="001F46AB" w:rsidRPr="00ED0B92" w:rsidRDefault="001F46AB" w:rsidP="001F46AB">
            <w:pPr>
              <w:contextualSpacing/>
              <w:textAlignment w:val="baseline"/>
            </w:pPr>
            <w:r w:rsidRPr="00ED0B92">
              <w:t>Задачи подпрограммы</w:t>
            </w:r>
          </w:p>
        </w:tc>
        <w:tc>
          <w:tcPr>
            <w:tcW w:w="4093" w:type="pct"/>
            <w:tcMar>
              <w:top w:w="0" w:type="dxa"/>
              <w:left w:w="149" w:type="dxa"/>
              <w:bottom w:w="0" w:type="dxa"/>
              <w:right w:w="149" w:type="dxa"/>
            </w:tcMar>
          </w:tcPr>
          <w:p w:rsidR="001F46AB" w:rsidRPr="00ED0B92" w:rsidRDefault="001F46AB" w:rsidP="001F46AB">
            <w:pPr>
              <w:ind w:firstLine="709"/>
              <w:contextualSpacing/>
              <w:textAlignment w:val="baseline"/>
            </w:pPr>
            <w:r w:rsidRPr="00ED0B92">
              <w:t>-обеспечение доступа населения Чернышевского района к культурным благам и участию в культурной жизни;</w:t>
            </w:r>
          </w:p>
          <w:p w:rsidR="001F46AB" w:rsidRPr="00ED0B92" w:rsidRDefault="001F46AB" w:rsidP="001F46AB">
            <w:pPr>
              <w:ind w:firstLine="709"/>
              <w:contextualSpacing/>
              <w:textAlignment w:val="baseline"/>
            </w:pPr>
            <w:r w:rsidRPr="00ED0B92">
              <w:t>-поддержка творческих инициатив населения, творческих коллективов и учреждений культуры поселений;</w:t>
            </w:r>
          </w:p>
          <w:p w:rsidR="001F46AB" w:rsidRPr="00ED0B92" w:rsidRDefault="001F46AB" w:rsidP="001F46AB">
            <w:pPr>
              <w:ind w:firstLine="709"/>
              <w:contextualSpacing/>
              <w:textAlignment w:val="baseline"/>
            </w:pPr>
            <w:r w:rsidRPr="00ED0B92">
              <w:t>-проведение капитальных ремонтов зданий и укрепление материально-технической базы учреждений культуры.</w:t>
            </w:r>
          </w:p>
        </w:tc>
      </w:tr>
      <w:tr w:rsidR="001F46AB" w:rsidRPr="00ED0B92" w:rsidTr="001F46AB">
        <w:tc>
          <w:tcPr>
            <w:tcW w:w="907" w:type="pct"/>
            <w:tcMar>
              <w:top w:w="0" w:type="dxa"/>
              <w:left w:w="149" w:type="dxa"/>
              <w:bottom w:w="0" w:type="dxa"/>
              <w:right w:w="149" w:type="dxa"/>
            </w:tcMar>
          </w:tcPr>
          <w:p w:rsidR="001F46AB" w:rsidRPr="00ED0B92" w:rsidRDefault="001F46AB" w:rsidP="001F46AB">
            <w:pPr>
              <w:contextualSpacing/>
              <w:textAlignment w:val="baseline"/>
            </w:pPr>
            <w:r w:rsidRPr="00ED0B92">
              <w:t>Конечные результаты реализации подпрограммы</w:t>
            </w:r>
          </w:p>
        </w:tc>
        <w:tc>
          <w:tcPr>
            <w:tcW w:w="4093" w:type="pct"/>
            <w:tcMar>
              <w:top w:w="0" w:type="dxa"/>
              <w:left w:w="149" w:type="dxa"/>
              <w:bottom w:w="0" w:type="dxa"/>
              <w:right w:w="149" w:type="dxa"/>
            </w:tcMar>
          </w:tcPr>
          <w:p w:rsidR="001F46AB" w:rsidRPr="00ED0B92" w:rsidRDefault="001F46AB" w:rsidP="001F46AB">
            <w:pPr>
              <w:ind w:firstLine="709"/>
              <w:contextualSpacing/>
              <w:textAlignment w:val="baseline"/>
            </w:pPr>
            <w:r w:rsidRPr="00ED0B92">
              <w:t>-количество проводимых меропри</w:t>
            </w:r>
            <w:r>
              <w:t>ятий к 2025г. увеличится до 3165</w:t>
            </w:r>
            <w:r w:rsidRPr="00ED0B92">
              <w:t>;</w:t>
            </w:r>
          </w:p>
          <w:p w:rsidR="001F46AB" w:rsidRPr="00ED0B92" w:rsidRDefault="001F46AB" w:rsidP="001F46AB">
            <w:pPr>
              <w:ind w:firstLine="709"/>
              <w:contextualSpacing/>
              <w:textAlignment w:val="baseline"/>
            </w:pPr>
            <w:r w:rsidRPr="00ED0B92">
              <w:t xml:space="preserve">-увеличение посещений платных культурно-массовых мероприятий клубов и </w:t>
            </w:r>
            <w:r>
              <w:t>Домов культуры к 2025 г. до 4904</w:t>
            </w:r>
            <w:r w:rsidRPr="00ED0B92">
              <w:t>;</w:t>
            </w:r>
          </w:p>
          <w:p w:rsidR="001F46AB" w:rsidRPr="00ED0B92" w:rsidRDefault="001F46AB" w:rsidP="001F46AB">
            <w:pPr>
              <w:ind w:firstLine="709"/>
              <w:contextualSpacing/>
              <w:textAlignment w:val="baseline"/>
            </w:pPr>
            <w:r w:rsidRPr="00ED0B92">
              <w:t>-увеличение числа обращений к циф</w:t>
            </w:r>
            <w:r>
              <w:t>ровым ресурсам к 2025г. до 13340</w:t>
            </w:r>
            <w:r w:rsidRPr="00ED0B92">
              <w:t xml:space="preserve"> чел.;</w:t>
            </w:r>
          </w:p>
          <w:p w:rsidR="001F46AB" w:rsidRPr="00ED0B92" w:rsidRDefault="001F46AB" w:rsidP="001F46AB">
            <w:pPr>
              <w:ind w:firstLine="709"/>
              <w:contextualSpacing/>
              <w:textAlignment w:val="baseline"/>
            </w:pPr>
            <w:r w:rsidRPr="00ED0B92">
              <w:t xml:space="preserve">-увеличение количества участников клубных формирований </w:t>
            </w:r>
            <w:r>
              <w:t>(творческих коллективов) до 1475</w:t>
            </w:r>
            <w:r w:rsidRPr="00ED0B92">
              <w:t xml:space="preserve"> чел.;</w:t>
            </w:r>
          </w:p>
          <w:p w:rsidR="001F46AB" w:rsidRPr="00ED0B92" w:rsidRDefault="001F46AB" w:rsidP="001F46AB">
            <w:pPr>
              <w:ind w:firstLine="709"/>
              <w:contextualSpacing/>
              <w:textAlignment w:val="baseline"/>
            </w:pPr>
            <w:r w:rsidRPr="00ED0B92">
              <w:t>-проведение капитальных ремонтов в 8-ми учреждениях культуры.</w:t>
            </w:r>
          </w:p>
        </w:tc>
      </w:tr>
      <w:tr w:rsidR="001F46AB" w:rsidRPr="00ED0B92" w:rsidTr="001F46AB">
        <w:tc>
          <w:tcPr>
            <w:tcW w:w="907" w:type="pct"/>
            <w:tcMar>
              <w:top w:w="0" w:type="dxa"/>
              <w:left w:w="149" w:type="dxa"/>
              <w:bottom w:w="0" w:type="dxa"/>
              <w:right w:w="149" w:type="dxa"/>
            </w:tcMar>
          </w:tcPr>
          <w:p w:rsidR="001F46AB" w:rsidRPr="00ED0B92" w:rsidRDefault="001F46AB" w:rsidP="001F46AB">
            <w:pPr>
              <w:contextualSpacing/>
              <w:textAlignment w:val="baseline"/>
            </w:pPr>
            <w:r w:rsidRPr="00ED0B92">
              <w:t xml:space="preserve">Целевые индикаторы и показатели </w:t>
            </w:r>
          </w:p>
        </w:tc>
        <w:tc>
          <w:tcPr>
            <w:tcW w:w="4093" w:type="pct"/>
            <w:tcMar>
              <w:top w:w="0" w:type="dxa"/>
              <w:left w:w="149" w:type="dxa"/>
              <w:bottom w:w="0" w:type="dxa"/>
              <w:right w:w="149" w:type="dxa"/>
            </w:tcMar>
          </w:tcPr>
          <w:p w:rsidR="001F46AB" w:rsidRPr="00ED0B92" w:rsidRDefault="001F46AB" w:rsidP="001F46AB">
            <w:pPr>
              <w:ind w:firstLine="709"/>
              <w:contextualSpacing/>
              <w:textAlignment w:val="baseline"/>
            </w:pPr>
            <w:r w:rsidRPr="00ED0B92">
              <w:t xml:space="preserve">- </w:t>
            </w:r>
            <w:r>
              <w:t xml:space="preserve"> Увеличение количества</w:t>
            </w:r>
            <w:r w:rsidRPr="00ED0B92">
              <w:t xml:space="preserve"> провод</w:t>
            </w:r>
            <w:r>
              <w:t>имых мероприятий</w:t>
            </w:r>
            <w:r w:rsidRPr="00ED0B92">
              <w:t>;</w:t>
            </w:r>
          </w:p>
          <w:p w:rsidR="001F46AB" w:rsidRPr="00ED0B92" w:rsidRDefault="001F46AB" w:rsidP="001F46AB">
            <w:pPr>
              <w:ind w:firstLine="709"/>
              <w:contextualSpacing/>
              <w:textAlignment w:val="baseline"/>
            </w:pPr>
            <w:r w:rsidRPr="00ED0B92">
              <w:t xml:space="preserve">- </w:t>
            </w:r>
            <w:r>
              <w:t xml:space="preserve">Увеличение </w:t>
            </w:r>
            <w:r w:rsidRPr="00ED0B92">
              <w:t>количество посещений культурно-массовых мероприятий на</w:t>
            </w:r>
            <w:r>
              <w:t xml:space="preserve"> платной основе</w:t>
            </w:r>
            <w:r w:rsidRPr="00ED0B92">
              <w:t>;</w:t>
            </w:r>
          </w:p>
          <w:p w:rsidR="001F46AB" w:rsidRPr="00ED0B92" w:rsidRDefault="001F46AB" w:rsidP="001F46AB">
            <w:pPr>
              <w:ind w:firstLine="709"/>
              <w:contextualSpacing/>
              <w:textAlignment w:val="baseline"/>
            </w:pPr>
            <w:r w:rsidRPr="00ED0B92">
              <w:t xml:space="preserve">- </w:t>
            </w:r>
            <w:r>
              <w:t>Увеличение числа</w:t>
            </w:r>
            <w:r w:rsidRPr="00ED0B92">
              <w:t xml:space="preserve"> обращений к цифровым ресурсам в</w:t>
            </w:r>
            <w:r>
              <w:t xml:space="preserve"> сфере культуры</w:t>
            </w:r>
            <w:r w:rsidRPr="00ED0B92">
              <w:t>;</w:t>
            </w:r>
          </w:p>
          <w:p w:rsidR="001F46AB" w:rsidRPr="00ED0B92" w:rsidRDefault="001F46AB" w:rsidP="001F46AB">
            <w:pPr>
              <w:ind w:firstLine="709"/>
              <w:contextualSpacing/>
              <w:textAlignment w:val="baseline"/>
            </w:pPr>
            <w:r w:rsidRPr="00ED0B92">
              <w:t xml:space="preserve">- </w:t>
            </w:r>
            <w:r>
              <w:t>Увеличение количества</w:t>
            </w:r>
            <w:r w:rsidRPr="00ED0B92">
              <w:t xml:space="preserve"> участников клуб</w:t>
            </w:r>
            <w:r>
              <w:t>ных формирований</w:t>
            </w:r>
            <w:r w:rsidRPr="00ED0B92">
              <w:t>;</w:t>
            </w:r>
          </w:p>
          <w:p w:rsidR="001F46AB" w:rsidRPr="00ED0B92" w:rsidRDefault="001F46AB" w:rsidP="001F46AB">
            <w:pPr>
              <w:ind w:firstLine="709"/>
              <w:contextualSpacing/>
              <w:textAlignment w:val="baseline"/>
            </w:pPr>
            <w:r w:rsidRPr="00ED0B92">
              <w:t>- увеличение количества отремонтированных зданий и улучшение МТБ  учреждений культуры.</w:t>
            </w:r>
          </w:p>
        </w:tc>
      </w:tr>
      <w:tr w:rsidR="001F46AB" w:rsidRPr="00ED0B92" w:rsidTr="001F46AB">
        <w:tc>
          <w:tcPr>
            <w:tcW w:w="907" w:type="pct"/>
            <w:tcMar>
              <w:top w:w="0" w:type="dxa"/>
              <w:left w:w="149" w:type="dxa"/>
              <w:bottom w:w="0" w:type="dxa"/>
              <w:right w:w="149" w:type="dxa"/>
            </w:tcMar>
          </w:tcPr>
          <w:p w:rsidR="001F46AB" w:rsidRPr="00ED0B92" w:rsidRDefault="001F46AB" w:rsidP="001F46AB">
            <w:pPr>
              <w:contextualSpacing/>
              <w:textAlignment w:val="baseline"/>
            </w:pPr>
            <w:r w:rsidRPr="00ED0B92">
              <w:lastRenderedPageBreak/>
              <w:t>Этапы и сроки реализации подпрограммы</w:t>
            </w:r>
          </w:p>
        </w:tc>
        <w:tc>
          <w:tcPr>
            <w:tcW w:w="4093" w:type="pct"/>
            <w:tcMar>
              <w:top w:w="0" w:type="dxa"/>
              <w:left w:w="149" w:type="dxa"/>
              <w:bottom w:w="0" w:type="dxa"/>
              <w:right w:w="149" w:type="dxa"/>
            </w:tcMar>
          </w:tcPr>
          <w:p w:rsidR="001F46AB" w:rsidRDefault="001F46AB" w:rsidP="001F46AB">
            <w:pPr>
              <w:ind w:firstLine="709"/>
              <w:contextualSpacing/>
              <w:textAlignment w:val="baseline"/>
            </w:pPr>
            <w:r w:rsidRPr="00ED0B92">
              <w:t>2021-2025 годы, подпрограмма реализуется в один этап</w:t>
            </w:r>
          </w:p>
          <w:p w:rsidR="001F46AB" w:rsidRDefault="001F46AB" w:rsidP="001F46AB">
            <w:pPr>
              <w:ind w:firstLine="709"/>
              <w:contextualSpacing/>
              <w:textAlignment w:val="baseline"/>
            </w:pPr>
          </w:p>
          <w:p w:rsidR="001F46AB" w:rsidRDefault="001F46AB" w:rsidP="001F46AB">
            <w:pPr>
              <w:ind w:firstLine="709"/>
              <w:contextualSpacing/>
              <w:textAlignment w:val="baseline"/>
            </w:pPr>
          </w:p>
          <w:p w:rsidR="001F46AB" w:rsidRPr="00ED0B92" w:rsidRDefault="001F46AB" w:rsidP="001F46AB">
            <w:pPr>
              <w:ind w:firstLine="709"/>
              <w:contextualSpacing/>
              <w:textAlignment w:val="baseline"/>
            </w:pPr>
          </w:p>
        </w:tc>
      </w:tr>
      <w:tr w:rsidR="001F46AB" w:rsidRPr="00ED0B92" w:rsidTr="001F46AB">
        <w:tc>
          <w:tcPr>
            <w:tcW w:w="907" w:type="pct"/>
            <w:tcMar>
              <w:top w:w="0" w:type="dxa"/>
              <w:left w:w="149" w:type="dxa"/>
              <w:bottom w:w="0" w:type="dxa"/>
              <w:right w:w="149" w:type="dxa"/>
            </w:tcMar>
          </w:tcPr>
          <w:p w:rsidR="001F46AB" w:rsidRPr="00ED0B92" w:rsidRDefault="001F46AB" w:rsidP="001F46AB">
            <w:pPr>
              <w:contextualSpacing/>
              <w:textAlignment w:val="baseline"/>
            </w:pPr>
            <w:r w:rsidRPr="00ED0B92">
              <w:t>Финансовое обеспечение подпрограммы</w:t>
            </w:r>
          </w:p>
        </w:tc>
        <w:tc>
          <w:tcPr>
            <w:tcW w:w="4093" w:type="pct"/>
            <w:tcMar>
              <w:top w:w="0" w:type="dxa"/>
              <w:left w:w="149" w:type="dxa"/>
              <w:bottom w:w="0" w:type="dxa"/>
              <w:right w:w="149" w:type="dxa"/>
            </w:tcMar>
          </w:tcPr>
          <w:p w:rsidR="001F46AB" w:rsidRPr="0068521E" w:rsidRDefault="001F46AB" w:rsidP="001F46AB">
            <w:pPr>
              <w:contextualSpacing/>
            </w:pPr>
            <w:r w:rsidRPr="00226ACD">
              <w:t xml:space="preserve">Общий объем финансирования программы за счет средств бюджета в 2021- 2025 годах </w:t>
            </w:r>
            <w:r w:rsidRPr="0068521E">
              <w:t>составит</w:t>
            </w:r>
            <w:r>
              <w:t xml:space="preserve"> 63785,99 </w:t>
            </w:r>
            <w:r w:rsidRPr="0068521E">
              <w:t>тыс. руб., в том числе по годам и источникам:</w:t>
            </w:r>
          </w:p>
          <w:tbl>
            <w:tblPr>
              <w:tblW w:w="7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3"/>
              <w:gridCol w:w="1082"/>
              <w:gridCol w:w="965"/>
              <w:gridCol w:w="968"/>
              <w:gridCol w:w="968"/>
              <w:gridCol w:w="968"/>
              <w:gridCol w:w="852"/>
            </w:tblGrid>
            <w:tr w:rsidR="001F46AB" w:rsidRPr="00226ACD" w:rsidTr="001F46AB">
              <w:trPr>
                <w:trHeight w:val="255"/>
              </w:trPr>
              <w:tc>
                <w:tcPr>
                  <w:tcW w:w="1926" w:type="dxa"/>
                  <w:shd w:val="clear" w:color="auto" w:fill="auto"/>
                  <w:noWrap/>
                  <w:vAlign w:val="bottom"/>
                  <w:hideMark/>
                </w:tcPr>
                <w:p w:rsidR="001F46AB" w:rsidRPr="007953EC" w:rsidRDefault="001F46AB" w:rsidP="001F46AB">
                  <w:r w:rsidRPr="007953EC">
                    <w:t>Источники финансирования</w:t>
                  </w:r>
                </w:p>
              </w:tc>
              <w:tc>
                <w:tcPr>
                  <w:tcW w:w="996" w:type="dxa"/>
                </w:tcPr>
                <w:p w:rsidR="001F46AB" w:rsidRPr="007953EC" w:rsidRDefault="001F46AB" w:rsidP="001F46AB">
                  <w:pPr>
                    <w:jc w:val="center"/>
                  </w:pPr>
                </w:p>
              </w:tc>
              <w:tc>
                <w:tcPr>
                  <w:tcW w:w="993" w:type="dxa"/>
                  <w:shd w:val="clear" w:color="auto" w:fill="auto"/>
                  <w:noWrap/>
                </w:tcPr>
                <w:p w:rsidR="001F46AB" w:rsidRPr="007953EC" w:rsidRDefault="001F46AB" w:rsidP="001F46AB">
                  <w:pPr>
                    <w:jc w:val="center"/>
                  </w:pPr>
                  <w:r w:rsidRPr="007953EC">
                    <w:t>2021</w:t>
                  </w:r>
                </w:p>
              </w:tc>
              <w:tc>
                <w:tcPr>
                  <w:tcW w:w="996" w:type="dxa"/>
                  <w:shd w:val="clear" w:color="auto" w:fill="auto"/>
                  <w:noWrap/>
                </w:tcPr>
                <w:p w:rsidR="001F46AB" w:rsidRPr="007953EC" w:rsidRDefault="001F46AB" w:rsidP="001F46AB">
                  <w:pPr>
                    <w:jc w:val="center"/>
                  </w:pPr>
                  <w:r w:rsidRPr="007953EC">
                    <w:t>2022</w:t>
                  </w:r>
                </w:p>
              </w:tc>
              <w:tc>
                <w:tcPr>
                  <w:tcW w:w="992" w:type="dxa"/>
                  <w:shd w:val="clear" w:color="auto" w:fill="auto"/>
                  <w:noWrap/>
                </w:tcPr>
                <w:p w:rsidR="001F46AB" w:rsidRPr="007953EC" w:rsidRDefault="001F46AB" w:rsidP="001F46AB">
                  <w:pPr>
                    <w:jc w:val="center"/>
                  </w:pPr>
                  <w:r w:rsidRPr="007953EC">
                    <w:t>2023</w:t>
                  </w:r>
                </w:p>
              </w:tc>
              <w:tc>
                <w:tcPr>
                  <w:tcW w:w="996" w:type="dxa"/>
                  <w:shd w:val="clear" w:color="auto" w:fill="auto"/>
                  <w:noWrap/>
                </w:tcPr>
                <w:p w:rsidR="001F46AB" w:rsidRPr="007953EC" w:rsidRDefault="001F46AB" w:rsidP="001F46AB">
                  <w:pPr>
                    <w:jc w:val="center"/>
                  </w:pPr>
                  <w:r w:rsidRPr="007953EC">
                    <w:t>2024</w:t>
                  </w:r>
                </w:p>
              </w:tc>
              <w:tc>
                <w:tcPr>
                  <w:tcW w:w="876" w:type="dxa"/>
                  <w:shd w:val="clear" w:color="auto" w:fill="auto"/>
                </w:tcPr>
                <w:p w:rsidR="001F46AB" w:rsidRPr="007953EC" w:rsidRDefault="001F46AB" w:rsidP="001F46AB">
                  <w:pPr>
                    <w:jc w:val="center"/>
                  </w:pPr>
                  <w:r w:rsidRPr="007953EC">
                    <w:t>2025</w:t>
                  </w:r>
                </w:p>
              </w:tc>
            </w:tr>
            <w:tr w:rsidR="001F46AB" w:rsidRPr="00226ACD" w:rsidTr="001F46AB">
              <w:trPr>
                <w:trHeight w:val="255"/>
              </w:trPr>
              <w:tc>
                <w:tcPr>
                  <w:tcW w:w="1926" w:type="dxa"/>
                  <w:shd w:val="clear" w:color="auto" w:fill="auto"/>
                  <w:noWrap/>
                  <w:hideMark/>
                </w:tcPr>
                <w:p w:rsidR="001F46AB" w:rsidRPr="007953EC" w:rsidRDefault="001F46AB" w:rsidP="001F46AB">
                  <w:r w:rsidRPr="007953EC">
                    <w:t>ФБ</w:t>
                  </w:r>
                </w:p>
              </w:tc>
              <w:tc>
                <w:tcPr>
                  <w:tcW w:w="996" w:type="dxa"/>
                </w:tcPr>
                <w:p w:rsidR="001F46AB" w:rsidRPr="00987780" w:rsidRDefault="001F46AB" w:rsidP="001F46AB">
                  <w:pPr>
                    <w:jc w:val="center"/>
                  </w:pPr>
                  <w:r>
                    <w:t>56744,85</w:t>
                  </w:r>
                </w:p>
              </w:tc>
              <w:tc>
                <w:tcPr>
                  <w:tcW w:w="993" w:type="dxa"/>
                  <w:shd w:val="clear" w:color="auto" w:fill="auto"/>
                  <w:noWrap/>
                </w:tcPr>
                <w:p w:rsidR="001F46AB" w:rsidRPr="00987780" w:rsidRDefault="001F46AB" w:rsidP="001F46AB">
                  <w:pPr>
                    <w:jc w:val="center"/>
                  </w:pPr>
                  <w:r>
                    <w:t>3486,0</w:t>
                  </w:r>
                </w:p>
              </w:tc>
              <w:tc>
                <w:tcPr>
                  <w:tcW w:w="996" w:type="dxa"/>
                  <w:shd w:val="clear" w:color="auto" w:fill="auto"/>
                  <w:noWrap/>
                </w:tcPr>
                <w:p w:rsidR="001F46AB" w:rsidRPr="007953EC" w:rsidRDefault="001F46AB" w:rsidP="001F46AB">
                  <w:pPr>
                    <w:jc w:val="center"/>
                  </w:pPr>
                  <w:r w:rsidRPr="007953EC">
                    <w:t>2698,5</w:t>
                  </w:r>
                </w:p>
              </w:tc>
              <w:tc>
                <w:tcPr>
                  <w:tcW w:w="992" w:type="dxa"/>
                  <w:shd w:val="clear" w:color="auto" w:fill="auto"/>
                  <w:noWrap/>
                </w:tcPr>
                <w:p w:rsidR="001F46AB" w:rsidRPr="007953EC" w:rsidRDefault="001F46AB" w:rsidP="001F46AB">
                  <w:pPr>
                    <w:jc w:val="center"/>
                  </w:pPr>
                  <w:r>
                    <w:t>5462,75</w:t>
                  </w:r>
                </w:p>
              </w:tc>
              <w:tc>
                <w:tcPr>
                  <w:tcW w:w="996" w:type="dxa"/>
                  <w:shd w:val="clear" w:color="auto" w:fill="auto"/>
                  <w:noWrap/>
                </w:tcPr>
                <w:p w:rsidR="001F46AB" w:rsidRPr="007953EC" w:rsidRDefault="001F46AB" w:rsidP="001F46AB">
                  <w:pPr>
                    <w:jc w:val="center"/>
                  </w:pPr>
                  <w:r w:rsidRPr="007953EC">
                    <w:t>4</w:t>
                  </w:r>
                  <w:r>
                    <w:t>509</w:t>
                  </w:r>
                  <w:r w:rsidRPr="007953EC">
                    <w:t>7,6</w:t>
                  </w:r>
                </w:p>
              </w:tc>
              <w:tc>
                <w:tcPr>
                  <w:tcW w:w="876" w:type="dxa"/>
                  <w:shd w:val="clear" w:color="auto" w:fill="auto"/>
                </w:tcPr>
                <w:p w:rsidR="001F46AB" w:rsidRPr="007953EC" w:rsidRDefault="001F46AB" w:rsidP="001F46AB">
                  <w:pPr>
                    <w:jc w:val="center"/>
                  </w:pPr>
                  <w:r>
                    <w:t>0</w:t>
                  </w:r>
                </w:p>
              </w:tc>
            </w:tr>
            <w:tr w:rsidR="001F46AB" w:rsidRPr="00226ACD" w:rsidTr="001F46AB">
              <w:trPr>
                <w:trHeight w:val="255"/>
              </w:trPr>
              <w:tc>
                <w:tcPr>
                  <w:tcW w:w="1926" w:type="dxa"/>
                  <w:shd w:val="clear" w:color="auto" w:fill="auto"/>
                  <w:noWrap/>
                  <w:hideMark/>
                </w:tcPr>
                <w:p w:rsidR="001F46AB" w:rsidRPr="007953EC" w:rsidRDefault="001F46AB" w:rsidP="001F46AB">
                  <w:r w:rsidRPr="007953EC">
                    <w:t>КБ</w:t>
                  </w:r>
                </w:p>
              </w:tc>
              <w:tc>
                <w:tcPr>
                  <w:tcW w:w="996" w:type="dxa"/>
                </w:tcPr>
                <w:p w:rsidR="001F46AB" w:rsidRPr="007953EC" w:rsidRDefault="001F46AB" w:rsidP="001F46AB">
                  <w:pPr>
                    <w:jc w:val="center"/>
                  </w:pPr>
                  <w:r>
                    <w:t>1598,93</w:t>
                  </w:r>
                </w:p>
              </w:tc>
              <w:tc>
                <w:tcPr>
                  <w:tcW w:w="993" w:type="dxa"/>
                  <w:shd w:val="clear" w:color="auto" w:fill="auto"/>
                  <w:noWrap/>
                </w:tcPr>
                <w:p w:rsidR="001F46AB" w:rsidRPr="007953EC" w:rsidRDefault="001F46AB" w:rsidP="001F46AB">
                  <w:pPr>
                    <w:jc w:val="center"/>
                  </w:pPr>
                  <w:r>
                    <w:t>222,5</w:t>
                  </w:r>
                </w:p>
              </w:tc>
              <w:tc>
                <w:tcPr>
                  <w:tcW w:w="996" w:type="dxa"/>
                  <w:shd w:val="clear" w:color="auto" w:fill="auto"/>
                  <w:noWrap/>
                </w:tcPr>
                <w:p w:rsidR="001F46AB" w:rsidRPr="007953EC" w:rsidRDefault="001F46AB" w:rsidP="001F46AB">
                  <w:pPr>
                    <w:jc w:val="center"/>
                  </w:pPr>
                  <w:r>
                    <w:t>269,8</w:t>
                  </w:r>
                </w:p>
              </w:tc>
              <w:tc>
                <w:tcPr>
                  <w:tcW w:w="992" w:type="dxa"/>
                  <w:shd w:val="clear" w:color="auto" w:fill="auto"/>
                  <w:noWrap/>
                </w:tcPr>
                <w:p w:rsidR="001F46AB" w:rsidRPr="007953EC" w:rsidRDefault="001F46AB" w:rsidP="001F46AB">
                  <w:pPr>
                    <w:jc w:val="center"/>
                  </w:pPr>
                  <w:r>
                    <w:t>416,83</w:t>
                  </w:r>
                </w:p>
              </w:tc>
              <w:tc>
                <w:tcPr>
                  <w:tcW w:w="996" w:type="dxa"/>
                  <w:shd w:val="clear" w:color="auto" w:fill="auto"/>
                  <w:noWrap/>
                </w:tcPr>
                <w:p w:rsidR="001F46AB" w:rsidRPr="007953EC" w:rsidRDefault="001F46AB" w:rsidP="001F46AB">
                  <w:pPr>
                    <w:jc w:val="center"/>
                  </w:pPr>
                  <w:r>
                    <w:t>68</w:t>
                  </w:r>
                  <w:r w:rsidRPr="007953EC">
                    <w:t>9,8</w:t>
                  </w:r>
                </w:p>
              </w:tc>
              <w:tc>
                <w:tcPr>
                  <w:tcW w:w="876" w:type="dxa"/>
                  <w:shd w:val="clear" w:color="auto" w:fill="auto"/>
                </w:tcPr>
                <w:p w:rsidR="001F46AB" w:rsidRPr="007953EC" w:rsidRDefault="001F46AB" w:rsidP="001F46AB">
                  <w:pPr>
                    <w:jc w:val="center"/>
                  </w:pPr>
                  <w:r w:rsidRPr="007953EC">
                    <w:t>0</w:t>
                  </w:r>
                </w:p>
              </w:tc>
            </w:tr>
            <w:tr w:rsidR="001F46AB" w:rsidRPr="00226ACD" w:rsidTr="001F46AB">
              <w:trPr>
                <w:trHeight w:val="255"/>
              </w:trPr>
              <w:tc>
                <w:tcPr>
                  <w:tcW w:w="1926" w:type="dxa"/>
                  <w:shd w:val="clear" w:color="auto" w:fill="auto"/>
                  <w:noWrap/>
                  <w:hideMark/>
                </w:tcPr>
                <w:p w:rsidR="001F46AB" w:rsidRPr="007953EC" w:rsidRDefault="001F46AB" w:rsidP="001F46AB">
                  <w:r w:rsidRPr="007953EC">
                    <w:t>МБ</w:t>
                  </w:r>
                </w:p>
              </w:tc>
              <w:tc>
                <w:tcPr>
                  <w:tcW w:w="996" w:type="dxa"/>
                </w:tcPr>
                <w:p w:rsidR="001F46AB" w:rsidRPr="007953EC" w:rsidRDefault="001F46AB" w:rsidP="001F46AB">
                  <w:pPr>
                    <w:jc w:val="center"/>
                  </w:pPr>
                  <w:r>
                    <w:t>5442,21</w:t>
                  </w:r>
                </w:p>
              </w:tc>
              <w:tc>
                <w:tcPr>
                  <w:tcW w:w="993" w:type="dxa"/>
                  <w:shd w:val="clear" w:color="auto" w:fill="auto"/>
                  <w:noWrap/>
                </w:tcPr>
                <w:p w:rsidR="001F46AB" w:rsidRPr="007953EC" w:rsidRDefault="001F46AB" w:rsidP="001F46AB">
                  <w:pPr>
                    <w:jc w:val="center"/>
                  </w:pPr>
                  <w:r>
                    <w:t>646,2</w:t>
                  </w:r>
                </w:p>
              </w:tc>
              <w:tc>
                <w:tcPr>
                  <w:tcW w:w="996" w:type="dxa"/>
                  <w:shd w:val="clear" w:color="auto" w:fill="auto"/>
                  <w:noWrap/>
                </w:tcPr>
                <w:p w:rsidR="001F46AB" w:rsidRPr="007953EC" w:rsidRDefault="001F46AB" w:rsidP="001F46AB">
                  <w:pPr>
                    <w:jc w:val="center"/>
                  </w:pPr>
                  <w:r>
                    <w:t>130,0</w:t>
                  </w:r>
                </w:p>
              </w:tc>
              <w:tc>
                <w:tcPr>
                  <w:tcW w:w="992" w:type="dxa"/>
                  <w:shd w:val="clear" w:color="auto" w:fill="auto"/>
                  <w:noWrap/>
                </w:tcPr>
                <w:p w:rsidR="001F46AB" w:rsidRPr="007953EC" w:rsidRDefault="001F46AB" w:rsidP="001F46AB">
                  <w:pPr>
                    <w:jc w:val="center"/>
                  </w:pPr>
                  <w:r>
                    <w:t>1459,41</w:t>
                  </w:r>
                </w:p>
              </w:tc>
              <w:tc>
                <w:tcPr>
                  <w:tcW w:w="996" w:type="dxa"/>
                  <w:shd w:val="clear" w:color="auto" w:fill="auto"/>
                  <w:noWrap/>
                </w:tcPr>
                <w:p w:rsidR="001F46AB" w:rsidRPr="007953EC" w:rsidRDefault="001F46AB" w:rsidP="001F46AB">
                  <w:pPr>
                    <w:jc w:val="center"/>
                  </w:pPr>
                  <w:r w:rsidRPr="007953EC">
                    <w:t>1</w:t>
                  </w:r>
                  <w:r>
                    <w:t>4</w:t>
                  </w:r>
                  <w:r w:rsidRPr="007953EC">
                    <w:t>86,6</w:t>
                  </w:r>
                </w:p>
              </w:tc>
              <w:tc>
                <w:tcPr>
                  <w:tcW w:w="876" w:type="dxa"/>
                  <w:shd w:val="clear" w:color="auto" w:fill="auto"/>
                </w:tcPr>
                <w:p w:rsidR="001F46AB" w:rsidRPr="007953EC" w:rsidRDefault="001F46AB" w:rsidP="001F46AB">
                  <w:pPr>
                    <w:jc w:val="center"/>
                  </w:pPr>
                  <w:r>
                    <w:t>1720,0</w:t>
                  </w:r>
                </w:p>
              </w:tc>
            </w:tr>
            <w:tr w:rsidR="001F46AB" w:rsidRPr="00226ACD" w:rsidTr="001F46AB">
              <w:trPr>
                <w:trHeight w:val="255"/>
              </w:trPr>
              <w:tc>
                <w:tcPr>
                  <w:tcW w:w="1926" w:type="dxa"/>
                  <w:shd w:val="clear" w:color="auto" w:fill="auto"/>
                  <w:noWrap/>
                  <w:hideMark/>
                </w:tcPr>
                <w:p w:rsidR="001F46AB" w:rsidRPr="007953EC" w:rsidRDefault="001F46AB" w:rsidP="001F46AB">
                  <w:proofErr w:type="spellStart"/>
                  <w:r w:rsidRPr="007953EC">
                    <w:t>Внебюдж</w:t>
                  </w:r>
                  <w:proofErr w:type="spellEnd"/>
                  <w:r w:rsidRPr="007953EC">
                    <w:t>.</w:t>
                  </w:r>
                </w:p>
              </w:tc>
              <w:tc>
                <w:tcPr>
                  <w:tcW w:w="996" w:type="dxa"/>
                </w:tcPr>
                <w:p w:rsidR="001F46AB" w:rsidRPr="007953EC" w:rsidRDefault="001F46AB" w:rsidP="001F46AB">
                  <w:pPr>
                    <w:jc w:val="center"/>
                  </w:pPr>
                  <w:r w:rsidRPr="007953EC">
                    <w:t>0</w:t>
                  </w:r>
                </w:p>
              </w:tc>
              <w:tc>
                <w:tcPr>
                  <w:tcW w:w="993" w:type="dxa"/>
                  <w:shd w:val="clear" w:color="auto" w:fill="auto"/>
                  <w:noWrap/>
                  <w:vAlign w:val="bottom"/>
                </w:tcPr>
                <w:p w:rsidR="001F46AB" w:rsidRPr="007953EC" w:rsidRDefault="001F46AB" w:rsidP="001F46AB">
                  <w:pPr>
                    <w:jc w:val="center"/>
                  </w:pPr>
                  <w:r w:rsidRPr="007953EC">
                    <w:t>0</w:t>
                  </w:r>
                </w:p>
              </w:tc>
              <w:tc>
                <w:tcPr>
                  <w:tcW w:w="996" w:type="dxa"/>
                  <w:shd w:val="clear" w:color="auto" w:fill="auto"/>
                  <w:noWrap/>
                  <w:vAlign w:val="bottom"/>
                </w:tcPr>
                <w:p w:rsidR="001F46AB" w:rsidRPr="007953EC" w:rsidRDefault="001F46AB" w:rsidP="001F46AB">
                  <w:pPr>
                    <w:jc w:val="center"/>
                  </w:pPr>
                  <w:r w:rsidRPr="007953EC">
                    <w:t>0</w:t>
                  </w:r>
                </w:p>
              </w:tc>
              <w:tc>
                <w:tcPr>
                  <w:tcW w:w="992" w:type="dxa"/>
                  <w:shd w:val="clear" w:color="auto" w:fill="auto"/>
                  <w:noWrap/>
                  <w:vAlign w:val="bottom"/>
                </w:tcPr>
                <w:p w:rsidR="001F46AB" w:rsidRPr="007953EC" w:rsidRDefault="001F46AB" w:rsidP="001F46AB">
                  <w:pPr>
                    <w:jc w:val="center"/>
                  </w:pPr>
                  <w:r w:rsidRPr="007953EC">
                    <w:t>0</w:t>
                  </w:r>
                </w:p>
              </w:tc>
              <w:tc>
                <w:tcPr>
                  <w:tcW w:w="996" w:type="dxa"/>
                  <w:shd w:val="clear" w:color="auto" w:fill="auto"/>
                  <w:noWrap/>
                  <w:vAlign w:val="bottom"/>
                </w:tcPr>
                <w:p w:rsidR="001F46AB" w:rsidRPr="007953EC" w:rsidRDefault="001F46AB" w:rsidP="001F46AB">
                  <w:pPr>
                    <w:jc w:val="center"/>
                  </w:pPr>
                  <w:r w:rsidRPr="007953EC">
                    <w:t>0</w:t>
                  </w:r>
                </w:p>
              </w:tc>
              <w:tc>
                <w:tcPr>
                  <w:tcW w:w="876" w:type="dxa"/>
                  <w:shd w:val="clear" w:color="auto" w:fill="auto"/>
                  <w:vAlign w:val="bottom"/>
                </w:tcPr>
                <w:p w:rsidR="001F46AB" w:rsidRPr="007953EC" w:rsidRDefault="001F46AB" w:rsidP="001F46AB">
                  <w:pPr>
                    <w:jc w:val="center"/>
                  </w:pPr>
                  <w:r w:rsidRPr="007953EC">
                    <w:t>0</w:t>
                  </w:r>
                </w:p>
              </w:tc>
            </w:tr>
            <w:tr w:rsidR="001F46AB" w:rsidRPr="00226ACD" w:rsidTr="001F46AB">
              <w:trPr>
                <w:trHeight w:val="255"/>
              </w:trPr>
              <w:tc>
                <w:tcPr>
                  <w:tcW w:w="1926" w:type="dxa"/>
                  <w:shd w:val="clear" w:color="auto" w:fill="auto"/>
                  <w:noWrap/>
                  <w:hideMark/>
                </w:tcPr>
                <w:p w:rsidR="001F46AB" w:rsidRPr="007953EC" w:rsidRDefault="001F46AB" w:rsidP="001F46AB">
                  <w:r w:rsidRPr="007953EC">
                    <w:t>Всего</w:t>
                  </w:r>
                </w:p>
              </w:tc>
              <w:tc>
                <w:tcPr>
                  <w:tcW w:w="996" w:type="dxa"/>
                </w:tcPr>
                <w:p w:rsidR="001F46AB" w:rsidRPr="007953EC" w:rsidRDefault="001F46AB" w:rsidP="001F46AB">
                  <w:pPr>
                    <w:jc w:val="center"/>
                  </w:pPr>
                  <w:r>
                    <w:t>63785,99</w:t>
                  </w:r>
                </w:p>
              </w:tc>
              <w:tc>
                <w:tcPr>
                  <w:tcW w:w="993" w:type="dxa"/>
                  <w:shd w:val="clear" w:color="auto" w:fill="auto"/>
                  <w:noWrap/>
                  <w:vAlign w:val="bottom"/>
                </w:tcPr>
                <w:p w:rsidR="001F46AB" w:rsidRPr="007953EC" w:rsidRDefault="001F46AB" w:rsidP="001F46AB">
                  <w:pPr>
                    <w:jc w:val="center"/>
                  </w:pPr>
                  <w:r>
                    <w:t>4354,7</w:t>
                  </w:r>
                </w:p>
              </w:tc>
              <w:tc>
                <w:tcPr>
                  <w:tcW w:w="996" w:type="dxa"/>
                  <w:shd w:val="clear" w:color="auto" w:fill="auto"/>
                  <w:noWrap/>
                  <w:vAlign w:val="bottom"/>
                </w:tcPr>
                <w:p w:rsidR="001F46AB" w:rsidRPr="007953EC" w:rsidRDefault="001F46AB" w:rsidP="001F46AB">
                  <w:pPr>
                    <w:jc w:val="center"/>
                  </w:pPr>
                  <w:r>
                    <w:t>3098,3</w:t>
                  </w:r>
                </w:p>
              </w:tc>
              <w:tc>
                <w:tcPr>
                  <w:tcW w:w="992" w:type="dxa"/>
                  <w:shd w:val="clear" w:color="auto" w:fill="auto"/>
                  <w:noWrap/>
                  <w:vAlign w:val="bottom"/>
                </w:tcPr>
                <w:p w:rsidR="001F46AB" w:rsidRPr="007953EC" w:rsidRDefault="001F46AB" w:rsidP="001F46AB">
                  <w:pPr>
                    <w:jc w:val="center"/>
                  </w:pPr>
                  <w:r>
                    <w:t>7338,99</w:t>
                  </w:r>
                </w:p>
              </w:tc>
              <w:tc>
                <w:tcPr>
                  <w:tcW w:w="996" w:type="dxa"/>
                  <w:shd w:val="clear" w:color="auto" w:fill="auto"/>
                  <w:noWrap/>
                  <w:vAlign w:val="bottom"/>
                </w:tcPr>
                <w:p w:rsidR="001F46AB" w:rsidRPr="007953EC" w:rsidRDefault="001F46AB" w:rsidP="001F46AB">
                  <w:pPr>
                    <w:jc w:val="center"/>
                  </w:pPr>
                  <w:r>
                    <w:t>47</w:t>
                  </w:r>
                  <w:r w:rsidRPr="007953EC">
                    <w:t>274,0</w:t>
                  </w:r>
                </w:p>
              </w:tc>
              <w:tc>
                <w:tcPr>
                  <w:tcW w:w="876" w:type="dxa"/>
                  <w:shd w:val="clear" w:color="auto" w:fill="auto"/>
                  <w:vAlign w:val="bottom"/>
                </w:tcPr>
                <w:p w:rsidR="001F46AB" w:rsidRPr="007953EC" w:rsidRDefault="001F46AB" w:rsidP="001F46AB">
                  <w:pPr>
                    <w:jc w:val="center"/>
                  </w:pPr>
                  <w:r>
                    <w:t>1720,0</w:t>
                  </w:r>
                </w:p>
              </w:tc>
            </w:tr>
          </w:tbl>
          <w:p w:rsidR="001F46AB" w:rsidRPr="00ED0B92" w:rsidRDefault="001F46AB" w:rsidP="001F46AB">
            <w:pPr>
              <w:ind w:firstLine="115"/>
              <w:contextualSpacing/>
              <w:textAlignment w:val="baseline"/>
            </w:pPr>
            <w:r w:rsidRPr="004A523D">
              <w:t>Объемы финансирования подпрограммы носят прогнозируемый характер и подлежат уточнению в установленном порядке.</w:t>
            </w:r>
          </w:p>
        </w:tc>
      </w:tr>
    </w:tbl>
    <w:p w:rsidR="001F46AB" w:rsidRDefault="001F46AB" w:rsidP="001F46AB">
      <w:pPr>
        <w:pStyle w:val="ad"/>
        <w:suppressAutoHyphens w:val="0"/>
        <w:ind w:firstLine="709"/>
        <w:contextualSpacing/>
        <w:jc w:val="center"/>
        <w:rPr>
          <w:b/>
          <w:bCs/>
          <w:color w:val="FF0000"/>
          <w:bdr w:val="none" w:sz="0" w:space="0" w:color="auto" w:frame="1"/>
          <w:lang w:eastAsia="ru-RU"/>
        </w:rPr>
      </w:pPr>
    </w:p>
    <w:p w:rsidR="001F46AB" w:rsidRPr="00E50167" w:rsidRDefault="001F46AB" w:rsidP="001F46AB">
      <w:pPr>
        <w:pStyle w:val="ad"/>
        <w:suppressAutoHyphens w:val="0"/>
        <w:ind w:firstLine="709"/>
        <w:contextualSpacing/>
        <w:jc w:val="center"/>
        <w:rPr>
          <w:b/>
          <w:bCs/>
          <w:caps/>
          <w:color w:val="000000" w:themeColor="text1"/>
        </w:rPr>
      </w:pPr>
      <w:r w:rsidRPr="00E50167">
        <w:rPr>
          <w:b/>
          <w:bCs/>
          <w:color w:val="000000" w:themeColor="text1"/>
          <w:bdr w:val="none" w:sz="0" w:space="0" w:color="auto" w:frame="1"/>
          <w:lang w:eastAsia="ru-RU"/>
        </w:rPr>
        <w:t>2. Описание целей и задач муниципальной программы, прогноз развития соответствующей сферы с учетом реализации муниципальной подпрограммы</w:t>
      </w:r>
    </w:p>
    <w:p w:rsidR="001F46AB" w:rsidRPr="00ED0B92" w:rsidRDefault="001F46AB" w:rsidP="001F46AB">
      <w:pPr>
        <w:shd w:val="clear" w:color="auto" w:fill="FFFFFF"/>
        <w:ind w:firstLine="709"/>
        <w:contextualSpacing/>
        <w:jc w:val="both"/>
        <w:textAlignment w:val="baseline"/>
        <w:rPr>
          <w:spacing w:val="2"/>
        </w:rPr>
      </w:pPr>
      <w:r w:rsidRPr="00ED0B92">
        <w:rPr>
          <w:spacing w:val="2"/>
        </w:rPr>
        <w:t>Подпрограмма  «Обеспечение сохранности историко-культурного наследия, традиционной народной культуры»   составляет основные мероприятия по сохранению и развитию традиционной  народной культуры, нематериального культурного наследия:</w:t>
      </w:r>
    </w:p>
    <w:p w:rsidR="001F46AB" w:rsidRDefault="001F46AB" w:rsidP="001F46AB">
      <w:pPr>
        <w:shd w:val="clear" w:color="auto" w:fill="FFFFFF"/>
        <w:ind w:firstLine="709"/>
        <w:contextualSpacing/>
        <w:jc w:val="both"/>
        <w:textAlignment w:val="baseline"/>
        <w:rPr>
          <w:spacing w:val="2"/>
        </w:rPr>
      </w:pPr>
      <w:r w:rsidRPr="00ED0B92">
        <w:rPr>
          <w:spacing w:val="2"/>
        </w:rPr>
        <w:t xml:space="preserve">Самодеятельное  народное творчество и любительское искусство является важнейшим фактором культурной жизни, что свидетельствует о </w:t>
      </w:r>
      <w:proofErr w:type="spellStart"/>
      <w:r w:rsidRPr="00ED0B92">
        <w:rPr>
          <w:spacing w:val="2"/>
        </w:rPr>
        <w:t>востребованности</w:t>
      </w:r>
      <w:proofErr w:type="spellEnd"/>
      <w:r w:rsidRPr="00ED0B92">
        <w:rPr>
          <w:spacing w:val="2"/>
        </w:rPr>
        <w:t xml:space="preserve">  клубных учреждений, их значительной роли в общественной жизни района. Самодеятельные коллективы, созданные в учреждениях культуры района, ведут концертную деятельность, регулярно участвуют в районных, межрайонных, краевых фестивалях и различных конкурсах, получая высокую оценку. При этом с целью создания стимулов для развития как профессиональных, так и народных творческих коллективов, вовлечение в культурную деятельность населения необходимо сформировать комплексную систему адресной поддержки. Без поддержки народного творчества и любительского искусства, выявления и поддержки молодых дарований, предусмотренной данной подпрограммой, возникают риски снижения качества культурного продукта, потеря интереса  жителей к участию в творческих коллективах, снижение спроса на образование в сфере культуры и искусства и, как следствие, потеря кадрового потенциала  отрасли. В связи с этим необходимо сконцентрировать ресурсы подпрограммы на обеспечении  жизнедеятельности учреждений в современных условиях путём модернизации материально- техничес</w:t>
      </w:r>
      <w:r>
        <w:rPr>
          <w:spacing w:val="2"/>
        </w:rPr>
        <w:t>кой базы учреждений</w:t>
      </w:r>
      <w:r w:rsidRPr="00ED0B92">
        <w:rPr>
          <w:spacing w:val="2"/>
        </w:rPr>
        <w:t xml:space="preserve"> и реконструкции зданий, проведении капитальных ремонтов</w:t>
      </w:r>
      <w:r>
        <w:rPr>
          <w:spacing w:val="2"/>
        </w:rPr>
        <w:t xml:space="preserve"> в рамках национального проекта «Культура» и проекта «Развитие культуры в Забайкальском крае»</w:t>
      </w:r>
      <w:r w:rsidRPr="00ED0B92">
        <w:rPr>
          <w:spacing w:val="2"/>
        </w:rPr>
        <w:t xml:space="preserve">.     </w:t>
      </w:r>
    </w:p>
    <w:p w:rsidR="001F46AB" w:rsidRPr="00ED0B92" w:rsidRDefault="001F46AB" w:rsidP="001F46AB">
      <w:pPr>
        <w:shd w:val="clear" w:color="auto" w:fill="FFFFFF"/>
        <w:ind w:firstLine="709"/>
        <w:contextualSpacing/>
        <w:jc w:val="both"/>
        <w:textAlignment w:val="baseline"/>
        <w:rPr>
          <w:spacing w:val="2"/>
        </w:rPr>
      </w:pPr>
      <w:r w:rsidRPr="00ED0B92">
        <w:rPr>
          <w:spacing w:val="2"/>
        </w:rPr>
        <w:t xml:space="preserve"> Приоритетами подпрограммы являются:</w:t>
      </w:r>
    </w:p>
    <w:p w:rsidR="001F46AB" w:rsidRPr="00ED0B92" w:rsidRDefault="001F46AB" w:rsidP="001F46AB">
      <w:pPr>
        <w:shd w:val="clear" w:color="auto" w:fill="FFFFFF"/>
        <w:ind w:firstLine="709"/>
        <w:contextualSpacing/>
        <w:jc w:val="both"/>
        <w:textAlignment w:val="baseline"/>
        <w:rPr>
          <w:spacing w:val="2"/>
        </w:rPr>
      </w:pPr>
      <w:r w:rsidRPr="00ED0B92">
        <w:rPr>
          <w:spacing w:val="2"/>
        </w:rPr>
        <w:t xml:space="preserve">1) Стимулирование самодеятельного художественного творчества населения и дальнейшее развитие </w:t>
      </w:r>
      <w:proofErr w:type="spellStart"/>
      <w:r w:rsidRPr="00ED0B92">
        <w:rPr>
          <w:spacing w:val="2"/>
        </w:rPr>
        <w:t>культурно-досуговой</w:t>
      </w:r>
      <w:proofErr w:type="spellEnd"/>
      <w:r w:rsidRPr="00ED0B92">
        <w:rPr>
          <w:spacing w:val="2"/>
        </w:rPr>
        <w:t xml:space="preserve"> деятельности </w:t>
      </w:r>
      <w:proofErr w:type="spellStart"/>
      <w:r w:rsidRPr="00ED0B92">
        <w:rPr>
          <w:spacing w:val="2"/>
        </w:rPr>
        <w:t>учрежденийкультуры</w:t>
      </w:r>
      <w:proofErr w:type="spellEnd"/>
      <w:r w:rsidRPr="00ED0B92">
        <w:rPr>
          <w:spacing w:val="2"/>
        </w:rPr>
        <w:t xml:space="preserve"> района:</w:t>
      </w:r>
    </w:p>
    <w:p w:rsidR="001F46AB" w:rsidRPr="00ED0B92" w:rsidRDefault="001F46AB" w:rsidP="001F46AB">
      <w:pPr>
        <w:shd w:val="clear" w:color="auto" w:fill="FFFFFF"/>
        <w:ind w:firstLine="709"/>
        <w:contextualSpacing/>
        <w:jc w:val="both"/>
        <w:textAlignment w:val="baseline"/>
        <w:rPr>
          <w:spacing w:val="2"/>
        </w:rPr>
      </w:pPr>
      <w:r w:rsidRPr="00ED0B92">
        <w:rPr>
          <w:spacing w:val="2"/>
        </w:rPr>
        <w:t>- создание населению благоприятных условий для развития и реализации имеющегося потенциала творческих сил;</w:t>
      </w:r>
    </w:p>
    <w:p w:rsidR="001F46AB" w:rsidRPr="00ED0B92" w:rsidRDefault="001F46AB" w:rsidP="001F46AB">
      <w:pPr>
        <w:shd w:val="clear" w:color="auto" w:fill="FFFFFF"/>
        <w:ind w:firstLine="709"/>
        <w:contextualSpacing/>
        <w:jc w:val="both"/>
        <w:textAlignment w:val="baseline"/>
        <w:rPr>
          <w:spacing w:val="2"/>
        </w:rPr>
      </w:pPr>
      <w:r w:rsidRPr="00ED0B92">
        <w:rPr>
          <w:spacing w:val="2"/>
        </w:rPr>
        <w:t xml:space="preserve">- дальнейшее повышение культурного уровня и разнообразия услуг в </w:t>
      </w:r>
      <w:proofErr w:type="spellStart"/>
      <w:r w:rsidRPr="00ED0B92">
        <w:rPr>
          <w:spacing w:val="2"/>
        </w:rPr>
        <w:t>досуговой</w:t>
      </w:r>
      <w:proofErr w:type="spellEnd"/>
      <w:r w:rsidRPr="00ED0B92">
        <w:rPr>
          <w:spacing w:val="2"/>
        </w:rPr>
        <w:t xml:space="preserve"> сфере, расширение доступности культурных благ, различных форм и видов культурного досуга для как можно большего числа жителей, с одновременным развитием системы платных услуг;</w:t>
      </w:r>
    </w:p>
    <w:p w:rsidR="001F46AB" w:rsidRPr="00ED0B92" w:rsidRDefault="001F46AB" w:rsidP="001F46AB">
      <w:pPr>
        <w:shd w:val="clear" w:color="auto" w:fill="FFFFFF"/>
        <w:ind w:firstLine="709"/>
        <w:contextualSpacing/>
        <w:jc w:val="both"/>
        <w:textAlignment w:val="baseline"/>
        <w:rPr>
          <w:spacing w:val="2"/>
        </w:rPr>
      </w:pPr>
      <w:r w:rsidRPr="00ED0B92">
        <w:rPr>
          <w:spacing w:val="2"/>
        </w:rPr>
        <w:lastRenderedPageBreak/>
        <w:t>- проведение конкурсов, фестивалей и других культурных мероприятий;</w:t>
      </w:r>
    </w:p>
    <w:p w:rsidR="001F46AB" w:rsidRDefault="001F46AB" w:rsidP="001F46AB">
      <w:pPr>
        <w:shd w:val="clear" w:color="auto" w:fill="FFFFFF"/>
        <w:ind w:firstLine="709"/>
        <w:contextualSpacing/>
        <w:jc w:val="both"/>
        <w:textAlignment w:val="baseline"/>
        <w:rPr>
          <w:spacing w:val="2"/>
        </w:rPr>
      </w:pPr>
      <w:r w:rsidRPr="00ED0B92">
        <w:rPr>
          <w:spacing w:val="2"/>
        </w:rPr>
        <w:t>- выявление и поддержка молодых дарований в сфере культуры;</w:t>
      </w:r>
    </w:p>
    <w:p w:rsidR="001F46AB" w:rsidRPr="00ED0B92" w:rsidRDefault="001F46AB" w:rsidP="001F46AB">
      <w:pPr>
        <w:shd w:val="clear" w:color="auto" w:fill="FFFFFF"/>
        <w:ind w:firstLine="709"/>
        <w:contextualSpacing/>
        <w:jc w:val="both"/>
        <w:textAlignment w:val="baseline"/>
        <w:rPr>
          <w:spacing w:val="2"/>
        </w:rPr>
      </w:pPr>
      <w:r w:rsidRPr="00ED0B92">
        <w:rPr>
          <w:spacing w:val="2"/>
        </w:rPr>
        <w:t>- обмен культурными программами с другими муниципальными образованиями края;</w:t>
      </w:r>
    </w:p>
    <w:p w:rsidR="001F46AB" w:rsidRPr="00ED0B92" w:rsidRDefault="001F46AB" w:rsidP="001F46AB">
      <w:pPr>
        <w:shd w:val="clear" w:color="auto" w:fill="FFFFFF"/>
        <w:ind w:firstLine="709"/>
        <w:contextualSpacing/>
        <w:jc w:val="both"/>
        <w:textAlignment w:val="baseline"/>
        <w:rPr>
          <w:spacing w:val="2"/>
        </w:rPr>
      </w:pPr>
      <w:r w:rsidRPr="00ED0B92">
        <w:rPr>
          <w:spacing w:val="2"/>
        </w:rPr>
        <w:t>- расширение участия коллективов самодеятельного творчества  в  краевых фестивалях и конкурсах.</w:t>
      </w:r>
    </w:p>
    <w:p w:rsidR="001F46AB" w:rsidRPr="00ED0B92" w:rsidRDefault="001F46AB" w:rsidP="001F46AB">
      <w:pPr>
        <w:shd w:val="clear" w:color="auto" w:fill="FFFFFF"/>
        <w:ind w:firstLine="709"/>
        <w:contextualSpacing/>
        <w:jc w:val="both"/>
        <w:textAlignment w:val="baseline"/>
        <w:rPr>
          <w:spacing w:val="2"/>
        </w:rPr>
      </w:pPr>
      <w:r w:rsidRPr="00ED0B92">
        <w:rPr>
          <w:spacing w:val="2"/>
        </w:rPr>
        <w:t>2) Воспитание гражданственности, патриотизма, национального взаимоуважения:</w:t>
      </w:r>
    </w:p>
    <w:p w:rsidR="001F46AB" w:rsidRPr="00ED0B92" w:rsidRDefault="001F46AB" w:rsidP="001F46AB">
      <w:pPr>
        <w:shd w:val="clear" w:color="auto" w:fill="FFFFFF"/>
        <w:ind w:firstLine="709"/>
        <w:contextualSpacing/>
        <w:jc w:val="both"/>
        <w:textAlignment w:val="baseline"/>
        <w:rPr>
          <w:spacing w:val="2"/>
        </w:rPr>
      </w:pPr>
      <w:r w:rsidRPr="00ED0B92">
        <w:rPr>
          <w:spacing w:val="2"/>
        </w:rPr>
        <w:t>- сохранение народных традиций, организация праздников и массовых гуляний.</w:t>
      </w:r>
    </w:p>
    <w:p w:rsidR="001F46AB" w:rsidRPr="00ED0B92" w:rsidRDefault="001F46AB" w:rsidP="001F46AB">
      <w:pPr>
        <w:shd w:val="clear" w:color="auto" w:fill="FFFFFF"/>
        <w:ind w:firstLine="709"/>
        <w:contextualSpacing/>
        <w:jc w:val="both"/>
        <w:textAlignment w:val="baseline"/>
        <w:rPr>
          <w:spacing w:val="2"/>
        </w:rPr>
      </w:pPr>
      <w:r w:rsidRPr="00ED0B92">
        <w:rPr>
          <w:spacing w:val="2"/>
        </w:rPr>
        <w:t xml:space="preserve"> 3) Развитие и укрепление материальной базы учреждений культуры:</w:t>
      </w:r>
    </w:p>
    <w:p w:rsidR="001F46AB" w:rsidRPr="00ED0B92" w:rsidRDefault="001F46AB" w:rsidP="001F46AB">
      <w:pPr>
        <w:shd w:val="clear" w:color="auto" w:fill="FFFFFF"/>
        <w:ind w:firstLine="709"/>
        <w:contextualSpacing/>
        <w:jc w:val="both"/>
        <w:textAlignment w:val="baseline"/>
        <w:rPr>
          <w:spacing w:val="2"/>
        </w:rPr>
      </w:pPr>
      <w:r w:rsidRPr="00ED0B92">
        <w:rPr>
          <w:spacing w:val="2"/>
        </w:rPr>
        <w:t>- дальнейшее укрепление материально-технической базы учреждения;</w:t>
      </w:r>
    </w:p>
    <w:p w:rsidR="001F46AB" w:rsidRPr="00ED0B92" w:rsidRDefault="001F46AB" w:rsidP="001F46AB">
      <w:pPr>
        <w:shd w:val="clear" w:color="auto" w:fill="FFFFFF"/>
        <w:ind w:firstLine="709"/>
        <w:contextualSpacing/>
        <w:jc w:val="both"/>
        <w:textAlignment w:val="baseline"/>
        <w:rPr>
          <w:spacing w:val="2"/>
        </w:rPr>
      </w:pPr>
      <w:r w:rsidRPr="00ED0B92">
        <w:rPr>
          <w:spacing w:val="2"/>
        </w:rPr>
        <w:t xml:space="preserve">- комплексная модернизация учреждения с целью увеличения видов </w:t>
      </w:r>
      <w:proofErr w:type="spellStart"/>
      <w:r w:rsidRPr="00ED0B92">
        <w:rPr>
          <w:spacing w:val="2"/>
        </w:rPr>
        <w:t>культурно-досуговых</w:t>
      </w:r>
      <w:proofErr w:type="spellEnd"/>
      <w:r w:rsidRPr="00ED0B92">
        <w:rPr>
          <w:spacing w:val="2"/>
        </w:rPr>
        <w:t xml:space="preserve"> услуг, предоставляемых различным категориям населения;</w:t>
      </w:r>
    </w:p>
    <w:p w:rsidR="001F46AB" w:rsidRPr="00ED0B92" w:rsidRDefault="001F46AB" w:rsidP="001F46AB">
      <w:pPr>
        <w:shd w:val="clear" w:color="auto" w:fill="FFFFFF"/>
        <w:ind w:firstLine="709"/>
        <w:contextualSpacing/>
        <w:jc w:val="both"/>
        <w:textAlignment w:val="baseline"/>
        <w:rPr>
          <w:spacing w:val="2"/>
        </w:rPr>
      </w:pPr>
      <w:r w:rsidRPr="00ED0B92">
        <w:rPr>
          <w:spacing w:val="2"/>
        </w:rPr>
        <w:t>- внедрение современных информационных и коммуникативных технологий в сферу практической деятельности учреждения путем повышения технической оснащенности;</w:t>
      </w:r>
    </w:p>
    <w:p w:rsidR="001F46AB" w:rsidRPr="00ED0B92" w:rsidRDefault="001F46AB" w:rsidP="001F46AB">
      <w:pPr>
        <w:shd w:val="clear" w:color="auto" w:fill="FFFFFF"/>
        <w:ind w:firstLine="709"/>
        <w:contextualSpacing/>
        <w:jc w:val="both"/>
        <w:textAlignment w:val="baseline"/>
        <w:rPr>
          <w:spacing w:val="2"/>
        </w:rPr>
      </w:pPr>
      <w:r w:rsidRPr="00ED0B92">
        <w:rPr>
          <w:spacing w:val="2"/>
        </w:rPr>
        <w:t>- капитальный и текущий ремонт зданий учреждений</w:t>
      </w:r>
      <w:r>
        <w:rPr>
          <w:spacing w:val="2"/>
        </w:rPr>
        <w:t xml:space="preserve"> культуры, строительство новых.</w:t>
      </w:r>
    </w:p>
    <w:p w:rsidR="001F46AB" w:rsidRPr="00ED0B92" w:rsidRDefault="001F46AB" w:rsidP="001F46AB">
      <w:pPr>
        <w:shd w:val="clear" w:color="auto" w:fill="FFFFFF"/>
        <w:ind w:firstLine="709"/>
        <w:contextualSpacing/>
        <w:jc w:val="both"/>
        <w:textAlignment w:val="baseline"/>
        <w:rPr>
          <w:spacing w:val="2"/>
        </w:rPr>
      </w:pPr>
      <w:r w:rsidRPr="00ED0B92">
        <w:rPr>
          <w:spacing w:val="2"/>
        </w:rPr>
        <w:t>В случае если комплекс мероприятий, предусмотренный данной подпрограммой, не будет реализован, в перспективе учреждения культуры потеряют свою значимость для населения Чернышевского района как информационно-культурные центры, большая часть населения Чернышевского района будет лишена доступа к современным источникам досуга, что в значительной степени понизит культурный уровень Чернышевского района.</w:t>
      </w:r>
    </w:p>
    <w:p w:rsidR="001F46AB" w:rsidRPr="00F966DE" w:rsidRDefault="001F46AB" w:rsidP="001F46AB">
      <w:pPr>
        <w:pStyle w:val="ad"/>
        <w:shd w:val="clear" w:color="auto" w:fill="FFFFFF"/>
        <w:suppressAutoHyphens w:val="0"/>
        <w:ind w:left="1429"/>
        <w:contextualSpacing/>
        <w:textAlignment w:val="baseline"/>
        <w:rPr>
          <w:i/>
          <w:spacing w:val="2"/>
          <w:lang w:eastAsia="ru-RU"/>
        </w:rPr>
      </w:pPr>
    </w:p>
    <w:p w:rsidR="001F46AB" w:rsidRPr="00D2674B" w:rsidRDefault="001F46AB" w:rsidP="001F46AB">
      <w:pPr>
        <w:pStyle w:val="ad"/>
        <w:suppressAutoHyphens w:val="0"/>
        <w:ind w:left="1429"/>
        <w:contextualSpacing/>
        <w:textAlignment w:val="baseline"/>
        <w:rPr>
          <w:b/>
          <w:i/>
          <w:lang w:eastAsia="ru-RU"/>
        </w:rPr>
      </w:pPr>
      <w:r w:rsidRPr="00D2674B">
        <w:rPr>
          <w:b/>
          <w:i/>
          <w:lang w:eastAsia="ru-RU"/>
        </w:rPr>
        <w:t>Цель  и задачи подпрограммы</w:t>
      </w:r>
    </w:p>
    <w:p w:rsidR="001F46AB" w:rsidRPr="00ED0B92" w:rsidRDefault="001F46AB" w:rsidP="001F46AB">
      <w:pPr>
        <w:ind w:firstLine="709"/>
        <w:contextualSpacing/>
        <w:rPr>
          <w:spacing w:val="2"/>
        </w:rPr>
      </w:pPr>
      <w:r w:rsidRPr="00ED0B92">
        <w:rPr>
          <w:spacing w:val="2"/>
        </w:rPr>
        <w:t xml:space="preserve">Целью  подпрограммы является:  Сохранение  культурного  пространства и обеспеченности преемственности  развития культуры, создание условий для раскрытия творческого потенциала  личности. </w:t>
      </w:r>
    </w:p>
    <w:p w:rsidR="001F46AB" w:rsidRPr="00ED0B92" w:rsidRDefault="001F46AB" w:rsidP="001F46AB">
      <w:pPr>
        <w:ind w:firstLine="709"/>
        <w:contextualSpacing/>
        <w:rPr>
          <w:spacing w:val="2"/>
        </w:rPr>
      </w:pPr>
      <w:r w:rsidRPr="00ED0B92">
        <w:rPr>
          <w:spacing w:val="2"/>
        </w:rPr>
        <w:t xml:space="preserve">Задачи подпрограммы: </w:t>
      </w:r>
    </w:p>
    <w:p w:rsidR="001F46AB" w:rsidRPr="00ED0B92" w:rsidRDefault="001F46AB" w:rsidP="001F46AB">
      <w:pPr>
        <w:ind w:firstLine="709"/>
        <w:contextualSpacing/>
        <w:rPr>
          <w:spacing w:val="2"/>
        </w:rPr>
      </w:pPr>
      <w:r w:rsidRPr="00ED0B92">
        <w:rPr>
          <w:spacing w:val="2"/>
        </w:rPr>
        <w:t>-  обеспечение доступа населения Чернышевского района к культурным благам и участию в культурной жизни;</w:t>
      </w:r>
    </w:p>
    <w:p w:rsidR="001F46AB" w:rsidRPr="00ED0B92" w:rsidRDefault="001F46AB" w:rsidP="001F46AB">
      <w:pPr>
        <w:ind w:firstLine="709"/>
        <w:contextualSpacing/>
        <w:rPr>
          <w:spacing w:val="2"/>
        </w:rPr>
      </w:pPr>
      <w:r w:rsidRPr="00ED0B92">
        <w:rPr>
          <w:spacing w:val="2"/>
        </w:rPr>
        <w:t>-  поддержка творческих инициатив населения, творческих коллективов и учреждений культуры поселений;</w:t>
      </w:r>
    </w:p>
    <w:p w:rsidR="001F46AB" w:rsidRDefault="001F46AB" w:rsidP="001F46AB">
      <w:pPr>
        <w:ind w:firstLine="709"/>
        <w:contextualSpacing/>
        <w:rPr>
          <w:spacing w:val="2"/>
        </w:rPr>
      </w:pPr>
      <w:r w:rsidRPr="00ED0B92">
        <w:rPr>
          <w:spacing w:val="2"/>
        </w:rPr>
        <w:t>- проведение капитальных ремонтов зданий и укрепление  материально-технической базы  учреждений.</w:t>
      </w:r>
    </w:p>
    <w:p w:rsidR="001F46AB" w:rsidRPr="00ED0B92" w:rsidRDefault="001F46AB" w:rsidP="001F46AB">
      <w:pPr>
        <w:ind w:firstLine="709"/>
        <w:contextualSpacing/>
        <w:rPr>
          <w:spacing w:val="2"/>
        </w:rPr>
      </w:pPr>
    </w:p>
    <w:p w:rsidR="001F46AB" w:rsidRPr="00ED0B92" w:rsidRDefault="001F46AB" w:rsidP="001F46AB">
      <w:pPr>
        <w:pStyle w:val="ad"/>
        <w:suppressAutoHyphens w:val="0"/>
        <w:ind w:left="1429"/>
        <w:contextualSpacing/>
        <w:rPr>
          <w:b/>
          <w:bCs/>
        </w:rPr>
      </w:pPr>
      <w:r>
        <w:rPr>
          <w:b/>
          <w:bCs/>
        </w:rPr>
        <w:t xml:space="preserve">               3.</w:t>
      </w:r>
      <w:r w:rsidRPr="00ED0B92">
        <w:rPr>
          <w:b/>
          <w:bCs/>
        </w:rPr>
        <w:t>Сроки и этапы реализации подпрограммы</w:t>
      </w:r>
    </w:p>
    <w:p w:rsidR="001F46AB" w:rsidRPr="00ED0B92" w:rsidRDefault="001F46AB" w:rsidP="001F46AB">
      <w:pPr>
        <w:ind w:firstLine="709"/>
        <w:contextualSpacing/>
      </w:pPr>
      <w:r w:rsidRPr="00ED0B92">
        <w:t>Подпрограмма реализуется в 2021-2025 годах в один этап.</w:t>
      </w:r>
    </w:p>
    <w:p w:rsidR="001F46AB" w:rsidRDefault="001F46AB" w:rsidP="001F46AB">
      <w:pPr>
        <w:pStyle w:val="ad"/>
        <w:suppressAutoHyphens w:val="0"/>
        <w:ind w:left="1429"/>
        <w:contextualSpacing/>
        <w:textAlignment w:val="baseline"/>
        <w:rPr>
          <w:rFonts w:eastAsiaTheme="minorEastAsia"/>
          <w:b/>
          <w:lang w:eastAsia="ru-RU"/>
        </w:rPr>
      </w:pPr>
    </w:p>
    <w:p w:rsidR="001F46AB" w:rsidRPr="00ED0B92" w:rsidRDefault="001F46AB" w:rsidP="001F46AB">
      <w:pPr>
        <w:pStyle w:val="ad"/>
        <w:suppressAutoHyphens w:val="0"/>
        <w:ind w:left="1429"/>
        <w:contextualSpacing/>
        <w:textAlignment w:val="baseline"/>
        <w:rPr>
          <w:b/>
          <w:lang w:eastAsia="ru-RU"/>
        </w:rPr>
      </w:pPr>
      <w:r>
        <w:rPr>
          <w:b/>
        </w:rPr>
        <w:t>4.</w:t>
      </w:r>
      <w:r w:rsidRPr="00ED0B92">
        <w:rPr>
          <w:b/>
        </w:rPr>
        <w:t>Перечень и значения целевых индикаторов и показателей результатов подпрограммы</w:t>
      </w:r>
    </w:p>
    <w:p w:rsidR="001F46AB" w:rsidRPr="00ED0B92" w:rsidRDefault="001F46AB" w:rsidP="001F46AB">
      <w:pPr>
        <w:ind w:firstLine="709"/>
        <w:contextualSpacing/>
        <w:jc w:val="both"/>
        <w:textAlignment w:val="baseline"/>
      </w:pPr>
      <w:r w:rsidRPr="00ED0B92">
        <w:t>Сведения о показателях (индикаторах) подпрограммы и их  значениях представлены  в таблице № 1 приложения к программе.</w:t>
      </w:r>
    </w:p>
    <w:p w:rsidR="001F46AB" w:rsidRDefault="001F46AB" w:rsidP="001F46AB">
      <w:pPr>
        <w:pStyle w:val="ad"/>
        <w:shd w:val="clear" w:color="auto" w:fill="FFFFFF"/>
        <w:suppressAutoHyphens w:val="0"/>
        <w:ind w:firstLine="709"/>
        <w:contextualSpacing/>
        <w:jc w:val="center"/>
        <w:textAlignment w:val="baseline"/>
        <w:rPr>
          <w:rFonts w:eastAsiaTheme="minorEastAsia"/>
          <w:color w:val="FF0000"/>
          <w:spacing w:val="2"/>
          <w:lang w:eastAsia="ru-RU"/>
        </w:rPr>
      </w:pPr>
    </w:p>
    <w:p w:rsidR="001F46AB" w:rsidRPr="00ED0B92" w:rsidRDefault="001F46AB" w:rsidP="001F46AB">
      <w:pPr>
        <w:pStyle w:val="ad"/>
        <w:shd w:val="clear" w:color="auto" w:fill="FFFFFF"/>
        <w:suppressAutoHyphens w:val="0"/>
        <w:ind w:firstLine="709"/>
        <w:contextualSpacing/>
        <w:jc w:val="center"/>
        <w:textAlignment w:val="baseline"/>
        <w:rPr>
          <w:b/>
          <w:spacing w:val="2"/>
          <w:lang w:eastAsia="ru-RU"/>
        </w:rPr>
      </w:pPr>
      <w:r>
        <w:rPr>
          <w:b/>
          <w:spacing w:val="2"/>
          <w:lang w:eastAsia="ru-RU"/>
        </w:rPr>
        <w:t>5.</w:t>
      </w:r>
      <w:r w:rsidRPr="00ED0B92">
        <w:rPr>
          <w:b/>
          <w:spacing w:val="2"/>
          <w:lang w:eastAsia="ru-RU"/>
        </w:rPr>
        <w:t>Перечень основных мероприятий подпрограмм</w:t>
      </w:r>
      <w:r>
        <w:rPr>
          <w:b/>
          <w:spacing w:val="2"/>
          <w:lang w:eastAsia="ru-RU"/>
        </w:rPr>
        <w:t>ы</w:t>
      </w:r>
    </w:p>
    <w:p w:rsidR="001F46AB" w:rsidRPr="00ED0B92" w:rsidRDefault="001F46AB" w:rsidP="001F46AB">
      <w:pPr>
        <w:shd w:val="clear" w:color="auto" w:fill="FFFFFF"/>
        <w:ind w:firstLine="709"/>
        <w:contextualSpacing/>
        <w:jc w:val="both"/>
        <w:textAlignment w:val="baseline"/>
        <w:rPr>
          <w:spacing w:val="2"/>
        </w:rPr>
      </w:pPr>
      <w:r w:rsidRPr="00ED0B92">
        <w:rPr>
          <w:spacing w:val="2"/>
        </w:rPr>
        <w:t xml:space="preserve">Решение задач подпрограммы будет осуществляться путем реализации  основных мероприятий. Выполнение основного мероприятия включает: оказание муниципальных услуг (выполнение работ) и обеспечение деятельности муниципальных учреждений </w:t>
      </w:r>
      <w:proofErr w:type="spellStart"/>
      <w:r w:rsidRPr="00ED0B92">
        <w:rPr>
          <w:spacing w:val="2"/>
        </w:rPr>
        <w:t>культурно-досугового</w:t>
      </w:r>
      <w:proofErr w:type="spellEnd"/>
      <w:r w:rsidRPr="00ED0B92">
        <w:rPr>
          <w:spacing w:val="2"/>
        </w:rPr>
        <w:t xml:space="preserve"> типа,  находящихся в ведении муниципалитета. Сводная информация об основных мероприятиях представлена в таблице № 2 приложения к программе.</w:t>
      </w:r>
    </w:p>
    <w:p w:rsidR="001F46AB" w:rsidRPr="00ED0B92" w:rsidRDefault="001F46AB" w:rsidP="001F46AB">
      <w:pPr>
        <w:shd w:val="clear" w:color="auto" w:fill="FFFFFF"/>
        <w:ind w:firstLine="709"/>
        <w:contextualSpacing/>
        <w:jc w:val="both"/>
        <w:textAlignment w:val="baseline"/>
        <w:rPr>
          <w:spacing w:val="2"/>
        </w:rPr>
      </w:pPr>
    </w:p>
    <w:p w:rsidR="001F46AB" w:rsidRPr="00ED0B92" w:rsidRDefault="001F46AB" w:rsidP="001F46AB">
      <w:pPr>
        <w:shd w:val="clear" w:color="auto" w:fill="FFFFFF"/>
        <w:ind w:firstLine="709"/>
        <w:contextualSpacing/>
        <w:jc w:val="both"/>
        <w:textAlignment w:val="baseline"/>
        <w:rPr>
          <w:b/>
          <w:spacing w:val="2"/>
        </w:rPr>
      </w:pPr>
      <w:r>
        <w:rPr>
          <w:b/>
          <w:spacing w:val="2"/>
        </w:rPr>
        <w:t xml:space="preserve">  6.</w:t>
      </w:r>
      <w:r w:rsidRPr="00ED0B92">
        <w:rPr>
          <w:b/>
          <w:spacing w:val="2"/>
        </w:rPr>
        <w:t>Прогноз конечных результатов реализации подпрограммы</w:t>
      </w:r>
    </w:p>
    <w:p w:rsidR="001F46AB" w:rsidRPr="00ED0B92" w:rsidRDefault="001F46AB" w:rsidP="001F46AB">
      <w:pPr>
        <w:ind w:firstLine="709"/>
        <w:contextualSpacing/>
        <w:textAlignment w:val="baseline"/>
      </w:pPr>
      <w:r w:rsidRPr="00ED0B92">
        <w:lastRenderedPageBreak/>
        <w:t xml:space="preserve">  Реализация мероприятий муниципальной подпрограммы позволит к 2025 году достичь следующих показателей конечных результатов:</w:t>
      </w:r>
    </w:p>
    <w:p w:rsidR="001F46AB" w:rsidRPr="00ED0B92" w:rsidRDefault="001F46AB" w:rsidP="001F46AB">
      <w:pPr>
        <w:ind w:firstLine="709"/>
        <w:contextualSpacing/>
        <w:textAlignment w:val="baseline"/>
      </w:pPr>
      <w:r w:rsidRPr="00ED0B92">
        <w:t>-количество проводимых меропри</w:t>
      </w:r>
      <w:r>
        <w:t>ятий к 2025г. увеличится до 3165</w:t>
      </w:r>
      <w:r w:rsidRPr="00ED0B92">
        <w:t>;</w:t>
      </w:r>
    </w:p>
    <w:p w:rsidR="001F46AB" w:rsidRPr="00ED0B92" w:rsidRDefault="001F46AB" w:rsidP="001F46AB">
      <w:pPr>
        <w:ind w:firstLine="709"/>
        <w:contextualSpacing/>
        <w:textAlignment w:val="baseline"/>
      </w:pPr>
      <w:r w:rsidRPr="00ED0B92">
        <w:t xml:space="preserve">-увеличение посещений платных культурно-массовых мероприятий клубов и </w:t>
      </w:r>
      <w:r>
        <w:t>Домов культуры к 2025 г. до 4904</w:t>
      </w:r>
      <w:r w:rsidRPr="00ED0B92">
        <w:t>;</w:t>
      </w:r>
    </w:p>
    <w:p w:rsidR="001F46AB" w:rsidRPr="00ED0B92" w:rsidRDefault="001F46AB" w:rsidP="001F46AB">
      <w:pPr>
        <w:ind w:firstLine="709"/>
        <w:contextualSpacing/>
        <w:textAlignment w:val="baseline"/>
      </w:pPr>
      <w:r w:rsidRPr="00ED0B92">
        <w:t>-увеличение числа обращений к цифровым ресурса</w:t>
      </w:r>
      <w:r>
        <w:t>м к 2025г. до 13340</w:t>
      </w:r>
      <w:r w:rsidRPr="00ED0B92">
        <w:t xml:space="preserve"> чел.;</w:t>
      </w:r>
    </w:p>
    <w:p w:rsidR="001F46AB" w:rsidRPr="00ED0B92" w:rsidRDefault="001F46AB" w:rsidP="001F46AB">
      <w:pPr>
        <w:ind w:firstLine="709"/>
        <w:contextualSpacing/>
        <w:textAlignment w:val="baseline"/>
      </w:pPr>
      <w:r w:rsidRPr="00ED0B92">
        <w:t xml:space="preserve">-увеличение количества участников клубных формирований </w:t>
      </w:r>
      <w:r>
        <w:t>(творческих коллективов) до 1475</w:t>
      </w:r>
      <w:r w:rsidRPr="00ED0B92">
        <w:t xml:space="preserve"> чел.;</w:t>
      </w:r>
    </w:p>
    <w:p w:rsidR="001F46AB" w:rsidRPr="00ED0B92" w:rsidRDefault="001F46AB" w:rsidP="001F46AB">
      <w:pPr>
        <w:ind w:firstLine="709"/>
        <w:contextualSpacing/>
        <w:textAlignment w:val="baseline"/>
      </w:pPr>
      <w:r w:rsidRPr="00ED0B92">
        <w:t>-проведение капитальных ремонтов в 8-ми учреждениях культуры.</w:t>
      </w:r>
    </w:p>
    <w:p w:rsidR="001F46AB" w:rsidRPr="00ED0B92" w:rsidRDefault="001F46AB" w:rsidP="001F46AB">
      <w:pPr>
        <w:shd w:val="clear" w:color="auto" w:fill="FFFFFF"/>
        <w:ind w:firstLine="709"/>
        <w:contextualSpacing/>
        <w:jc w:val="both"/>
        <w:textAlignment w:val="baseline"/>
        <w:rPr>
          <w:spacing w:val="2"/>
        </w:rPr>
      </w:pPr>
    </w:p>
    <w:p w:rsidR="001F46AB" w:rsidRPr="00ED0B92" w:rsidRDefault="001F46AB" w:rsidP="001F46AB">
      <w:pPr>
        <w:shd w:val="clear" w:color="auto" w:fill="FFFFFF"/>
        <w:ind w:left="360" w:firstLine="709"/>
        <w:contextualSpacing/>
        <w:jc w:val="center"/>
        <w:textAlignment w:val="baseline"/>
        <w:rPr>
          <w:b/>
          <w:spacing w:val="2"/>
        </w:rPr>
      </w:pPr>
      <w:r>
        <w:rPr>
          <w:b/>
          <w:spacing w:val="2"/>
        </w:rPr>
        <w:t>7.</w:t>
      </w:r>
      <w:r w:rsidRPr="00ED0B92">
        <w:rPr>
          <w:b/>
          <w:spacing w:val="2"/>
        </w:rPr>
        <w:t>Финансовое  обеспечение подпрограммы</w:t>
      </w:r>
    </w:p>
    <w:p w:rsidR="001F46AB" w:rsidRPr="00ED0B92" w:rsidRDefault="001F46AB" w:rsidP="001F46AB">
      <w:pPr>
        <w:shd w:val="clear" w:color="auto" w:fill="FFFFFF"/>
        <w:ind w:firstLine="709"/>
        <w:contextualSpacing/>
        <w:jc w:val="both"/>
        <w:textAlignment w:val="baseline"/>
        <w:rPr>
          <w:spacing w:val="2"/>
        </w:rPr>
      </w:pPr>
      <w:r w:rsidRPr="00ED0B92">
        <w:rPr>
          <w:spacing w:val="2"/>
        </w:rPr>
        <w:t>Объемы финансирования подпрограммы с разбивкой по годам реализации, источникам финансирования и главным распорядителям бюджетных сре</w:t>
      </w:r>
      <w:proofErr w:type="gramStart"/>
      <w:r w:rsidRPr="00ED0B92">
        <w:rPr>
          <w:spacing w:val="2"/>
        </w:rPr>
        <w:t>дств пр</w:t>
      </w:r>
      <w:proofErr w:type="gramEnd"/>
      <w:r w:rsidRPr="00ED0B92">
        <w:rPr>
          <w:spacing w:val="2"/>
        </w:rPr>
        <w:t xml:space="preserve">едставлены в таблице № 3 приложения к программе. </w:t>
      </w:r>
    </w:p>
    <w:p w:rsidR="001F46AB" w:rsidRPr="00ED0B92" w:rsidRDefault="001F46AB" w:rsidP="001F46AB">
      <w:pPr>
        <w:shd w:val="clear" w:color="auto" w:fill="FFFFFF"/>
        <w:ind w:firstLine="709"/>
        <w:contextualSpacing/>
        <w:jc w:val="both"/>
        <w:textAlignment w:val="baseline"/>
        <w:rPr>
          <w:spacing w:val="2"/>
        </w:rPr>
      </w:pPr>
      <w:r w:rsidRPr="00ED0B92">
        <w:rPr>
          <w:spacing w:val="2"/>
        </w:rPr>
        <w:t>Объемы финансирования носят прогнозный характер и подлежат уточнению в соответствии с решением Совета муниципального района «О бюджете муниципального района «Чернышевский район» на очередной финансовый год и плановый период.</w:t>
      </w:r>
    </w:p>
    <w:p w:rsidR="001F46AB" w:rsidRPr="00ED0B92" w:rsidRDefault="001F46AB" w:rsidP="001F46AB">
      <w:pPr>
        <w:shd w:val="clear" w:color="auto" w:fill="FFFFFF"/>
        <w:ind w:firstLine="709"/>
        <w:contextualSpacing/>
        <w:jc w:val="both"/>
        <w:textAlignment w:val="baseline"/>
        <w:rPr>
          <w:spacing w:val="2"/>
        </w:rPr>
      </w:pPr>
      <w:r w:rsidRPr="00ED0B92">
        <w:rPr>
          <w:spacing w:val="2"/>
        </w:rPr>
        <w:t>При принятии на федеральном и региональном уровне нормативных правовых актов, предусматривающих предоставление бюджету муниципального района «Чернышевский район» субсидий на выполнение мероприятий подпрограммы, возможно увеличение объемов ее финансирования за счет средств вышестоящих бюджетов.</w:t>
      </w:r>
    </w:p>
    <w:p w:rsidR="001F46AB" w:rsidRPr="00ED0B92" w:rsidRDefault="001F46AB" w:rsidP="001F46AB">
      <w:pPr>
        <w:shd w:val="clear" w:color="auto" w:fill="FFFFFF"/>
        <w:ind w:firstLine="709"/>
        <w:contextualSpacing/>
        <w:jc w:val="both"/>
        <w:textAlignment w:val="baseline"/>
        <w:rPr>
          <w:rStyle w:val="260"/>
          <w:spacing w:val="2"/>
        </w:rPr>
      </w:pPr>
    </w:p>
    <w:p w:rsidR="001F46AB" w:rsidRPr="00ED0B92" w:rsidRDefault="001F46AB" w:rsidP="001F46AB">
      <w:pPr>
        <w:ind w:firstLine="709"/>
        <w:contextualSpacing/>
        <w:jc w:val="center"/>
        <w:rPr>
          <w:b/>
        </w:rPr>
      </w:pPr>
      <w:r>
        <w:rPr>
          <w:b/>
        </w:rPr>
        <w:t>8.</w:t>
      </w:r>
      <w:r w:rsidRPr="00ED0B92">
        <w:rPr>
          <w:b/>
        </w:rPr>
        <w:t>Меры управления рисками с целью минимизации их влияния на достижение целей подпрограммы</w:t>
      </w:r>
    </w:p>
    <w:p w:rsidR="001F46AB" w:rsidRPr="00ED0B92" w:rsidRDefault="001F46AB" w:rsidP="001F46AB">
      <w:pPr>
        <w:ind w:firstLine="709"/>
        <w:contextualSpacing/>
        <w:jc w:val="both"/>
      </w:pPr>
      <w:r w:rsidRPr="00ED0B92">
        <w:t xml:space="preserve">К наиболее серьезным рискам подпрограммы можно отнести </w:t>
      </w:r>
      <w:proofErr w:type="gramStart"/>
      <w:r w:rsidRPr="00ED0B92">
        <w:t>финансовый</w:t>
      </w:r>
      <w:proofErr w:type="gramEnd"/>
      <w:r w:rsidRPr="00ED0B92">
        <w:t>, административный. Финансовый  риск реализации подпрограммы представляет собой невыполнение в полном объеме принятых по подпрограмме финансовых обязательств.</w:t>
      </w:r>
    </w:p>
    <w:p w:rsidR="001F46AB" w:rsidRPr="00ED0B92" w:rsidRDefault="001F46AB" w:rsidP="001F46AB">
      <w:pPr>
        <w:ind w:firstLine="709"/>
        <w:contextualSpacing/>
        <w:jc w:val="both"/>
      </w:pPr>
      <w:r w:rsidRPr="00ED0B92">
        <w:t>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w:t>
      </w:r>
    </w:p>
    <w:p w:rsidR="001F46AB" w:rsidRPr="00ED0B92" w:rsidRDefault="001F46AB" w:rsidP="001F46AB">
      <w:pPr>
        <w:ind w:firstLine="709"/>
        <w:contextualSpacing/>
        <w:jc w:val="both"/>
      </w:pPr>
      <w:r w:rsidRPr="00ED0B92">
        <w:t>Административный риск связан с неэффективным управлением программой, которое может привести к невыполнению целей и задач подпрограммы.</w:t>
      </w:r>
    </w:p>
    <w:p w:rsidR="001F46AB" w:rsidRPr="00ED0B92" w:rsidRDefault="001F46AB" w:rsidP="001F46AB">
      <w:pPr>
        <w:ind w:firstLine="709"/>
        <w:contextualSpacing/>
        <w:jc w:val="both"/>
      </w:pPr>
      <w:r w:rsidRPr="00ED0B92">
        <w:t>Способами ограничения административного риска являются:</w:t>
      </w:r>
    </w:p>
    <w:p w:rsidR="001F46AB" w:rsidRPr="00ED0B92" w:rsidRDefault="001F46AB" w:rsidP="001F46AB">
      <w:pPr>
        <w:ind w:firstLine="709"/>
        <w:contextualSpacing/>
        <w:jc w:val="both"/>
      </w:pPr>
      <w:r w:rsidRPr="00ED0B92">
        <w:t xml:space="preserve">- </w:t>
      </w:r>
      <w:proofErr w:type="gramStart"/>
      <w:r w:rsidRPr="00ED0B92">
        <w:t>контроль за</w:t>
      </w:r>
      <w:proofErr w:type="gramEnd"/>
      <w:r w:rsidRPr="00ED0B92">
        <w:t xml:space="preserve"> ходом выполнения программных мероприятий и совершенствование механизма текущего управления реализацией подпрограммы;</w:t>
      </w:r>
    </w:p>
    <w:p w:rsidR="001F46AB" w:rsidRPr="00ED0B92" w:rsidRDefault="001F46AB" w:rsidP="001F46AB">
      <w:pPr>
        <w:ind w:firstLine="709"/>
        <w:contextualSpacing/>
        <w:jc w:val="both"/>
      </w:pPr>
      <w:r w:rsidRPr="00ED0B92">
        <w:t>- формирование ежегодных планов реализации подпрограммы;</w:t>
      </w:r>
    </w:p>
    <w:p w:rsidR="001F46AB" w:rsidRPr="00ED0B92" w:rsidRDefault="001F46AB" w:rsidP="001F46AB">
      <w:pPr>
        <w:ind w:firstLine="709"/>
        <w:contextualSpacing/>
        <w:jc w:val="both"/>
      </w:pPr>
      <w:r w:rsidRPr="00ED0B92">
        <w:t>- непрерывный мониторинг выполнения показателей (индикаторов) подпрограммы.</w:t>
      </w:r>
    </w:p>
    <w:p w:rsidR="001F46AB" w:rsidRPr="00ED0B92" w:rsidRDefault="001F46AB" w:rsidP="001F46AB">
      <w:pPr>
        <w:ind w:firstLine="709"/>
        <w:contextualSpacing/>
        <w:jc w:val="both"/>
      </w:pPr>
    </w:p>
    <w:p w:rsidR="001F46AB" w:rsidRPr="00ED0B92" w:rsidRDefault="001F46AB" w:rsidP="001F46AB">
      <w:pPr>
        <w:pStyle w:val="250"/>
        <w:shd w:val="clear" w:color="auto" w:fill="auto"/>
        <w:tabs>
          <w:tab w:val="left" w:pos="1571"/>
        </w:tabs>
        <w:spacing w:after="0" w:line="240" w:lineRule="auto"/>
        <w:ind w:left="360" w:right="40" w:firstLine="709"/>
        <w:contextualSpacing/>
        <w:jc w:val="center"/>
        <w:rPr>
          <w:rStyle w:val="260"/>
          <w:b/>
          <w:sz w:val="24"/>
          <w:szCs w:val="24"/>
        </w:rPr>
      </w:pPr>
    </w:p>
    <w:p w:rsidR="001F46AB" w:rsidRPr="00ED0B92" w:rsidRDefault="001F46AB" w:rsidP="001F46AB">
      <w:pPr>
        <w:pStyle w:val="250"/>
        <w:shd w:val="clear" w:color="auto" w:fill="auto"/>
        <w:tabs>
          <w:tab w:val="left" w:pos="1571"/>
        </w:tabs>
        <w:spacing w:after="0" w:line="240" w:lineRule="auto"/>
        <w:ind w:left="360" w:right="40" w:firstLine="709"/>
        <w:contextualSpacing/>
        <w:jc w:val="center"/>
        <w:rPr>
          <w:rStyle w:val="260"/>
          <w:b/>
          <w:sz w:val="24"/>
          <w:szCs w:val="24"/>
        </w:rPr>
      </w:pPr>
    </w:p>
    <w:p w:rsidR="001F46AB" w:rsidRDefault="001F46AB" w:rsidP="001F46AB">
      <w:pPr>
        <w:pStyle w:val="250"/>
        <w:shd w:val="clear" w:color="auto" w:fill="auto"/>
        <w:tabs>
          <w:tab w:val="left" w:pos="1571"/>
        </w:tabs>
        <w:spacing w:after="0" w:line="240" w:lineRule="auto"/>
        <w:ind w:left="360" w:right="40" w:firstLine="709"/>
        <w:contextualSpacing/>
        <w:jc w:val="center"/>
        <w:rPr>
          <w:rStyle w:val="260"/>
          <w:b/>
          <w:sz w:val="24"/>
          <w:szCs w:val="24"/>
        </w:rPr>
      </w:pPr>
    </w:p>
    <w:p w:rsidR="001F46AB" w:rsidRDefault="001F46AB" w:rsidP="001F46AB">
      <w:pPr>
        <w:tabs>
          <w:tab w:val="left" w:pos="6795"/>
        </w:tabs>
        <w:contextualSpacing/>
        <w:jc w:val="right"/>
        <w:rPr>
          <w:color w:val="000000"/>
        </w:rPr>
      </w:pPr>
    </w:p>
    <w:p w:rsidR="001F46AB" w:rsidRPr="00951178" w:rsidRDefault="001F46AB" w:rsidP="001F46AB">
      <w:pPr>
        <w:tabs>
          <w:tab w:val="left" w:pos="6795"/>
        </w:tabs>
        <w:contextualSpacing/>
        <w:jc w:val="right"/>
        <w:rPr>
          <w:color w:val="000000"/>
        </w:rPr>
      </w:pPr>
    </w:p>
    <w:p w:rsidR="001F46AB" w:rsidRDefault="001F46AB" w:rsidP="001F46AB">
      <w:pPr>
        <w:shd w:val="clear" w:color="auto" w:fill="FFFFFF"/>
        <w:jc w:val="both"/>
        <w:rPr>
          <w:color w:val="000000"/>
          <w:sz w:val="28"/>
          <w:szCs w:val="28"/>
        </w:rPr>
      </w:pPr>
    </w:p>
    <w:p w:rsidR="001F46AB" w:rsidRDefault="001F46AB" w:rsidP="001F46AB">
      <w:pPr>
        <w:shd w:val="clear" w:color="auto" w:fill="FFFFFF"/>
        <w:jc w:val="both"/>
        <w:rPr>
          <w:color w:val="000000"/>
          <w:sz w:val="28"/>
          <w:szCs w:val="28"/>
        </w:rPr>
      </w:pPr>
    </w:p>
    <w:p w:rsidR="001F46AB" w:rsidRDefault="001F46AB" w:rsidP="001F46AB">
      <w:pPr>
        <w:shd w:val="clear" w:color="auto" w:fill="FFFFFF"/>
        <w:jc w:val="both"/>
        <w:rPr>
          <w:color w:val="000000"/>
          <w:sz w:val="28"/>
          <w:szCs w:val="28"/>
        </w:rPr>
      </w:pPr>
    </w:p>
    <w:p w:rsidR="001F46AB" w:rsidRDefault="001F46AB" w:rsidP="001F46AB">
      <w:pPr>
        <w:shd w:val="clear" w:color="auto" w:fill="FFFFFF"/>
        <w:jc w:val="both"/>
        <w:rPr>
          <w:color w:val="000000"/>
          <w:sz w:val="28"/>
          <w:szCs w:val="28"/>
        </w:rPr>
      </w:pPr>
    </w:p>
    <w:p w:rsidR="001F46AB" w:rsidRDefault="001F46AB" w:rsidP="001F46AB">
      <w:pPr>
        <w:shd w:val="clear" w:color="auto" w:fill="FFFFFF"/>
        <w:jc w:val="both"/>
        <w:rPr>
          <w:color w:val="000000"/>
          <w:sz w:val="28"/>
          <w:szCs w:val="28"/>
        </w:rPr>
      </w:pPr>
    </w:p>
    <w:p w:rsidR="001F46AB" w:rsidRDefault="001F46AB" w:rsidP="001F46AB">
      <w:pPr>
        <w:shd w:val="clear" w:color="auto" w:fill="FFFFFF"/>
        <w:jc w:val="both"/>
        <w:rPr>
          <w:color w:val="000000"/>
          <w:sz w:val="28"/>
          <w:szCs w:val="28"/>
        </w:rPr>
      </w:pPr>
    </w:p>
    <w:p w:rsidR="001F46AB" w:rsidRDefault="001F46AB" w:rsidP="001F46AB">
      <w:pPr>
        <w:shd w:val="clear" w:color="auto" w:fill="FFFFFF"/>
        <w:jc w:val="both"/>
        <w:rPr>
          <w:color w:val="000000"/>
          <w:sz w:val="28"/>
          <w:szCs w:val="28"/>
        </w:rPr>
      </w:pPr>
    </w:p>
    <w:p w:rsidR="001F46AB" w:rsidRDefault="001F46AB" w:rsidP="001F46AB">
      <w:pPr>
        <w:shd w:val="clear" w:color="auto" w:fill="FFFFFF"/>
        <w:jc w:val="both"/>
        <w:rPr>
          <w:color w:val="000000"/>
          <w:sz w:val="28"/>
          <w:szCs w:val="28"/>
        </w:rPr>
      </w:pPr>
    </w:p>
    <w:p w:rsidR="001F46AB" w:rsidRDefault="001F46AB" w:rsidP="001F46AB">
      <w:pPr>
        <w:shd w:val="clear" w:color="auto" w:fill="FFFFFF"/>
        <w:jc w:val="both"/>
        <w:rPr>
          <w:color w:val="000000"/>
          <w:sz w:val="28"/>
          <w:szCs w:val="28"/>
        </w:rPr>
      </w:pPr>
    </w:p>
    <w:p w:rsidR="001F46AB" w:rsidRDefault="001F46AB" w:rsidP="001F46AB">
      <w:pPr>
        <w:shd w:val="clear" w:color="auto" w:fill="FFFFFF"/>
        <w:jc w:val="both"/>
        <w:rPr>
          <w:color w:val="000000"/>
          <w:sz w:val="28"/>
          <w:szCs w:val="28"/>
        </w:rPr>
      </w:pPr>
    </w:p>
    <w:p w:rsidR="001F46AB" w:rsidRDefault="001F46AB" w:rsidP="001F46AB">
      <w:pPr>
        <w:shd w:val="clear" w:color="auto" w:fill="FFFFFF"/>
        <w:jc w:val="both"/>
        <w:rPr>
          <w:color w:val="000000"/>
          <w:sz w:val="28"/>
          <w:szCs w:val="28"/>
        </w:rPr>
      </w:pPr>
    </w:p>
    <w:p w:rsidR="001F46AB" w:rsidRPr="00ED0B92" w:rsidRDefault="001F46AB" w:rsidP="001F46AB">
      <w:pPr>
        <w:tabs>
          <w:tab w:val="left" w:pos="6795"/>
        </w:tabs>
        <w:ind w:firstLine="709"/>
        <w:contextualSpacing/>
        <w:jc w:val="right"/>
      </w:pPr>
      <w:r>
        <w:t>Приложение 4</w:t>
      </w:r>
    </w:p>
    <w:p w:rsidR="001F46AB" w:rsidRPr="00ED0B92" w:rsidRDefault="001F46AB" w:rsidP="001F46AB">
      <w:pPr>
        <w:tabs>
          <w:tab w:val="left" w:pos="6795"/>
        </w:tabs>
        <w:ind w:firstLine="709"/>
        <w:contextualSpacing/>
        <w:jc w:val="right"/>
      </w:pPr>
      <w:r w:rsidRPr="00ED0B92">
        <w:t xml:space="preserve">к муниципальной программе </w:t>
      </w:r>
    </w:p>
    <w:p w:rsidR="001F46AB" w:rsidRPr="00ED0B92" w:rsidRDefault="001F46AB" w:rsidP="001F46AB">
      <w:pPr>
        <w:shd w:val="clear" w:color="auto" w:fill="FFFFFF"/>
        <w:ind w:firstLine="709"/>
        <w:contextualSpacing/>
        <w:jc w:val="right"/>
        <w:rPr>
          <w:bCs/>
          <w:color w:val="000000"/>
        </w:rPr>
      </w:pPr>
      <w:r w:rsidRPr="00ED0B92">
        <w:t>«</w:t>
      </w:r>
      <w:r w:rsidRPr="00ED0B92">
        <w:rPr>
          <w:bCs/>
          <w:color w:val="000000"/>
        </w:rPr>
        <w:t xml:space="preserve">Развитие культуры и спорта </w:t>
      </w:r>
    </w:p>
    <w:p w:rsidR="001F46AB" w:rsidRPr="00ED0B92" w:rsidRDefault="001F46AB" w:rsidP="001F46AB">
      <w:pPr>
        <w:shd w:val="clear" w:color="auto" w:fill="FFFFFF"/>
        <w:ind w:firstLine="709"/>
        <w:contextualSpacing/>
        <w:jc w:val="right"/>
      </w:pPr>
      <w:r w:rsidRPr="00ED0B92">
        <w:rPr>
          <w:bCs/>
          <w:color w:val="000000"/>
        </w:rPr>
        <w:t>в Чернышевском районе</w:t>
      </w:r>
      <w:r w:rsidRPr="00ED0B92">
        <w:t>»</w:t>
      </w:r>
    </w:p>
    <w:p w:rsidR="001F46AB" w:rsidRPr="00475889" w:rsidRDefault="001F46AB" w:rsidP="001F46AB">
      <w:pPr>
        <w:jc w:val="center"/>
        <w:rPr>
          <w:b/>
          <w:color w:val="000000"/>
        </w:rPr>
      </w:pPr>
      <w:r>
        <w:rPr>
          <w:b/>
          <w:color w:val="000000"/>
        </w:rPr>
        <w:t>Подп</w:t>
      </w:r>
      <w:r w:rsidRPr="00475889">
        <w:rPr>
          <w:b/>
          <w:color w:val="000000"/>
        </w:rPr>
        <w:t xml:space="preserve">рограмма «Развитие музея» </w:t>
      </w:r>
    </w:p>
    <w:p w:rsidR="001F46AB" w:rsidRPr="00475889" w:rsidRDefault="001F46AB" w:rsidP="001F46AB">
      <w:pPr>
        <w:jc w:val="center"/>
        <w:rPr>
          <w:b/>
          <w:color w:val="000000"/>
        </w:rPr>
      </w:pPr>
      <w:r w:rsidRPr="00475889">
        <w:rPr>
          <w:b/>
          <w:color w:val="000000"/>
        </w:rPr>
        <w:t>муниципальной программы «Развитие культуры, спорта в Чернышевском районе»</w:t>
      </w:r>
    </w:p>
    <w:p w:rsidR="001F46AB" w:rsidRPr="00475889" w:rsidRDefault="001F46AB" w:rsidP="001F46AB">
      <w:pPr>
        <w:jc w:val="center"/>
        <w:rPr>
          <w:b/>
          <w:color w:val="000000"/>
        </w:rPr>
      </w:pPr>
    </w:p>
    <w:p w:rsidR="001F46AB" w:rsidRPr="00E72007" w:rsidRDefault="001F46AB" w:rsidP="004B5EA5">
      <w:pPr>
        <w:pStyle w:val="ad"/>
        <w:numPr>
          <w:ilvl w:val="0"/>
          <w:numId w:val="4"/>
        </w:numPr>
        <w:contextualSpacing/>
        <w:jc w:val="center"/>
        <w:rPr>
          <w:b/>
          <w:color w:val="000000"/>
        </w:rPr>
      </w:pPr>
      <w:r w:rsidRPr="00E72007">
        <w:rPr>
          <w:b/>
          <w:color w:val="000000"/>
        </w:rPr>
        <w:t>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4"/>
        <w:gridCol w:w="7749"/>
      </w:tblGrid>
      <w:tr w:rsidR="001F46AB" w:rsidRPr="00951178" w:rsidTr="001F46AB">
        <w:tc>
          <w:tcPr>
            <w:tcW w:w="1480" w:type="pct"/>
          </w:tcPr>
          <w:p w:rsidR="001F46AB" w:rsidRPr="00951178" w:rsidRDefault="001F46AB" w:rsidP="001F46AB">
            <w:pPr>
              <w:rPr>
                <w:color w:val="000000"/>
              </w:rPr>
            </w:pPr>
            <w:r w:rsidRPr="00951178">
              <w:rPr>
                <w:color w:val="000000"/>
              </w:rPr>
              <w:t>Разделы  паспорта подпрограммы</w:t>
            </w:r>
          </w:p>
        </w:tc>
        <w:tc>
          <w:tcPr>
            <w:tcW w:w="3520" w:type="pct"/>
          </w:tcPr>
          <w:p w:rsidR="001F46AB" w:rsidRPr="00951178" w:rsidRDefault="001F46AB" w:rsidP="001F46AB">
            <w:pPr>
              <w:rPr>
                <w:color w:val="000000"/>
              </w:rPr>
            </w:pPr>
            <w:r w:rsidRPr="00951178">
              <w:rPr>
                <w:color w:val="000000"/>
              </w:rPr>
              <w:t>Содержание раздела</w:t>
            </w:r>
          </w:p>
        </w:tc>
      </w:tr>
      <w:tr w:rsidR="001F46AB" w:rsidRPr="00951178" w:rsidTr="001F46AB">
        <w:tc>
          <w:tcPr>
            <w:tcW w:w="1480" w:type="pct"/>
          </w:tcPr>
          <w:p w:rsidR="001F46AB" w:rsidRPr="00951178" w:rsidRDefault="001F46AB" w:rsidP="001F46AB">
            <w:pPr>
              <w:rPr>
                <w:color w:val="000000"/>
              </w:rPr>
            </w:pPr>
            <w:r w:rsidRPr="00951178">
              <w:rPr>
                <w:color w:val="000000"/>
              </w:rPr>
              <w:t>Наименование программы</w:t>
            </w:r>
          </w:p>
        </w:tc>
        <w:tc>
          <w:tcPr>
            <w:tcW w:w="3520" w:type="pct"/>
          </w:tcPr>
          <w:p w:rsidR="001F46AB" w:rsidRPr="00951178" w:rsidRDefault="001F46AB" w:rsidP="001F46AB">
            <w:pPr>
              <w:rPr>
                <w:color w:val="000000"/>
              </w:rPr>
            </w:pPr>
            <w:r w:rsidRPr="00951178">
              <w:rPr>
                <w:color w:val="000000"/>
              </w:rPr>
              <w:t>Муниципальная программа  «Развитие культуры, спорта в Черныш</w:t>
            </w:r>
            <w:r>
              <w:rPr>
                <w:color w:val="000000"/>
              </w:rPr>
              <w:t xml:space="preserve">евском районе </w:t>
            </w:r>
          </w:p>
        </w:tc>
      </w:tr>
      <w:tr w:rsidR="001F46AB" w:rsidRPr="00951178" w:rsidTr="001F46AB">
        <w:tc>
          <w:tcPr>
            <w:tcW w:w="1480" w:type="pct"/>
          </w:tcPr>
          <w:p w:rsidR="001F46AB" w:rsidRPr="00951178" w:rsidRDefault="001F46AB" w:rsidP="001F46AB">
            <w:pPr>
              <w:rPr>
                <w:color w:val="000000"/>
              </w:rPr>
            </w:pPr>
            <w:r w:rsidRPr="00951178">
              <w:rPr>
                <w:color w:val="000000"/>
              </w:rPr>
              <w:t xml:space="preserve">Наименование подпрограммы </w:t>
            </w:r>
          </w:p>
        </w:tc>
        <w:tc>
          <w:tcPr>
            <w:tcW w:w="3520" w:type="pct"/>
          </w:tcPr>
          <w:p w:rsidR="001F46AB" w:rsidRPr="00951178" w:rsidRDefault="001F46AB" w:rsidP="001F46AB">
            <w:pPr>
              <w:rPr>
                <w:color w:val="000000"/>
              </w:rPr>
            </w:pPr>
            <w:r w:rsidRPr="00951178">
              <w:rPr>
                <w:color w:val="000000"/>
              </w:rPr>
              <w:t xml:space="preserve"> Подпрограмма «Развитие музея»</w:t>
            </w:r>
          </w:p>
        </w:tc>
      </w:tr>
      <w:tr w:rsidR="001F46AB" w:rsidRPr="00951178" w:rsidTr="001F46AB">
        <w:tc>
          <w:tcPr>
            <w:tcW w:w="1480" w:type="pct"/>
          </w:tcPr>
          <w:p w:rsidR="001F46AB" w:rsidRPr="00951178" w:rsidRDefault="001F46AB" w:rsidP="001F46AB">
            <w:pPr>
              <w:rPr>
                <w:color w:val="000000"/>
              </w:rPr>
            </w:pPr>
            <w:r w:rsidRPr="00951178">
              <w:rPr>
                <w:color w:val="000000"/>
              </w:rPr>
              <w:t>Ответственный исполнитель подпрограммы</w:t>
            </w:r>
          </w:p>
        </w:tc>
        <w:tc>
          <w:tcPr>
            <w:tcW w:w="3520" w:type="pct"/>
          </w:tcPr>
          <w:p w:rsidR="001F46AB" w:rsidRPr="00951178" w:rsidRDefault="001F46AB" w:rsidP="001F46AB">
            <w:pPr>
              <w:rPr>
                <w:color w:val="000000"/>
              </w:rPr>
            </w:pPr>
            <w:r w:rsidRPr="00951178">
              <w:rPr>
                <w:color w:val="000000"/>
              </w:rPr>
              <w:t>Комитет культуры и спорта администрации МР «Чернышевский район» (далее – Комитет культуры и спорта)</w:t>
            </w:r>
          </w:p>
        </w:tc>
      </w:tr>
      <w:tr w:rsidR="001F46AB" w:rsidRPr="00951178" w:rsidTr="001F46AB">
        <w:tc>
          <w:tcPr>
            <w:tcW w:w="1480" w:type="pct"/>
          </w:tcPr>
          <w:p w:rsidR="001F46AB" w:rsidRPr="00951178" w:rsidRDefault="001F46AB" w:rsidP="001F46AB">
            <w:pPr>
              <w:rPr>
                <w:color w:val="000000"/>
              </w:rPr>
            </w:pPr>
            <w:r w:rsidRPr="00951178">
              <w:rPr>
                <w:color w:val="000000"/>
              </w:rPr>
              <w:t>Соисполнитель подпрограммы</w:t>
            </w:r>
          </w:p>
        </w:tc>
        <w:tc>
          <w:tcPr>
            <w:tcW w:w="3520" w:type="pct"/>
          </w:tcPr>
          <w:p w:rsidR="001F46AB" w:rsidRPr="00951178" w:rsidRDefault="001F46AB" w:rsidP="001F46AB">
            <w:pPr>
              <w:rPr>
                <w:color w:val="000000"/>
              </w:rPr>
            </w:pPr>
            <w:r w:rsidRPr="00951178">
              <w:rPr>
                <w:color w:val="000000"/>
              </w:rPr>
              <w:t>муниципальное учреждение культуры районный краеведческий музей</w:t>
            </w:r>
          </w:p>
        </w:tc>
      </w:tr>
      <w:tr w:rsidR="001F46AB" w:rsidRPr="00951178" w:rsidTr="001F46AB">
        <w:tc>
          <w:tcPr>
            <w:tcW w:w="1480" w:type="pct"/>
          </w:tcPr>
          <w:p w:rsidR="001F46AB" w:rsidRPr="00951178" w:rsidRDefault="001F46AB" w:rsidP="001F46AB">
            <w:pPr>
              <w:rPr>
                <w:color w:val="000000"/>
              </w:rPr>
            </w:pPr>
            <w:r w:rsidRPr="00951178">
              <w:rPr>
                <w:color w:val="000000"/>
              </w:rPr>
              <w:t>Цели подпрограммы</w:t>
            </w:r>
          </w:p>
        </w:tc>
        <w:tc>
          <w:tcPr>
            <w:tcW w:w="3520" w:type="pct"/>
          </w:tcPr>
          <w:p w:rsidR="001F46AB" w:rsidRPr="00951178" w:rsidRDefault="001F46AB" w:rsidP="001F46AB">
            <w:pPr>
              <w:rPr>
                <w:color w:val="000000"/>
              </w:rPr>
            </w:pPr>
            <w:r w:rsidRPr="00951178">
              <w:rPr>
                <w:color w:val="000000"/>
              </w:rPr>
              <w:t>Создание условий для сохранения культурного, исторического наследия Чернышевского района, формирование интереса к отечественной истории и культуре</w:t>
            </w:r>
          </w:p>
        </w:tc>
      </w:tr>
      <w:tr w:rsidR="001F46AB" w:rsidRPr="00951178" w:rsidTr="001F46AB">
        <w:tc>
          <w:tcPr>
            <w:tcW w:w="1480" w:type="pct"/>
          </w:tcPr>
          <w:p w:rsidR="001F46AB" w:rsidRPr="00951178" w:rsidRDefault="001F46AB" w:rsidP="001F46AB">
            <w:pPr>
              <w:rPr>
                <w:color w:val="000000"/>
              </w:rPr>
            </w:pPr>
            <w:r w:rsidRPr="00951178">
              <w:rPr>
                <w:color w:val="000000"/>
              </w:rPr>
              <w:t>Задачи подпрограммы</w:t>
            </w:r>
          </w:p>
        </w:tc>
        <w:tc>
          <w:tcPr>
            <w:tcW w:w="3520" w:type="pct"/>
          </w:tcPr>
          <w:p w:rsidR="001F46AB" w:rsidRPr="00951178" w:rsidRDefault="001F46AB" w:rsidP="001F46AB">
            <w:pPr>
              <w:rPr>
                <w:color w:val="000000"/>
              </w:rPr>
            </w:pPr>
            <w:r w:rsidRPr="00951178">
              <w:rPr>
                <w:color w:val="000000"/>
              </w:rPr>
              <w:t>Формирование, учет, изучение, обеспечение физического сохранения и безопасности музейных предметов и музейных коллекций, сохранение и популяризация объектов культурного наследия; организация публичного показа музейных предметов и музейных коллекций; создание экспозиций (выставок) музеев, организация выездных выставок.</w:t>
            </w:r>
          </w:p>
        </w:tc>
      </w:tr>
      <w:tr w:rsidR="001F46AB" w:rsidRPr="00951178" w:rsidTr="001F46AB">
        <w:tc>
          <w:tcPr>
            <w:tcW w:w="1480" w:type="pct"/>
          </w:tcPr>
          <w:p w:rsidR="001F46AB" w:rsidRPr="00951178" w:rsidRDefault="001F46AB" w:rsidP="001F46AB">
            <w:pPr>
              <w:rPr>
                <w:color w:val="000000"/>
              </w:rPr>
            </w:pPr>
            <w:r w:rsidRPr="00951178">
              <w:rPr>
                <w:color w:val="000000"/>
              </w:rPr>
              <w:t>Конечные результаты реализации подпрограммы</w:t>
            </w:r>
          </w:p>
        </w:tc>
        <w:tc>
          <w:tcPr>
            <w:tcW w:w="3520" w:type="pct"/>
          </w:tcPr>
          <w:p w:rsidR="001F46AB" w:rsidRPr="00951178" w:rsidRDefault="001F46AB" w:rsidP="001F46AB">
            <w:pPr>
              <w:rPr>
                <w:color w:val="000000"/>
              </w:rPr>
            </w:pPr>
            <w:r w:rsidRPr="00951178">
              <w:rPr>
                <w:color w:val="000000"/>
              </w:rPr>
              <w:t>увеличение количества вы</w:t>
            </w:r>
            <w:r>
              <w:rPr>
                <w:color w:val="000000"/>
              </w:rPr>
              <w:t>ставочных проектов</w:t>
            </w:r>
            <w:r w:rsidRPr="00951178">
              <w:rPr>
                <w:color w:val="000000"/>
              </w:rPr>
              <w:t xml:space="preserve">  по</w:t>
            </w:r>
            <w:r>
              <w:rPr>
                <w:color w:val="000000"/>
              </w:rPr>
              <w:t xml:space="preserve"> отношению к 2020 году до  14 ед.;</w:t>
            </w:r>
          </w:p>
          <w:p w:rsidR="001F46AB" w:rsidRPr="00951178" w:rsidRDefault="001F46AB" w:rsidP="001F46AB">
            <w:pPr>
              <w:rPr>
                <w:color w:val="000000"/>
              </w:rPr>
            </w:pPr>
            <w:r w:rsidRPr="00951178">
              <w:rPr>
                <w:color w:val="000000"/>
              </w:rPr>
              <w:t>Увеличение доли представленных (во всех формах) зрителю музейных предметов в общем количестве музейных предметов основного фонда до  0,14 %.</w:t>
            </w:r>
          </w:p>
        </w:tc>
      </w:tr>
      <w:tr w:rsidR="001F46AB" w:rsidRPr="00951178" w:rsidTr="001F46AB">
        <w:tc>
          <w:tcPr>
            <w:tcW w:w="1480" w:type="pct"/>
          </w:tcPr>
          <w:p w:rsidR="001F46AB" w:rsidRPr="00951178" w:rsidRDefault="001F46AB" w:rsidP="001F46AB">
            <w:pPr>
              <w:rPr>
                <w:color w:val="000000"/>
              </w:rPr>
            </w:pPr>
            <w:r w:rsidRPr="00951178">
              <w:rPr>
                <w:color w:val="000000"/>
              </w:rPr>
              <w:t>Целевые индикаторы и показатели</w:t>
            </w:r>
          </w:p>
        </w:tc>
        <w:tc>
          <w:tcPr>
            <w:tcW w:w="3520" w:type="pct"/>
          </w:tcPr>
          <w:p w:rsidR="001F46AB" w:rsidRPr="00951178" w:rsidRDefault="001F46AB" w:rsidP="001F46AB">
            <w:pPr>
              <w:rPr>
                <w:color w:val="000000"/>
              </w:rPr>
            </w:pPr>
            <w:r w:rsidRPr="00951178">
              <w:rPr>
                <w:color w:val="000000"/>
              </w:rPr>
              <w:t>увеличение количества выставочных проектов</w:t>
            </w:r>
          </w:p>
          <w:p w:rsidR="001F46AB" w:rsidRPr="00951178" w:rsidRDefault="001F46AB" w:rsidP="001F46AB">
            <w:pPr>
              <w:rPr>
                <w:color w:val="000000"/>
              </w:rPr>
            </w:pPr>
            <w:r w:rsidRPr="00951178">
              <w:rPr>
                <w:color w:val="000000"/>
              </w:rPr>
              <w:t>2021-10 ед.</w:t>
            </w:r>
          </w:p>
          <w:p w:rsidR="001F46AB" w:rsidRPr="00951178" w:rsidRDefault="001F46AB" w:rsidP="001F46AB">
            <w:pPr>
              <w:rPr>
                <w:color w:val="000000"/>
              </w:rPr>
            </w:pPr>
            <w:r w:rsidRPr="00951178">
              <w:rPr>
                <w:color w:val="000000"/>
              </w:rPr>
              <w:t>2022-11 ед.</w:t>
            </w:r>
          </w:p>
          <w:p w:rsidR="001F46AB" w:rsidRPr="00951178" w:rsidRDefault="001F46AB" w:rsidP="001F46AB">
            <w:pPr>
              <w:rPr>
                <w:color w:val="000000"/>
              </w:rPr>
            </w:pPr>
            <w:r w:rsidRPr="00951178">
              <w:rPr>
                <w:color w:val="000000"/>
              </w:rPr>
              <w:t>2023-12 ед.</w:t>
            </w:r>
          </w:p>
          <w:p w:rsidR="001F46AB" w:rsidRPr="00951178" w:rsidRDefault="001F46AB" w:rsidP="001F46AB">
            <w:pPr>
              <w:rPr>
                <w:color w:val="000000"/>
              </w:rPr>
            </w:pPr>
            <w:r w:rsidRPr="00951178">
              <w:rPr>
                <w:color w:val="000000"/>
              </w:rPr>
              <w:t>2024—13 ед.</w:t>
            </w:r>
          </w:p>
          <w:p w:rsidR="001F46AB" w:rsidRDefault="001F46AB" w:rsidP="001F46AB">
            <w:pPr>
              <w:rPr>
                <w:color w:val="000000"/>
              </w:rPr>
            </w:pPr>
            <w:r w:rsidRPr="00951178">
              <w:rPr>
                <w:color w:val="000000"/>
              </w:rPr>
              <w:t>2025 – 14 ед.</w:t>
            </w:r>
          </w:p>
          <w:p w:rsidR="001F46AB" w:rsidRPr="00951178" w:rsidRDefault="001F46AB" w:rsidP="001F46AB">
            <w:pPr>
              <w:rPr>
                <w:color w:val="000000"/>
              </w:rPr>
            </w:pPr>
            <w:r w:rsidRPr="00951178">
              <w:rPr>
                <w:color w:val="000000"/>
              </w:rPr>
              <w:t>увеличение доли представленных (во всех формах) зрителю музейных предметов в общем количестве музейных предметов основного фонда</w:t>
            </w:r>
          </w:p>
          <w:p w:rsidR="001F46AB" w:rsidRPr="00951178" w:rsidRDefault="001F46AB" w:rsidP="001F46AB">
            <w:pPr>
              <w:rPr>
                <w:color w:val="000000"/>
              </w:rPr>
            </w:pPr>
            <w:r w:rsidRPr="00951178">
              <w:rPr>
                <w:color w:val="000000"/>
              </w:rPr>
              <w:t>2021-0,10%</w:t>
            </w:r>
          </w:p>
          <w:p w:rsidR="001F46AB" w:rsidRPr="00951178" w:rsidRDefault="001F46AB" w:rsidP="001F46AB">
            <w:pPr>
              <w:rPr>
                <w:color w:val="000000"/>
              </w:rPr>
            </w:pPr>
            <w:r w:rsidRPr="00951178">
              <w:rPr>
                <w:color w:val="000000"/>
              </w:rPr>
              <w:t>2022-0.,11%</w:t>
            </w:r>
          </w:p>
          <w:p w:rsidR="001F46AB" w:rsidRPr="00951178" w:rsidRDefault="001F46AB" w:rsidP="001F46AB">
            <w:pPr>
              <w:rPr>
                <w:color w:val="000000"/>
              </w:rPr>
            </w:pPr>
            <w:r w:rsidRPr="00951178">
              <w:rPr>
                <w:color w:val="000000"/>
              </w:rPr>
              <w:t>2023-0,12%</w:t>
            </w:r>
          </w:p>
          <w:p w:rsidR="001F46AB" w:rsidRPr="00951178" w:rsidRDefault="001F46AB" w:rsidP="001F46AB">
            <w:pPr>
              <w:rPr>
                <w:color w:val="000000"/>
              </w:rPr>
            </w:pPr>
            <w:r w:rsidRPr="00951178">
              <w:rPr>
                <w:color w:val="000000"/>
              </w:rPr>
              <w:t>2024—0,13%</w:t>
            </w:r>
          </w:p>
          <w:p w:rsidR="001F46AB" w:rsidRPr="00951178" w:rsidRDefault="001F46AB" w:rsidP="001F46AB">
            <w:pPr>
              <w:rPr>
                <w:color w:val="000000"/>
              </w:rPr>
            </w:pPr>
            <w:r w:rsidRPr="00951178">
              <w:rPr>
                <w:color w:val="000000"/>
              </w:rPr>
              <w:t>2025 – 0,14%</w:t>
            </w:r>
          </w:p>
        </w:tc>
      </w:tr>
      <w:tr w:rsidR="001F46AB" w:rsidRPr="00951178" w:rsidTr="001F46AB">
        <w:tc>
          <w:tcPr>
            <w:tcW w:w="1480" w:type="pct"/>
          </w:tcPr>
          <w:p w:rsidR="001F46AB" w:rsidRPr="00951178" w:rsidRDefault="001F46AB" w:rsidP="001F46AB">
            <w:pPr>
              <w:contextualSpacing/>
              <w:textAlignment w:val="baseline"/>
              <w:rPr>
                <w:color w:val="000000"/>
              </w:rPr>
            </w:pPr>
            <w:r w:rsidRPr="00951178">
              <w:rPr>
                <w:color w:val="000000"/>
              </w:rPr>
              <w:t>Этапы и сроки реализации подпрограммы</w:t>
            </w:r>
          </w:p>
        </w:tc>
        <w:tc>
          <w:tcPr>
            <w:tcW w:w="3520" w:type="pct"/>
          </w:tcPr>
          <w:p w:rsidR="001F46AB" w:rsidRPr="00951178" w:rsidRDefault="001F46AB" w:rsidP="001F46AB">
            <w:pPr>
              <w:rPr>
                <w:color w:val="000000"/>
              </w:rPr>
            </w:pPr>
            <w:r w:rsidRPr="00951178">
              <w:rPr>
                <w:color w:val="000000"/>
              </w:rPr>
              <w:t>2021-2025 годы, подпрограмма реализуется  в один этап</w:t>
            </w:r>
          </w:p>
        </w:tc>
      </w:tr>
      <w:tr w:rsidR="001F46AB" w:rsidRPr="00951178" w:rsidTr="001F46AB">
        <w:tc>
          <w:tcPr>
            <w:tcW w:w="1480" w:type="pct"/>
          </w:tcPr>
          <w:p w:rsidR="001F46AB" w:rsidRPr="00951178" w:rsidRDefault="001F46AB" w:rsidP="001F46AB">
            <w:pPr>
              <w:contextualSpacing/>
              <w:textAlignment w:val="baseline"/>
              <w:rPr>
                <w:color w:val="000000"/>
              </w:rPr>
            </w:pPr>
            <w:r w:rsidRPr="00951178">
              <w:rPr>
                <w:color w:val="000000"/>
              </w:rPr>
              <w:t xml:space="preserve">Финансовое обеспечение </w:t>
            </w:r>
            <w:r w:rsidRPr="00951178">
              <w:rPr>
                <w:color w:val="000000"/>
              </w:rPr>
              <w:lastRenderedPageBreak/>
              <w:t>подпрограммы</w:t>
            </w:r>
          </w:p>
        </w:tc>
        <w:tc>
          <w:tcPr>
            <w:tcW w:w="3520" w:type="pct"/>
          </w:tcPr>
          <w:p w:rsidR="001F46AB" w:rsidRPr="0068521E" w:rsidRDefault="001F46AB" w:rsidP="001F46AB">
            <w:pPr>
              <w:contextualSpacing/>
            </w:pPr>
            <w:r w:rsidRPr="00226ACD">
              <w:lastRenderedPageBreak/>
              <w:t xml:space="preserve">Общий объем финансирования программы за счет средств бюджета в 2021- 2025 годах </w:t>
            </w:r>
            <w:r w:rsidRPr="0068521E">
              <w:t>составит</w:t>
            </w:r>
            <w:r>
              <w:t xml:space="preserve"> 25927,51</w:t>
            </w:r>
            <w:r w:rsidRPr="007E383E">
              <w:t xml:space="preserve"> </w:t>
            </w:r>
            <w:r w:rsidRPr="007E383E">
              <w:rPr>
                <w:b/>
                <w:bCs/>
              </w:rPr>
              <w:t xml:space="preserve"> </w:t>
            </w:r>
            <w:r w:rsidRPr="0068521E">
              <w:t xml:space="preserve">тыс. руб., в том числе по годам и </w:t>
            </w:r>
            <w:r w:rsidRPr="0068521E">
              <w:lastRenderedPageBreak/>
              <w:t>источникам:</w:t>
            </w:r>
          </w:p>
          <w:tbl>
            <w:tblPr>
              <w:tblW w:w="7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6"/>
              <w:gridCol w:w="966"/>
              <w:gridCol w:w="993"/>
              <w:gridCol w:w="992"/>
              <w:gridCol w:w="992"/>
              <w:gridCol w:w="873"/>
              <w:gridCol w:w="781"/>
            </w:tblGrid>
            <w:tr w:rsidR="001F46AB" w:rsidRPr="00226ACD" w:rsidTr="001F46AB">
              <w:trPr>
                <w:trHeight w:val="255"/>
              </w:trPr>
              <w:tc>
                <w:tcPr>
                  <w:tcW w:w="1926" w:type="dxa"/>
                  <w:shd w:val="clear" w:color="auto" w:fill="auto"/>
                  <w:noWrap/>
                  <w:vAlign w:val="bottom"/>
                  <w:hideMark/>
                </w:tcPr>
                <w:p w:rsidR="001F46AB" w:rsidRPr="00591558" w:rsidRDefault="001F46AB" w:rsidP="001F46AB">
                  <w:r w:rsidRPr="00591558">
                    <w:t>Источники финансирования</w:t>
                  </w:r>
                </w:p>
              </w:tc>
              <w:tc>
                <w:tcPr>
                  <w:tcW w:w="931" w:type="dxa"/>
                </w:tcPr>
                <w:p w:rsidR="001F46AB" w:rsidRPr="00591558" w:rsidRDefault="001F46AB" w:rsidP="001F46AB">
                  <w:pPr>
                    <w:jc w:val="center"/>
                    <w:rPr>
                      <w:bCs/>
                    </w:rPr>
                  </w:pPr>
                </w:p>
              </w:tc>
              <w:tc>
                <w:tcPr>
                  <w:tcW w:w="993" w:type="dxa"/>
                  <w:shd w:val="clear" w:color="auto" w:fill="auto"/>
                  <w:noWrap/>
                </w:tcPr>
                <w:p w:rsidR="001F46AB" w:rsidRPr="00B04222" w:rsidRDefault="001F46AB" w:rsidP="001F46AB">
                  <w:pPr>
                    <w:jc w:val="center"/>
                    <w:rPr>
                      <w:bCs/>
                      <w:sz w:val="20"/>
                      <w:szCs w:val="20"/>
                    </w:rPr>
                  </w:pPr>
                  <w:r w:rsidRPr="00B04222">
                    <w:rPr>
                      <w:bCs/>
                      <w:sz w:val="20"/>
                      <w:szCs w:val="20"/>
                    </w:rPr>
                    <w:t>2021</w:t>
                  </w:r>
                </w:p>
              </w:tc>
              <w:tc>
                <w:tcPr>
                  <w:tcW w:w="992" w:type="dxa"/>
                  <w:shd w:val="clear" w:color="auto" w:fill="auto"/>
                  <w:noWrap/>
                </w:tcPr>
                <w:p w:rsidR="001F46AB" w:rsidRPr="00B04222" w:rsidRDefault="001F46AB" w:rsidP="001F46AB">
                  <w:pPr>
                    <w:jc w:val="center"/>
                    <w:rPr>
                      <w:bCs/>
                      <w:sz w:val="20"/>
                      <w:szCs w:val="20"/>
                    </w:rPr>
                  </w:pPr>
                  <w:r w:rsidRPr="00B04222">
                    <w:rPr>
                      <w:bCs/>
                      <w:sz w:val="20"/>
                      <w:szCs w:val="20"/>
                    </w:rPr>
                    <w:t>2022</w:t>
                  </w:r>
                </w:p>
              </w:tc>
              <w:tc>
                <w:tcPr>
                  <w:tcW w:w="992" w:type="dxa"/>
                  <w:shd w:val="clear" w:color="auto" w:fill="auto"/>
                  <w:noWrap/>
                </w:tcPr>
                <w:p w:rsidR="001F46AB" w:rsidRPr="00B04222" w:rsidRDefault="001F46AB" w:rsidP="001F46AB">
                  <w:pPr>
                    <w:jc w:val="center"/>
                    <w:rPr>
                      <w:bCs/>
                      <w:sz w:val="20"/>
                      <w:szCs w:val="20"/>
                    </w:rPr>
                  </w:pPr>
                  <w:r w:rsidRPr="00B04222">
                    <w:rPr>
                      <w:bCs/>
                      <w:sz w:val="20"/>
                      <w:szCs w:val="20"/>
                    </w:rPr>
                    <w:t>2023</w:t>
                  </w:r>
                </w:p>
              </w:tc>
              <w:tc>
                <w:tcPr>
                  <w:tcW w:w="873" w:type="dxa"/>
                  <w:shd w:val="clear" w:color="auto" w:fill="auto"/>
                  <w:noWrap/>
                </w:tcPr>
                <w:p w:rsidR="001F46AB" w:rsidRPr="00B04222" w:rsidRDefault="001F46AB" w:rsidP="001F46AB">
                  <w:pPr>
                    <w:jc w:val="center"/>
                    <w:rPr>
                      <w:bCs/>
                      <w:sz w:val="20"/>
                      <w:szCs w:val="20"/>
                    </w:rPr>
                  </w:pPr>
                  <w:r w:rsidRPr="00B04222">
                    <w:rPr>
                      <w:bCs/>
                      <w:sz w:val="20"/>
                      <w:szCs w:val="20"/>
                    </w:rPr>
                    <w:t>2024</w:t>
                  </w:r>
                </w:p>
              </w:tc>
              <w:tc>
                <w:tcPr>
                  <w:tcW w:w="816" w:type="dxa"/>
                  <w:shd w:val="clear" w:color="auto" w:fill="auto"/>
                </w:tcPr>
                <w:p w:rsidR="001F46AB" w:rsidRPr="00B04222" w:rsidRDefault="001F46AB" w:rsidP="001F46AB">
                  <w:pPr>
                    <w:jc w:val="center"/>
                    <w:rPr>
                      <w:bCs/>
                      <w:sz w:val="20"/>
                      <w:szCs w:val="20"/>
                    </w:rPr>
                  </w:pPr>
                  <w:r w:rsidRPr="00B04222">
                    <w:rPr>
                      <w:bCs/>
                      <w:sz w:val="20"/>
                      <w:szCs w:val="20"/>
                    </w:rPr>
                    <w:t>2025</w:t>
                  </w:r>
                </w:p>
              </w:tc>
            </w:tr>
            <w:tr w:rsidR="001F46AB" w:rsidRPr="00226ACD" w:rsidTr="001F46AB">
              <w:trPr>
                <w:trHeight w:val="255"/>
              </w:trPr>
              <w:tc>
                <w:tcPr>
                  <w:tcW w:w="1926" w:type="dxa"/>
                  <w:shd w:val="clear" w:color="auto" w:fill="auto"/>
                  <w:noWrap/>
                  <w:vAlign w:val="bottom"/>
                  <w:hideMark/>
                </w:tcPr>
                <w:p w:rsidR="001F46AB" w:rsidRPr="00591558" w:rsidRDefault="001F46AB" w:rsidP="001F46AB">
                  <w:r w:rsidRPr="00591558">
                    <w:t>ФБ</w:t>
                  </w:r>
                </w:p>
              </w:tc>
              <w:tc>
                <w:tcPr>
                  <w:tcW w:w="931" w:type="dxa"/>
                </w:tcPr>
                <w:p w:rsidR="001F46AB" w:rsidRPr="00B04222" w:rsidRDefault="001F46AB" w:rsidP="001F46AB">
                  <w:pPr>
                    <w:jc w:val="center"/>
                    <w:rPr>
                      <w:sz w:val="20"/>
                      <w:szCs w:val="20"/>
                    </w:rPr>
                  </w:pPr>
                  <w:r>
                    <w:rPr>
                      <w:sz w:val="20"/>
                      <w:szCs w:val="20"/>
                    </w:rPr>
                    <w:t>22524,16</w:t>
                  </w:r>
                </w:p>
              </w:tc>
              <w:tc>
                <w:tcPr>
                  <w:tcW w:w="993" w:type="dxa"/>
                  <w:shd w:val="clear" w:color="auto" w:fill="auto"/>
                  <w:noWrap/>
                </w:tcPr>
                <w:p w:rsidR="001F46AB" w:rsidRPr="00B04222" w:rsidRDefault="001F46AB" w:rsidP="001F46AB">
                  <w:pPr>
                    <w:jc w:val="center"/>
                    <w:rPr>
                      <w:sz w:val="20"/>
                      <w:szCs w:val="20"/>
                    </w:rPr>
                  </w:pPr>
                  <w:r>
                    <w:rPr>
                      <w:sz w:val="20"/>
                      <w:szCs w:val="20"/>
                    </w:rPr>
                    <w:t>0</w:t>
                  </w:r>
                </w:p>
              </w:tc>
              <w:tc>
                <w:tcPr>
                  <w:tcW w:w="992" w:type="dxa"/>
                  <w:shd w:val="clear" w:color="auto" w:fill="auto"/>
                  <w:noWrap/>
                </w:tcPr>
                <w:p w:rsidR="001F46AB" w:rsidRPr="00B04222" w:rsidRDefault="001F46AB" w:rsidP="001F46AB">
                  <w:pPr>
                    <w:jc w:val="center"/>
                    <w:rPr>
                      <w:sz w:val="20"/>
                      <w:szCs w:val="20"/>
                    </w:rPr>
                  </w:pPr>
                  <w:r>
                    <w:rPr>
                      <w:sz w:val="20"/>
                      <w:szCs w:val="20"/>
                    </w:rPr>
                    <w:t>649,99</w:t>
                  </w:r>
                </w:p>
              </w:tc>
              <w:tc>
                <w:tcPr>
                  <w:tcW w:w="992" w:type="dxa"/>
                  <w:shd w:val="clear" w:color="auto" w:fill="auto"/>
                  <w:noWrap/>
                </w:tcPr>
                <w:p w:rsidR="001F46AB" w:rsidRPr="00B04222" w:rsidRDefault="001F46AB" w:rsidP="001F46AB">
                  <w:pPr>
                    <w:jc w:val="center"/>
                    <w:rPr>
                      <w:sz w:val="20"/>
                      <w:szCs w:val="20"/>
                    </w:rPr>
                  </w:pPr>
                  <w:r>
                    <w:rPr>
                      <w:sz w:val="20"/>
                      <w:szCs w:val="20"/>
                    </w:rPr>
                    <w:t>21874,17</w:t>
                  </w:r>
                </w:p>
              </w:tc>
              <w:tc>
                <w:tcPr>
                  <w:tcW w:w="873" w:type="dxa"/>
                  <w:shd w:val="clear" w:color="auto" w:fill="auto"/>
                  <w:noWrap/>
                </w:tcPr>
                <w:p w:rsidR="001F46AB" w:rsidRPr="00B04222" w:rsidRDefault="001F46AB" w:rsidP="001F46AB">
                  <w:pPr>
                    <w:jc w:val="center"/>
                    <w:rPr>
                      <w:sz w:val="20"/>
                      <w:szCs w:val="20"/>
                    </w:rPr>
                  </w:pPr>
                  <w:r>
                    <w:rPr>
                      <w:sz w:val="20"/>
                      <w:szCs w:val="20"/>
                    </w:rPr>
                    <w:t>0</w:t>
                  </w:r>
                </w:p>
              </w:tc>
              <w:tc>
                <w:tcPr>
                  <w:tcW w:w="816" w:type="dxa"/>
                  <w:shd w:val="clear" w:color="auto" w:fill="auto"/>
                </w:tcPr>
                <w:p w:rsidR="001F46AB" w:rsidRPr="00B04222" w:rsidRDefault="001F46AB" w:rsidP="001F46AB">
                  <w:pPr>
                    <w:jc w:val="center"/>
                    <w:rPr>
                      <w:sz w:val="20"/>
                      <w:szCs w:val="20"/>
                    </w:rPr>
                  </w:pPr>
                  <w:r>
                    <w:rPr>
                      <w:sz w:val="20"/>
                      <w:szCs w:val="20"/>
                    </w:rPr>
                    <w:t>0</w:t>
                  </w:r>
                </w:p>
              </w:tc>
            </w:tr>
            <w:tr w:rsidR="001F46AB" w:rsidRPr="00226ACD" w:rsidTr="001F46AB">
              <w:trPr>
                <w:trHeight w:val="255"/>
              </w:trPr>
              <w:tc>
                <w:tcPr>
                  <w:tcW w:w="1926" w:type="dxa"/>
                  <w:shd w:val="clear" w:color="auto" w:fill="auto"/>
                  <w:noWrap/>
                  <w:vAlign w:val="bottom"/>
                  <w:hideMark/>
                </w:tcPr>
                <w:p w:rsidR="001F46AB" w:rsidRPr="00591558" w:rsidRDefault="001F46AB" w:rsidP="001F46AB">
                  <w:r w:rsidRPr="00591558">
                    <w:t>КБ</w:t>
                  </w:r>
                </w:p>
              </w:tc>
              <w:tc>
                <w:tcPr>
                  <w:tcW w:w="931" w:type="dxa"/>
                </w:tcPr>
                <w:p w:rsidR="001F46AB" w:rsidRPr="00B04222" w:rsidRDefault="001F46AB" w:rsidP="001F46AB">
                  <w:pPr>
                    <w:jc w:val="center"/>
                    <w:rPr>
                      <w:sz w:val="20"/>
                      <w:szCs w:val="20"/>
                    </w:rPr>
                  </w:pPr>
                  <w:r>
                    <w:rPr>
                      <w:sz w:val="20"/>
                      <w:szCs w:val="20"/>
                    </w:rPr>
                    <w:t>2251,71</w:t>
                  </w:r>
                </w:p>
              </w:tc>
              <w:tc>
                <w:tcPr>
                  <w:tcW w:w="993" w:type="dxa"/>
                  <w:shd w:val="clear" w:color="auto" w:fill="auto"/>
                  <w:noWrap/>
                </w:tcPr>
                <w:p w:rsidR="001F46AB" w:rsidRPr="00B04222" w:rsidRDefault="001F46AB" w:rsidP="001F46AB">
                  <w:pPr>
                    <w:jc w:val="center"/>
                    <w:rPr>
                      <w:sz w:val="20"/>
                      <w:szCs w:val="20"/>
                    </w:rPr>
                  </w:pPr>
                  <w:r>
                    <w:rPr>
                      <w:sz w:val="20"/>
                      <w:szCs w:val="20"/>
                    </w:rPr>
                    <w:t>0</w:t>
                  </w:r>
                </w:p>
              </w:tc>
              <w:tc>
                <w:tcPr>
                  <w:tcW w:w="992" w:type="dxa"/>
                  <w:shd w:val="clear" w:color="auto" w:fill="auto"/>
                  <w:noWrap/>
                </w:tcPr>
                <w:p w:rsidR="001F46AB" w:rsidRPr="00B04222" w:rsidRDefault="001F46AB" w:rsidP="001F46AB">
                  <w:pPr>
                    <w:jc w:val="center"/>
                    <w:rPr>
                      <w:sz w:val="20"/>
                      <w:szCs w:val="20"/>
                    </w:rPr>
                  </w:pPr>
                  <w:r>
                    <w:rPr>
                      <w:sz w:val="20"/>
                      <w:szCs w:val="20"/>
                    </w:rPr>
                    <w:t>64,28</w:t>
                  </w:r>
                </w:p>
              </w:tc>
              <w:tc>
                <w:tcPr>
                  <w:tcW w:w="992" w:type="dxa"/>
                  <w:shd w:val="clear" w:color="auto" w:fill="auto"/>
                  <w:noWrap/>
                </w:tcPr>
                <w:p w:rsidR="001F46AB" w:rsidRPr="00B04222" w:rsidRDefault="001F46AB" w:rsidP="001F46AB">
                  <w:pPr>
                    <w:jc w:val="center"/>
                    <w:rPr>
                      <w:sz w:val="20"/>
                      <w:szCs w:val="20"/>
                    </w:rPr>
                  </w:pPr>
                  <w:r>
                    <w:rPr>
                      <w:sz w:val="20"/>
                      <w:szCs w:val="20"/>
                    </w:rPr>
                    <w:t>2187,42</w:t>
                  </w:r>
                </w:p>
              </w:tc>
              <w:tc>
                <w:tcPr>
                  <w:tcW w:w="873" w:type="dxa"/>
                  <w:shd w:val="clear" w:color="auto" w:fill="auto"/>
                  <w:noWrap/>
                </w:tcPr>
                <w:p w:rsidR="001F46AB" w:rsidRPr="00B04222" w:rsidRDefault="001F46AB" w:rsidP="001F46AB">
                  <w:pPr>
                    <w:jc w:val="center"/>
                    <w:rPr>
                      <w:sz w:val="20"/>
                      <w:szCs w:val="20"/>
                    </w:rPr>
                  </w:pPr>
                  <w:r>
                    <w:rPr>
                      <w:sz w:val="20"/>
                      <w:szCs w:val="20"/>
                    </w:rPr>
                    <w:t>0</w:t>
                  </w:r>
                </w:p>
              </w:tc>
              <w:tc>
                <w:tcPr>
                  <w:tcW w:w="816" w:type="dxa"/>
                  <w:shd w:val="clear" w:color="auto" w:fill="auto"/>
                </w:tcPr>
                <w:p w:rsidR="001F46AB" w:rsidRPr="00B04222" w:rsidRDefault="001F46AB" w:rsidP="001F46AB">
                  <w:pPr>
                    <w:jc w:val="center"/>
                    <w:rPr>
                      <w:sz w:val="20"/>
                      <w:szCs w:val="20"/>
                    </w:rPr>
                  </w:pPr>
                  <w:r>
                    <w:rPr>
                      <w:sz w:val="20"/>
                      <w:szCs w:val="20"/>
                    </w:rPr>
                    <w:t>0</w:t>
                  </w:r>
                </w:p>
              </w:tc>
            </w:tr>
            <w:tr w:rsidR="001F46AB" w:rsidRPr="00226ACD" w:rsidTr="001F46AB">
              <w:trPr>
                <w:trHeight w:val="255"/>
              </w:trPr>
              <w:tc>
                <w:tcPr>
                  <w:tcW w:w="1926" w:type="dxa"/>
                  <w:shd w:val="clear" w:color="auto" w:fill="auto"/>
                  <w:noWrap/>
                  <w:vAlign w:val="bottom"/>
                  <w:hideMark/>
                </w:tcPr>
                <w:p w:rsidR="001F46AB" w:rsidRPr="00591558" w:rsidRDefault="001F46AB" w:rsidP="001F46AB">
                  <w:r w:rsidRPr="00591558">
                    <w:t>МБ</w:t>
                  </w:r>
                </w:p>
              </w:tc>
              <w:tc>
                <w:tcPr>
                  <w:tcW w:w="931" w:type="dxa"/>
                </w:tcPr>
                <w:p w:rsidR="001F46AB" w:rsidRPr="00B04222" w:rsidRDefault="001F46AB" w:rsidP="001F46AB">
                  <w:pPr>
                    <w:jc w:val="center"/>
                    <w:rPr>
                      <w:sz w:val="20"/>
                      <w:szCs w:val="20"/>
                    </w:rPr>
                  </w:pPr>
                  <w:r>
                    <w:rPr>
                      <w:sz w:val="20"/>
                      <w:szCs w:val="20"/>
                    </w:rPr>
                    <w:t>1151,65</w:t>
                  </w:r>
                </w:p>
              </w:tc>
              <w:tc>
                <w:tcPr>
                  <w:tcW w:w="993" w:type="dxa"/>
                  <w:shd w:val="clear" w:color="auto" w:fill="auto"/>
                  <w:noWrap/>
                </w:tcPr>
                <w:p w:rsidR="001F46AB" w:rsidRPr="00B04222" w:rsidRDefault="001F46AB" w:rsidP="001F46AB">
                  <w:pPr>
                    <w:jc w:val="center"/>
                    <w:rPr>
                      <w:sz w:val="20"/>
                      <w:szCs w:val="20"/>
                    </w:rPr>
                  </w:pPr>
                  <w:r>
                    <w:rPr>
                      <w:sz w:val="20"/>
                      <w:szCs w:val="20"/>
                    </w:rPr>
                    <w:t>0</w:t>
                  </w:r>
                </w:p>
              </w:tc>
              <w:tc>
                <w:tcPr>
                  <w:tcW w:w="992" w:type="dxa"/>
                  <w:shd w:val="clear" w:color="auto" w:fill="auto"/>
                  <w:noWrap/>
                </w:tcPr>
                <w:p w:rsidR="001F46AB" w:rsidRPr="00B04222" w:rsidRDefault="001F46AB" w:rsidP="001F46AB">
                  <w:pPr>
                    <w:jc w:val="center"/>
                    <w:rPr>
                      <w:sz w:val="20"/>
                      <w:szCs w:val="20"/>
                    </w:rPr>
                  </w:pPr>
                  <w:r>
                    <w:rPr>
                      <w:sz w:val="20"/>
                      <w:szCs w:val="20"/>
                    </w:rPr>
                    <w:t>208,6</w:t>
                  </w:r>
                </w:p>
              </w:tc>
              <w:tc>
                <w:tcPr>
                  <w:tcW w:w="992" w:type="dxa"/>
                  <w:shd w:val="clear" w:color="auto" w:fill="auto"/>
                  <w:noWrap/>
                </w:tcPr>
                <w:p w:rsidR="001F46AB" w:rsidRPr="00B04222" w:rsidRDefault="001F46AB" w:rsidP="001F46AB">
                  <w:pPr>
                    <w:jc w:val="center"/>
                    <w:rPr>
                      <w:sz w:val="20"/>
                      <w:szCs w:val="20"/>
                    </w:rPr>
                  </w:pPr>
                  <w:r>
                    <w:rPr>
                      <w:sz w:val="20"/>
                      <w:szCs w:val="20"/>
                    </w:rPr>
                    <w:t>482,05</w:t>
                  </w:r>
                </w:p>
              </w:tc>
              <w:tc>
                <w:tcPr>
                  <w:tcW w:w="873" w:type="dxa"/>
                  <w:shd w:val="clear" w:color="auto" w:fill="auto"/>
                  <w:noWrap/>
                </w:tcPr>
                <w:p w:rsidR="001F46AB" w:rsidRPr="00B04222" w:rsidRDefault="001F46AB" w:rsidP="001F46AB">
                  <w:pPr>
                    <w:jc w:val="center"/>
                    <w:rPr>
                      <w:sz w:val="20"/>
                      <w:szCs w:val="20"/>
                    </w:rPr>
                  </w:pPr>
                  <w:r>
                    <w:rPr>
                      <w:sz w:val="20"/>
                      <w:szCs w:val="20"/>
                    </w:rPr>
                    <w:t>241,0</w:t>
                  </w:r>
                </w:p>
              </w:tc>
              <w:tc>
                <w:tcPr>
                  <w:tcW w:w="816" w:type="dxa"/>
                  <w:shd w:val="clear" w:color="auto" w:fill="auto"/>
                </w:tcPr>
                <w:p w:rsidR="001F46AB" w:rsidRPr="00B04222" w:rsidRDefault="001F46AB" w:rsidP="001F46AB">
                  <w:pPr>
                    <w:jc w:val="center"/>
                    <w:rPr>
                      <w:sz w:val="20"/>
                      <w:szCs w:val="20"/>
                    </w:rPr>
                  </w:pPr>
                  <w:r>
                    <w:rPr>
                      <w:sz w:val="20"/>
                      <w:szCs w:val="20"/>
                    </w:rPr>
                    <w:t>220,0</w:t>
                  </w:r>
                </w:p>
              </w:tc>
            </w:tr>
            <w:tr w:rsidR="001F46AB" w:rsidRPr="00226ACD" w:rsidTr="001F46AB">
              <w:trPr>
                <w:trHeight w:val="255"/>
              </w:trPr>
              <w:tc>
                <w:tcPr>
                  <w:tcW w:w="1926" w:type="dxa"/>
                  <w:shd w:val="clear" w:color="auto" w:fill="auto"/>
                  <w:noWrap/>
                  <w:vAlign w:val="bottom"/>
                  <w:hideMark/>
                </w:tcPr>
                <w:p w:rsidR="001F46AB" w:rsidRPr="00591558" w:rsidRDefault="001F46AB" w:rsidP="001F46AB">
                  <w:proofErr w:type="spellStart"/>
                  <w:r w:rsidRPr="00591558">
                    <w:t>Внебюдж</w:t>
                  </w:r>
                  <w:proofErr w:type="spellEnd"/>
                  <w:r w:rsidRPr="00591558">
                    <w:t>.</w:t>
                  </w:r>
                </w:p>
              </w:tc>
              <w:tc>
                <w:tcPr>
                  <w:tcW w:w="931" w:type="dxa"/>
                </w:tcPr>
                <w:p w:rsidR="001F46AB" w:rsidRPr="00B04222" w:rsidRDefault="001F46AB" w:rsidP="001F46AB">
                  <w:pPr>
                    <w:jc w:val="center"/>
                    <w:rPr>
                      <w:bCs/>
                      <w:sz w:val="20"/>
                      <w:szCs w:val="20"/>
                    </w:rPr>
                  </w:pPr>
                  <w:r>
                    <w:rPr>
                      <w:bCs/>
                      <w:sz w:val="20"/>
                      <w:szCs w:val="20"/>
                    </w:rPr>
                    <w:t>0</w:t>
                  </w:r>
                </w:p>
              </w:tc>
              <w:tc>
                <w:tcPr>
                  <w:tcW w:w="993" w:type="dxa"/>
                  <w:shd w:val="clear" w:color="auto" w:fill="auto"/>
                  <w:noWrap/>
                  <w:vAlign w:val="bottom"/>
                </w:tcPr>
                <w:p w:rsidR="001F46AB" w:rsidRPr="00B04222" w:rsidRDefault="001F46AB" w:rsidP="001F46AB">
                  <w:pPr>
                    <w:jc w:val="center"/>
                    <w:rPr>
                      <w:bCs/>
                      <w:sz w:val="20"/>
                      <w:szCs w:val="20"/>
                    </w:rPr>
                  </w:pPr>
                  <w:r>
                    <w:rPr>
                      <w:bCs/>
                      <w:sz w:val="20"/>
                      <w:szCs w:val="20"/>
                    </w:rPr>
                    <w:t>0</w:t>
                  </w:r>
                </w:p>
              </w:tc>
              <w:tc>
                <w:tcPr>
                  <w:tcW w:w="992" w:type="dxa"/>
                  <w:shd w:val="clear" w:color="auto" w:fill="auto"/>
                  <w:noWrap/>
                  <w:vAlign w:val="bottom"/>
                </w:tcPr>
                <w:p w:rsidR="001F46AB" w:rsidRPr="00B04222" w:rsidRDefault="001F46AB" w:rsidP="001F46AB">
                  <w:pPr>
                    <w:jc w:val="center"/>
                    <w:rPr>
                      <w:bCs/>
                      <w:sz w:val="20"/>
                      <w:szCs w:val="20"/>
                    </w:rPr>
                  </w:pPr>
                  <w:r>
                    <w:rPr>
                      <w:bCs/>
                      <w:sz w:val="20"/>
                      <w:szCs w:val="20"/>
                    </w:rPr>
                    <w:t>0</w:t>
                  </w:r>
                </w:p>
              </w:tc>
              <w:tc>
                <w:tcPr>
                  <w:tcW w:w="992" w:type="dxa"/>
                  <w:shd w:val="clear" w:color="auto" w:fill="auto"/>
                  <w:noWrap/>
                  <w:vAlign w:val="bottom"/>
                </w:tcPr>
                <w:p w:rsidR="001F46AB" w:rsidRPr="00B04222" w:rsidRDefault="001F46AB" w:rsidP="001F46AB">
                  <w:pPr>
                    <w:jc w:val="center"/>
                    <w:rPr>
                      <w:bCs/>
                      <w:sz w:val="20"/>
                      <w:szCs w:val="20"/>
                    </w:rPr>
                  </w:pPr>
                  <w:r>
                    <w:rPr>
                      <w:bCs/>
                      <w:sz w:val="20"/>
                      <w:szCs w:val="20"/>
                    </w:rPr>
                    <w:t>0</w:t>
                  </w:r>
                </w:p>
              </w:tc>
              <w:tc>
                <w:tcPr>
                  <w:tcW w:w="873" w:type="dxa"/>
                  <w:shd w:val="clear" w:color="auto" w:fill="auto"/>
                  <w:noWrap/>
                  <w:vAlign w:val="bottom"/>
                </w:tcPr>
                <w:p w:rsidR="001F46AB" w:rsidRPr="00B04222" w:rsidRDefault="001F46AB" w:rsidP="001F46AB">
                  <w:pPr>
                    <w:jc w:val="center"/>
                    <w:rPr>
                      <w:bCs/>
                      <w:sz w:val="20"/>
                      <w:szCs w:val="20"/>
                    </w:rPr>
                  </w:pPr>
                  <w:r>
                    <w:rPr>
                      <w:bCs/>
                      <w:sz w:val="20"/>
                      <w:szCs w:val="20"/>
                    </w:rPr>
                    <w:t>0</w:t>
                  </w:r>
                </w:p>
              </w:tc>
              <w:tc>
                <w:tcPr>
                  <w:tcW w:w="816" w:type="dxa"/>
                  <w:shd w:val="clear" w:color="auto" w:fill="auto"/>
                  <w:vAlign w:val="bottom"/>
                </w:tcPr>
                <w:p w:rsidR="001F46AB" w:rsidRPr="00B04222" w:rsidRDefault="001F46AB" w:rsidP="001F46AB">
                  <w:pPr>
                    <w:jc w:val="center"/>
                    <w:rPr>
                      <w:bCs/>
                      <w:sz w:val="20"/>
                      <w:szCs w:val="20"/>
                    </w:rPr>
                  </w:pPr>
                  <w:r>
                    <w:rPr>
                      <w:bCs/>
                      <w:sz w:val="20"/>
                      <w:szCs w:val="20"/>
                    </w:rPr>
                    <w:t>0</w:t>
                  </w:r>
                </w:p>
              </w:tc>
            </w:tr>
            <w:tr w:rsidR="001F46AB" w:rsidRPr="00226ACD" w:rsidTr="001F46AB">
              <w:trPr>
                <w:trHeight w:val="255"/>
              </w:trPr>
              <w:tc>
                <w:tcPr>
                  <w:tcW w:w="1926" w:type="dxa"/>
                  <w:shd w:val="clear" w:color="auto" w:fill="auto"/>
                  <w:noWrap/>
                  <w:vAlign w:val="bottom"/>
                  <w:hideMark/>
                </w:tcPr>
                <w:p w:rsidR="001F46AB" w:rsidRPr="00591558" w:rsidRDefault="001F46AB" w:rsidP="001F46AB">
                  <w:pPr>
                    <w:rPr>
                      <w:b/>
                    </w:rPr>
                  </w:pPr>
                  <w:r w:rsidRPr="00591558">
                    <w:rPr>
                      <w:b/>
                    </w:rPr>
                    <w:t>Всего</w:t>
                  </w:r>
                </w:p>
              </w:tc>
              <w:tc>
                <w:tcPr>
                  <w:tcW w:w="931" w:type="dxa"/>
                </w:tcPr>
                <w:p w:rsidR="001F46AB" w:rsidRPr="00B04222" w:rsidRDefault="001F46AB" w:rsidP="001F46AB">
                  <w:pPr>
                    <w:jc w:val="center"/>
                    <w:rPr>
                      <w:sz w:val="20"/>
                      <w:szCs w:val="20"/>
                    </w:rPr>
                  </w:pPr>
                  <w:r>
                    <w:rPr>
                      <w:sz w:val="20"/>
                      <w:szCs w:val="20"/>
                    </w:rPr>
                    <w:t>25927,51</w:t>
                  </w:r>
                </w:p>
              </w:tc>
              <w:tc>
                <w:tcPr>
                  <w:tcW w:w="993" w:type="dxa"/>
                  <w:shd w:val="clear" w:color="auto" w:fill="auto"/>
                  <w:noWrap/>
                  <w:vAlign w:val="bottom"/>
                </w:tcPr>
                <w:p w:rsidR="001F46AB" w:rsidRPr="00B04222" w:rsidRDefault="001F46AB" w:rsidP="001F46AB">
                  <w:pPr>
                    <w:jc w:val="center"/>
                    <w:rPr>
                      <w:sz w:val="20"/>
                      <w:szCs w:val="20"/>
                    </w:rPr>
                  </w:pPr>
                  <w:r>
                    <w:rPr>
                      <w:sz w:val="20"/>
                      <w:szCs w:val="20"/>
                    </w:rPr>
                    <w:t>0</w:t>
                  </w:r>
                </w:p>
              </w:tc>
              <w:tc>
                <w:tcPr>
                  <w:tcW w:w="992" w:type="dxa"/>
                  <w:shd w:val="clear" w:color="auto" w:fill="auto"/>
                  <w:noWrap/>
                  <w:vAlign w:val="bottom"/>
                </w:tcPr>
                <w:p w:rsidR="001F46AB" w:rsidRPr="00B04222" w:rsidRDefault="001F46AB" w:rsidP="001F46AB">
                  <w:pPr>
                    <w:jc w:val="center"/>
                    <w:rPr>
                      <w:sz w:val="20"/>
                      <w:szCs w:val="20"/>
                    </w:rPr>
                  </w:pPr>
                  <w:r>
                    <w:rPr>
                      <w:sz w:val="20"/>
                      <w:szCs w:val="20"/>
                    </w:rPr>
                    <w:t>922,87</w:t>
                  </w:r>
                </w:p>
              </w:tc>
              <w:tc>
                <w:tcPr>
                  <w:tcW w:w="992" w:type="dxa"/>
                  <w:shd w:val="clear" w:color="auto" w:fill="auto"/>
                  <w:noWrap/>
                  <w:vAlign w:val="bottom"/>
                </w:tcPr>
                <w:p w:rsidR="001F46AB" w:rsidRPr="00B04222" w:rsidRDefault="001F46AB" w:rsidP="001F46AB">
                  <w:pPr>
                    <w:jc w:val="center"/>
                    <w:rPr>
                      <w:sz w:val="20"/>
                      <w:szCs w:val="20"/>
                    </w:rPr>
                  </w:pPr>
                  <w:r>
                    <w:rPr>
                      <w:sz w:val="20"/>
                      <w:szCs w:val="20"/>
                    </w:rPr>
                    <w:t>24543,64</w:t>
                  </w:r>
                </w:p>
              </w:tc>
              <w:tc>
                <w:tcPr>
                  <w:tcW w:w="873" w:type="dxa"/>
                  <w:shd w:val="clear" w:color="auto" w:fill="auto"/>
                  <w:noWrap/>
                  <w:vAlign w:val="bottom"/>
                </w:tcPr>
                <w:p w:rsidR="001F46AB" w:rsidRPr="00B04222" w:rsidRDefault="001F46AB" w:rsidP="001F46AB">
                  <w:pPr>
                    <w:jc w:val="center"/>
                    <w:rPr>
                      <w:sz w:val="20"/>
                      <w:szCs w:val="20"/>
                    </w:rPr>
                  </w:pPr>
                  <w:r>
                    <w:rPr>
                      <w:sz w:val="20"/>
                      <w:szCs w:val="20"/>
                    </w:rPr>
                    <w:t>241,0</w:t>
                  </w:r>
                </w:p>
              </w:tc>
              <w:tc>
                <w:tcPr>
                  <w:tcW w:w="816" w:type="dxa"/>
                  <w:shd w:val="clear" w:color="auto" w:fill="auto"/>
                  <w:vAlign w:val="bottom"/>
                </w:tcPr>
                <w:p w:rsidR="001F46AB" w:rsidRPr="00B04222" w:rsidRDefault="001F46AB" w:rsidP="001F46AB">
                  <w:pPr>
                    <w:jc w:val="center"/>
                    <w:rPr>
                      <w:sz w:val="20"/>
                      <w:szCs w:val="20"/>
                    </w:rPr>
                  </w:pPr>
                  <w:r>
                    <w:rPr>
                      <w:sz w:val="20"/>
                      <w:szCs w:val="20"/>
                    </w:rPr>
                    <w:t>220,0</w:t>
                  </w:r>
                </w:p>
              </w:tc>
            </w:tr>
          </w:tbl>
          <w:p w:rsidR="001F46AB" w:rsidRPr="00951178" w:rsidRDefault="001F46AB" w:rsidP="001F46AB">
            <w:pPr>
              <w:rPr>
                <w:color w:val="000000"/>
              </w:rPr>
            </w:pPr>
            <w:r w:rsidRPr="004A523D">
              <w:t>Объемы финансирования подпрограммы носят прогнозируемый характер и подлежат уточнению в установленном порядке.</w:t>
            </w:r>
          </w:p>
        </w:tc>
      </w:tr>
    </w:tbl>
    <w:p w:rsidR="001F46AB" w:rsidRPr="00951178" w:rsidRDefault="001F46AB" w:rsidP="001F46AB">
      <w:pPr>
        <w:pStyle w:val="2d"/>
        <w:shd w:val="clear" w:color="auto" w:fill="FFFFFF"/>
        <w:spacing w:after="0" w:line="240" w:lineRule="auto"/>
        <w:ind w:left="360"/>
        <w:jc w:val="center"/>
        <w:textAlignment w:val="baseline"/>
        <w:rPr>
          <w:rFonts w:ascii="Times New Roman" w:hAnsi="Times New Roman"/>
          <w:b/>
          <w:color w:val="000000"/>
          <w:spacing w:val="2"/>
          <w:szCs w:val="22"/>
          <w:lang w:eastAsia="ru-RU"/>
        </w:rPr>
      </w:pPr>
    </w:p>
    <w:p w:rsidR="001F46AB" w:rsidRPr="007852A5" w:rsidRDefault="001F46AB" w:rsidP="001F46AB">
      <w:pPr>
        <w:pStyle w:val="2d"/>
        <w:shd w:val="clear" w:color="auto" w:fill="FFFFFF"/>
        <w:spacing w:line="240" w:lineRule="auto"/>
        <w:ind w:left="360"/>
        <w:jc w:val="center"/>
        <w:textAlignment w:val="baseline"/>
        <w:rPr>
          <w:rFonts w:ascii="Times New Roman" w:hAnsi="Times New Roman"/>
          <w:b/>
          <w:color w:val="000000"/>
          <w:spacing w:val="2"/>
          <w:szCs w:val="22"/>
          <w:lang w:eastAsia="ru-RU"/>
        </w:rPr>
      </w:pPr>
      <w:r w:rsidRPr="00951178">
        <w:rPr>
          <w:rFonts w:ascii="Times New Roman" w:hAnsi="Times New Roman"/>
          <w:b/>
          <w:color w:val="000000"/>
          <w:spacing w:val="2"/>
          <w:szCs w:val="22"/>
          <w:lang w:eastAsia="ru-RU"/>
        </w:rPr>
        <w:t>2.</w:t>
      </w:r>
      <w:r w:rsidRPr="00951178">
        <w:rPr>
          <w:rFonts w:ascii="Times New Roman" w:hAnsi="Times New Roman"/>
          <w:b/>
          <w:bCs/>
          <w:color w:val="000000"/>
          <w:bdr w:val="none" w:sz="0" w:space="0" w:color="auto" w:frame="1"/>
          <w:lang w:eastAsia="ru-RU"/>
        </w:rPr>
        <w:t>Описание целей и задач муниципальной программы, прогноз развития соответствующей сферы с учетом реализации</w:t>
      </w:r>
      <w:r>
        <w:rPr>
          <w:rFonts w:ascii="Times New Roman" w:hAnsi="Times New Roman"/>
          <w:b/>
          <w:bCs/>
          <w:color w:val="000000"/>
          <w:bdr w:val="none" w:sz="0" w:space="0" w:color="auto" w:frame="1"/>
          <w:lang w:eastAsia="ru-RU"/>
        </w:rPr>
        <w:t xml:space="preserve"> муниципальной подпрограммы</w:t>
      </w:r>
    </w:p>
    <w:p w:rsidR="001F46AB" w:rsidRPr="00951178" w:rsidRDefault="001F46AB" w:rsidP="001F46AB">
      <w:pPr>
        <w:jc w:val="both"/>
        <w:rPr>
          <w:color w:val="000000"/>
        </w:rPr>
      </w:pPr>
      <w:r>
        <w:rPr>
          <w:color w:val="000000"/>
        </w:rPr>
        <w:tab/>
      </w:r>
      <w:r w:rsidRPr="00951178">
        <w:rPr>
          <w:color w:val="000000"/>
        </w:rPr>
        <w:t xml:space="preserve">В  Чернышевском районе  функционирует МУК Районный  краеведческий  музей.   </w:t>
      </w:r>
    </w:p>
    <w:p w:rsidR="001F46AB" w:rsidRPr="00951178" w:rsidRDefault="001F46AB" w:rsidP="001F46AB">
      <w:pPr>
        <w:jc w:val="both"/>
        <w:rPr>
          <w:color w:val="000000"/>
        </w:rPr>
      </w:pPr>
      <w:r w:rsidRPr="00951178">
        <w:rPr>
          <w:color w:val="000000"/>
        </w:rPr>
        <w:t xml:space="preserve"> Районный музей  имеет краеведческий и исторический профиль и является центром  образовательной и  просветительской деятельности в районе.  </w:t>
      </w:r>
    </w:p>
    <w:p w:rsidR="001F46AB" w:rsidRPr="00951178" w:rsidRDefault="001F46AB" w:rsidP="001F46AB">
      <w:pPr>
        <w:jc w:val="both"/>
        <w:rPr>
          <w:color w:val="000000"/>
        </w:rPr>
      </w:pPr>
      <w:r w:rsidRPr="00951178">
        <w:rPr>
          <w:color w:val="000000"/>
        </w:rPr>
        <w:t xml:space="preserve"> Количество посещений на 01.01.2020 год   Музея  составляет   3100  тысяч  человек в год. Музей организует и проводит  ежегодно   490  экскурсий, 4 лекции и 18 мероприятий, более 12 выставок.  </w:t>
      </w:r>
    </w:p>
    <w:p w:rsidR="001F46AB" w:rsidRPr="00951178" w:rsidRDefault="001F46AB" w:rsidP="001F46AB">
      <w:pPr>
        <w:jc w:val="both"/>
        <w:rPr>
          <w:color w:val="000000"/>
        </w:rPr>
      </w:pPr>
      <w:r w:rsidRPr="00951178">
        <w:rPr>
          <w:color w:val="000000"/>
        </w:rPr>
        <w:t xml:space="preserve">На 1 января 2020 года основной фонд музея составил  более 6100 единиц хранения. В музейных фондах хранятся уникальные предметы и коллекции. Среди них – предметы старинного  быта, археологическая, палеонтологическая коллекция,   документы и фотографии 19-20 веков и многое другое.  </w:t>
      </w:r>
    </w:p>
    <w:p w:rsidR="001F46AB" w:rsidRPr="00951178" w:rsidRDefault="001F46AB" w:rsidP="001F46AB">
      <w:pPr>
        <w:jc w:val="both"/>
        <w:rPr>
          <w:color w:val="000000"/>
        </w:rPr>
      </w:pPr>
      <w:r w:rsidRPr="00951178">
        <w:rPr>
          <w:color w:val="000000"/>
        </w:rPr>
        <w:t xml:space="preserve">Комплектование фондовых коллекций производится в соответствии с перспективными планами комплектования. Ежегодный прирост фондовых коллекций составляет в среднем 2,16 %. </w:t>
      </w:r>
    </w:p>
    <w:p w:rsidR="001F46AB" w:rsidRPr="00951178" w:rsidRDefault="001F46AB" w:rsidP="001F46AB">
      <w:pPr>
        <w:jc w:val="both"/>
        <w:rPr>
          <w:color w:val="000000"/>
        </w:rPr>
      </w:pPr>
      <w:r w:rsidRPr="00951178">
        <w:rPr>
          <w:color w:val="000000"/>
        </w:rPr>
        <w:t xml:space="preserve">Во всех формах музейной деятельности используется более 60 процентов музейных предметов и музейных коллекций  </w:t>
      </w:r>
    </w:p>
    <w:p w:rsidR="001F46AB" w:rsidRDefault="001F46AB" w:rsidP="001F46AB">
      <w:pPr>
        <w:jc w:val="both"/>
        <w:rPr>
          <w:color w:val="000000"/>
        </w:rPr>
      </w:pPr>
      <w:r w:rsidRPr="00951178">
        <w:rPr>
          <w:color w:val="000000"/>
        </w:rPr>
        <w:t xml:space="preserve">МУК Районный краеведческий музей  располагается в отдельном здании.   Имеет пожарно-охранную сигнализацию, телефонную связь и Интернет. </w:t>
      </w:r>
    </w:p>
    <w:p w:rsidR="001F46AB" w:rsidRPr="00951178" w:rsidRDefault="001F46AB" w:rsidP="001F46AB">
      <w:pPr>
        <w:jc w:val="both"/>
        <w:rPr>
          <w:color w:val="000000"/>
        </w:rPr>
      </w:pPr>
      <w:r>
        <w:rPr>
          <w:color w:val="000000"/>
        </w:rPr>
        <w:t>Перед Музеем</w:t>
      </w:r>
      <w:r w:rsidRPr="00951178">
        <w:rPr>
          <w:color w:val="000000"/>
        </w:rPr>
        <w:t xml:space="preserve">  стоит проблема сохранности музейных коллекций. Более 1,5 % основного музейного фонда требуют реставрации, но из-за отсутствия финанси</w:t>
      </w:r>
      <w:r>
        <w:rPr>
          <w:color w:val="000000"/>
        </w:rPr>
        <w:t>рования реставрация не ведётся.</w:t>
      </w:r>
    </w:p>
    <w:p w:rsidR="001F46AB" w:rsidRPr="00951178" w:rsidRDefault="001F46AB" w:rsidP="001F46AB">
      <w:pPr>
        <w:jc w:val="both"/>
        <w:rPr>
          <w:color w:val="000000"/>
        </w:rPr>
      </w:pPr>
      <w:r w:rsidRPr="00951178">
        <w:rPr>
          <w:color w:val="000000"/>
        </w:rPr>
        <w:t>Недостаточное бюджетное финансирование музейной отрасли  отрицательно сказывается на общем состоянии музея. Музею не хватает средств на создание новых профильных стационарных экспозиций, пополнение и охрану своих фондовых коллекций, на информационное обеспечение, на развитие научной деятельности, приобретение оборудования,  мебели.</w:t>
      </w:r>
      <w:bookmarkStart w:id="6" w:name="_Toc361131934"/>
    </w:p>
    <w:p w:rsidR="001F46AB" w:rsidRPr="00951178" w:rsidRDefault="001F46AB" w:rsidP="001F46AB">
      <w:pPr>
        <w:jc w:val="both"/>
        <w:rPr>
          <w:color w:val="000000"/>
        </w:rPr>
      </w:pPr>
      <w:r w:rsidRPr="00951178">
        <w:rPr>
          <w:color w:val="000000"/>
        </w:rPr>
        <w:t>Одним из приоритетных направлений деятельности Музея  является комплектование фондов.</w:t>
      </w:r>
    </w:p>
    <w:p w:rsidR="001F46AB" w:rsidRPr="00951178" w:rsidRDefault="001F46AB" w:rsidP="001F46AB">
      <w:pPr>
        <w:jc w:val="both"/>
        <w:rPr>
          <w:color w:val="000000"/>
        </w:rPr>
      </w:pPr>
      <w:r w:rsidRPr="00951178">
        <w:rPr>
          <w:color w:val="000000"/>
        </w:rPr>
        <w:t xml:space="preserve">Изучение музейных коллекций лежит в основе научно-исследовательской деятельности музея и является базой для изучения истории и культуры района и края, которая постоянно востребована  школьниками, студентами лицея,  краеведами. </w:t>
      </w:r>
    </w:p>
    <w:p w:rsidR="001F46AB" w:rsidRPr="00951178" w:rsidRDefault="001F46AB" w:rsidP="001F46AB">
      <w:pPr>
        <w:jc w:val="both"/>
        <w:rPr>
          <w:color w:val="000000"/>
        </w:rPr>
      </w:pPr>
      <w:r w:rsidRPr="00951178">
        <w:rPr>
          <w:color w:val="000000"/>
        </w:rPr>
        <w:t xml:space="preserve">В последние годы активизировался процесс внедрения современных информационных технологий в деятельность музеев Забайкальского края. В  Районном краеведческом  музее также идёт подготовка  к  формированию электронного каталога музейных коллекций, ведётся </w:t>
      </w:r>
      <w:proofErr w:type="spellStart"/>
      <w:r w:rsidRPr="00951178">
        <w:rPr>
          <w:color w:val="000000"/>
        </w:rPr>
        <w:t>фотофиксация</w:t>
      </w:r>
      <w:proofErr w:type="spellEnd"/>
      <w:r w:rsidRPr="00951178">
        <w:rPr>
          <w:color w:val="000000"/>
        </w:rPr>
        <w:t xml:space="preserve"> экспонатов. Также создан сайт в информационно-телекоммуникационной сети «Интернет», что позволяет размещать информацию о деятельности и услугах Музея в электронном виде. Приобретено  современное   </w:t>
      </w:r>
      <w:proofErr w:type="spellStart"/>
      <w:r w:rsidRPr="00951178">
        <w:rPr>
          <w:color w:val="000000"/>
        </w:rPr>
        <w:t>мультимедийное</w:t>
      </w:r>
      <w:proofErr w:type="spellEnd"/>
      <w:r w:rsidRPr="00951178">
        <w:rPr>
          <w:color w:val="000000"/>
        </w:rPr>
        <w:t xml:space="preserve"> оборудование.  Все  это позволяет демонстрировать видеофильмы, презентации, проводить интерактивные экскурсии.</w:t>
      </w:r>
    </w:p>
    <w:p w:rsidR="001F46AB" w:rsidRPr="00951178" w:rsidRDefault="001F46AB" w:rsidP="001F46AB">
      <w:pPr>
        <w:jc w:val="both"/>
        <w:rPr>
          <w:color w:val="000000"/>
        </w:rPr>
      </w:pPr>
      <w:r w:rsidRPr="00951178">
        <w:rPr>
          <w:color w:val="000000"/>
        </w:rPr>
        <w:t xml:space="preserve">Целесообразность решения проблемы программно-целевым методом обусловлена тем, что он позволяет определить важнейшие проблемы и приоритеты в развитии учреждения, </w:t>
      </w:r>
      <w:r w:rsidRPr="00951178">
        <w:rPr>
          <w:color w:val="000000"/>
        </w:rPr>
        <w:lastRenderedPageBreak/>
        <w:t xml:space="preserve">добиться значимых результатов и рационального расходования финансовых средств. Система мероприятий, разработанных на основе указанного метода, позволит направить имеющиеся ресурсы на развитие стратегически значимых направлений. Координационное взаимодействие различных направлений деятельности музея оптимизирует использование бюджетных средств в условиях рыночных отношений, станет гарантом стабильного развития культуры района в сфере музейного дела. </w:t>
      </w:r>
    </w:p>
    <w:bookmarkEnd w:id="6"/>
    <w:p w:rsidR="001F46AB" w:rsidRPr="00951178" w:rsidRDefault="001F46AB" w:rsidP="001F46AB">
      <w:pPr>
        <w:pStyle w:val="2d"/>
        <w:spacing w:line="240" w:lineRule="auto"/>
        <w:ind w:left="1429"/>
        <w:textAlignment w:val="baseline"/>
        <w:rPr>
          <w:rFonts w:ascii="Times New Roman" w:hAnsi="Times New Roman"/>
          <w:b/>
          <w:color w:val="000000"/>
          <w:szCs w:val="22"/>
          <w:lang w:eastAsia="ru-RU"/>
        </w:rPr>
      </w:pPr>
    </w:p>
    <w:p w:rsidR="001F46AB" w:rsidRPr="00FA5F2E" w:rsidRDefault="001F46AB" w:rsidP="001F46AB">
      <w:pPr>
        <w:pStyle w:val="2d"/>
        <w:spacing w:line="240" w:lineRule="auto"/>
        <w:ind w:left="360"/>
        <w:jc w:val="center"/>
        <w:textAlignment w:val="baseline"/>
        <w:rPr>
          <w:rFonts w:ascii="Times New Roman" w:hAnsi="Times New Roman"/>
          <w:b/>
          <w:color w:val="000000"/>
          <w:szCs w:val="22"/>
          <w:lang w:eastAsia="ru-RU"/>
        </w:rPr>
      </w:pPr>
      <w:r>
        <w:rPr>
          <w:rFonts w:ascii="Times New Roman" w:hAnsi="Times New Roman"/>
          <w:b/>
          <w:color w:val="000000"/>
          <w:szCs w:val="22"/>
          <w:lang w:eastAsia="ru-RU"/>
        </w:rPr>
        <w:t>Цель  и задачи подпрограммы</w:t>
      </w:r>
    </w:p>
    <w:p w:rsidR="001F46AB" w:rsidRPr="00951178" w:rsidRDefault="001F46AB" w:rsidP="001F46AB">
      <w:pPr>
        <w:rPr>
          <w:color w:val="000000"/>
        </w:rPr>
      </w:pPr>
      <w:r w:rsidRPr="00951178">
        <w:rPr>
          <w:color w:val="000000"/>
        </w:rPr>
        <w:t>Цель подпрограммы: Создание условий для сохранения культурного, исторического наследия Чернышевского района, формирование интереса к отечественной истории и культуре.</w:t>
      </w:r>
    </w:p>
    <w:p w:rsidR="001F46AB" w:rsidRPr="00951178" w:rsidRDefault="001F46AB" w:rsidP="001F46AB">
      <w:pPr>
        <w:jc w:val="center"/>
        <w:rPr>
          <w:b/>
          <w:color w:val="000000"/>
        </w:rPr>
      </w:pPr>
      <w:r w:rsidRPr="00951178">
        <w:rPr>
          <w:b/>
          <w:color w:val="000000"/>
        </w:rPr>
        <w:t>Для достижения поставленной цели определены следующие задачи:</w:t>
      </w:r>
    </w:p>
    <w:p w:rsidR="001F46AB" w:rsidRDefault="001F46AB" w:rsidP="001F46AB">
      <w:pPr>
        <w:pStyle w:val="2d"/>
        <w:spacing w:line="240" w:lineRule="auto"/>
        <w:ind w:left="0"/>
        <w:rPr>
          <w:rFonts w:ascii="Times New Roman" w:hAnsi="Times New Roman"/>
          <w:color w:val="000000"/>
        </w:rPr>
      </w:pPr>
      <w:r w:rsidRPr="00951178">
        <w:rPr>
          <w:rFonts w:ascii="Times New Roman" w:hAnsi="Times New Roman"/>
          <w:color w:val="000000"/>
        </w:rPr>
        <w:t>Формирование, учет, изучение, обеспечение физического сохранения и безопасности музейных предметов и музейных коллекций, сохранение и популяризация объектов культурного наследия; организация публичного показа музейных предметов и музейных коллекций; создание экспозиций (выставок) музеев, организация выездных выставок</w:t>
      </w:r>
    </w:p>
    <w:p w:rsidR="001F46AB" w:rsidRPr="00951178" w:rsidRDefault="001F46AB" w:rsidP="001F46AB">
      <w:pPr>
        <w:pStyle w:val="2d"/>
        <w:spacing w:line="240" w:lineRule="auto"/>
        <w:ind w:left="0"/>
        <w:rPr>
          <w:rFonts w:ascii="Times New Roman" w:hAnsi="Times New Roman"/>
          <w:b/>
          <w:bCs/>
          <w:color w:val="000000"/>
          <w:sz w:val="24"/>
          <w:szCs w:val="24"/>
        </w:rPr>
      </w:pPr>
    </w:p>
    <w:p w:rsidR="001F46AB" w:rsidRPr="00951178" w:rsidRDefault="001F46AB" w:rsidP="001F46AB">
      <w:pPr>
        <w:pStyle w:val="2d"/>
        <w:spacing w:line="240" w:lineRule="auto"/>
        <w:ind w:left="360"/>
        <w:jc w:val="center"/>
        <w:rPr>
          <w:rFonts w:ascii="Times New Roman" w:hAnsi="Times New Roman"/>
          <w:b/>
          <w:bCs/>
          <w:color w:val="000000"/>
          <w:szCs w:val="22"/>
        </w:rPr>
      </w:pPr>
      <w:r w:rsidRPr="00951178">
        <w:rPr>
          <w:rFonts w:ascii="Times New Roman" w:hAnsi="Times New Roman"/>
          <w:b/>
          <w:bCs/>
          <w:color w:val="000000"/>
          <w:szCs w:val="22"/>
        </w:rPr>
        <w:t>3.Сроки и этапы реализации подпрограммы</w:t>
      </w:r>
    </w:p>
    <w:p w:rsidR="001F46AB" w:rsidRPr="00951178" w:rsidRDefault="001F46AB" w:rsidP="001F46AB">
      <w:pPr>
        <w:ind w:firstLine="709"/>
        <w:contextualSpacing/>
        <w:rPr>
          <w:color w:val="000000"/>
        </w:rPr>
      </w:pPr>
      <w:r w:rsidRPr="00951178">
        <w:rPr>
          <w:color w:val="000000"/>
        </w:rPr>
        <w:t>Подпрограмма реализуется в 2021-2025 годах в один этап.</w:t>
      </w:r>
    </w:p>
    <w:p w:rsidR="001F46AB" w:rsidRPr="00951178" w:rsidRDefault="001F46AB" w:rsidP="001F46AB">
      <w:pPr>
        <w:pStyle w:val="2d"/>
        <w:spacing w:line="240" w:lineRule="auto"/>
        <w:ind w:left="360"/>
        <w:jc w:val="center"/>
        <w:textAlignment w:val="baseline"/>
        <w:rPr>
          <w:rFonts w:ascii="Times New Roman" w:hAnsi="Times New Roman"/>
          <w:b/>
          <w:color w:val="000000"/>
          <w:szCs w:val="22"/>
        </w:rPr>
      </w:pPr>
      <w:r w:rsidRPr="00951178">
        <w:rPr>
          <w:rFonts w:ascii="Times New Roman" w:hAnsi="Times New Roman"/>
          <w:b/>
          <w:color w:val="000000"/>
          <w:szCs w:val="22"/>
        </w:rPr>
        <w:t>4. Целевые индикаторы и показатели</w:t>
      </w:r>
    </w:p>
    <w:p w:rsidR="001F46AB" w:rsidRPr="00951178" w:rsidRDefault="001F46AB" w:rsidP="001F46AB">
      <w:pPr>
        <w:ind w:firstLine="709"/>
        <w:contextualSpacing/>
        <w:textAlignment w:val="baseline"/>
        <w:rPr>
          <w:color w:val="000000"/>
        </w:rPr>
      </w:pPr>
      <w:r w:rsidRPr="00951178">
        <w:rPr>
          <w:color w:val="000000"/>
        </w:rPr>
        <w:t xml:space="preserve">Сведения о показателях (индикаторах) подпрограммы и их  значениях </w:t>
      </w:r>
      <w:proofErr w:type="gramStart"/>
      <w:r w:rsidRPr="00951178">
        <w:rPr>
          <w:color w:val="000000"/>
        </w:rPr>
        <w:t>представлена</w:t>
      </w:r>
      <w:proofErr w:type="gramEnd"/>
      <w:r w:rsidRPr="00951178">
        <w:rPr>
          <w:color w:val="000000"/>
        </w:rPr>
        <w:t xml:space="preserve"> в таблице № 1 приложения к подпрограмме</w:t>
      </w:r>
    </w:p>
    <w:p w:rsidR="001F46AB" w:rsidRPr="00951178" w:rsidRDefault="001F46AB" w:rsidP="001F46AB">
      <w:pPr>
        <w:ind w:firstLine="709"/>
        <w:contextualSpacing/>
        <w:jc w:val="center"/>
        <w:textAlignment w:val="baseline"/>
        <w:rPr>
          <w:color w:val="000000"/>
        </w:rPr>
      </w:pPr>
      <w:r w:rsidRPr="00951178">
        <w:rPr>
          <w:b/>
          <w:color w:val="000000"/>
          <w:spacing w:val="2"/>
        </w:rPr>
        <w:t>5.Основные мероприятия</w:t>
      </w:r>
    </w:p>
    <w:p w:rsidR="001F46AB" w:rsidRPr="00951178" w:rsidRDefault="001F46AB" w:rsidP="001F46AB">
      <w:pPr>
        <w:shd w:val="clear" w:color="auto" w:fill="FFFFFF"/>
        <w:ind w:firstLine="709"/>
        <w:contextualSpacing/>
        <w:jc w:val="both"/>
        <w:textAlignment w:val="baseline"/>
        <w:rPr>
          <w:b/>
          <w:color w:val="000000"/>
          <w:spacing w:val="2"/>
        </w:rPr>
      </w:pPr>
      <w:r w:rsidRPr="00951178">
        <w:rPr>
          <w:color w:val="000000"/>
        </w:rPr>
        <w:t>Решение задач подпрограммы будет осуществляться путем реализации пяти основных мероприятий. Сводная информация об основных мероприятиях представлена в таблице № 2 приложения к подпрограмме.</w:t>
      </w:r>
    </w:p>
    <w:p w:rsidR="001F46AB" w:rsidRPr="00951178" w:rsidRDefault="001F46AB" w:rsidP="001F46AB">
      <w:pPr>
        <w:shd w:val="clear" w:color="auto" w:fill="FFFFFF"/>
        <w:ind w:firstLine="709"/>
        <w:contextualSpacing/>
        <w:jc w:val="both"/>
        <w:textAlignment w:val="baseline"/>
        <w:rPr>
          <w:b/>
          <w:color w:val="000000"/>
          <w:spacing w:val="2"/>
        </w:rPr>
      </w:pPr>
    </w:p>
    <w:p w:rsidR="001F46AB" w:rsidRPr="00951178" w:rsidRDefault="001F46AB" w:rsidP="001F46AB">
      <w:pPr>
        <w:shd w:val="clear" w:color="auto" w:fill="FFFFFF"/>
        <w:ind w:firstLine="709"/>
        <w:contextualSpacing/>
        <w:jc w:val="center"/>
        <w:textAlignment w:val="baseline"/>
        <w:rPr>
          <w:b/>
          <w:color w:val="000000"/>
          <w:spacing w:val="2"/>
        </w:rPr>
      </w:pPr>
      <w:r w:rsidRPr="00951178">
        <w:rPr>
          <w:b/>
          <w:color w:val="000000"/>
          <w:spacing w:val="2"/>
        </w:rPr>
        <w:t>6.Прогноз конечных результатов реализации подпрограммы</w:t>
      </w:r>
    </w:p>
    <w:p w:rsidR="001F46AB" w:rsidRPr="00951178" w:rsidRDefault="001F46AB" w:rsidP="001F46AB">
      <w:pPr>
        <w:ind w:firstLine="709"/>
        <w:contextualSpacing/>
        <w:textAlignment w:val="baseline"/>
        <w:rPr>
          <w:color w:val="000000"/>
        </w:rPr>
      </w:pPr>
      <w:r w:rsidRPr="00951178">
        <w:rPr>
          <w:color w:val="000000"/>
        </w:rPr>
        <w:t xml:space="preserve">Реализация мероприятий муниципальной подпрограммы позволит к 2025 году достичь следующих показателей конечных результатов: </w:t>
      </w:r>
    </w:p>
    <w:p w:rsidR="001F46AB" w:rsidRPr="00951178" w:rsidRDefault="001F46AB" w:rsidP="001F46AB">
      <w:pPr>
        <w:shd w:val="clear" w:color="auto" w:fill="FFFFFF"/>
        <w:contextualSpacing/>
        <w:jc w:val="both"/>
        <w:textAlignment w:val="baseline"/>
        <w:rPr>
          <w:color w:val="000000"/>
        </w:rPr>
      </w:pPr>
      <w:r w:rsidRPr="00951178">
        <w:rPr>
          <w:color w:val="000000"/>
        </w:rPr>
        <w:t>-увеличение количеств</w:t>
      </w:r>
      <w:r>
        <w:rPr>
          <w:color w:val="000000"/>
        </w:rPr>
        <w:t>а выставочных проектов</w:t>
      </w:r>
      <w:r w:rsidRPr="00951178">
        <w:rPr>
          <w:color w:val="000000"/>
        </w:rPr>
        <w:t xml:space="preserve">  по </w:t>
      </w:r>
      <w:r>
        <w:rPr>
          <w:color w:val="000000"/>
        </w:rPr>
        <w:t>отношению к 2020 году до  14 ед.;</w:t>
      </w:r>
    </w:p>
    <w:p w:rsidR="001F46AB" w:rsidRPr="00951178" w:rsidRDefault="001F46AB" w:rsidP="001F46AB">
      <w:pPr>
        <w:rPr>
          <w:color w:val="000000"/>
        </w:rPr>
      </w:pPr>
      <w:r w:rsidRPr="00951178">
        <w:rPr>
          <w:color w:val="000000"/>
        </w:rPr>
        <w:t>-увеличение доли представленных (во всех формах) зрителю музейных предметов в общем количестве музейных предметов основного фонда до  0,14 %.</w:t>
      </w:r>
    </w:p>
    <w:p w:rsidR="001F46AB" w:rsidRPr="00951178" w:rsidRDefault="001F46AB" w:rsidP="001F46AB">
      <w:pPr>
        <w:shd w:val="clear" w:color="auto" w:fill="FFFFFF"/>
        <w:ind w:firstLine="709"/>
        <w:contextualSpacing/>
        <w:jc w:val="both"/>
        <w:textAlignment w:val="baseline"/>
        <w:rPr>
          <w:color w:val="000000"/>
        </w:rPr>
      </w:pPr>
    </w:p>
    <w:p w:rsidR="001F46AB" w:rsidRPr="00951178" w:rsidRDefault="001F46AB" w:rsidP="001F46AB">
      <w:pPr>
        <w:shd w:val="clear" w:color="auto" w:fill="FFFFFF"/>
        <w:ind w:firstLine="709"/>
        <w:contextualSpacing/>
        <w:jc w:val="center"/>
        <w:textAlignment w:val="baseline"/>
        <w:rPr>
          <w:color w:val="000000"/>
          <w:spacing w:val="2"/>
        </w:rPr>
      </w:pPr>
      <w:r w:rsidRPr="00951178">
        <w:rPr>
          <w:b/>
          <w:color w:val="000000"/>
        </w:rPr>
        <w:t>7.Финансовое  обеспечение подпрограммы</w:t>
      </w:r>
    </w:p>
    <w:p w:rsidR="001F46AB" w:rsidRPr="00951178" w:rsidRDefault="001F46AB" w:rsidP="001F46AB">
      <w:pPr>
        <w:shd w:val="clear" w:color="auto" w:fill="FFFFFF"/>
        <w:ind w:firstLine="709"/>
        <w:contextualSpacing/>
        <w:jc w:val="both"/>
        <w:textAlignment w:val="baseline"/>
        <w:rPr>
          <w:color w:val="000000"/>
          <w:spacing w:val="2"/>
        </w:rPr>
      </w:pPr>
      <w:r w:rsidRPr="00951178">
        <w:rPr>
          <w:color w:val="000000"/>
          <w:spacing w:val="2"/>
        </w:rPr>
        <w:t>Объемы финансирования подпрограммы с разбивкой по годам реализации, источникам финансирования и главным распорядителям бюджетных сре</w:t>
      </w:r>
      <w:proofErr w:type="gramStart"/>
      <w:r w:rsidRPr="00951178">
        <w:rPr>
          <w:color w:val="000000"/>
          <w:spacing w:val="2"/>
        </w:rPr>
        <w:t>дств пр</w:t>
      </w:r>
      <w:proofErr w:type="gramEnd"/>
      <w:r w:rsidRPr="00951178">
        <w:rPr>
          <w:color w:val="000000"/>
          <w:spacing w:val="2"/>
        </w:rPr>
        <w:t xml:space="preserve">едставлены в таблице № 3 приложения к подпрограмме. </w:t>
      </w:r>
    </w:p>
    <w:p w:rsidR="001F46AB" w:rsidRPr="00951178" w:rsidRDefault="001F46AB" w:rsidP="001F46AB">
      <w:pPr>
        <w:shd w:val="clear" w:color="auto" w:fill="FFFFFF"/>
        <w:ind w:firstLine="709"/>
        <w:contextualSpacing/>
        <w:jc w:val="both"/>
        <w:textAlignment w:val="baseline"/>
        <w:rPr>
          <w:color w:val="000000"/>
          <w:spacing w:val="2"/>
        </w:rPr>
      </w:pPr>
      <w:r w:rsidRPr="00951178">
        <w:rPr>
          <w:color w:val="000000"/>
          <w:spacing w:val="2"/>
        </w:rPr>
        <w:t>Объемы финансирования носят прогнозный характер и подлежат уточнению в соответствии с решением Совета муниципального района «О бюджете муниципального района «Чернышевский район» на очередной финансовый год и плановый период.</w:t>
      </w:r>
    </w:p>
    <w:p w:rsidR="001F46AB" w:rsidRPr="00951178" w:rsidRDefault="001F46AB" w:rsidP="001F46AB">
      <w:pPr>
        <w:shd w:val="clear" w:color="auto" w:fill="FFFFFF"/>
        <w:ind w:firstLine="709"/>
        <w:contextualSpacing/>
        <w:jc w:val="both"/>
        <w:textAlignment w:val="baseline"/>
        <w:rPr>
          <w:color w:val="000000"/>
          <w:spacing w:val="2"/>
        </w:rPr>
      </w:pPr>
      <w:r w:rsidRPr="00951178">
        <w:rPr>
          <w:color w:val="000000"/>
          <w:spacing w:val="2"/>
        </w:rPr>
        <w:t>При принятии на федеральном и региональном уровне нормативных правовых актов, предусматривающих предоставление бюджету муниципального района «Чернышевский район» субсидий на выполнение мероприятий подпрограммы, возможно увеличение объемов ее финансирования за счет средств вышестоящих бюджетов.</w:t>
      </w:r>
    </w:p>
    <w:p w:rsidR="001F46AB" w:rsidRPr="00FA5F2E" w:rsidRDefault="001F46AB" w:rsidP="001F46AB">
      <w:pPr>
        <w:pStyle w:val="250"/>
        <w:shd w:val="clear" w:color="auto" w:fill="auto"/>
        <w:tabs>
          <w:tab w:val="left" w:pos="1571"/>
        </w:tabs>
        <w:spacing w:after="0" w:line="240" w:lineRule="auto"/>
        <w:ind w:left="360" w:right="40"/>
        <w:contextualSpacing/>
        <w:jc w:val="center"/>
        <w:rPr>
          <w:rFonts w:ascii="Times New Roman" w:hAnsi="Times New Roman"/>
          <w:b/>
          <w:color w:val="000000"/>
          <w:sz w:val="24"/>
          <w:szCs w:val="24"/>
        </w:rPr>
      </w:pPr>
      <w:r w:rsidRPr="00951178">
        <w:rPr>
          <w:rStyle w:val="260"/>
          <w:b/>
          <w:color w:val="000000"/>
          <w:sz w:val="22"/>
          <w:szCs w:val="22"/>
        </w:rPr>
        <w:t>8.</w:t>
      </w:r>
      <w:r w:rsidRPr="00FA5F2E">
        <w:rPr>
          <w:rFonts w:ascii="Times New Roman" w:hAnsi="Times New Roman"/>
          <w:b/>
          <w:color w:val="000000"/>
          <w:sz w:val="22"/>
          <w:szCs w:val="22"/>
        </w:rPr>
        <w:t>Риски и меры по управлению рисками с целью минимизации их влияния на достижение целей подпрограммы</w:t>
      </w:r>
    </w:p>
    <w:p w:rsidR="001F46AB" w:rsidRPr="00951178" w:rsidRDefault="001F46AB" w:rsidP="001F46AB">
      <w:pPr>
        <w:pStyle w:val="250"/>
        <w:shd w:val="clear" w:color="auto" w:fill="auto"/>
        <w:tabs>
          <w:tab w:val="left" w:pos="1571"/>
        </w:tabs>
        <w:spacing w:after="0" w:line="240" w:lineRule="auto"/>
        <w:ind w:left="360" w:right="40"/>
        <w:contextualSpacing/>
        <w:jc w:val="center"/>
        <w:rPr>
          <w:rStyle w:val="260"/>
          <w:b/>
          <w:color w:val="000000"/>
          <w:sz w:val="22"/>
          <w:szCs w:val="22"/>
        </w:rPr>
      </w:pPr>
    </w:p>
    <w:p w:rsidR="001F46AB" w:rsidRPr="00951178" w:rsidRDefault="001F46AB" w:rsidP="001F46AB">
      <w:pPr>
        <w:ind w:firstLine="567"/>
        <w:jc w:val="both"/>
        <w:rPr>
          <w:color w:val="000000"/>
        </w:rPr>
      </w:pPr>
      <w:r w:rsidRPr="00951178">
        <w:rPr>
          <w:color w:val="000000"/>
        </w:rPr>
        <w:t>Основными  рисками реализации подпрограммы  являются финансовые риски, вызванные недостаточностью объёмов финансирования из бюджета МР «Чернышевский район». Преодоление рисков возможно путём перераспределения финансовых ресурсов, имеющихся в бюджете МР «Чернышевский район».</w:t>
      </w:r>
    </w:p>
    <w:p w:rsidR="001F46AB" w:rsidRPr="00951178" w:rsidRDefault="001F46AB" w:rsidP="001F46AB">
      <w:pPr>
        <w:jc w:val="both"/>
        <w:rPr>
          <w:color w:val="000000"/>
        </w:rPr>
      </w:pPr>
      <w:r w:rsidRPr="00951178">
        <w:rPr>
          <w:color w:val="000000"/>
        </w:rPr>
        <w:lastRenderedPageBreak/>
        <w:tab/>
        <w:t xml:space="preserve">Организационные и управленческие риски – недостаточная проработка вопросов, решаемых в рамках подпрограммы, слабость управленческого потенциала,  отставание от сроков реализации мероприятий. Устранение (минимизация) рисков связано с качеством планирования реализации подпрограммы, обеспечением мониторинга ее реализации и оперативного внесения необходимых изменений. </w:t>
      </w:r>
    </w:p>
    <w:p w:rsidR="001F46AB" w:rsidRPr="00951178" w:rsidRDefault="001F46AB" w:rsidP="001F46AB">
      <w:pPr>
        <w:ind w:firstLine="567"/>
        <w:jc w:val="both"/>
        <w:rPr>
          <w:color w:val="000000"/>
        </w:rPr>
      </w:pPr>
      <w:r w:rsidRPr="00951178">
        <w:rPr>
          <w:color w:val="000000"/>
        </w:rPr>
        <w:tab/>
        <w:t>Социальные риски, связанные с сопротивлением населения целям и реализации подпрограммы. Минимизация названного риска возможна за счет обеспечения широкого привлечения общественности к обсуждению целей, задач и механизмов реализации подпрограммы. Важно также демонстрировать достижения в результате реализации подпрограммы.</w:t>
      </w:r>
    </w:p>
    <w:p w:rsidR="001F46AB" w:rsidRDefault="001F46AB" w:rsidP="001F46AB">
      <w:pPr>
        <w:jc w:val="both"/>
        <w:rPr>
          <w:color w:val="000000"/>
        </w:rPr>
      </w:pPr>
      <w:r w:rsidRPr="00951178">
        <w:rPr>
          <w:color w:val="000000"/>
        </w:rPr>
        <w:tab/>
        <w:t>Риски, связанные с региональными особенностями, – недостаточное, либо полное отсутствие финансирования со стороны субъекта Российской Федерации необходимых для достижения поставленных целей подпрограммы мероприятий. Снижение риска недостаточного финансирования возможно при обеспечении правильного расчета необходимых объемов средств регионального бюджета и необходимого дополнительного финансирования из федерального бюджета, а также привлечения внебюджетных источников. Устранение риска недостаточной межуровневой координации органов исполнительной власти,  возможно через информационное обеспечение, операционное сопровождение реализации подпрограммы, включающее оперативное консультирование</w:t>
      </w:r>
      <w:r>
        <w:rPr>
          <w:color w:val="000000"/>
        </w:rPr>
        <w:t xml:space="preserve"> всех исполнителей подпрограммы.</w:t>
      </w:r>
    </w:p>
    <w:p w:rsidR="001F46AB" w:rsidRDefault="001F46AB" w:rsidP="001F46AB">
      <w:pPr>
        <w:jc w:val="both"/>
        <w:rPr>
          <w:color w:val="000000"/>
        </w:rPr>
      </w:pPr>
    </w:p>
    <w:p w:rsidR="001F46AB" w:rsidRDefault="001F46AB" w:rsidP="001F46AB">
      <w:pPr>
        <w:jc w:val="both"/>
        <w:rPr>
          <w:color w:val="000000"/>
        </w:rPr>
      </w:pPr>
    </w:p>
    <w:p w:rsidR="001F46AB" w:rsidRDefault="001F46AB" w:rsidP="001F46AB">
      <w:pPr>
        <w:jc w:val="both"/>
        <w:rPr>
          <w:color w:val="000000"/>
        </w:rPr>
      </w:pPr>
    </w:p>
    <w:p w:rsidR="001F46AB" w:rsidRDefault="001F46AB" w:rsidP="001F46AB">
      <w:pPr>
        <w:jc w:val="both"/>
        <w:rPr>
          <w:color w:val="000000"/>
        </w:rPr>
      </w:pPr>
    </w:p>
    <w:p w:rsidR="001F46AB" w:rsidRDefault="001F46AB" w:rsidP="001F46AB">
      <w:pPr>
        <w:jc w:val="both"/>
        <w:rPr>
          <w:color w:val="000000"/>
        </w:rPr>
      </w:pPr>
    </w:p>
    <w:p w:rsidR="001F46AB" w:rsidRDefault="001F46AB" w:rsidP="001F46AB">
      <w:pPr>
        <w:jc w:val="both"/>
        <w:rPr>
          <w:color w:val="000000"/>
        </w:rPr>
      </w:pPr>
    </w:p>
    <w:p w:rsidR="001F46AB" w:rsidRDefault="001F46AB" w:rsidP="001F46AB">
      <w:pPr>
        <w:jc w:val="both"/>
        <w:rPr>
          <w:color w:val="000000"/>
        </w:rPr>
      </w:pPr>
    </w:p>
    <w:p w:rsidR="001F46AB" w:rsidRDefault="001F46AB" w:rsidP="001F46AB">
      <w:pPr>
        <w:jc w:val="both"/>
        <w:rPr>
          <w:color w:val="000000"/>
        </w:rPr>
      </w:pPr>
    </w:p>
    <w:p w:rsidR="001F46AB" w:rsidRDefault="001F46AB" w:rsidP="001F46AB">
      <w:pPr>
        <w:jc w:val="both"/>
        <w:rPr>
          <w:color w:val="000000"/>
        </w:rPr>
      </w:pPr>
    </w:p>
    <w:p w:rsidR="001F46AB" w:rsidRDefault="001F46AB" w:rsidP="001F46AB">
      <w:pPr>
        <w:jc w:val="both"/>
        <w:rPr>
          <w:color w:val="000000"/>
        </w:rPr>
      </w:pPr>
    </w:p>
    <w:p w:rsidR="001F46AB" w:rsidRDefault="001F46AB" w:rsidP="001F46AB">
      <w:pPr>
        <w:jc w:val="both"/>
        <w:rPr>
          <w:color w:val="000000"/>
        </w:rPr>
      </w:pPr>
    </w:p>
    <w:p w:rsidR="001F46AB" w:rsidRDefault="001F46AB" w:rsidP="001F46AB">
      <w:pPr>
        <w:jc w:val="both"/>
        <w:rPr>
          <w:color w:val="000000"/>
        </w:rPr>
      </w:pPr>
    </w:p>
    <w:p w:rsidR="001F46AB" w:rsidRDefault="001F46AB" w:rsidP="001F46AB">
      <w:pPr>
        <w:jc w:val="both"/>
        <w:rPr>
          <w:color w:val="000000"/>
        </w:rPr>
      </w:pPr>
    </w:p>
    <w:p w:rsidR="001F46AB" w:rsidRDefault="001F46AB" w:rsidP="001F46AB">
      <w:pPr>
        <w:jc w:val="both"/>
        <w:rPr>
          <w:color w:val="000000"/>
        </w:rPr>
      </w:pPr>
    </w:p>
    <w:p w:rsidR="001F46AB" w:rsidRDefault="001F46AB" w:rsidP="001F46AB">
      <w:pPr>
        <w:jc w:val="both"/>
        <w:rPr>
          <w:color w:val="000000"/>
        </w:rPr>
      </w:pPr>
    </w:p>
    <w:p w:rsidR="001F46AB" w:rsidRDefault="001F46AB" w:rsidP="001F46AB">
      <w:pPr>
        <w:jc w:val="both"/>
        <w:rPr>
          <w:color w:val="000000"/>
        </w:rPr>
      </w:pPr>
    </w:p>
    <w:p w:rsidR="001F46AB" w:rsidRDefault="001F46AB" w:rsidP="001F46AB">
      <w:pPr>
        <w:jc w:val="both"/>
        <w:rPr>
          <w:color w:val="000000"/>
        </w:rPr>
      </w:pPr>
    </w:p>
    <w:p w:rsidR="001F46AB" w:rsidRDefault="001F46AB" w:rsidP="001F46AB">
      <w:pPr>
        <w:jc w:val="both"/>
        <w:rPr>
          <w:color w:val="000000"/>
        </w:rPr>
      </w:pPr>
    </w:p>
    <w:p w:rsidR="001F46AB" w:rsidRDefault="001F46AB" w:rsidP="001F46AB">
      <w:pPr>
        <w:jc w:val="both"/>
        <w:rPr>
          <w:color w:val="000000"/>
        </w:rPr>
      </w:pPr>
    </w:p>
    <w:p w:rsidR="001F46AB" w:rsidRDefault="001F46AB" w:rsidP="001F46AB">
      <w:pPr>
        <w:jc w:val="both"/>
        <w:rPr>
          <w:color w:val="000000"/>
        </w:rPr>
      </w:pPr>
    </w:p>
    <w:p w:rsidR="001F46AB" w:rsidRDefault="001F46AB" w:rsidP="001F46AB">
      <w:pPr>
        <w:jc w:val="both"/>
        <w:rPr>
          <w:color w:val="000000"/>
        </w:rPr>
      </w:pPr>
    </w:p>
    <w:p w:rsidR="001F46AB" w:rsidRDefault="001F46AB" w:rsidP="001F46AB">
      <w:pPr>
        <w:jc w:val="both"/>
        <w:rPr>
          <w:color w:val="000000"/>
        </w:rPr>
      </w:pPr>
    </w:p>
    <w:p w:rsidR="001F46AB" w:rsidRDefault="001F46AB" w:rsidP="001F46AB">
      <w:pPr>
        <w:jc w:val="both"/>
        <w:rPr>
          <w:color w:val="000000"/>
        </w:rPr>
      </w:pPr>
    </w:p>
    <w:p w:rsidR="001F46AB" w:rsidRDefault="001F46AB" w:rsidP="001F46AB">
      <w:pPr>
        <w:jc w:val="both"/>
        <w:rPr>
          <w:color w:val="000000"/>
        </w:rPr>
      </w:pPr>
    </w:p>
    <w:p w:rsidR="001F46AB" w:rsidRDefault="001F46AB" w:rsidP="001F46AB">
      <w:pPr>
        <w:jc w:val="both"/>
        <w:rPr>
          <w:color w:val="000000"/>
        </w:rPr>
      </w:pPr>
    </w:p>
    <w:p w:rsidR="001F46AB" w:rsidRDefault="001F46AB" w:rsidP="001F46AB">
      <w:pPr>
        <w:jc w:val="both"/>
        <w:rPr>
          <w:color w:val="000000"/>
        </w:rPr>
      </w:pPr>
    </w:p>
    <w:p w:rsidR="001F46AB" w:rsidRDefault="001F46AB" w:rsidP="001F46AB">
      <w:pPr>
        <w:jc w:val="both"/>
        <w:rPr>
          <w:color w:val="000000"/>
        </w:rPr>
      </w:pPr>
    </w:p>
    <w:p w:rsidR="001F46AB" w:rsidRDefault="001F46AB" w:rsidP="001F46AB">
      <w:pPr>
        <w:jc w:val="both"/>
        <w:rPr>
          <w:color w:val="000000"/>
        </w:rPr>
      </w:pPr>
    </w:p>
    <w:p w:rsidR="001F46AB" w:rsidRDefault="001F46AB" w:rsidP="001F46AB">
      <w:pPr>
        <w:jc w:val="both"/>
        <w:rPr>
          <w:color w:val="000000"/>
        </w:rPr>
      </w:pPr>
    </w:p>
    <w:p w:rsidR="001F46AB" w:rsidRDefault="001F46AB" w:rsidP="001F46AB">
      <w:pPr>
        <w:jc w:val="both"/>
        <w:rPr>
          <w:color w:val="000000"/>
        </w:rPr>
      </w:pPr>
    </w:p>
    <w:p w:rsidR="001F46AB" w:rsidRDefault="001F46AB" w:rsidP="001F46AB">
      <w:pPr>
        <w:jc w:val="both"/>
        <w:rPr>
          <w:color w:val="000000"/>
        </w:rPr>
      </w:pPr>
    </w:p>
    <w:p w:rsidR="001F46AB" w:rsidRDefault="001F46AB" w:rsidP="001F46AB">
      <w:pPr>
        <w:jc w:val="both"/>
        <w:rPr>
          <w:color w:val="000000"/>
        </w:rPr>
      </w:pPr>
    </w:p>
    <w:p w:rsidR="001F46AB" w:rsidRDefault="001F46AB" w:rsidP="001F46AB">
      <w:pPr>
        <w:jc w:val="both"/>
        <w:rPr>
          <w:color w:val="000000"/>
        </w:rPr>
      </w:pPr>
    </w:p>
    <w:p w:rsidR="001F46AB" w:rsidRPr="00ED0B92" w:rsidRDefault="001F46AB" w:rsidP="001F46AB">
      <w:pPr>
        <w:tabs>
          <w:tab w:val="left" w:pos="6795"/>
        </w:tabs>
        <w:ind w:firstLine="709"/>
        <w:contextualSpacing/>
        <w:jc w:val="right"/>
      </w:pPr>
      <w:r>
        <w:lastRenderedPageBreak/>
        <w:t>Приложение 5</w:t>
      </w:r>
    </w:p>
    <w:p w:rsidR="001F46AB" w:rsidRPr="00ED0B92" w:rsidRDefault="001F46AB" w:rsidP="001F46AB">
      <w:pPr>
        <w:tabs>
          <w:tab w:val="left" w:pos="6795"/>
        </w:tabs>
        <w:ind w:firstLine="709"/>
        <w:contextualSpacing/>
        <w:jc w:val="right"/>
      </w:pPr>
      <w:r w:rsidRPr="00ED0B92">
        <w:t xml:space="preserve">к муниципальной программе </w:t>
      </w:r>
    </w:p>
    <w:p w:rsidR="001F46AB" w:rsidRPr="00ED0B92" w:rsidRDefault="001F46AB" w:rsidP="001F46AB">
      <w:pPr>
        <w:shd w:val="clear" w:color="auto" w:fill="FFFFFF"/>
        <w:ind w:firstLine="709"/>
        <w:contextualSpacing/>
        <w:jc w:val="right"/>
        <w:rPr>
          <w:bCs/>
          <w:color w:val="000000"/>
        </w:rPr>
      </w:pPr>
      <w:r w:rsidRPr="00ED0B92">
        <w:t>«</w:t>
      </w:r>
      <w:r w:rsidRPr="00ED0B92">
        <w:rPr>
          <w:bCs/>
          <w:color w:val="000000"/>
        </w:rPr>
        <w:t xml:space="preserve">Развитие культуры и  спорта </w:t>
      </w:r>
    </w:p>
    <w:p w:rsidR="001F46AB" w:rsidRDefault="001F46AB" w:rsidP="001F46AB">
      <w:pPr>
        <w:shd w:val="clear" w:color="auto" w:fill="FFFFFF"/>
        <w:ind w:firstLine="709"/>
        <w:contextualSpacing/>
        <w:jc w:val="right"/>
      </w:pPr>
      <w:r w:rsidRPr="00ED0B92">
        <w:rPr>
          <w:bCs/>
          <w:color w:val="000000"/>
        </w:rPr>
        <w:t>в Чернышевском районе</w:t>
      </w:r>
      <w:r w:rsidRPr="00ED0B92">
        <w:t>»</w:t>
      </w:r>
    </w:p>
    <w:p w:rsidR="001F46AB" w:rsidRPr="00ED0B92" w:rsidRDefault="001F46AB" w:rsidP="001F46AB">
      <w:pPr>
        <w:shd w:val="clear" w:color="auto" w:fill="FFFFFF"/>
        <w:ind w:firstLine="709"/>
        <w:contextualSpacing/>
        <w:jc w:val="right"/>
      </w:pPr>
    </w:p>
    <w:p w:rsidR="001F46AB" w:rsidRDefault="001F46AB" w:rsidP="001F46AB">
      <w:pPr>
        <w:tabs>
          <w:tab w:val="left" w:pos="3165"/>
        </w:tabs>
        <w:ind w:firstLine="709"/>
        <w:contextualSpacing/>
        <w:jc w:val="center"/>
        <w:rPr>
          <w:b/>
          <w:bCs/>
          <w:color w:val="000000"/>
        </w:rPr>
      </w:pPr>
      <w:r w:rsidRPr="00ED0B92">
        <w:rPr>
          <w:b/>
          <w:bCs/>
        </w:rPr>
        <w:t>Муниципальная подпрограмма «</w:t>
      </w:r>
      <w:r w:rsidRPr="00ED0B92">
        <w:rPr>
          <w:b/>
          <w:color w:val="000000"/>
        </w:rPr>
        <w:t xml:space="preserve">Развитие физкультуры и спорта в Чернышевском районе» </w:t>
      </w:r>
      <w:r w:rsidRPr="00ED0B92">
        <w:rPr>
          <w:b/>
          <w:bCs/>
          <w:color w:val="000000"/>
        </w:rPr>
        <w:t>муниципальной программы  "Развитие культуры, спорта в Черны</w:t>
      </w:r>
      <w:r>
        <w:rPr>
          <w:b/>
          <w:bCs/>
          <w:color w:val="000000"/>
        </w:rPr>
        <w:t>шевском районе</w:t>
      </w:r>
      <w:r w:rsidRPr="00ED0B92">
        <w:rPr>
          <w:b/>
          <w:bCs/>
          <w:color w:val="000000"/>
        </w:rPr>
        <w:t>"</w:t>
      </w:r>
    </w:p>
    <w:p w:rsidR="001F46AB" w:rsidRPr="00ED0B92" w:rsidRDefault="001F46AB" w:rsidP="001F46AB">
      <w:pPr>
        <w:tabs>
          <w:tab w:val="left" w:pos="3165"/>
        </w:tabs>
        <w:ind w:firstLine="709"/>
        <w:contextualSpacing/>
        <w:jc w:val="center"/>
        <w:rPr>
          <w:b/>
          <w:bCs/>
        </w:rPr>
      </w:pPr>
    </w:p>
    <w:p w:rsidR="001F46AB" w:rsidRPr="00ED0B92" w:rsidRDefault="001F46AB" w:rsidP="001F46AB">
      <w:pPr>
        <w:tabs>
          <w:tab w:val="left" w:pos="3165"/>
        </w:tabs>
        <w:ind w:firstLine="709"/>
        <w:contextualSpacing/>
        <w:jc w:val="center"/>
        <w:rPr>
          <w:b/>
          <w:bCs/>
        </w:rPr>
      </w:pPr>
      <w:r>
        <w:rPr>
          <w:b/>
          <w:bCs/>
        </w:rPr>
        <w:t>1.</w:t>
      </w:r>
      <w:r w:rsidRPr="00ED0B92">
        <w:rPr>
          <w:b/>
          <w:bCs/>
        </w:rPr>
        <w:t>Паспорт подпрограммы</w:t>
      </w:r>
    </w:p>
    <w:tbl>
      <w:tblPr>
        <w:tblW w:w="5000" w:type="pct"/>
        <w:tblCellMar>
          <w:left w:w="0" w:type="dxa"/>
          <w:right w:w="0" w:type="dxa"/>
        </w:tblCellMar>
        <w:tblLook w:val="00A0"/>
      </w:tblPr>
      <w:tblGrid>
        <w:gridCol w:w="2046"/>
        <w:gridCol w:w="7749"/>
      </w:tblGrid>
      <w:tr w:rsidR="001F46AB" w:rsidRPr="00744AFF" w:rsidTr="001F46AB">
        <w:tc>
          <w:tcPr>
            <w:tcW w:w="130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46AB" w:rsidRPr="00744AFF" w:rsidRDefault="001F46AB" w:rsidP="001F46AB">
            <w:pPr>
              <w:contextualSpacing/>
              <w:jc w:val="both"/>
            </w:pPr>
            <w:r w:rsidRPr="00744AFF">
              <w:t>Разделы  паспорта подпрограммы</w:t>
            </w:r>
          </w:p>
        </w:tc>
        <w:tc>
          <w:tcPr>
            <w:tcW w:w="369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46AB" w:rsidRPr="00744AFF" w:rsidRDefault="001F46AB" w:rsidP="001F46AB">
            <w:pPr>
              <w:ind w:firstLine="709"/>
              <w:contextualSpacing/>
              <w:jc w:val="both"/>
            </w:pPr>
            <w:r w:rsidRPr="00744AFF">
              <w:t>Содержание раздела</w:t>
            </w:r>
          </w:p>
        </w:tc>
      </w:tr>
      <w:tr w:rsidR="001F46AB" w:rsidRPr="00744AFF" w:rsidTr="001F46AB">
        <w:tc>
          <w:tcPr>
            <w:tcW w:w="130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46AB" w:rsidRPr="00744AFF" w:rsidRDefault="001F46AB" w:rsidP="001F46AB">
            <w:pPr>
              <w:contextualSpacing/>
              <w:jc w:val="both"/>
            </w:pPr>
            <w:r w:rsidRPr="00744AFF">
              <w:t>Наименование программы</w:t>
            </w:r>
          </w:p>
        </w:tc>
        <w:tc>
          <w:tcPr>
            <w:tcW w:w="369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46AB" w:rsidRPr="00744AFF" w:rsidRDefault="001F46AB" w:rsidP="001F46AB">
            <w:pPr>
              <w:ind w:firstLine="709"/>
              <w:contextualSpacing/>
              <w:jc w:val="both"/>
            </w:pPr>
            <w:r w:rsidRPr="00744AFF">
              <w:t>Муниципальная программа  «</w:t>
            </w:r>
            <w:r w:rsidRPr="00744AFF">
              <w:rPr>
                <w:bCs/>
                <w:color w:val="000000"/>
              </w:rPr>
              <w:t>Развитие культуры, спорта в Чернышевском районе</w:t>
            </w:r>
            <w:r w:rsidRPr="00744AFF">
              <w:t>»</w:t>
            </w:r>
          </w:p>
        </w:tc>
      </w:tr>
      <w:tr w:rsidR="001F46AB" w:rsidRPr="00744AFF" w:rsidTr="001F46AB">
        <w:tc>
          <w:tcPr>
            <w:tcW w:w="1305"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F46AB" w:rsidRPr="00744AFF" w:rsidRDefault="001F46AB" w:rsidP="001F46AB">
            <w:pPr>
              <w:contextualSpacing/>
              <w:jc w:val="both"/>
            </w:pPr>
            <w:r w:rsidRPr="00744AFF">
              <w:t xml:space="preserve">Наименование подпрограммы </w:t>
            </w:r>
          </w:p>
        </w:tc>
        <w:tc>
          <w:tcPr>
            <w:tcW w:w="3695"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F46AB" w:rsidRPr="00744AFF" w:rsidRDefault="001F46AB" w:rsidP="001F46AB">
            <w:pPr>
              <w:ind w:firstLine="709"/>
              <w:contextualSpacing/>
              <w:jc w:val="both"/>
            </w:pPr>
            <w:r w:rsidRPr="00744AFF">
              <w:rPr>
                <w:color w:val="000000"/>
              </w:rPr>
              <w:t xml:space="preserve"> Подпрограмма «Развитие физкультуры и спорта в Чернышевском районе</w:t>
            </w:r>
            <w:r w:rsidRPr="00744AFF">
              <w:t>»</w:t>
            </w:r>
          </w:p>
        </w:tc>
      </w:tr>
      <w:tr w:rsidR="001F46AB" w:rsidRPr="00744AFF" w:rsidTr="001F46AB">
        <w:tc>
          <w:tcPr>
            <w:tcW w:w="130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46AB" w:rsidRPr="00744AFF" w:rsidRDefault="001F46AB" w:rsidP="001F46AB">
            <w:pPr>
              <w:contextualSpacing/>
              <w:jc w:val="both"/>
            </w:pPr>
            <w:r w:rsidRPr="00744AFF">
              <w:t>Ответственный исполнитель подпрограммы</w:t>
            </w:r>
          </w:p>
        </w:tc>
        <w:tc>
          <w:tcPr>
            <w:tcW w:w="369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46AB" w:rsidRPr="00744AFF" w:rsidRDefault="001F46AB" w:rsidP="001F46AB">
            <w:pPr>
              <w:ind w:firstLine="709"/>
              <w:contextualSpacing/>
              <w:jc w:val="both"/>
            </w:pPr>
            <w:r w:rsidRPr="00744AFF">
              <w:t>Комитет культуры и спорта администрации МР «Чернышевский район» (далее – Комитет культуры),</w:t>
            </w:r>
            <w:r w:rsidRPr="00744AFF">
              <w:rPr>
                <w:kern w:val="2"/>
                <w:lang w:eastAsia="ar-SA"/>
              </w:rPr>
              <w:t xml:space="preserve"> Комитет образования и молодежной политики администрации МР «</w:t>
            </w:r>
            <w:r w:rsidRPr="00744AFF">
              <w:rPr>
                <w:lang w:eastAsia="ar-SA"/>
              </w:rPr>
              <w:t>Чернышевский</w:t>
            </w:r>
            <w:r w:rsidRPr="00744AFF">
              <w:rPr>
                <w:kern w:val="2"/>
                <w:lang w:eastAsia="ar-SA"/>
              </w:rPr>
              <w:t xml:space="preserve"> район»</w:t>
            </w:r>
          </w:p>
        </w:tc>
      </w:tr>
      <w:tr w:rsidR="001F46AB" w:rsidRPr="00744AFF" w:rsidTr="001F46AB">
        <w:tc>
          <w:tcPr>
            <w:tcW w:w="13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F46AB" w:rsidRPr="00744AFF" w:rsidRDefault="001F46AB" w:rsidP="001F46AB">
            <w:pPr>
              <w:ind w:firstLine="34"/>
              <w:contextualSpacing/>
            </w:pPr>
            <w:r w:rsidRPr="00744AFF">
              <w:t>Соисполнители программы</w:t>
            </w:r>
          </w:p>
        </w:tc>
        <w:tc>
          <w:tcPr>
            <w:tcW w:w="3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F46AB" w:rsidRDefault="001F46AB" w:rsidP="001F46AB">
            <w:pPr>
              <w:ind w:firstLine="709"/>
              <w:contextualSpacing/>
              <w:jc w:val="both"/>
            </w:pPr>
            <w:r w:rsidRPr="00744AFF">
              <w:t>Муниципальное учреждение дополнительного образования детско-</w:t>
            </w:r>
            <w:r>
              <w:t xml:space="preserve">юношеская школа </w:t>
            </w:r>
            <w:proofErr w:type="spellStart"/>
            <w:r>
              <w:t>пгт</w:t>
            </w:r>
            <w:proofErr w:type="spellEnd"/>
            <w:r>
              <w:t>. Чернышевск;</w:t>
            </w:r>
          </w:p>
          <w:p w:rsidR="001F46AB" w:rsidRPr="00744AFF" w:rsidRDefault="001F46AB" w:rsidP="001F46AB">
            <w:pPr>
              <w:ind w:firstLine="709"/>
              <w:contextualSpacing/>
              <w:jc w:val="both"/>
            </w:pPr>
            <w:r>
              <w:t>Администрации городских/сельских поселений</w:t>
            </w:r>
          </w:p>
        </w:tc>
      </w:tr>
      <w:tr w:rsidR="001F46AB" w:rsidRPr="00744AFF" w:rsidTr="001F46AB">
        <w:trPr>
          <w:trHeight w:val="850"/>
        </w:trPr>
        <w:tc>
          <w:tcPr>
            <w:tcW w:w="130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F46AB" w:rsidRPr="00744AFF" w:rsidRDefault="001F46AB" w:rsidP="001F46AB">
            <w:pPr>
              <w:ind w:left="28" w:hanging="136"/>
              <w:contextualSpacing/>
              <w:jc w:val="both"/>
              <w:textAlignment w:val="baseline"/>
            </w:pPr>
            <w:r w:rsidRPr="00744AFF">
              <w:rPr>
                <w:bdr w:val="none" w:sz="0" w:space="0" w:color="auto" w:frame="1"/>
              </w:rPr>
              <w:t>Цель муниципальной подпрограммы</w:t>
            </w:r>
          </w:p>
        </w:tc>
        <w:tc>
          <w:tcPr>
            <w:tcW w:w="3695"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1F46AB" w:rsidRPr="00744AFF" w:rsidRDefault="001F46AB" w:rsidP="001F46AB">
            <w:pPr>
              <w:ind w:left="28" w:firstLine="709"/>
              <w:contextualSpacing/>
              <w:jc w:val="both"/>
              <w:textAlignment w:val="baseline"/>
            </w:pPr>
            <w:r w:rsidRPr="00744AFF">
              <w:t>Создание условий для укрепления здоровья населения путем развития инфраструктуры спорта, популяризации массового спорта и приобщения различных слоев населения к регулярным занятиям физической культурой и спортом  на территории Чернышевского  района</w:t>
            </w:r>
          </w:p>
        </w:tc>
      </w:tr>
      <w:tr w:rsidR="001F46AB" w:rsidRPr="00744AFF" w:rsidTr="001F46AB">
        <w:trPr>
          <w:trHeight w:val="684"/>
        </w:trPr>
        <w:tc>
          <w:tcPr>
            <w:tcW w:w="1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46AB" w:rsidRPr="00744AFF" w:rsidRDefault="001F46AB" w:rsidP="001F46AB">
            <w:pPr>
              <w:spacing w:before="375"/>
              <w:ind w:left="30" w:firstLine="4"/>
              <w:contextualSpacing/>
              <w:jc w:val="both"/>
              <w:textAlignment w:val="baseline"/>
            </w:pPr>
            <w:r w:rsidRPr="00744AFF">
              <w:rPr>
                <w:bdr w:val="none" w:sz="0" w:space="0" w:color="auto" w:frame="1"/>
              </w:rPr>
              <w:t>Задачи муниципальной программы</w:t>
            </w:r>
          </w:p>
        </w:tc>
        <w:tc>
          <w:tcPr>
            <w:tcW w:w="3695" w:type="pct"/>
            <w:tcBorders>
              <w:top w:val="nil"/>
              <w:left w:val="nil"/>
              <w:bottom w:val="single" w:sz="8" w:space="0" w:color="auto"/>
              <w:right w:val="single" w:sz="8" w:space="0" w:color="auto"/>
            </w:tcBorders>
            <w:tcMar>
              <w:top w:w="0" w:type="dxa"/>
              <w:left w:w="108" w:type="dxa"/>
              <w:bottom w:w="0" w:type="dxa"/>
              <w:right w:w="108" w:type="dxa"/>
            </w:tcMar>
            <w:hideMark/>
          </w:tcPr>
          <w:p w:rsidR="001F46AB" w:rsidRPr="00744AFF" w:rsidRDefault="001F46AB" w:rsidP="004B5EA5">
            <w:pPr>
              <w:pStyle w:val="ad"/>
              <w:numPr>
                <w:ilvl w:val="0"/>
                <w:numId w:val="1"/>
              </w:numPr>
              <w:tabs>
                <w:tab w:val="left" w:pos="318"/>
              </w:tabs>
              <w:suppressAutoHyphens w:val="0"/>
              <w:ind w:left="34" w:firstLine="709"/>
              <w:contextualSpacing/>
              <w:jc w:val="both"/>
              <w:rPr>
                <w:lang w:eastAsia="ru-RU"/>
              </w:rPr>
            </w:pPr>
            <w:r w:rsidRPr="00744AFF">
              <w:rPr>
                <w:bCs/>
              </w:rPr>
              <w:t>Пропаганда физической культуры и спорта, здорового образа жизни;</w:t>
            </w:r>
          </w:p>
          <w:p w:rsidR="001F46AB" w:rsidRPr="00744AFF" w:rsidRDefault="001F46AB" w:rsidP="004B5EA5">
            <w:pPr>
              <w:pStyle w:val="ad"/>
              <w:numPr>
                <w:ilvl w:val="0"/>
                <w:numId w:val="1"/>
              </w:numPr>
              <w:tabs>
                <w:tab w:val="left" w:pos="318"/>
              </w:tabs>
              <w:suppressAutoHyphens w:val="0"/>
              <w:ind w:left="34" w:firstLine="709"/>
              <w:contextualSpacing/>
              <w:jc w:val="both"/>
              <w:rPr>
                <w:lang w:eastAsia="ru-RU"/>
              </w:rPr>
            </w:pPr>
            <w:r w:rsidRPr="00744AFF">
              <w:rPr>
                <w:bCs/>
              </w:rPr>
              <w:t xml:space="preserve"> Развитие детско-юношеского спорта;</w:t>
            </w:r>
          </w:p>
          <w:p w:rsidR="001F46AB" w:rsidRPr="00744AFF" w:rsidRDefault="001F46AB" w:rsidP="004B5EA5">
            <w:pPr>
              <w:pStyle w:val="ad"/>
              <w:numPr>
                <w:ilvl w:val="0"/>
                <w:numId w:val="1"/>
              </w:numPr>
              <w:tabs>
                <w:tab w:val="left" w:pos="318"/>
              </w:tabs>
              <w:suppressAutoHyphens w:val="0"/>
              <w:ind w:left="34" w:firstLine="709"/>
              <w:contextualSpacing/>
              <w:jc w:val="both"/>
              <w:rPr>
                <w:lang w:eastAsia="ru-RU"/>
              </w:rPr>
            </w:pPr>
            <w:r w:rsidRPr="00744AFF">
              <w:t xml:space="preserve"> </w:t>
            </w:r>
            <w:proofErr w:type="spellStart"/>
            <w:r w:rsidRPr="00744AFF">
              <w:t>Физкульурно-оздоровительная</w:t>
            </w:r>
            <w:proofErr w:type="spellEnd"/>
            <w:r w:rsidRPr="00744AFF">
              <w:t xml:space="preserve"> работа среди взрослого населения;</w:t>
            </w:r>
          </w:p>
          <w:p w:rsidR="001F46AB" w:rsidRPr="00744AFF" w:rsidRDefault="001F46AB" w:rsidP="004B5EA5">
            <w:pPr>
              <w:pStyle w:val="ad"/>
              <w:numPr>
                <w:ilvl w:val="0"/>
                <w:numId w:val="1"/>
              </w:numPr>
              <w:tabs>
                <w:tab w:val="left" w:pos="318"/>
              </w:tabs>
              <w:suppressAutoHyphens w:val="0"/>
              <w:ind w:left="34" w:firstLine="709"/>
              <w:contextualSpacing/>
              <w:jc w:val="both"/>
              <w:rPr>
                <w:lang w:eastAsia="ru-RU"/>
              </w:rPr>
            </w:pPr>
            <w:r w:rsidRPr="00744AFF">
              <w:t xml:space="preserve"> Развитие материально-технической базы физкультуры и спорта муниципального района</w:t>
            </w:r>
          </w:p>
        </w:tc>
      </w:tr>
      <w:tr w:rsidR="001F46AB" w:rsidRPr="00744AFF" w:rsidTr="001F46AB">
        <w:trPr>
          <w:trHeight w:val="684"/>
        </w:trPr>
        <w:tc>
          <w:tcPr>
            <w:tcW w:w="1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46AB" w:rsidRPr="00744AFF" w:rsidRDefault="001F46AB" w:rsidP="001F46AB">
            <w:pPr>
              <w:spacing w:before="375"/>
              <w:ind w:left="30" w:firstLine="4"/>
              <w:contextualSpacing/>
              <w:jc w:val="both"/>
              <w:textAlignment w:val="baseline"/>
              <w:rPr>
                <w:bdr w:val="none" w:sz="0" w:space="0" w:color="auto" w:frame="1"/>
              </w:rPr>
            </w:pPr>
            <w:r w:rsidRPr="00744AFF">
              <w:rPr>
                <w:bdr w:val="none" w:sz="0" w:space="0" w:color="auto" w:frame="1"/>
              </w:rPr>
              <w:t>Конечные результаты реализации подпрограммы</w:t>
            </w:r>
          </w:p>
        </w:tc>
        <w:tc>
          <w:tcPr>
            <w:tcW w:w="3695" w:type="pct"/>
            <w:tcBorders>
              <w:top w:val="nil"/>
              <w:left w:val="nil"/>
              <w:bottom w:val="single" w:sz="8" w:space="0" w:color="auto"/>
              <w:right w:val="single" w:sz="8" w:space="0" w:color="auto"/>
            </w:tcBorders>
            <w:tcMar>
              <w:top w:w="0" w:type="dxa"/>
              <w:left w:w="108" w:type="dxa"/>
              <w:bottom w:w="0" w:type="dxa"/>
              <w:right w:w="108" w:type="dxa"/>
            </w:tcMar>
            <w:hideMark/>
          </w:tcPr>
          <w:p w:rsidR="001F46AB" w:rsidRPr="00744AFF" w:rsidRDefault="001F46AB" w:rsidP="001F46AB">
            <w:pPr>
              <w:ind w:firstLine="709"/>
              <w:contextualSpacing/>
              <w:jc w:val="both"/>
            </w:pPr>
            <w:r w:rsidRPr="00744AFF">
              <w:t>Реализация мероприятий подпрограммы позволит:</w:t>
            </w:r>
          </w:p>
          <w:p w:rsidR="001F46AB" w:rsidRPr="00E1791A" w:rsidRDefault="001F46AB" w:rsidP="001F46AB">
            <w:pPr>
              <w:pStyle w:val="ad"/>
              <w:tabs>
                <w:tab w:val="left" w:pos="318"/>
              </w:tabs>
              <w:suppressAutoHyphens w:val="0"/>
              <w:ind w:left="34" w:firstLine="709"/>
              <w:contextualSpacing/>
              <w:jc w:val="both"/>
              <w:rPr>
                <w:bCs/>
              </w:rPr>
            </w:pPr>
            <w:r w:rsidRPr="00E1791A">
              <w:rPr>
                <w:bCs/>
              </w:rPr>
              <w:t xml:space="preserve">-доля </w:t>
            </w:r>
            <w:proofErr w:type="gramStart"/>
            <w:r w:rsidRPr="00E1791A">
              <w:rPr>
                <w:bCs/>
              </w:rPr>
              <w:t>населения района, систематически занимающегося физической культурой  и спортом к 2025г достигнет</w:t>
            </w:r>
            <w:proofErr w:type="gramEnd"/>
            <w:r w:rsidRPr="00E1791A">
              <w:rPr>
                <w:bCs/>
              </w:rPr>
              <w:t xml:space="preserve"> 52%;</w:t>
            </w:r>
          </w:p>
          <w:p w:rsidR="001F46AB" w:rsidRPr="00E1791A" w:rsidRDefault="001F46AB" w:rsidP="001F46AB">
            <w:pPr>
              <w:pStyle w:val="ad"/>
              <w:tabs>
                <w:tab w:val="left" w:pos="318"/>
              </w:tabs>
              <w:suppressAutoHyphens w:val="0"/>
              <w:ind w:left="34" w:firstLine="709"/>
              <w:contextualSpacing/>
              <w:jc w:val="both"/>
              <w:rPr>
                <w:bCs/>
              </w:rPr>
            </w:pPr>
            <w:r w:rsidRPr="00E1791A">
              <w:rPr>
                <w:bCs/>
              </w:rPr>
              <w:t>-количество проведенных физкультурных и спортивных мероприятий к 2025 г вырастет до 60;</w:t>
            </w:r>
          </w:p>
          <w:p w:rsidR="001F46AB" w:rsidRPr="00E1791A" w:rsidRDefault="001F46AB" w:rsidP="001F46AB">
            <w:pPr>
              <w:pStyle w:val="ad"/>
              <w:tabs>
                <w:tab w:val="left" w:pos="318"/>
              </w:tabs>
              <w:suppressAutoHyphens w:val="0"/>
              <w:ind w:left="34" w:firstLine="709"/>
              <w:contextualSpacing/>
              <w:jc w:val="both"/>
              <w:rPr>
                <w:bCs/>
              </w:rPr>
            </w:pPr>
            <w:r w:rsidRPr="00E1791A">
              <w:rPr>
                <w:bCs/>
              </w:rPr>
              <w:t>-количество участников физкультурных и спортивных мероприятий к 2025г увеличится до 4000;</w:t>
            </w:r>
          </w:p>
          <w:p w:rsidR="001F46AB" w:rsidRPr="00744AFF" w:rsidRDefault="001F46AB" w:rsidP="001F46AB">
            <w:pPr>
              <w:pStyle w:val="ad"/>
              <w:tabs>
                <w:tab w:val="left" w:pos="318"/>
              </w:tabs>
              <w:suppressAutoHyphens w:val="0"/>
              <w:ind w:left="34" w:firstLine="709"/>
              <w:contextualSpacing/>
              <w:jc w:val="both"/>
              <w:rPr>
                <w:b/>
                <w:bCs/>
              </w:rPr>
            </w:pPr>
            <w:r w:rsidRPr="00E1791A">
              <w:rPr>
                <w:bCs/>
              </w:rPr>
              <w:t>-за 5 лет муниципальной  подпрограммы количество спортивных сооружений на территории района увеличится на 5 ед.</w:t>
            </w:r>
          </w:p>
        </w:tc>
      </w:tr>
      <w:tr w:rsidR="001F46AB" w:rsidRPr="00744AFF" w:rsidTr="001F46AB">
        <w:trPr>
          <w:trHeight w:val="850"/>
        </w:trPr>
        <w:tc>
          <w:tcPr>
            <w:tcW w:w="130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F46AB" w:rsidRPr="00744AFF" w:rsidRDefault="001F46AB" w:rsidP="001F46AB">
            <w:pPr>
              <w:spacing w:before="375"/>
              <w:ind w:left="30" w:firstLine="4"/>
              <w:contextualSpacing/>
              <w:jc w:val="both"/>
              <w:textAlignment w:val="baseline"/>
            </w:pPr>
            <w:r w:rsidRPr="00744AFF">
              <w:rPr>
                <w:bdr w:val="none" w:sz="0" w:space="0" w:color="auto" w:frame="1"/>
              </w:rPr>
              <w:t xml:space="preserve">Целевые показатели </w:t>
            </w:r>
            <w:r w:rsidRPr="00744AFF">
              <w:t>(индикаторы)</w:t>
            </w:r>
          </w:p>
        </w:tc>
        <w:tc>
          <w:tcPr>
            <w:tcW w:w="3695"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1F46AB" w:rsidRPr="00744AFF" w:rsidRDefault="001F46AB" w:rsidP="001F46AB">
            <w:pPr>
              <w:pStyle w:val="afff9"/>
              <w:ind w:firstLine="709"/>
              <w:contextualSpacing/>
              <w:rPr>
                <w:rFonts w:ascii="Times New Roman" w:hAnsi="Times New Roman" w:cs="Times New Roman"/>
              </w:rPr>
            </w:pPr>
            <w:r>
              <w:rPr>
                <w:rFonts w:ascii="Times New Roman" w:hAnsi="Times New Roman" w:cs="Times New Roman"/>
              </w:rPr>
              <w:t>1.Доля населения, систематически занимающегося  физической культурой и спортом (от общего количества жителей)</w:t>
            </w:r>
            <w:r w:rsidRPr="00744AFF">
              <w:rPr>
                <w:rFonts w:ascii="Times New Roman" w:hAnsi="Times New Roman" w:cs="Times New Roman"/>
              </w:rPr>
              <w:t>;</w:t>
            </w:r>
          </w:p>
          <w:p w:rsidR="001F46AB" w:rsidRPr="00744AFF" w:rsidRDefault="001F46AB" w:rsidP="001F46AB">
            <w:pPr>
              <w:ind w:firstLine="709"/>
              <w:contextualSpacing/>
            </w:pPr>
            <w:r w:rsidRPr="00744AFF">
              <w:t>2.Количество проведённых физкультурных и спортивных мероприятий;</w:t>
            </w:r>
          </w:p>
          <w:p w:rsidR="001F46AB" w:rsidRPr="00744AFF" w:rsidRDefault="001F46AB" w:rsidP="001F46AB">
            <w:pPr>
              <w:ind w:firstLine="709"/>
              <w:contextualSpacing/>
            </w:pPr>
            <w:r w:rsidRPr="00744AFF">
              <w:t>3. Количество участников физкультурных и спортивных мероприятий;</w:t>
            </w:r>
          </w:p>
          <w:p w:rsidR="001F46AB" w:rsidRPr="00744AFF" w:rsidRDefault="001F46AB" w:rsidP="001F46AB">
            <w:pPr>
              <w:ind w:firstLine="709"/>
              <w:contextualSpacing/>
            </w:pPr>
            <w:r w:rsidRPr="00744AFF">
              <w:t xml:space="preserve">4. Увеличение спортивных сооружений на территории Чернышевского района.                                        </w:t>
            </w:r>
          </w:p>
        </w:tc>
      </w:tr>
      <w:tr w:rsidR="001F46AB" w:rsidRPr="00744AFF" w:rsidTr="001F46AB">
        <w:trPr>
          <w:trHeight w:val="677"/>
        </w:trPr>
        <w:tc>
          <w:tcPr>
            <w:tcW w:w="1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46AB" w:rsidRPr="00744AFF" w:rsidRDefault="001F46AB" w:rsidP="001F46AB">
            <w:pPr>
              <w:ind w:firstLine="34"/>
              <w:contextualSpacing/>
              <w:jc w:val="both"/>
              <w:textAlignment w:val="baseline"/>
            </w:pPr>
            <w:r w:rsidRPr="00744AFF">
              <w:rPr>
                <w:bdr w:val="none" w:sz="0" w:space="0" w:color="auto" w:frame="1"/>
              </w:rPr>
              <w:lastRenderedPageBreak/>
              <w:t>Этапы и сроки реализации муниципальной подпрограммы</w:t>
            </w:r>
          </w:p>
        </w:tc>
        <w:tc>
          <w:tcPr>
            <w:tcW w:w="3695" w:type="pct"/>
            <w:tcBorders>
              <w:top w:val="nil"/>
              <w:left w:val="nil"/>
              <w:bottom w:val="single" w:sz="8" w:space="0" w:color="auto"/>
              <w:right w:val="single" w:sz="8" w:space="0" w:color="auto"/>
            </w:tcBorders>
            <w:tcMar>
              <w:top w:w="0" w:type="dxa"/>
              <w:left w:w="108" w:type="dxa"/>
              <w:bottom w:w="0" w:type="dxa"/>
              <w:right w:w="108" w:type="dxa"/>
            </w:tcMar>
            <w:hideMark/>
          </w:tcPr>
          <w:p w:rsidR="001F46AB" w:rsidRPr="00744AFF" w:rsidRDefault="001F46AB" w:rsidP="001F46AB">
            <w:pPr>
              <w:ind w:left="30" w:firstLine="709"/>
              <w:contextualSpacing/>
              <w:jc w:val="both"/>
              <w:textAlignment w:val="baseline"/>
            </w:pPr>
            <w:r w:rsidRPr="00744AFF">
              <w:t>Подпрограмма реализуется в один этап с 2021 по 2025 годы.</w:t>
            </w:r>
          </w:p>
        </w:tc>
      </w:tr>
      <w:tr w:rsidR="001F46AB" w:rsidRPr="00744AFF" w:rsidTr="001F46AB">
        <w:trPr>
          <w:trHeight w:val="833"/>
        </w:trPr>
        <w:tc>
          <w:tcPr>
            <w:tcW w:w="130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F46AB" w:rsidRPr="00744AFF" w:rsidRDefault="001F46AB" w:rsidP="001F46AB">
            <w:pPr>
              <w:ind w:left="30" w:firstLine="4"/>
              <w:contextualSpacing/>
              <w:jc w:val="both"/>
              <w:textAlignment w:val="baseline"/>
            </w:pPr>
            <w:r w:rsidRPr="00744AFF">
              <w:t>Финансовое обеспечение подпрограммы</w:t>
            </w:r>
          </w:p>
        </w:tc>
        <w:tc>
          <w:tcPr>
            <w:tcW w:w="3695"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1F46AB" w:rsidRPr="0068521E" w:rsidRDefault="001F46AB" w:rsidP="001F46AB">
            <w:pPr>
              <w:contextualSpacing/>
            </w:pPr>
            <w:r w:rsidRPr="00226ACD">
              <w:t xml:space="preserve">Общий объем финансирования программы за счет средств бюджета в 2021- 2025 годах </w:t>
            </w:r>
            <w:r w:rsidRPr="0068521E">
              <w:t>составит</w:t>
            </w:r>
            <w:r>
              <w:t xml:space="preserve"> 5351,9</w:t>
            </w:r>
            <w:r w:rsidRPr="007E383E">
              <w:t xml:space="preserve"> </w:t>
            </w:r>
            <w:r w:rsidRPr="007E383E">
              <w:rPr>
                <w:b/>
                <w:bCs/>
              </w:rPr>
              <w:t xml:space="preserve"> </w:t>
            </w:r>
            <w:r w:rsidRPr="0068521E">
              <w:t>тыс. руб., в том числе по годам и источникам:</w:t>
            </w:r>
          </w:p>
          <w:tbl>
            <w:tblPr>
              <w:tblW w:w="7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6"/>
              <w:gridCol w:w="931"/>
              <w:gridCol w:w="993"/>
              <w:gridCol w:w="992"/>
              <w:gridCol w:w="992"/>
              <w:gridCol w:w="873"/>
              <w:gridCol w:w="816"/>
            </w:tblGrid>
            <w:tr w:rsidR="001F46AB" w:rsidRPr="00226ACD" w:rsidTr="001F46AB">
              <w:trPr>
                <w:trHeight w:val="255"/>
              </w:trPr>
              <w:tc>
                <w:tcPr>
                  <w:tcW w:w="1926" w:type="dxa"/>
                  <w:shd w:val="clear" w:color="auto" w:fill="auto"/>
                  <w:noWrap/>
                  <w:vAlign w:val="bottom"/>
                  <w:hideMark/>
                </w:tcPr>
                <w:p w:rsidR="001F46AB" w:rsidRPr="00591558" w:rsidRDefault="001F46AB" w:rsidP="001F46AB">
                  <w:r w:rsidRPr="00591558">
                    <w:t>Источники финансирования</w:t>
                  </w:r>
                </w:p>
              </w:tc>
              <w:tc>
                <w:tcPr>
                  <w:tcW w:w="931" w:type="dxa"/>
                </w:tcPr>
                <w:p w:rsidR="001F46AB" w:rsidRPr="00591558" w:rsidRDefault="001F46AB" w:rsidP="001F46AB">
                  <w:pPr>
                    <w:jc w:val="center"/>
                    <w:rPr>
                      <w:bCs/>
                    </w:rPr>
                  </w:pPr>
                </w:p>
              </w:tc>
              <w:tc>
                <w:tcPr>
                  <w:tcW w:w="993" w:type="dxa"/>
                  <w:shd w:val="clear" w:color="auto" w:fill="auto"/>
                  <w:noWrap/>
                </w:tcPr>
                <w:p w:rsidR="001F46AB" w:rsidRPr="00B04222" w:rsidRDefault="001F46AB" w:rsidP="001F46AB">
                  <w:pPr>
                    <w:jc w:val="center"/>
                    <w:rPr>
                      <w:bCs/>
                      <w:sz w:val="20"/>
                      <w:szCs w:val="20"/>
                    </w:rPr>
                  </w:pPr>
                  <w:r w:rsidRPr="00B04222">
                    <w:rPr>
                      <w:bCs/>
                      <w:sz w:val="20"/>
                      <w:szCs w:val="20"/>
                    </w:rPr>
                    <w:t>2021</w:t>
                  </w:r>
                </w:p>
              </w:tc>
              <w:tc>
                <w:tcPr>
                  <w:tcW w:w="992" w:type="dxa"/>
                  <w:shd w:val="clear" w:color="auto" w:fill="auto"/>
                  <w:noWrap/>
                </w:tcPr>
                <w:p w:rsidR="001F46AB" w:rsidRPr="00B04222" w:rsidRDefault="001F46AB" w:rsidP="001F46AB">
                  <w:pPr>
                    <w:jc w:val="center"/>
                    <w:rPr>
                      <w:bCs/>
                      <w:sz w:val="20"/>
                      <w:szCs w:val="20"/>
                    </w:rPr>
                  </w:pPr>
                  <w:r w:rsidRPr="00B04222">
                    <w:rPr>
                      <w:bCs/>
                      <w:sz w:val="20"/>
                      <w:szCs w:val="20"/>
                    </w:rPr>
                    <w:t>2022</w:t>
                  </w:r>
                </w:p>
              </w:tc>
              <w:tc>
                <w:tcPr>
                  <w:tcW w:w="992" w:type="dxa"/>
                  <w:shd w:val="clear" w:color="auto" w:fill="auto"/>
                  <w:noWrap/>
                </w:tcPr>
                <w:p w:rsidR="001F46AB" w:rsidRPr="00B04222" w:rsidRDefault="001F46AB" w:rsidP="001F46AB">
                  <w:pPr>
                    <w:jc w:val="center"/>
                    <w:rPr>
                      <w:bCs/>
                      <w:sz w:val="20"/>
                      <w:szCs w:val="20"/>
                    </w:rPr>
                  </w:pPr>
                  <w:r w:rsidRPr="00B04222">
                    <w:rPr>
                      <w:bCs/>
                      <w:sz w:val="20"/>
                      <w:szCs w:val="20"/>
                    </w:rPr>
                    <w:t>2023</w:t>
                  </w:r>
                </w:p>
              </w:tc>
              <w:tc>
                <w:tcPr>
                  <w:tcW w:w="873" w:type="dxa"/>
                  <w:shd w:val="clear" w:color="auto" w:fill="auto"/>
                  <w:noWrap/>
                </w:tcPr>
                <w:p w:rsidR="001F46AB" w:rsidRPr="00B04222" w:rsidRDefault="001F46AB" w:rsidP="001F46AB">
                  <w:pPr>
                    <w:jc w:val="center"/>
                    <w:rPr>
                      <w:bCs/>
                      <w:sz w:val="20"/>
                      <w:szCs w:val="20"/>
                    </w:rPr>
                  </w:pPr>
                  <w:r w:rsidRPr="00B04222">
                    <w:rPr>
                      <w:bCs/>
                      <w:sz w:val="20"/>
                      <w:szCs w:val="20"/>
                    </w:rPr>
                    <w:t>2024</w:t>
                  </w:r>
                </w:p>
              </w:tc>
              <w:tc>
                <w:tcPr>
                  <w:tcW w:w="816" w:type="dxa"/>
                  <w:shd w:val="clear" w:color="auto" w:fill="auto"/>
                </w:tcPr>
                <w:p w:rsidR="001F46AB" w:rsidRPr="00B04222" w:rsidRDefault="001F46AB" w:rsidP="001F46AB">
                  <w:pPr>
                    <w:jc w:val="center"/>
                    <w:rPr>
                      <w:bCs/>
                      <w:sz w:val="20"/>
                      <w:szCs w:val="20"/>
                    </w:rPr>
                  </w:pPr>
                  <w:r w:rsidRPr="00B04222">
                    <w:rPr>
                      <w:bCs/>
                      <w:sz w:val="20"/>
                      <w:szCs w:val="20"/>
                    </w:rPr>
                    <w:t>2025</w:t>
                  </w:r>
                </w:p>
              </w:tc>
            </w:tr>
            <w:tr w:rsidR="001F46AB" w:rsidRPr="00226ACD" w:rsidTr="001F46AB">
              <w:trPr>
                <w:trHeight w:val="255"/>
              </w:trPr>
              <w:tc>
                <w:tcPr>
                  <w:tcW w:w="1926" w:type="dxa"/>
                  <w:shd w:val="clear" w:color="auto" w:fill="auto"/>
                  <w:noWrap/>
                  <w:vAlign w:val="bottom"/>
                  <w:hideMark/>
                </w:tcPr>
                <w:p w:rsidR="001F46AB" w:rsidRPr="00591558" w:rsidRDefault="001F46AB" w:rsidP="001F46AB">
                  <w:r w:rsidRPr="00591558">
                    <w:t>ФБ</w:t>
                  </w:r>
                </w:p>
              </w:tc>
              <w:tc>
                <w:tcPr>
                  <w:tcW w:w="931" w:type="dxa"/>
                </w:tcPr>
                <w:p w:rsidR="001F46AB" w:rsidRPr="00B04222" w:rsidRDefault="001F46AB" w:rsidP="001F46AB">
                  <w:pPr>
                    <w:jc w:val="center"/>
                    <w:rPr>
                      <w:sz w:val="20"/>
                      <w:szCs w:val="20"/>
                    </w:rPr>
                  </w:pPr>
                  <w:r>
                    <w:rPr>
                      <w:sz w:val="20"/>
                      <w:szCs w:val="20"/>
                    </w:rPr>
                    <w:t>0</w:t>
                  </w:r>
                </w:p>
              </w:tc>
              <w:tc>
                <w:tcPr>
                  <w:tcW w:w="993" w:type="dxa"/>
                  <w:shd w:val="clear" w:color="auto" w:fill="auto"/>
                  <w:noWrap/>
                </w:tcPr>
                <w:p w:rsidR="001F46AB" w:rsidRPr="00B04222" w:rsidRDefault="001F46AB" w:rsidP="001F46AB">
                  <w:pPr>
                    <w:jc w:val="center"/>
                    <w:rPr>
                      <w:sz w:val="20"/>
                      <w:szCs w:val="20"/>
                    </w:rPr>
                  </w:pPr>
                  <w:r>
                    <w:rPr>
                      <w:sz w:val="20"/>
                      <w:szCs w:val="20"/>
                    </w:rPr>
                    <w:t>0</w:t>
                  </w:r>
                </w:p>
              </w:tc>
              <w:tc>
                <w:tcPr>
                  <w:tcW w:w="992" w:type="dxa"/>
                  <w:shd w:val="clear" w:color="auto" w:fill="auto"/>
                  <w:noWrap/>
                </w:tcPr>
                <w:p w:rsidR="001F46AB" w:rsidRPr="00B04222" w:rsidRDefault="001F46AB" w:rsidP="001F46AB">
                  <w:pPr>
                    <w:jc w:val="center"/>
                    <w:rPr>
                      <w:sz w:val="20"/>
                      <w:szCs w:val="20"/>
                    </w:rPr>
                  </w:pPr>
                  <w:r>
                    <w:rPr>
                      <w:sz w:val="20"/>
                      <w:szCs w:val="20"/>
                    </w:rPr>
                    <w:t>0</w:t>
                  </w:r>
                </w:p>
              </w:tc>
              <w:tc>
                <w:tcPr>
                  <w:tcW w:w="992" w:type="dxa"/>
                  <w:shd w:val="clear" w:color="auto" w:fill="auto"/>
                  <w:noWrap/>
                </w:tcPr>
                <w:p w:rsidR="001F46AB" w:rsidRPr="00B04222" w:rsidRDefault="001F46AB" w:rsidP="001F46AB">
                  <w:pPr>
                    <w:jc w:val="center"/>
                    <w:rPr>
                      <w:sz w:val="20"/>
                      <w:szCs w:val="20"/>
                    </w:rPr>
                  </w:pPr>
                  <w:r>
                    <w:rPr>
                      <w:sz w:val="20"/>
                      <w:szCs w:val="20"/>
                    </w:rPr>
                    <w:t>0</w:t>
                  </w:r>
                </w:p>
              </w:tc>
              <w:tc>
                <w:tcPr>
                  <w:tcW w:w="873" w:type="dxa"/>
                  <w:shd w:val="clear" w:color="auto" w:fill="auto"/>
                  <w:noWrap/>
                </w:tcPr>
                <w:p w:rsidR="001F46AB" w:rsidRPr="00B04222" w:rsidRDefault="001F46AB" w:rsidP="001F46AB">
                  <w:pPr>
                    <w:jc w:val="center"/>
                    <w:rPr>
                      <w:sz w:val="20"/>
                      <w:szCs w:val="20"/>
                    </w:rPr>
                  </w:pPr>
                  <w:r>
                    <w:rPr>
                      <w:sz w:val="20"/>
                      <w:szCs w:val="20"/>
                    </w:rPr>
                    <w:t>0</w:t>
                  </w:r>
                </w:p>
              </w:tc>
              <w:tc>
                <w:tcPr>
                  <w:tcW w:w="816" w:type="dxa"/>
                  <w:shd w:val="clear" w:color="auto" w:fill="auto"/>
                </w:tcPr>
                <w:p w:rsidR="001F46AB" w:rsidRPr="00B04222" w:rsidRDefault="001F46AB" w:rsidP="001F46AB">
                  <w:pPr>
                    <w:jc w:val="center"/>
                    <w:rPr>
                      <w:sz w:val="20"/>
                      <w:szCs w:val="20"/>
                    </w:rPr>
                  </w:pPr>
                  <w:r>
                    <w:rPr>
                      <w:sz w:val="20"/>
                      <w:szCs w:val="20"/>
                    </w:rPr>
                    <w:t>0</w:t>
                  </w:r>
                </w:p>
              </w:tc>
            </w:tr>
            <w:tr w:rsidR="001F46AB" w:rsidRPr="00226ACD" w:rsidTr="001F46AB">
              <w:trPr>
                <w:trHeight w:val="255"/>
              </w:trPr>
              <w:tc>
                <w:tcPr>
                  <w:tcW w:w="1926" w:type="dxa"/>
                  <w:shd w:val="clear" w:color="auto" w:fill="auto"/>
                  <w:noWrap/>
                  <w:vAlign w:val="bottom"/>
                  <w:hideMark/>
                </w:tcPr>
                <w:p w:rsidR="001F46AB" w:rsidRPr="00591558" w:rsidRDefault="001F46AB" w:rsidP="001F46AB">
                  <w:r w:rsidRPr="00591558">
                    <w:t>КБ</w:t>
                  </w:r>
                </w:p>
              </w:tc>
              <w:tc>
                <w:tcPr>
                  <w:tcW w:w="931" w:type="dxa"/>
                </w:tcPr>
                <w:p w:rsidR="001F46AB" w:rsidRPr="00B04222" w:rsidRDefault="001F46AB" w:rsidP="001F46AB">
                  <w:pPr>
                    <w:jc w:val="center"/>
                    <w:rPr>
                      <w:sz w:val="20"/>
                      <w:szCs w:val="20"/>
                    </w:rPr>
                  </w:pPr>
                  <w:r>
                    <w:rPr>
                      <w:sz w:val="20"/>
                      <w:szCs w:val="20"/>
                    </w:rPr>
                    <w:t>0</w:t>
                  </w:r>
                </w:p>
              </w:tc>
              <w:tc>
                <w:tcPr>
                  <w:tcW w:w="993" w:type="dxa"/>
                  <w:shd w:val="clear" w:color="auto" w:fill="auto"/>
                  <w:noWrap/>
                </w:tcPr>
                <w:p w:rsidR="001F46AB" w:rsidRPr="00B04222" w:rsidRDefault="001F46AB" w:rsidP="001F46AB">
                  <w:pPr>
                    <w:jc w:val="center"/>
                    <w:rPr>
                      <w:sz w:val="20"/>
                      <w:szCs w:val="20"/>
                    </w:rPr>
                  </w:pPr>
                  <w:r>
                    <w:rPr>
                      <w:sz w:val="20"/>
                      <w:szCs w:val="20"/>
                    </w:rPr>
                    <w:t>0</w:t>
                  </w:r>
                </w:p>
              </w:tc>
              <w:tc>
                <w:tcPr>
                  <w:tcW w:w="992" w:type="dxa"/>
                  <w:shd w:val="clear" w:color="auto" w:fill="auto"/>
                  <w:noWrap/>
                </w:tcPr>
                <w:p w:rsidR="001F46AB" w:rsidRPr="00B04222" w:rsidRDefault="001F46AB" w:rsidP="001F46AB">
                  <w:pPr>
                    <w:jc w:val="center"/>
                    <w:rPr>
                      <w:sz w:val="20"/>
                      <w:szCs w:val="20"/>
                    </w:rPr>
                  </w:pPr>
                  <w:r>
                    <w:rPr>
                      <w:sz w:val="20"/>
                      <w:szCs w:val="20"/>
                    </w:rPr>
                    <w:t>0</w:t>
                  </w:r>
                </w:p>
              </w:tc>
              <w:tc>
                <w:tcPr>
                  <w:tcW w:w="992" w:type="dxa"/>
                  <w:shd w:val="clear" w:color="auto" w:fill="auto"/>
                  <w:noWrap/>
                </w:tcPr>
                <w:p w:rsidR="001F46AB" w:rsidRPr="00B04222" w:rsidRDefault="001F46AB" w:rsidP="001F46AB">
                  <w:pPr>
                    <w:jc w:val="center"/>
                    <w:rPr>
                      <w:sz w:val="20"/>
                      <w:szCs w:val="20"/>
                    </w:rPr>
                  </w:pPr>
                  <w:r>
                    <w:rPr>
                      <w:sz w:val="20"/>
                      <w:szCs w:val="20"/>
                    </w:rPr>
                    <w:t>0</w:t>
                  </w:r>
                </w:p>
              </w:tc>
              <w:tc>
                <w:tcPr>
                  <w:tcW w:w="873" w:type="dxa"/>
                  <w:shd w:val="clear" w:color="auto" w:fill="auto"/>
                  <w:noWrap/>
                </w:tcPr>
                <w:p w:rsidR="001F46AB" w:rsidRPr="00B04222" w:rsidRDefault="001F46AB" w:rsidP="001F46AB">
                  <w:pPr>
                    <w:jc w:val="center"/>
                    <w:rPr>
                      <w:sz w:val="20"/>
                      <w:szCs w:val="20"/>
                    </w:rPr>
                  </w:pPr>
                  <w:r>
                    <w:rPr>
                      <w:sz w:val="20"/>
                      <w:szCs w:val="20"/>
                    </w:rPr>
                    <w:t>0</w:t>
                  </w:r>
                </w:p>
              </w:tc>
              <w:tc>
                <w:tcPr>
                  <w:tcW w:w="816" w:type="dxa"/>
                  <w:shd w:val="clear" w:color="auto" w:fill="auto"/>
                </w:tcPr>
                <w:p w:rsidR="001F46AB" w:rsidRPr="00B04222" w:rsidRDefault="001F46AB" w:rsidP="001F46AB">
                  <w:pPr>
                    <w:jc w:val="center"/>
                    <w:rPr>
                      <w:sz w:val="20"/>
                      <w:szCs w:val="20"/>
                    </w:rPr>
                  </w:pPr>
                  <w:r>
                    <w:rPr>
                      <w:sz w:val="20"/>
                      <w:szCs w:val="20"/>
                    </w:rPr>
                    <w:t>0</w:t>
                  </w:r>
                </w:p>
              </w:tc>
            </w:tr>
            <w:tr w:rsidR="001F46AB" w:rsidRPr="00226ACD" w:rsidTr="001F46AB">
              <w:trPr>
                <w:trHeight w:val="255"/>
              </w:trPr>
              <w:tc>
                <w:tcPr>
                  <w:tcW w:w="1926" w:type="dxa"/>
                  <w:shd w:val="clear" w:color="auto" w:fill="auto"/>
                  <w:noWrap/>
                  <w:vAlign w:val="bottom"/>
                  <w:hideMark/>
                </w:tcPr>
                <w:p w:rsidR="001F46AB" w:rsidRPr="00591558" w:rsidRDefault="001F46AB" w:rsidP="001F46AB">
                  <w:r w:rsidRPr="00591558">
                    <w:t>МБ</w:t>
                  </w:r>
                </w:p>
              </w:tc>
              <w:tc>
                <w:tcPr>
                  <w:tcW w:w="931" w:type="dxa"/>
                </w:tcPr>
                <w:p w:rsidR="001F46AB" w:rsidRPr="00B04222" w:rsidRDefault="001F46AB" w:rsidP="001F46AB">
                  <w:pPr>
                    <w:jc w:val="center"/>
                    <w:rPr>
                      <w:sz w:val="20"/>
                      <w:szCs w:val="20"/>
                    </w:rPr>
                  </w:pPr>
                  <w:r>
                    <w:rPr>
                      <w:sz w:val="20"/>
                      <w:szCs w:val="20"/>
                    </w:rPr>
                    <w:t>5351,9</w:t>
                  </w:r>
                </w:p>
              </w:tc>
              <w:tc>
                <w:tcPr>
                  <w:tcW w:w="993" w:type="dxa"/>
                  <w:shd w:val="clear" w:color="auto" w:fill="auto"/>
                  <w:noWrap/>
                </w:tcPr>
                <w:p w:rsidR="001F46AB" w:rsidRPr="00B04222" w:rsidRDefault="001F46AB" w:rsidP="001F46AB">
                  <w:pPr>
                    <w:jc w:val="center"/>
                    <w:rPr>
                      <w:sz w:val="20"/>
                      <w:szCs w:val="20"/>
                    </w:rPr>
                  </w:pPr>
                  <w:r>
                    <w:rPr>
                      <w:sz w:val="20"/>
                      <w:szCs w:val="20"/>
                    </w:rPr>
                    <w:t>136,9</w:t>
                  </w:r>
                </w:p>
              </w:tc>
              <w:tc>
                <w:tcPr>
                  <w:tcW w:w="992" w:type="dxa"/>
                  <w:shd w:val="clear" w:color="auto" w:fill="auto"/>
                  <w:noWrap/>
                </w:tcPr>
                <w:p w:rsidR="001F46AB" w:rsidRPr="00B04222" w:rsidRDefault="001F46AB" w:rsidP="001F46AB">
                  <w:pPr>
                    <w:jc w:val="center"/>
                    <w:rPr>
                      <w:sz w:val="20"/>
                      <w:szCs w:val="20"/>
                    </w:rPr>
                  </w:pPr>
                  <w:r>
                    <w:rPr>
                      <w:sz w:val="20"/>
                      <w:szCs w:val="20"/>
                    </w:rPr>
                    <w:t>150,0</w:t>
                  </w:r>
                </w:p>
              </w:tc>
              <w:tc>
                <w:tcPr>
                  <w:tcW w:w="992" w:type="dxa"/>
                  <w:shd w:val="clear" w:color="auto" w:fill="auto"/>
                  <w:noWrap/>
                </w:tcPr>
                <w:p w:rsidR="001F46AB" w:rsidRPr="00B04222" w:rsidRDefault="001F46AB" w:rsidP="001F46AB">
                  <w:pPr>
                    <w:jc w:val="center"/>
                    <w:rPr>
                      <w:sz w:val="20"/>
                      <w:szCs w:val="20"/>
                    </w:rPr>
                  </w:pPr>
                  <w:r>
                    <w:rPr>
                      <w:sz w:val="20"/>
                      <w:szCs w:val="20"/>
                    </w:rPr>
                    <w:t>1350,0</w:t>
                  </w:r>
                </w:p>
              </w:tc>
              <w:tc>
                <w:tcPr>
                  <w:tcW w:w="873" w:type="dxa"/>
                  <w:shd w:val="clear" w:color="auto" w:fill="auto"/>
                  <w:noWrap/>
                </w:tcPr>
                <w:p w:rsidR="001F46AB" w:rsidRPr="00B04222" w:rsidRDefault="001F46AB" w:rsidP="001F46AB">
                  <w:pPr>
                    <w:jc w:val="center"/>
                    <w:rPr>
                      <w:sz w:val="20"/>
                      <w:szCs w:val="20"/>
                    </w:rPr>
                  </w:pPr>
                  <w:r>
                    <w:rPr>
                      <w:sz w:val="20"/>
                      <w:szCs w:val="20"/>
                    </w:rPr>
                    <w:t>1655,0</w:t>
                  </w:r>
                </w:p>
              </w:tc>
              <w:tc>
                <w:tcPr>
                  <w:tcW w:w="816" w:type="dxa"/>
                  <w:shd w:val="clear" w:color="auto" w:fill="auto"/>
                </w:tcPr>
                <w:p w:rsidR="001F46AB" w:rsidRPr="00B04222" w:rsidRDefault="001F46AB" w:rsidP="001F46AB">
                  <w:pPr>
                    <w:jc w:val="center"/>
                    <w:rPr>
                      <w:sz w:val="20"/>
                      <w:szCs w:val="20"/>
                    </w:rPr>
                  </w:pPr>
                  <w:r>
                    <w:rPr>
                      <w:sz w:val="20"/>
                      <w:szCs w:val="20"/>
                    </w:rPr>
                    <w:t>2060,0</w:t>
                  </w:r>
                </w:p>
              </w:tc>
            </w:tr>
            <w:tr w:rsidR="001F46AB" w:rsidRPr="00226ACD" w:rsidTr="001F46AB">
              <w:trPr>
                <w:trHeight w:val="255"/>
              </w:trPr>
              <w:tc>
                <w:tcPr>
                  <w:tcW w:w="1926" w:type="dxa"/>
                  <w:shd w:val="clear" w:color="auto" w:fill="auto"/>
                  <w:noWrap/>
                  <w:vAlign w:val="bottom"/>
                  <w:hideMark/>
                </w:tcPr>
                <w:p w:rsidR="001F46AB" w:rsidRPr="00591558" w:rsidRDefault="001F46AB" w:rsidP="001F46AB">
                  <w:proofErr w:type="spellStart"/>
                  <w:r w:rsidRPr="00591558">
                    <w:t>Внебюдж</w:t>
                  </w:r>
                  <w:proofErr w:type="spellEnd"/>
                  <w:r w:rsidRPr="00591558">
                    <w:t>.</w:t>
                  </w:r>
                </w:p>
              </w:tc>
              <w:tc>
                <w:tcPr>
                  <w:tcW w:w="931" w:type="dxa"/>
                </w:tcPr>
                <w:p w:rsidR="001F46AB" w:rsidRPr="00B04222" w:rsidRDefault="001F46AB" w:rsidP="001F46AB">
                  <w:pPr>
                    <w:jc w:val="center"/>
                    <w:rPr>
                      <w:bCs/>
                      <w:sz w:val="20"/>
                      <w:szCs w:val="20"/>
                    </w:rPr>
                  </w:pPr>
                  <w:r>
                    <w:rPr>
                      <w:bCs/>
                      <w:sz w:val="20"/>
                      <w:szCs w:val="20"/>
                    </w:rPr>
                    <w:t>0</w:t>
                  </w:r>
                </w:p>
              </w:tc>
              <w:tc>
                <w:tcPr>
                  <w:tcW w:w="993" w:type="dxa"/>
                  <w:shd w:val="clear" w:color="auto" w:fill="auto"/>
                  <w:noWrap/>
                  <w:vAlign w:val="bottom"/>
                </w:tcPr>
                <w:p w:rsidR="001F46AB" w:rsidRPr="00B04222" w:rsidRDefault="001F46AB" w:rsidP="001F46AB">
                  <w:pPr>
                    <w:jc w:val="center"/>
                    <w:rPr>
                      <w:bCs/>
                      <w:sz w:val="20"/>
                      <w:szCs w:val="20"/>
                    </w:rPr>
                  </w:pPr>
                  <w:r>
                    <w:rPr>
                      <w:bCs/>
                      <w:sz w:val="20"/>
                      <w:szCs w:val="20"/>
                    </w:rPr>
                    <w:t>0</w:t>
                  </w:r>
                </w:p>
              </w:tc>
              <w:tc>
                <w:tcPr>
                  <w:tcW w:w="992" w:type="dxa"/>
                  <w:shd w:val="clear" w:color="auto" w:fill="auto"/>
                  <w:noWrap/>
                  <w:vAlign w:val="bottom"/>
                </w:tcPr>
                <w:p w:rsidR="001F46AB" w:rsidRPr="00B04222" w:rsidRDefault="001F46AB" w:rsidP="001F46AB">
                  <w:pPr>
                    <w:jc w:val="center"/>
                    <w:rPr>
                      <w:bCs/>
                      <w:sz w:val="20"/>
                      <w:szCs w:val="20"/>
                    </w:rPr>
                  </w:pPr>
                  <w:r>
                    <w:rPr>
                      <w:bCs/>
                      <w:sz w:val="20"/>
                      <w:szCs w:val="20"/>
                    </w:rPr>
                    <w:t>0</w:t>
                  </w:r>
                </w:p>
              </w:tc>
              <w:tc>
                <w:tcPr>
                  <w:tcW w:w="992" w:type="dxa"/>
                  <w:shd w:val="clear" w:color="auto" w:fill="auto"/>
                  <w:noWrap/>
                  <w:vAlign w:val="bottom"/>
                </w:tcPr>
                <w:p w:rsidR="001F46AB" w:rsidRPr="00B04222" w:rsidRDefault="001F46AB" w:rsidP="001F46AB">
                  <w:pPr>
                    <w:jc w:val="center"/>
                    <w:rPr>
                      <w:bCs/>
                      <w:sz w:val="20"/>
                      <w:szCs w:val="20"/>
                    </w:rPr>
                  </w:pPr>
                  <w:r>
                    <w:rPr>
                      <w:bCs/>
                      <w:sz w:val="20"/>
                      <w:szCs w:val="20"/>
                    </w:rPr>
                    <w:t>0</w:t>
                  </w:r>
                </w:p>
              </w:tc>
              <w:tc>
                <w:tcPr>
                  <w:tcW w:w="873" w:type="dxa"/>
                  <w:shd w:val="clear" w:color="auto" w:fill="auto"/>
                  <w:noWrap/>
                  <w:vAlign w:val="bottom"/>
                </w:tcPr>
                <w:p w:rsidR="001F46AB" w:rsidRPr="00B04222" w:rsidRDefault="001F46AB" w:rsidP="001F46AB">
                  <w:pPr>
                    <w:jc w:val="center"/>
                    <w:rPr>
                      <w:bCs/>
                      <w:sz w:val="20"/>
                      <w:szCs w:val="20"/>
                    </w:rPr>
                  </w:pPr>
                  <w:r>
                    <w:rPr>
                      <w:bCs/>
                      <w:sz w:val="20"/>
                      <w:szCs w:val="20"/>
                    </w:rPr>
                    <w:t>0</w:t>
                  </w:r>
                </w:p>
              </w:tc>
              <w:tc>
                <w:tcPr>
                  <w:tcW w:w="816" w:type="dxa"/>
                  <w:shd w:val="clear" w:color="auto" w:fill="auto"/>
                  <w:vAlign w:val="bottom"/>
                </w:tcPr>
                <w:p w:rsidR="001F46AB" w:rsidRPr="00B04222" w:rsidRDefault="001F46AB" w:rsidP="001F46AB">
                  <w:pPr>
                    <w:jc w:val="center"/>
                    <w:rPr>
                      <w:bCs/>
                      <w:sz w:val="20"/>
                      <w:szCs w:val="20"/>
                    </w:rPr>
                  </w:pPr>
                  <w:r>
                    <w:rPr>
                      <w:bCs/>
                      <w:sz w:val="20"/>
                      <w:szCs w:val="20"/>
                    </w:rPr>
                    <w:t>0</w:t>
                  </w:r>
                </w:p>
              </w:tc>
            </w:tr>
            <w:tr w:rsidR="001F46AB" w:rsidRPr="00226ACD" w:rsidTr="001F46AB">
              <w:trPr>
                <w:trHeight w:val="255"/>
              </w:trPr>
              <w:tc>
                <w:tcPr>
                  <w:tcW w:w="1926" w:type="dxa"/>
                  <w:shd w:val="clear" w:color="auto" w:fill="auto"/>
                  <w:noWrap/>
                  <w:vAlign w:val="bottom"/>
                  <w:hideMark/>
                </w:tcPr>
                <w:p w:rsidR="001F46AB" w:rsidRPr="00591558" w:rsidRDefault="001F46AB" w:rsidP="001F46AB">
                  <w:pPr>
                    <w:rPr>
                      <w:b/>
                    </w:rPr>
                  </w:pPr>
                  <w:r w:rsidRPr="00591558">
                    <w:rPr>
                      <w:b/>
                    </w:rPr>
                    <w:t>Всего</w:t>
                  </w:r>
                </w:p>
              </w:tc>
              <w:tc>
                <w:tcPr>
                  <w:tcW w:w="931" w:type="dxa"/>
                </w:tcPr>
                <w:p w:rsidR="001F46AB" w:rsidRPr="00B04222" w:rsidRDefault="001F46AB" w:rsidP="001F46AB">
                  <w:pPr>
                    <w:jc w:val="center"/>
                    <w:rPr>
                      <w:sz w:val="20"/>
                      <w:szCs w:val="20"/>
                    </w:rPr>
                  </w:pPr>
                  <w:r>
                    <w:rPr>
                      <w:sz w:val="20"/>
                      <w:szCs w:val="20"/>
                    </w:rPr>
                    <w:t>5351,9</w:t>
                  </w:r>
                </w:p>
              </w:tc>
              <w:tc>
                <w:tcPr>
                  <w:tcW w:w="993" w:type="dxa"/>
                  <w:shd w:val="clear" w:color="auto" w:fill="auto"/>
                  <w:noWrap/>
                  <w:vAlign w:val="bottom"/>
                </w:tcPr>
                <w:p w:rsidR="001F46AB" w:rsidRPr="00B04222" w:rsidRDefault="001F46AB" w:rsidP="001F46AB">
                  <w:pPr>
                    <w:jc w:val="center"/>
                    <w:rPr>
                      <w:sz w:val="20"/>
                      <w:szCs w:val="20"/>
                    </w:rPr>
                  </w:pPr>
                  <w:r>
                    <w:rPr>
                      <w:sz w:val="20"/>
                      <w:szCs w:val="20"/>
                    </w:rPr>
                    <w:t>136,9</w:t>
                  </w:r>
                </w:p>
              </w:tc>
              <w:tc>
                <w:tcPr>
                  <w:tcW w:w="992" w:type="dxa"/>
                  <w:shd w:val="clear" w:color="auto" w:fill="auto"/>
                  <w:noWrap/>
                  <w:vAlign w:val="bottom"/>
                </w:tcPr>
                <w:p w:rsidR="001F46AB" w:rsidRPr="00B04222" w:rsidRDefault="001F46AB" w:rsidP="001F46AB">
                  <w:pPr>
                    <w:jc w:val="center"/>
                    <w:rPr>
                      <w:sz w:val="20"/>
                      <w:szCs w:val="20"/>
                    </w:rPr>
                  </w:pPr>
                  <w:r>
                    <w:rPr>
                      <w:sz w:val="20"/>
                      <w:szCs w:val="20"/>
                    </w:rPr>
                    <w:t>150,0</w:t>
                  </w:r>
                </w:p>
              </w:tc>
              <w:tc>
                <w:tcPr>
                  <w:tcW w:w="992" w:type="dxa"/>
                  <w:shd w:val="clear" w:color="auto" w:fill="auto"/>
                  <w:noWrap/>
                  <w:vAlign w:val="bottom"/>
                </w:tcPr>
                <w:p w:rsidR="001F46AB" w:rsidRPr="00B04222" w:rsidRDefault="001F46AB" w:rsidP="001F46AB">
                  <w:pPr>
                    <w:jc w:val="center"/>
                    <w:rPr>
                      <w:sz w:val="20"/>
                      <w:szCs w:val="20"/>
                    </w:rPr>
                  </w:pPr>
                  <w:r>
                    <w:rPr>
                      <w:sz w:val="20"/>
                      <w:szCs w:val="20"/>
                    </w:rPr>
                    <w:t>1350,0</w:t>
                  </w:r>
                </w:p>
              </w:tc>
              <w:tc>
                <w:tcPr>
                  <w:tcW w:w="873" w:type="dxa"/>
                  <w:shd w:val="clear" w:color="auto" w:fill="auto"/>
                  <w:noWrap/>
                  <w:vAlign w:val="bottom"/>
                </w:tcPr>
                <w:p w:rsidR="001F46AB" w:rsidRPr="00B04222" w:rsidRDefault="001F46AB" w:rsidP="001F46AB">
                  <w:pPr>
                    <w:jc w:val="center"/>
                    <w:rPr>
                      <w:sz w:val="20"/>
                      <w:szCs w:val="20"/>
                    </w:rPr>
                  </w:pPr>
                  <w:r>
                    <w:rPr>
                      <w:sz w:val="20"/>
                      <w:szCs w:val="20"/>
                    </w:rPr>
                    <w:t>1655,0</w:t>
                  </w:r>
                </w:p>
              </w:tc>
              <w:tc>
                <w:tcPr>
                  <w:tcW w:w="816" w:type="dxa"/>
                  <w:shd w:val="clear" w:color="auto" w:fill="auto"/>
                  <w:vAlign w:val="bottom"/>
                </w:tcPr>
                <w:p w:rsidR="001F46AB" w:rsidRPr="00B04222" w:rsidRDefault="001F46AB" w:rsidP="001F46AB">
                  <w:pPr>
                    <w:jc w:val="center"/>
                    <w:rPr>
                      <w:sz w:val="20"/>
                      <w:szCs w:val="20"/>
                    </w:rPr>
                  </w:pPr>
                  <w:r>
                    <w:rPr>
                      <w:sz w:val="20"/>
                      <w:szCs w:val="20"/>
                    </w:rPr>
                    <w:t>2060,0</w:t>
                  </w:r>
                </w:p>
              </w:tc>
            </w:tr>
          </w:tbl>
          <w:p w:rsidR="001F46AB" w:rsidRPr="00744AFF" w:rsidRDefault="001F46AB" w:rsidP="001F46AB">
            <w:pPr>
              <w:ind w:firstLine="709"/>
              <w:contextualSpacing/>
              <w:jc w:val="both"/>
              <w:textAlignment w:val="baseline"/>
            </w:pPr>
            <w:r w:rsidRPr="004A523D">
              <w:t>Объемы финансирования подпрограммы носят прогнозируемый характер и подлежат уточнению в установленном порядке.</w:t>
            </w:r>
          </w:p>
        </w:tc>
      </w:tr>
    </w:tbl>
    <w:p w:rsidR="001F46AB" w:rsidRPr="00C43495" w:rsidRDefault="001F46AB" w:rsidP="001F46AB">
      <w:pPr>
        <w:ind w:firstLine="709"/>
        <w:contextualSpacing/>
        <w:jc w:val="center"/>
        <w:rPr>
          <w:b/>
          <w:bCs/>
          <w:caps/>
          <w:sz w:val="28"/>
          <w:szCs w:val="28"/>
        </w:rPr>
      </w:pPr>
    </w:p>
    <w:p w:rsidR="001F46AB" w:rsidRPr="00076221" w:rsidRDefault="001F46AB" w:rsidP="001F46AB">
      <w:pPr>
        <w:pStyle w:val="ad"/>
        <w:suppressAutoHyphens w:val="0"/>
        <w:ind w:firstLine="709"/>
        <w:contextualSpacing/>
        <w:jc w:val="center"/>
        <w:rPr>
          <w:b/>
          <w:bCs/>
          <w:caps/>
          <w:color w:val="000000" w:themeColor="text1"/>
        </w:rPr>
      </w:pPr>
      <w:r w:rsidRPr="00076221">
        <w:rPr>
          <w:b/>
          <w:bCs/>
          <w:color w:val="000000" w:themeColor="text1"/>
          <w:bdr w:val="none" w:sz="0" w:space="0" w:color="auto" w:frame="1"/>
          <w:lang w:eastAsia="ru-RU"/>
        </w:rPr>
        <w:t>2. Описание целей и задач муниципальной программы, прогноз развития соответствующей сферы с учетом реализации муниципальной подпрограммы</w:t>
      </w:r>
    </w:p>
    <w:p w:rsidR="001F46AB" w:rsidRPr="00744AFF" w:rsidRDefault="001F46AB" w:rsidP="001F46AB">
      <w:pPr>
        <w:ind w:firstLine="709"/>
        <w:contextualSpacing/>
        <w:jc w:val="both"/>
        <w:rPr>
          <w:color w:val="000000"/>
        </w:rPr>
      </w:pPr>
      <w:r w:rsidRPr="00744AFF">
        <w:rPr>
          <w:color w:val="000000"/>
        </w:rPr>
        <w:t>Наряду с ухудшением состояния здоровья населения, условий жизни, труда и отдыха, состояния окружающей среды, существенное негативное воздействие оказывают такие факторы, как отсутствие возможности у большинства населения регулярно заниматься физической культурой и спортом, снижение физической подготовки различных групп населения, распространение вредных привычек.</w:t>
      </w:r>
    </w:p>
    <w:p w:rsidR="001F46AB" w:rsidRPr="00744AFF" w:rsidRDefault="001F46AB" w:rsidP="001F46AB">
      <w:pPr>
        <w:ind w:firstLine="709"/>
        <w:contextualSpacing/>
        <w:jc w:val="both"/>
        <w:rPr>
          <w:color w:val="000000"/>
        </w:rPr>
      </w:pPr>
      <w:r w:rsidRPr="00744AFF">
        <w:t xml:space="preserve">На 1.01.2020г. в Чернышевском районе насчитывается: спортивных залов: </w:t>
      </w:r>
      <w:r w:rsidRPr="00744AFF">
        <w:rPr>
          <w:u w:val="single"/>
        </w:rPr>
        <w:t>22</w:t>
      </w:r>
      <w:r w:rsidRPr="00744AFF">
        <w:t xml:space="preserve">; плоскостных сооружений: </w:t>
      </w:r>
      <w:r w:rsidRPr="00744AFF">
        <w:rPr>
          <w:u w:val="single"/>
        </w:rPr>
        <w:t>29</w:t>
      </w:r>
      <w:r w:rsidRPr="00744AFF">
        <w:t xml:space="preserve">; Физкультурно-оздоровительный комплекс «Багульник»: </w:t>
      </w:r>
      <w:r w:rsidRPr="00744AFF">
        <w:rPr>
          <w:u w:val="single"/>
        </w:rPr>
        <w:t>1</w:t>
      </w:r>
      <w:r w:rsidRPr="00744AFF">
        <w:t>; тир:</w:t>
      </w:r>
      <w:r w:rsidRPr="00744AFF">
        <w:rPr>
          <w:u w:val="single"/>
        </w:rPr>
        <w:t xml:space="preserve"> 1.</w:t>
      </w:r>
    </w:p>
    <w:p w:rsidR="001F46AB" w:rsidRPr="00744AFF" w:rsidRDefault="001F46AB" w:rsidP="001F46AB">
      <w:pPr>
        <w:autoSpaceDE w:val="0"/>
        <w:autoSpaceDN w:val="0"/>
        <w:adjustRightInd w:val="0"/>
        <w:ind w:firstLine="709"/>
        <w:contextualSpacing/>
        <w:jc w:val="both"/>
      </w:pPr>
      <w:r w:rsidRPr="00744AFF">
        <w:t xml:space="preserve">На территории Чернышевского района работает  58 специалистов в области физической культуры и спорта.       </w:t>
      </w:r>
    </w:p>
    <w:p w:rsidR="001F46AB" w:rsidRPr="00744AFF" w:rsidRDefault="001F46AB" w:rsidP="001F46AB">
      <w:pPr>
        <w:autoSpaceDE w:val="0"/>
        <w:autoSpaceDN w:val="0"/>
        <w:adjustRightInd w:val="0"/>
        <w:ind w:firstLine="709"/>
        <w:contextualSpacing/>
        <w:jc w:val="both"/>
      </w:pPr>
      <w:r w:rsidRPr="00744AFF">
        <w:t>Ежегодно в Чернышевском районе проводятся 10 спартакиад  по 8 видам спорта, количество спортсменов принимающих участие составляет 560 человек.</w:t>
      </w:r>
    </w:p>
    <w:p w:rsidR="001F46AB" w:rsidRPr="00744AFF" w:rsidRDefault="001F46AB" w:rsidP="001F46AB">
      <w:pPr>
        <w:tabs>
          <w:tab w:val="left" w:pos="993"/>
        </w:tabs>
        <w:autoSpaceDE w:val="0"/>
        <w:autoSpaceDN w:val="0"/>
        <w:adjustRightInd w:val="0"/>
        <w:ind w:firstLine="709"/>
        <w:contextualSpacing/>
        <w:jc w:val="both"/>
      </w:pPr>
      <w:r w:rsidRPr="00744AFF">
        <w:t>Ежегодно на территории Чернышевского района  проводятся следующие мероприятия:</w:t>
      </w:r>
    </w:p>
    <w:p w:rsidR="001F46AB" w:rsidRPr="00744AFF" w:rsidRDefault="001F46AB" w:rsidP="004B5EA5">
      <w:pPr>
        <w:numPr>
          <w:ilvl w:val="0"/>
          <w:numId w:val="2"/>
        </w:numPr>
        <w:tabs>
          <w:tab w:val="clear" w:pos="585"/>
          <w:tab w:val="left" w:pos="993"/>
        </w:tabs>
        <w:autoSpaceDE w:val="0"/>
        <w:autoSpaceDN w:val="0"/>
        <w:adjustRightInd w:val="0"/>
        <w:ind w:left="0" w:firstLine="709"/>
        <w:contextualSpacing/>
        <w:jc w:val="both"/>
      </w:pPr>
      <w:r w:rsidRPr="00744AFF">
        <w:t>Межмуниципальный турнир по волейболу среди мужских команд на кубок администрации городского поселения «</w:t>
      </w:r>
      <w:proofErr w:type="spellStart"/>
      <w:r w:rsidRPr="00744AFF">
        <w:t>Чернышевское</w:t>
      </w:r>
      <w:proofErr w:type="spellEnd"/>
      <w:r w:rsidRPr="00744AFF">
        <w:t>».</w:t>
      </w:r>
    </w:p>
    <w:p w:rsidR="001F46AB" w:rsidRPr="00744AFF" w:rsidRDefault="001F46AB" w:rsidP="004B5EA5">
      <w:pPr>
        <w:numPr>
          <w:ilvl w:val="0"/>
          <w:numId w:val="2"/>
        </w:numPr>
        <w:tabs>
          <w:tab w:val="left" w:pos="993"/>
        </w:tabs>
        <w:autoSpaceDE w:val="0"/>
        <w:autoSpaceDN w:val="0"/>
        <w:adjustRightInd w:val="0"/>
        <w:ind w:left="0" w:firstLine="709"/>
        <w:contextualSpacing/>
        <w:jc w:val="both"/>
      </w:pPr>
      <w:r w:rsidRPr="00744AFF">
        <w:t xml:space="preserve">Межмуниципальные соревнования по волейболу среди мужских команд памяти Героя Советского Союза </w:t>
      </w:r>
      <w:proofErr w:type="spellStart"/>
      <w:r w:rsidRPr="00744AFF">
        <w:t>В.А.Чалдаева</w:t>
      </w:r>
      <w:proofErr w:type="spellEnd"/>
      <w:r w:rsidRPr="00744AFF">
        <w:t>.</w:t>
      </w:r>
    </w:p>
    <w:p w:rsidR="001F46AB" w:rsidRPr="00744AFF" w:rsidRDefault="001F46AB" w:rsidP="004B5EA5">
      <w:pPr>
        <w:numPr>
          <w:ilvl w:val="0"/>
          <w:numId w:val="2"/>
        </w:numPr>
        <w:tabs>
          <w:tab w:val="left" w:pos="993"/>
        </w:tabs>
        <w:autoSpaceDE w:val="0"/>
        <w:autoSpaceDN w:val="0"/>
        <w:adjustRightInd w:val="0"/>
        <w:ind w:left="0" w:firstLine="709"/>
        <w:contextualSpacing/>
        <w:jc w:val="both"/>
      </w:pPr>
      <w:r w:rsidRPr="00744AFF">
        <w:t>Межмуниципальный турнир по волейболу среди женских команд на кубок администрации городского поселения «</w:t>
      </w:r>
      <w:proofErr w:type="spellStart"/>
      <w:r w:rsidRPr="00744AFF">
        <w:t>Чернышевское</w:t>
      </w:r>
      <w:proofErr w:type="spellEnd"/>
      <w:r w:rsidRPr="00744AFF">
        <w:t>» в честь дня 8 марта.</w:t>
      </w:r>
    </w:p>
    <w:p w:rsidR="001F46AB" w:rsidRPr="00744AFF" w:rsidRDefault="001F46AB" w:rsidP="004B5EA5">
      <w:pPr>
        <w:numPr>
          <w:ilvl w:val="0"/>
          <w:numId w:val="2"/>
        </w:numPr>
        <w:tabs>
          <w:tab w:val="left" w:pos="993"/>
        </w:tabs>
        <w:autoSpaceDE w:val="0"/>
        <w:autoSpaceDN w:val="0"/>
        <w:adjustRightInd w:val="0"/>
        <w:ind w:left="0" w:firstLine="709"/>
        <w:contextualSpacing/>
        <w:jc w:val="both"/>
      </w:pPr>
      <w:r w:rsidRPr="00744AFF">
        <w:t xml:space="preserve">Краевой турнир по боксу среди юношей памяти Героя России </w:t>
      </w:r>
      <w:proofErr w:type="spellStart"/>
      <w:r w:rsidRPr="00744AFF">
        <w:t>Е.А.Эпова</w:t>
      </w:r>
      <w:proofErr w:type="spellEnd"/>
      <w:r w:rsidRPr="00744AFF">
        <w:t>.</w:t>
      </w:r>
    </w:p>
    <w:p w:rsidR="001F46AB" w:rsidRPr="00744AFF" w:rsidRDefault="001F46AB" w:rsidP="004B5EA5">
      <w:pPr>
        <w:numPr>
          <w:ilvl w:val="0"/>
          <w:numId w:val="2"/>
        </w:numPr>
        <w:tabs>
          <w:tab w:val="left" w:pos="993"/>
        </w:tabs>
        <w:autoSpaceDE w:val="0"/>
        <w:autoSpaceDN w:val="0"/>
        <w:adjustRightInd w:val="0"/>
        <w:ind w:left="0" w:firstLine="709"/>
        <w:contextualSpacing/>
        <w:jc w:val="both"/>
      </w:pPr>
      <w:r w:rsidRPr="00744AFF">
        <w:t>Эстафета на призы газеты «Наше время».</w:t>
      </w:r>
    </w:p>
    <w:p w:rsidR="001F46AB" w:rsidRPr="00744AFF" w:rsidRDefault="001F46AB" w:rsidP="004B5EA5">
      <w:pPr>
        <w:numPr>
          <w:ilvl w:val="0"/>
          <w:numId w:val="2"/>
        </w:numPr>
        <w:tabs>
          <w:tab w:val="left" w:pos="993"/>
        </w:tabs>
        <w:autoSpaceDE w:val="0"/>
        <w:autoSpaceDN w:val="0"/>
        <w:adjustRightInd w:val="0"/>
        <w:ind w:left="0" w:firstLine="709"/>
        <w:contextualSpacing/>
        <w:jc w:val="both"/>
      </w:pPr>
      <w:r w:rsidRPr="00744AFF">
        <w:t>Районный турнир по шахматам среди школьников «Белая ладья».</w:t>
      </w:r>
    </w:p>
    <w:p w:rsidR="001F46AB" w:rsidRPr="00744AFF" w:rsidRDefault="001F46AB" w:rsidP="004B5EA5">
      <w:pPr>
        <w:numPr>
          <w:ilvl w:val="0"/>
          <w:numId w:val="2"/>
        </w:numPr>
        <w:tabs>
          <w:tab w:val="left" w:pos="993"/>
        </w:tabs>
        <w:autoSpaceDE w:val="0"/>
        <w:autoSpaceDN w:val="0"/>
        <w:adjustRightInd w:val="0"/>
        <w:ind w:left="0" w:firstLine="709"/>
        <w:contextualSpacing/>
        <w:jc w:val="both"/>
      </w:pPr>
      <w:r w:rsidRPr="00744AFF">
        <w:t>Межмуниципальный турнир по шахматам памяти В.К.Ваулина.</w:t>
      </w:r>
    </w:p>
    <w:p w:rsidR="001F46AB" w:rsidRPr="00744AFF" w:rsidRDefault="001F46AB" w:rsidP="004B5EA5">
      <w:pPr>
        <w:numPr>
          <w:ilvl w:val="0"/>
          <w:numId w:val="2"/>
        </w:numPr>
        <w:tabs>
          <w:tab w:val="left" w:pos="993"/>
        </w:tabs>
        <w:autoSpaceDE w:val="0"/>
        <w:autoSpaceDN w:val="0"/>
        <w:adjustRightInd w:val="0"/>
        <w:ind w:left="0" w:firstLine="709"/>
        <w:contextualSpacing/>
        <w:jc w:val="both"/>
      </w:pPr>
      <w:r w:rsidRPr="00744AFF">
        <w:t>Районный конкурс «А, ну-ка парни!»</w:t>
      </w:r>
    </w:p>
    <w:p w:rsidR="001F46AB" w:rsidRDefault="001F46AB" w:rsidP="004B5EA5">
      <w:pPr>
        <w:numPr>
          <w:ilvl w:val="0"/>
          <w:numId w:val="2"/>
        </w:numPr>
        <w:tabs>
          <w:tab w:val="left" w:pos="993"/>
        </w:tabs>
        <w:autoSpaceDE w:val="0"/>
        <w:autoSpaceDN w:val="0"/>
        <w:adjustRightInd w:val="0"/>
        <w:ind w:left="0" w:firstLine="709"/>
        <w:contextualSpacing/>
        <w:jc w:val="both"/>
      </w:pPr>
      <w:r w:rsidRPr="00744AFF">
        <w:t>Культурно-спортивный праздник «День России»</w:t>
      </w:r>
    </w:p>
    <w:p w:rsidR="001F46AB" w:rsidRDefault="001F46AB" w:rsidP="001F46AB">
      <w:pPr>
        <w:tabs>
          <w:tab w:val="left" w:pos="993"/>
        </w:tabs>
        <w:autoSpaceDE w:val="0"/>
        <w:autoSpaceDN w:val="0"/>
        <w:adjustRightInd w:val="0"/>
        <w:ind w:left="709"/>
        <w:contextualSpacing/>
        <w:jc w:val="both"/>
      </w:pPr>
      <w:r>
        <w:t>10.</w:t>
      </w:r>
      <w:r w:rsidRPr="00D8545E">
        <w:t>Спартакиада допризывной молодежи.</w:t>
      </w:r>
    </w:p>
    <w:p w:rsidR="001F46AB" w:rsidRPr="00D8545E" w:rsidRDefault="001F46AB" w:rsidP="001F46AB">
      <w:pPr>
        <w:tabs>
          <w:tab w:val="left" w:pos="993"/>
        </w:tabs>
        <w:autoSpaceDE w:val="0"/>
        <w:autoSpaceDN w:val="0"/>
        <w:adjustRightInd w:val="0"/>
        <w:ind w:left="709"/>
        <w:contextualSpacing/>
        <w:jc w:val="both"/>
      </w:pPr>
      <w:r>
        <w:t>К</w:t>
      </w:r>
      <w:r w:rsidRPr="00D8545E">
        <w:t xml:space="preserve">ак и любая отрасль социальной сферы, физическая культура и спорт заведомо затратные, однако получаемый социальный эффект многократно компенсирует расходы на ее содержание. Затраты на физическую культуру и спорт — это инвестиции в здоровье человека, которые определяют качество трудовых ресурсов. На сегодня состояние здоровья населения и уровень физической подготовки являются низкими, в связи, с чем особую актуальность приобретает задача привлечения жителей района, и, особенно, молодежи, к систематическим занятиям </w:t>
      </w:r>
      <w:r w:rsidRPr="00D8545E">
        <w:lastRenderedPageBreak/>
        <w:t>физической культурой и спортом с целью улучшения физического и социального здоровья населения.</w:t>
      </w:r>
    </w:p>
    <w:p w:rsidR="001F46AB" w:rsidRPr="00744AFF" w:rsidRDefault="001F46AB" w:rsidP="001F46AB">
      <w:pPr>
        <w:tabs>
          <w:tab w:val="left" w:pos="993"/>
        </w:tabs>
        <w:autoSpaceDE w:val="0"/>
        <w:autoSpaceDN w:val="0"/>
        <w:adjustRightInd w:val="0"/>
        <w:ind w:firstLine="709"/>
        <w:contextualSpacing/>
        <w:jc w:val="both"/>
      </w:pPr>
      <w:r w:rsidRPr="00744AFF">
        <w:t>Существует ряд проблем, которые не только не способствуют развитию массового спорта, но и отрицательно сказываются на роли физической культуры и спорта в формировании здорового образа жизни, повышения уровня и качества спортивных и физкультурных занятий. Координация и проведение физкультурно-массовой работы на территории района осуществляется всего 1-м специалистом по физической культуре и спорта, что не позволяет полностью обеспечивать качественную работу по данному направлению. Выделяемых средств недостаточно для решения даже самых простых вопросов – на техническое оснащение, информационно-методическое обеспечение специалиста по физической культуре и спорта. Для населения городского поселения «</w:t>
      </w:r>
      <w:proofErr w:type="spellStart"/>
      <w:r w:rsidRPr="00744AFF">
        <w:t>Чернышевское</w:t>
      </w:r>
      <w:proofErr w:type="spellEnd"/>
      <w:r w:rsidRPr="00744AFF">
        <w:t>» необходимо построить спортивный зал, т.к. имеющихся спортивных залов недостаточно для систематических занятий физической культурой и спортом, в период 2021-2025г.г. необходимо войти в одну из программ развития Забайкальского края  для постройки спортивного зала.</w:t>
      </w:r>
    </w:p>
    <w:p w:rsidR="001F46AB" w:rsidRPr="00744AFF" w:rsidRDefault="001F46AB" w:rsidP="001F46AB">
      <w:pPr>
        <w:tabs>
          <w:tab w:val="left" w:pos="993"/>
        </w:tabs>
        <w:autoSpaceDE w:val="0"/>
        <w:autoSpaceDN w:val="0"/>
        <w:adjustRightInd w:val="0"/>
        <w:ind w:firstLine="709"/>
        <w:contextualSpacing/>
        <w:jc w:val="both"/>
      </w:pPr>
      <w:r w:rsidRPr="00744AFF">
        <w:t xml:space="preserve"> Реализация настоящей подпрограммы позволит решить проблемы при максимально эффективном управлении финансовыми средствами.</w:t>
      </w:r>
    </w:p>
    <w:p w:rsidR="001F46AB" w:rsidRPr="00744AFF" w:rsidRDefault="001F46AB" w:rsidP="001F46AB">
      <w:pPr>
        <w:pStyle w:val="western"/>
        <w:tabs>
          <w:tab w:val="left" w:pos="993"/>
        </w:tabs>
        <w:spacing w:before="0" w:beforeAutospacing="0" w:after="0" w:afterAutospacing="0"/>
        <w:ind w:firstLine="709"/>
        <w:contextualSpacing/>
        <w:jc w:val="both"/>
        <w:rPr>
          <w:rFonts w:ascii="Times New Roman" w:hAnsi="Times New Roman" w:cs="Times New Roman"/>
          <w:lang w:val="ru-RU"/>
        </w:rPr>
      </w:pPr>
      <w:r w:rsidRPr="00744AFF">
        <w:rPr>
          <w:rFonts w:ascii="Times New Roman" w:hAnsi="Times New Roman" w:cs="Times New Roman"/>
          <w:bCs/>
          <w:iCs/>
          <w:lang w:val="ru-RU"/>
        </w:rPr>
        <w:t xml:space="preserve">Приоритетными направлениями являются: </w:t>
      </w:r>
    </w:p>
    <w:p w:rsidR="001F46AB" w:rsidRDefault="001F46AB" w:rsidP="001F46AB">
      <w:pPr>
        <w:tabs>
          <w:tab w:val="left" w:pos="993"/>
        </w:tabs>
        <w:ind w:firstLine="709"/>
        <w:contextualSpacing/>
        <w:jc w:val="both"/>
      </w:pPr>
      <w:r w:rsidRPr="00744AFF">
        <w:t>Взаимодействие различных структур общества – государственных, муниципальных и общественных организаций и объединений, активизация  самого населения, оптимальное финансирование Подпрограммы, всё это позволит достичь положительных результатов в развитии физической культуры и спорта в муниципальном районе «Чернышевский район».</w:t>
      </w:r>
    </w:p>
    <w:p w:rsidR="001F46AB" w:rsidRPr="00744AFF" w:rsidRDefault="001F46AB" w:rsidP="001F46AB">
      <w:pPr>
        <w:tabs>
          <w:tab w:val="left" w:pos="993"/>
        </w:tabs>
        <w:ind w:firstLine="709"/>
        <w:contextualSpacing/>
        <w:jc w:val="both"/>
      </w:pPr>
    </w:p>
    <w:p w:rsidR="001F46AB" w:rsidRPr="001F54EC" w:rsidRDefault="001F46AB" w:rsidP="001F46AB">
      <w:pPr>
        <w:pStyle w:val="ad"/>
        <w:tabs>
          <w:tab w:val="left" w:pos="1134"/>
        </w:tabs>
        <w:suppressAutoHyphens w:val="0"/>
        <w:ind w:firstLine="709"/>
        <w:contextualSpacing/>
        <w:jc w:val="center"/>
        <w:rPr>
          <w:b/>
        </w:rPr>
      </w:pPr>
      <w:r w:rsidRPr="001F54EC">
        <w:rPr>
          <w:b/>
        </w:rPr>
        <w:t xml:space="preserve">Цели и задачи муниципальной </w:t>
      </w:r>
      <w:r w:rsidRPr="001F54EC">
        <w:rPr>
          <w:rStyle w:val="highlighthighlightactive"/>
          <w:rFonts w:eastAsiaTheme="minorEastAsia"/>
        </w:rPr>
        <w:t>подпрограммы</w:t>
      </w:r>
    </w:p>
    <w:p w:rsidR="001F46AB" w:rsidRPr="00744AFF" w:rsidRDefault="001F46AB" w:rsidP="001F46AB">
      <w:pPr>
        <w:pStyle w:val="western"/>
        <w:spacing w:before="0" w:beforeAutospacing="0" w:after="0" w:afterAutospacing="0"/>
        <w:ind w:firstLine="709"/>
        <w:contextualSpacing/>
        <w:jc w:val="both"/>
        <w:rPr>
          <w:rFonts w:ascii="Times New Roman" w:hAnsi="Times New Roman" w:cs="Times New Roman"/>
          <w:lang w:val="ru-RU"/>
        </w:rPr>
      </w:pPr>
      <w:r w:rsidRPr="00744AFF">
        <w:rPr>
          <w:rFonts w:ascii="Times New Roman" w:hAnsi="Times New Roman" w:cs="Times New Roman"/>
          <w:lang w:val="ru-RU"/>
        </w:rPr>
        <w:t>Цель муниципальной подпрограммы:</w:t>
      </w:r>
    </w:p>
    <w:p w:rsidR="001F46AB" w:rsidRPr="00744AFF" w:rsidRDefault="001F46AB" w:rsidP="001F46AB">
      <w:pPr>
        <w:pStyle w:val="western"/>
        <w:spacing w:before="0" w:beforeAutospacing="0" w:after="0" w:afterAutospacing="0"/>
        <w:ind w:firstLine="709"/>
        <w:contextualSpacing/>
        <w:jc w:val="both"/>
        <w:rPr>
          <w:rFonts w:ascii="Times New Roman" w:hAnsi="Times New Roman" w:cs="Times New Roman"/>
          <w:lang w:val="ru-RU"/>
        </w:rPr>
      </w:pPr>
      <w:r w:rsidRPr="00744AFF">
        <w:rPr>
          <w:rFonts w:ascii="Times New Roman" w:hAnsi="Times New Roman" w:cs="Times New Roman"/>
          <w:lang w:val="ru-RU"/>
        </w:rPr>
        <w:t xml:space="preserve"> Создание условий для укрепления здоровья населения путем развития инфраструктуры спорта, популяризации массового спорта и приобщения различных слоев населения к регулярным занятиям физической культурой и спортом  на территории Чернышевского  района.</w:t>
      </w:r>
    </w:p>
    <w:p w:rsidR="001F46AB" w:rsidRPr="00744AFF" w:rsidRDefault="001F46AB" w:rsidP="001F46AB">
      <w:pPr>
        <w:pStyle w:val="western"/>
        <w:spacing w:before="0" w:beforeAutospacing="0" w:after="0" w:afterAutospacing="0"/>
        <w:ind w:firstLine="709"/>
        <w:contextualSpacing/>
        <w:jc w:val="both"/>
        <w:rPr>
          <w:rFonts w:ascii="Times New Roman" w:hAnsi="Times New Roman" w:cs="Times New Roman"/>
          <w:lang w:val="ru-RU"/>
        </w:rPr>
      </w:pPr>
      <w:r w:rsidRPr="00744AFF">
        <w:rPr>
          <w:rFonts w:ascii="Times New Roman" w:hAnsi="Times New Roman" w:cs="Times New Roman"/>
          <w:lang w:val="ru-RU"/>
        </w:rPr>
        <w:t>Для достижения цели необходимо комплексное решение следующих задач:</w:t>
      </w:r>
    </w:p>
    <w:p w:rsidR="001F46AB" w:rsidRPr="00D8545E" w:rsidRDefault="001F46AB" w:rsidP="004B5EA5">
      <w:pPr>
        <w:pStyle w:val="western"/>
        <w:numPr>
          <w:ilvl w:val="0"/>
          <w:numId w:val="3"/>
        </w:numPr>
        <w:spacing w:before="0" w:beforeAutospacing="0" w:after="0" w:afterAutospacing="0"/>
        <w:ind w:firstLine="709"/>
        <w:contextualSpacing/>
        <w:jc w:val="both"/>
        <w:rPr>
          <w:rFonts w:ascii="Times New Roman" w:hAnsi="Times New Roman" w:cs="Times New Roman"/>
          <w:bCs/>
          <w:color w:val="000000" w:themeColor="text1"/>
          <w:lang w:val="ru-RU"/>
        </w:rPr>
      </w:pPr>
      <w:r w:rsidRPr="00D8545E">
        <w:rPr>
          <w:rFonts w:ascii="Times New Roman" w:hAnsi="Times New Roman" w:cs="Times New Roman"/>
          <w:bCs/>
          <w:color w:val="000000" w:themeColor="text1"/>
          <w:lang w:val="ru-RU"/>
        </w:rPr>
        <w:t>Пропаганда физической культуры и спорта, здорового образа жизни;</w:t>
      </w:r>
    </w:p>
    <w:p w:rsidR="001F46AB" w:rsidRPr="00D8545E" w:rsidRDefault="001F46AB" w:rsidP="004B5EA5">
      <w:pPr>
        <w:pStyle w:val="western"/>
        <w:numPr>
          <w:ilvl w:val="0"/>
          <w:numId w:val="3"/>
        </w:numPr>
        <w:spacing w:before="0" w:beforeAutospacing="0" w:after="0" w:afterAutospacing="0"/>
        <w:ind w:firstLine="709"/>
        <w:contextualSpacing/>
        <w:jc w:val="both"/>
        <w:rPr>
          <w:rFonts w:ascii="Times New Roman" w:hAnsi="Times New Roman" w:cs="Times New Roman"/>
          <w:color w:val="000000" w:themeColor="text1"/>
          <w:lang w:val="ru-RU"/>
        </w:rPr>
      </w:pPr>
      <w:r w:rsidRPr="00D8545E">
        <w:rPr>
          <w:rFonts w:ascii="Times New Roman" w:hAnsi="Times New Roman" w:cs="Times New Roman"/>
          <w:bCs/>
          <w:color w:val="000000" w:themeColor="text1"/>
          <w:lang w:val="ru-RU"/>
        </w:rPr>
        <w:t>Развитие детско-юношеского спорта;</w:t>
      </w:r>
    </w:p>
    <w:p w:rsidR="001F46AB" w:rsidRPr="00D8545E" w:rsidRDefault="001F46AB" w:rsidP="004B5EA5">
      <w:pPr>
        <w:pStyle w:val="western"/>
        <w:numPr>
          <w:ilvl w:val="0"/>
          <w:numId w:val="3"/>
        </w:numPr>
        <w:spacing w:before="0" w:beforeAutospacing="0" w:after="0" w:afterAutospacing="0"/>
        <w:ind w:firstLine="709"/>
        <w:contextualSpacing/>
        <w:jc w:val="both"/>
        <w:rPr>
          <w:rFonts w:ascii="Times New Roman" w:hAnsi="Times New Roman" w:cs="Times New Roman"/>
          <w:color w:val="000000" w:themeColor="text1"/>
          <w:lang w:val="ru-RU"/>
        </w:rPr>
      </w:pPr>
      <w:r w:rsidRPr="00D8545E">
        <w:rPr>
          <w:rFonts w:ascii="Times New Roman" w:hAnsi="Times New Roman" w:cs="Times New Roman"/>
          <w:bCs/>
          <w:color w:val="000000" w:themeColor="text1"/>
          <w:lang w:val="ru-RU"/>
        </w:rPr>
        <w:t>Физкультурно-оздоровительная работа среди взрослого населения</w:t>
      </w:r>
    </w:p>
    <w:p w:rsidR="001F46AB" w:rsidRPr="00D8545E" w:rsidRDefault="001F46AB" w:rsidP="004B5EA5">
      <w:pPr>
        <w:pStyle w:val="western"/>
        <w:numPr>
          <w:ilvl w:val="0"/>
          <w:numId w:val="3"/>
        </w:numPr>
        <w:spacing w:before="0" w:beforeAutospacing="0" w:after="0" w:afterAutospacing="0"/>
        <w:ind w:firstLine="709"/>
        <w:contextualSpacing/>
        <w:jc w:val="both"/>
        <w:rPr>
          <w:rFonts w:ascii="Times New Roman" w:hAnsi="Times New Roman" w:cs="Times New Roman"/>
          <w:color w:val="000000" w:themeColor="text1"/>
          <w:lang w:val="ru-RU"/>
        </w:rPr>
      </w:pPr>
      <w:r w:rsidRPr="00D8545E">
        <w:rPr>
          <w:rFonts w:ascii="Times New Roman" w:hAnsi="Times New Roman" w:cs="Times New Roman"/>
          <w:bCs/>
          <w:color w:val="000000" w:themeColor="text1"/>
          <w:lang w:val="ru-RU"/>
        </w:rPr>
        <w:t>Развитие материально-технической базы физкультуры и спорта муниципального района</w:t>
      </w:r>
    </w:p>
    <w:p w:rsidR="001F46AB" w:rsidRPr="00744AFF" w:rsidRDefault="001F46AB" w:rsidP="001F46AB">
      <w:pPr>
        <w:pStyle w:val="Standard"/>
        <w:ind w:firstLine="709"/>
        <w:contextualSpacing/>
        <w:jc w:val="center"/>
        <w:rPr>
          <w:rFonts w:ascii="Times New Roman" w:hAnsi="Times New Roman" w:cs="Times New Roman"/>
          <w:b/>
          <w:sz w:val="24"/>
          <w:bdr w:val="none" w:sz="0" w:space="0" w:color="auto" w:frame="1"/>
        </w:rPr>
      </w:pPr>
      <w:r w:rsidRPr="00D8545E">
        <w:rPr>
          <w:rFonts w:ascii="Times New Roman" w:hAnsi="Times New Roman" w:cs="Times New Roman"/>
          <w:b/>
          <w:color w:val="000000" w:themeColor="text1"/>
          <w:sz w:val="24"/>
          <w:bdr w:val="none" w:sz="0" w:space="0" w:color="auto" w:frame="1"/>
        </w:rPr>
        <w:t>3</w:t>
      </w:r>
      <w:r w:rsidRPr="00744AFF">
        <w:rPr>
          <w:rFonts w:ascii="Times New Roman" w:hAnsi="Times New Roman" w:cs="Times New Roman"/>
          <w:b/>
          <w:sz w:val="24"/>
          <w:bdr w:val="none" w:sz="0" w:space="0" w:color="auto" w:frame="1"/>
        </w:rPr>
        <w:t>.Сроки и этапы реализации муниципальной подпрограммы</w:t>
      </w:r>
    </w:p>
    <w:p w:rsidR="001F46AB" w:rsidRPr="00744AFF" w:rsidRDefault="001F46AB" w:rsidP="001F46AB">
      <w:pPr>
        <w:ind w:firstLine="709"/>
        <w:contextualSpacing/>
      </w:pPr>
      <w:r w:rsidRPr="00744AFF">
        <w:t>Подпрограмма реализуется в один этап  в период 2021 - 2025 годы.</w:t>
      </w:r>
    </w:p>
    <w:p w:rsidR="001F46AB" w:rsidRPr="00744AFF" w:rsidRDefault="001F46AB" w:rsidP="001F46AB">
      <w:pPr>
        <w:ind w:firstLine="709"/>
        <w:contextualSpacing/>
        <w:jc w:val="center"/>
        <w:rPr>
          <w:b/>
        </w:rPr>
      </w:pPr>
      <w:r w:rsidRPr="00D8545E">
        <w:rPr>
          <w:b/>
          <w:color w:val="000000" w:themeColor="text1"/>
        </w:rPr>
        <w:t>4.</w:t>
      </w:r>
      <w:r w:rsidRPr="00744AFF">
        <w:rPr>
          <w:b/>
        </w:rPr>
        <w:t xml:space="preserve">Перечень и значения целевых индикаторов и показателей результатов подпрограммы </w:t>
      </w:r>
    </w:p>
    <w:p w:rsidR="001F46AB" w:rsidRPr="00744AFF" w:rsidRDefault="001F46AB" w:rsidP="001F46AB">
      <w:pPr>
        <w:pStyle w:val="ad"/>
        <w:ind w:left="0" w:firstLine="709"/>
        <w:contextualSpacing/>
        <w:jc w:val="both"/>
        <w:textAlignment w:val="baseline"/>
      </w:pPr>
      <w:r w:rsidRPr="00744AFF">
        <w:t>Сведения о показателях (индикаторах) подпрограммы и их значениях представлены в таблице № 1 приложения к программе.</w:t>
      </w:r>
    </w:p>
    <w:p w:rsidR="001F46AB" w:rsidRPr="00744AFF" w:rsidRDefault="001F46AB" w:rsidP="001F46AB">
      <w:pPr>
        <w:ind w:firstLine="709"/>
        <w:contextualSpacing/>
      </w:pPr>
    </w:p>
    <w:p w:rsidR="001F46AB" w:rsidRPr="00744AFF" w:rsidRDefault="001F46AB" w:rsidP="001F46AB">
      <w:pPr>
        <w:ind w:firstLine="709"/>
        <w:contextualSpacing/>
        <w:rPr>
          <w:b/>
        </w:rPr>
      </w:pPr>
      <w:r w:rsidRPr="00D8545E">
        <w:rPr>
          <w:b/>
          <w:color w:val="000000" w:themeColor="text1"/>
        </w:rPr>
        <w:t>5.Перечень</w:t>
      </w:r>
      <w:r w:rsidRPr="00744AFF">
        <w:rPr>
          <w:b/>
        </w:rPr>
        <w:t xml:space="preserve"> основных мероприятий подпрограммы</w:t>
      </w:r>
    </w:p>
    <w:p w:rsidR="001F46AB" w:rsidRPr="00744AFF" w:rsidRDefault="001F46AB" w:rsidP="001F46AB">
      <w:pPr>
        <w:ind w:firstLine="709"/>
        <w:contextualSpacing/>
      </w:pPr>
      <w:r w:rsidRPr="00744AFF">
        <w:t>Решение задач подпрограммы будет осуществляться путем реализации основных мероприятий. Сводная информация об основных мероприятиях представлена в таблице № 2 приложения к программе.</w:t>
      </w:r>
    </w:p>
    <w:p w:rsidR="001F46AB" w:rsidRPr="00744AFF" w:rsidRDefault="001F46AB" w:rsidP="001F46AB">
      <w:pPr>
        <w:ind w:firstLine="709"/>
        <w:contextualSpacing/>
        <w:rPr>
          <w:b/>
        </w:rPr>
      </w:pPr>
      <w:r w:rsidRPr="00D8545E">
        <w:rPr>
          <w:b/>
          <w:color w:val="000000" w:themeColor="text1"/>
        </w:rPr>
        <w:t>6.</w:t>
      </w:r>
      <w:r w:rsidRPr="00744AFF">
        <w:rPr>
          <w:b/>
        </w:rPr>
        <w:t>Прогноз конечных результатов подпрограммы</w:t>
      </w:r>
    </w:p>
    <w:p w:rsidR="001F46AB" w:rsidRPr="00744AFF" w:rsidRDefault="001F46AB" w:rsidP="001F46AB">
      <w:pPr>
        <w:autoSpaceDE w:val="0"/>
        <w:autoSpaceDN w:val="0"/>
        <w:adjustRightInd w:val="0"/>
        <w:ind w:firstLine="709"/>
        <w:contextualSpacing/>
      </w:pPr>
      <w:r w:rsidRPr="00744AFF">
        <w:t>В результате реализации подпрограммы к 2025 году предполагается:</w:t>
      </w:r>
    </w:p>
    <w:p w:rsidR="001F46AB" w:rsidRPr="00E1791A" w:rsidRDefault="001F46AB" w:rsidP="001F46AB">
      <w:pPr>
        <w:pStyle w:val="ad"/>
        <w:tabs>
          <w:tab w:val="left" w:pos="318"/>
        </w:tabs>
        <w:suppressAutoHyphens w:val="0"/>
        <w:ind w:left="34" w:firstLine="709"/>
        <w:contextualSpacing/>
        <w:jc w:val="both"/>
        <w:rPr>
          <w:bCs/>
        </w:rPr>
      </w:pPr>
      <w:r w:rsidRPr="00E1791A">
        <w:rPr>
          <w:bCs/>
        </w:rPr>
        <w:t xml:space="preserve">-доля </w:t>
      </w:r>
      <w:proofErr w:type="gramStart"/>
      <w:r w:rsidRPr="00E1791A">
        <w:rPr>
          <w:bCs/>
        </w:rPr>
        <w:t>населения района, систематически занимающегося физической культурой  и спортом к 2025г достигнет</w:t>
      </w:r>
      <w:proofErr w:type="gramEnd"/>
      <w:r w:rsidRPr="00E1791A">
        <w:rPr>
          <w:bCs/>
        </w:rPr>
        <w:t xml:space="preserve"> 52%;</w:t>
      </w:r>
    </w:p>
    <w:p w:rsidR="001F46AB" w:rsidRPr="00E1791A" w:rsidRDefault="001F46AB" w:rsidP="001F46AB">
      <w:pPr>
        <w:pStyle w:val="ad"/>
        <w:tabs>
          <w:tab w:val="left" w:pos="318"/>
        </w:tabs>
        <w:suppressAutoHyphens w:val="0"/>
        <w:ind w:left="34" w:firstLine="709"/>
        <w:contextualSpacing/>
        <w:jc w:val="both"/>
        <w:rPr>
          <w:bCs/>
        </w:rPr>
      </w:pPr>
      <w:r w:rsidRPr="00E1791A">
        <w:rPr>
          <w:bCs/>
        </w:rPr>
        <w:t>-количество проведенных физкультурных и спортивных мероприятий к 2025 г вырастет до 60;</w:t>
      </w:r>
    </w:p>
    <w:p w:rsidR="001F46AB" w:rsidRPr="00E1791A" w:rsidRDefault="001F46AB" w:rsidP="001F46AB">
      <w:pPr>
        <w:pStyle w:val="ad"/>
        <w:tabs>
          <w:tab w:val="left" w:pos="318"/>
        </w:tabs>
        <w:suppressAutoHyphens w:val="0"/>
        <w:ind w:left="34" w:firstLine="709"/>
        <w:contextualSpacing/>
        <w:jc w:val="both"/>
        <w:rPr>
          <w:bCs/>
        </w:rPr>
      </w:pPr>
      <w:r w:rsidRPr="00E1791A">
        <w:rPr>
          <w:bCs/>
        </w:rPr>
        <w:lastRenderedPageBreak/>
        <w:t>-количество участников физкультурных и спортивных мероприятий к 2025г увеличится до 4000;</w:t>
      </w:r>
    </w:p>
    <w:p w:rsidR="001F46AB" w:rsidRPr="0075651A" w:rsidRDefault="001F46AB" w:rsidP="001F46AB">
      <w:pPr>
        <w:autoSpaceDE w:val="0"/>
        <w:autoSpaceDN w:val="0"/>
        <w:adjustRightInd w:val="0"/>
        <w:ind w:firstLine="709"/>
        <w:contextualSpacing/>
      </w:pPr>
      <w:r w:rsidRPr="0075651A">
        <w:rPr>
          <w:bCs/>
        </w:rPr>
        <w:t>-за 5 лет муниципальной  подпрограммы количество спортивных сооружений на территории района увеличится на 5 ед.</w:t>
      </w:r>
    </w:p>
    <w:p w:rsidR="001F46AB" w:rsidRPr="00744AFF" w:rsidRDefault="001F46AB" w:rsidP="001F46AB">
      <w:pPr>
        <w:ind w:firstLine="709"/>
        <w:contextualSpacing/>
        <w:jc w:val="center"/>
        <w:rPr>
          <w:b/>
        </w:rPr>
      </w:pPr>
      <w:r>
        <w:rPr>
          <w:b/>
        </w:rPr>
        <w:t>7</w:t>
      </w:r>
      <w:r w:rsidRPr="00744AFF">
        <w:rPr>
          <w:b/>
        </w:rPr>
        <w:t>.Финансовое обеспечение подпрограммы</w:t>
      </w:r>
    </w:p>
    <w:p w:rsidR="001F46AB" w:rsidRPr="00744AFF" w:rsidRDefault="001F46AB" w:rsidP="001F46AB">
      <w:pPr>
        <w:ind w:firstLine="709"/>
        <w:contextualSpacing/>
        <w:jc w:val="both"/>
      </w:pPr>
      <w:r w:rsidRPr="00744AFF">
        <w:t xml:space="preserve">Потребность в финансировании мероприятий за счет средств бюджета муниципального района «Чернышевский район» </w:t>
      </w:r>
      <w:r>
        <w:t>составляет 5351,9</w:t>
      </w:r>
      <w:r w:rsidRPr="00744AFF">
        <w:t xml:space="preserve"> тыс. руб.: в том числе по годам:</w:t>
      </w:r>
    </w:p>
    <w:p w:rsidR="001F46AB" w:rsidRPr="00744AFF" w:rsidRDefault="001F46AB" w:rsidP="001F46AB">
      <w:pPr>
        <w:ind w:firstLine="709"/>
        <w:contextualSpacing/>
        <w:jc w:val="both"/>
      </w:pPr>
      <w:r>
        <w:t>в 2021 год – 136,9</w:t>
      </w:r>
      <w:r w:rsidRPr="00744AFF">
        <w:t xml:space="preserve"> тыс. руб.;</w:t>
      </w:r>
    </w:p>
    <w:p w:rsidR="001F46AB" w:rsidRPr="00744AFF" w:rsidRDefault="001F46AB" w:rsidP="001F46AB">
      <w:pPr>
        <w:ind w:firstLine="709"/>
        <w:contextualSpacing/>
        <w:jc w:val="both"/>
      </w:pPr>
      <w:r>
        <w:t>в 2022 год – 150</w:t>
      </w:r>
      <w:r w:rsidRPr="00744AFF">
        <w:t>,0 тыс. руб.;</w:t>
      </w:r>
    </w:p>
    <w:p w:rsidR="001F46AB" w:rsidRPr="00744AFF" w:rsidRDefault="001F46AB" w:rsidP="001F46AB">
      <w:pPr>
        <w:ind w:firstLine="709"/>
        <w:contextualSpacing/>
        <w:jc w:val="both"/>
        <w:textAlignment w:val="baseline"/>
      </w:pPr>
      <w:r>
        <w:t>в 2023 год –1350</w:t>
      </w:r>
      <w:r w:rsidRPr="00744AFF">
        <w:t xml:space="preserve">,0 тыс. руб. </w:t>
      </w:r>
    </w:p>
    <w:p w:rsidR="001F46AB" w:rsidRPr="00744AFF" w:rsidRDefault="001F46AB" w:rsidP="001F46AB">
      <w:pPr>
        <w:ind w:firstLine="709"/>
        <w:contextualSpacing/>
        <w:jc w:val="both"/>
        <w:textAlignment w:val="baseline"/>
      </w:pPr>
      <w:r w:rsidRPr="00744AFF">
        <w:t xml:space="preserve">в 2024 год – </w:t>
      </w:r>
      <w:r>
        <w:t>1655,0</w:t>
      </w:r>
      <w:r w:rsidRPr="00744AFF">
        <w:t xml:space="preserve"> тыс. руб.</w:t>
      </w:r>
    </w:p>
    <w:p w:rsidR="001F46AB" w:rsidRDefault="001F46AB" w:rsidP="001F46AB">
      <w:pPr>
        <w:ind w:firstLine="709"/>
        <w:contextualSpacing/>
        <w:jc w:val="both"/>
        <w:textAlignment w:val="baseline"/>
      </w:pPr>
      <w:r w:rsidRPr="00744AFF">
        <w:t xml:space="preserve">в 2025 год – </w:t>
      </w:r>
      <w:r>
        <w:t>2060,0</w:t>
      </w:r>
      <w:r w:rsidRPr="00744AFF">
        <w:t xml:space="preserve"> тыс. руб.</w:t>
      </w:r>
    </w:p>
    <w:p w:rsidR="001F46AB" w:rsidRDefault="001F46AB" w:rsidP="001F46AB">
      <w:pPr>
        <w:pStyle w:val="ab"/>
        <w:spacing w:before="0" w:beforeAutospacing="0" w:after="0" w:afterAutospacing="0"/>
        <w:ind w:firstLine="709"/>
        <w:contextualSpacing/>
        <w:jc w:val="both"/>
      </w:pPr>
      <w:r w:rsidRPr="00744AFF">
        <w:t>Объемы финансирования подпрограммы с разбивкой по годам реализации, источникам финансирования и главным распорядителем бюджетных сре</w:t>
      </w:r>
      <w:proofErr w:type="gramStart"/>
      <w:r w:rsidRPr="00744AFF">
        <w:t>дств пр</w:t>
      </w:r>
      <w:proofErr w:type="gramEnd"/>
      <w:r w:rsidRPr="00744AFF">
        <w:t>едставлены в таблице № 3 приложения к программе.</w:t>
      </w:r>
    </w:p>
    <w:p w:rsidR="001F46AB" w:rsidRPr="00744AFF" w:rsidRDefault="001F46AB" w:rsidP="001F46AB">
      <w:pPr>
        <w:pStyle w:val="ab"/>
        <w:spacing w:before="0" w:beforeAutospacing="0" w:after="0" w:afterAutospacing="0"/>
        <w:ind w:firstLine="709"/>
        <w:contextualSpacing/>
        <w:jc w:val="both"/>
      </w:pPr>
    </w:p>
    <w:p w:rsidR="001F46AB" w:rsidRPr="00744AFF" w:rsidRDefault="001F46AB" w:rsidP="001F46AB">
      <w:pPr>
        <w:pStyle w:val="ConsPlusNormal"/>
        <w:ind w:firstLine="709"/>
        <w:contextualSpacing/>
        <w:jc w:val="center"/>
        <w:rPr>
          <w:b/>
          <w:sz w:val="24"/>
          <w:szCs w:val="24"/>
        </w:rPr>
      </w:pPr>
      <w:r>
        <w:rPr>
          <w:b/>
          <w:sz w:val="24"/>
          <w:szCs w:val="24"/>
        </w:rPr>
        <w:t>8</w:t>
      </w:r>
      <w:r w:rsidRPr="00744AFF">
        <w:rPr>
          <w:b/>
          <w:sz w:val="24"/>
          <w:szCs w:val="24"/>
        </w:rPr>
        <w:t>.Меры управления рисками с целью минимизации их влияния на достижение целей подпрограммы</w:t>
      </w:r>
    </w:p>
    <w:p w:rsidR="001F46AB" w:rsidRPr="00744AFF" w:rsidRDefault="001F46AB" w:rsidP="001F46AB">
      <w:pPr>
        <w:pStyle w:val="ConsPlusNormal"/>
        <w:ind w:firstLine="709"/>
        <w:contextualSpacing/>
        <w:jc w:val="both"/>
        <w:rPr>
          <w:sz w:val="24"/>
          <w:szCs w:val="24"/>
        </w:rPr>
      </w:pPr>
      <w:r w:rsidRPr="00744AFF">
        <w:rPr>
          <w:sz w:val="24"/>
          <w:szCs w:val="24"/>
        </w:rPr>
        <w:t>На достижение предусмотренных в подпрограмме конечных результатов могут оказать влияние следующие риски.</w:t>
      </w:r>
    </w:p>
    <w:p w:rsidR="001F46AB" w:rsidRPr="00744AFF" w:rsidRDefault="001F46AB" w:rsidP="001F46AB">
      <w:pPr>
        <w:pStyle w:val="ConsPlusNormal"/>
        <w:tabs>
          <w:tab w:val="left" w:pos="1134"/>
        </w:tabs>
        <w:ind w:firstLine="709"/>
        <w:contextualSpacing/>
        <w:jc w:val="both"/>
        <w:rPr>
          <w:sz w:val="24"/>
          <w:szCs w:val="24"/>
        </w:rPr>
      </w:pPr>
      <w:r w:rsidRPr="00744AFF">
        <w:rPr>
          <w:sz w:val="24"/>
          <w:szCs w:val="24"/>
        </w:rPr>
        <w:t xml:space="preserve">1. Организационные риски связаны с необходимостью межведомственного взаимодействия с возможными ошибками в управлении реализацией подпрограммы, невыполнением в установленные сроки отдельных мероприятий подпрограммы. Меры по управлению организационными рисками: </w:t>
      </w:r>
    </w:p>
    <w:p w:rsidR="001F46AB" w:rsidRPr="00744AFF" w:rsidRDefault="001F46AB" w:rsidP="001F46AB">
      <w:pPr>
        <w:tabs>
          <w:tab w:val="left" w:pos="993"/>
        </w:tabs>
        <w:ind w:firstLine="709"/>
        <w:contextualSpacing/>
        <w:jc w:val="both"/>
      </w:pPr>
      <w:r w:rsidRPr="00744AFF">
        <w:t>1) составление планов работ, закрепление ответственности за выполнение мероприятий за конкретным исполнителем;</w:t>
      </w:r>
    </w:p>
    <w:p w:rsidR="001F46AB" w:rsidRPr="00744AFF" w:rsidRDefault="001F46AB" w:rsidP="001F46AB">
      <w:pPr>
        <w:tabs>
          <w:tab w:val="left" w:pos="993"/>
        </w:tabs>
        <w:ind w:firstLine="709"/>
        <w:contextualSpacing/>
        <w:jc w:val="both"/>
      </w:pPr>
      <w:r w:rsidRPr="00744AFF">
        <w:t xml:space="preserve">2) ежеквартальный мониторинг реализации подпрограммы; </w:t>
      </w:r>
    </w:p>
    <w:p w:rsidR="001F46AB" w:rsidRPr="00744AFF" w:rsidRDefault="001F46AB" w:rsidP="001F46AB">
      <w:pPr>
        <w:tabs>
          <w:tab w:val="left" w:pos="993"/>
        </w:tabs>
        <w:ind w:firstLine="709"/>
        <w:contextualSpacing/>
        <w:jc w:val="both"/>
      </w:pPr>
      <w:r w:rsidRPr="00744AFF">
        <w:t>3) закрепление персональной ответственности за исполнение мероприятий и достижение значений целевых показателей (индикаторов) подпрограммы за руководителем и специалистами   Комитета культуры и спорта администрации МР «Чернышевский район», иных исполнительных органов государственной власти  МР «Чернышевский  район», являющихся соисполнителями подпрограммы.</w:t>
      </w:r>
    </w:p>
    <w:p w:rsidR="001F46AB" w:rsidRPr="00744AFF" w:rsidRDefault="001F46AB" w:rsidP="001F46AB">
      <w:pPr>
        <w:tabs>
          <w:tab w:val="left" w:pos="993"/>
        </w:tabs>
        <w:ind w:firstLine="709"/>
        <w:contextualSpacing/>
        <w:jc w:val="both"/>
      </w:pPr>
      <w:r w:rsidRPr="00744AFF">
        <w:t>2. Финансовые риски связаны с возможностью сокращения объёмов финансирования подпрограммы. Для управления риском будут обосновываться требуемые объёмы финансовых ресурсов в рамках бюджетного цикла.</w:t>
      </w:r>
    </w:p>
    <w:p w:rsidR="001F46AB" w:rsidRPr="00744AFF" w:rsidRDefault="001F46AB" w:rsidP="001F46AB">
      <w:pPr>
        <w:tabs>
          <w:tab w:val="left" w:pos="993"/>
        </w:tabs>
        <w:ind w:firstLine="709"/>
        <w:contextualSpacing/>
        <w:jc w:val="both"/>
      </w:pPr>
      <w:r w:rsidRPr="00744AFF">
        <w:t>Финансовые риски также связаны с возможностью нецелевого и (или) неэффективного использования бюджетных сре</w:t>
      </w:r>
      <w:proofErr w:type="gramStart"/>
      <w:r w:rsidRPr="00744AFF">
        <w:t>дств в х</w:t>
      </w:r>
      <w:proofErr w:type="gramEnd"/>
      <w:r w:rsidRPr="00744AFF">
        <w:t>оде реализации мероприятий подпрограммы. В качестве меры по управлению риском предусматривается осуществление мероприятий внутреннего финансового контроля.</w:t>
      </w:r>
    </w:p>
    <w:p w:rsidR="001F46AB" w:rsidRPr="00744AFF" w:rsidRDefault="001F46AB" w:rsidP="001F46AB">
      <w:pPr>
        <w:pStyle w:val="western"/>
        <w:tabs>
          <w:tab w:val="left" w:pos="993"/>
        </w:tabs>
        <w:spacing w:before="0" w:beforeAutospacing="0" w:after="0" w:afterAutospacing="0"/>
        <w:ind w:firstLine="709"/>
        <w:contextualSpacing/>
        <w:jc w:val="both"/>
        <w:rPr>
          <w:rFonts w:ascii="Times New Roman" w:hAnsi="Times New Roman" w:cs="Times New Roman"/>
          <w:lang w:val="ru-RU"/>
        </w:rPr>
      </w:pPr>
      <w:r w:rsidRPr="00744AFF">
        <w:rPr>
          <w:rFonts w:ascii="Times New Roman" w:hAnsi="Times New Roman" w:cs="Times New Roman"/>
          <w:lang w:val="ru-RU"/>
        </w:rPr>
        <w:t>Риски также связаны с недостаточной квалификацией работников, в том числе  для работы с использованием новых информационных технологий. Для минимизации данных рисков  предусмотрено обучение.</w:t>
      </w:r>
    </w:p>
    <w:p w:rsidR="001F46AB" w:rsidRDefault="001F46AB" w:rsidP="00743CEE">
      <w:pPr>
        <w:jc w:val="both"/>
        <w:rPr>
          <w:spacing w:val="-1"/>
          <w:sz w:val="28"/>
          <w:szCs w:val="28"/>
        </w:rPr>
        <w:sectPr w:rsidR="001F46AB" w:rsidSect="004A0E51">
          <w:pgSz w:w="11906" w:h="16838"/>
          <w:pgMar w:top="709" w:right="566" w:bottom="851" w:left="1843" w:header="709" w:footer="709" w:gutter="0"/>
          <w:cols w:space="708"/>
          <w:docGrid w:linePitch="360"/>
        </w:sectPr>
      </w:pPr>
    </w:p>
    <w:p w:rsidR="001F46AB" w:rsidRPr="000F5D48" w:rsidRDefault="001F46AB" w:rsidP="001F46AB">
      <w:pPr>
        <w:tabs>
          <w:tab w:val="left" w:pos="6795"/>
        </w:tabs>
        <w:jc w:val="right"/>
      </w:pPr>
      <w:r>
        <w:lastRenderedPageBreak/>
        <w:t>Приложение № 6</w:t>
      </w:r>
    </w:p>
    <w:p w:rsidR="001F46AB" w:rsidRPr="000F5D48" w:rsidRDefault="001F46AB" w:rsidP="001F46AB">
      <w:pPr>
        <w:tabs>
          <w:tab w:val="left" w:pos="6795"/>
        </w:tabs>
        <w:jc w:val="right"/>
      </w:pPr>
      <w:r w:rsidRPr="000F5D48">
        <w:t xml:space="preserve">к муниципальной программе </w:t>
      </w:r>
    </w:p>
    <w:p w:rsidR="001F46AB" w:rsidRPr="000F5D48" w:rsidRDefault="001F46AB" w:rsidP="001F46AB">
      <w:pPr>
        <w:shd w:val="clear" w:color="auto" w:fill="FFFFFF"/>
        <w:jc w:val="right"/>
        <w:rPr>
          <w:bCs/>
          <w:color w:val="000000"/>
        </w:rPr>
      </w:pPr>
      <w:r w:rsidRPr="000F5D48">
        <w:t>«</w:t>
      </w:r>
      <w:r w:rsidRPr="000F5D48">
        <w:rPr>
          <w:bCs/>
          <w:color w:val="000000"/>
        </w:rPr>
        <w:t xml:space="preserve">Развитие культуры и  спорта </w:t>
      </w:r>
    </w:p>
    <w:p w:rsidR="001F46AB" w:rsidRPr="000F5D48" w:rsidRDefault="001F46AB" w:rsidP="001F46AB">
      <w:pPr>
        <w:jc w:val="right"/>
      </w:pPr>
      <w:r w:rsidRPr="000F5D48">
        <w:rPr>
          <w:bCs/>
          <w:color w:val="000000"/>
        </w:rPr>
        <w:t xml:space="preserve">в Чернышевском районе </w:t>
      </w:r>
      <w:r w:rsidRPr="000F5D48">
        <w:t>»</w:t>
      </w:r>
    </w:p>
    <w:p w:rsidR="001F46AB" w:rsidRDefault="001F46AB" w:rsidP="001F46AB">
      <w:pPr>
        <w:jc w:val="right"/>
      </w:pPr>
    </w:p>
    <w:p w:rsidR="001F46AB" w:rsidRPr="00B75738" w:rsidRDefault="001F46AB" w:rsidP="001F46AB">
      <w:pPr>
        <w:spacing w:before="100" w:beforeAutospacing="1" w:after="100" w:afterAutospacing="1"/>
        <w:jc w:val="center"/>
        <w:outlineLvl w:val="3"/>
        <w:rPr>
          <w:b/>
          <w:bCs/>
          <w:sz w:val="28"/>
          <w:szCs w:val="28"/>
        </w:rPr>
      </w:pPr>
      <w:r w:rsidRPr="00B75738">
        <w:rPr>
          <w:b/>
          <w:bCs/>
          <w:sz w:val="28"/>
          <w:szCs w:val="28"/>
        </w:rPr>
        <w:t>Таблица №1. Сведения о показателях (индикаторах) муниципальной программы и их значениях</w:t>
      </w:r>
    </w:p>
    <w:tbl>
      <w:tblPr>
        <w:tblStyle w:val="a5"/>
        <w:tblW w:w="15735" w:type="dxa"/>
        <w:tblInd w:w="-459" w:type="dxa"/>
        <w:tblLayout w:type="fixed"/>
        <w:tblLook w:val="04A0"/>
      </w:tblPr>
      <w:tblGrid>
        <w:gridCol w:w="710"/>
        <w:gridCol w:w="10"/>
        <w:gridCol w:w="8520"/>
        <w:gridCol w:w="9"/>
        <w:gridCol w:w="851"/>
        <w:gridCol w:w="25"/>
        <w:gridCol w:w="967"/>
        <w:gridCol w:w="68"/>
        <w:gridCol w:w="782"/>
        <w:gridCol w:w="58"/>
        <w:gridCol w:w="759"/>
        <w:gridCol w:w="126"/>
        <w:gridCol w:w="725"/>
        <w:gridCol w:w="130"/>
        <w:gridCol w:w="720"/>
        <w:gridCol w:w="75"/>
        <w:gridCol w:w="633"/>
        <w:gridCol w:w="42"/>
        <w:gridCol w:w="525"/>
      </w:tblGrid>
      <w:tr w:rsidR="001F46AB" w:rsidRPr="00852554" w:rsidTr="001F46AB">
        <w:tc>
          <w:tcPr>
            <w:tcW w:w="710" w:type="dxa"/>
            <w:vMerge w:val="restart"/>
          </w:tcPr>
          <w:p w:rsidR="001F46AB" w:rsidRPr="00852554" w:rsidRDefault="001F46AB" w:rsidP="001F46AB">
            <w:pPr>
              <w:spacing w:before="100" w:beforeAutospacing="1" w:after="100" w:afterAutospacing="1"/>
              <w:outlineLvl w:val="3"/>
              <w:rPr>
                <w:bCs/>
              </w:rPr>
            </w:pPr>
            <w:r w:rsidRPr="00852554">
              <w:rPr>
                <w:bCs/>
              </w:rPr>
              <w:t xml:space="preserve">№ </w:t>
            </w:r>
            <w:proofErr w:type="spellStart"/>
            <w:proofErr w:type="gramStart"/>
            <w:r w:rsidRPr="00852554">
              <w:rPr>
                <w:bCs/>
              </w:rPr>
              <w:t>п</w:t>
            </w:r>
            <w:proofErr w:type="spellEnd"/>
            <w:proofErr w:type="gramEnd"/>
            <w:r w:rsidRPr="00852554">
              <w:rPr>
                <w:bCs/>
              </w:rPr>
              <w:t>/</w:t>
            </w:r>
            <w:proofErr w:type="spellStart"/>
            <w:r w:rsidRPr="00852554">
              <w:rPr>
                <w:bCs/>
              </w:rPr>
              <w:t>п</w:t>
            </w:r>
            <w:proofErr w:type="spellEnd"/>
          </w:p>
        </w:tc>
        <w:tc>
          <w:tcPr>
            <w:tcW w:w="8539" w:type="dxa"/>
            <w:gridSpan w:val="3"/>
            <w:vMerge w:val="restart"/>
          </w:tcPr>
          <w:p w:rsidR="001F46AB" w:rsidRPr="00852554" w:rsidRDefault="001F46AB" w:rsidP="001F46AB">
            <w:pPr>
              <w:spacing w:before="100" w:beforeAutospacing="1" w:after="100" w:afterAutospacing="1"/>
              <w:outlineLvl w:val="3"/>
            </w:pPr>
          </w:p>
          <w:p w:rsidR="001F46AB" w:rsidRPr="00852554" w:rsidRDefault="001F46AB" w:rsidP="001F46AB">
            <w:pPr>
              <w:spacing w:before="100" w:beforeAutospacing="1" w:after="100" w:afterAutospacing="1"/>
              <w:outlineLvl w:val="3"/>
              <w:rPr>
                <w:bCs/>
              </w:rPr>
            </w:pPr>
            <w:r w:rsidRPr="00852554">
              <w:t>Целевой показатель (индикатор) муниципальной программы</w:t>
            </w:r>
          </w:p>
        </w:tc>
        <w:tc>
          <w:tcPr>
            <w:tcW w:w="851" w:type="dxa"/>
            <w:vMerge w:val="restart"/>
          </w:tcPr>
          <w:p w:rsidR="001F46AB" w:rsidRPr="00852554" w:rsidRDefault="001F46AB" w:rsidP="001F46AB">
            <w:pPr>
              <w:spacing w:before="100" w:beforeAutospacing="1" w:after="100" w:afterAutospacing="1"/>
              <w:outlineLvl w:val="3"/>
              <w:rPr>
                <w:bCs/>
              </w:rPr>
            </w:pPr>
            <w:r w:rsidRPr="00852554">
              <w:rPr>
                <w:bCs/>
              </w:rPr>
              <w:t>Ед. измерения</w:t>
            </w:r>
          </w:p>
        </w:tc>
        <w:tc>
          <w:tcPr>
            <w:tcW w:w="992" w:type="dxa"/>
            <w:gridSpan w:val="2"/>
            <w:vMerge w:val="restart"/>
            <w:shd w:val="clear" w:color="auto" w:fill="auto"/>
          </w:tcPr>
          <w:p w:rsidR="001F46AB" w:rsidRPr="005D513F" w:rsidRDefault="001F46AB" w:rsidP="001F46AB">
            <w:pPr>
              <w:spacing w:before="100" w:beforeAutospacing="1" w:after="100" w:afterAutospacing="1"/>
              <w:outlineLvl w:val="3"/>
              <w:rPr>
                <w:color w:val="0D0D0D" w:themeColor="text1" w:themeTint="F2"/>
                <w:sz w:val="18"/>
                <w:szCs w:val="18"/>
              </w:rPr>
            </w:pPr>
            <w:r w:rsidRPr="005D513F">
              <w:rPr>
                <w:color w:val="0D0D0D" w:themeColor="text1" w:themeTint="F2"/>
                <w:sz w:val="18"/>
                <w:szCs w:val="18"/>
              </w:rPr>
              <w:t xml:space="preserve">ФАКТ </w:t>
            </w:r>
          </w:p>
          <w:p w:rsidR="001F46AB" w:rsidRPr="00D92F04" w:rsidRDefault="001F46AB" w:rsidP="001F46AB">
            <w:pPr>
              <w:spacing w:before="100" w:beforeAutospacing="1" w:after="100" w:afterAutospacing="1"/>
              <w:outlineLvl w:val="3"/>
              <w:rPr>
                <w:bCs/>
                <w:color w:val="FF0000"/>
                <w:sz w:val="18"/>
                <w:szCs w:val="18"/>
              </w:rPr>
            </w:pPr>
            <w:r w:rsidRPr="005D513F">
              <w:rPr>
                <w:color w:val="0D0D0D" w:themeColor="text1" w:themeTint="F2"/>
                <w:sz w:val="18"/>
                <w:szCs w:val="18"/>
              </w:rPr>
              <w:t xml:space="preserve"> 2019г</w:t>
            </w:r>
            <w:r>
              <w:rPr>
                <w:color w:val="0D0D0D" w:themeColor="text1" w:themeTint="F2"/>
                <w:sz w:val="18"/>
                <w:szCs w:val="18"/>
              </w:rPr>
              <w:t>.</w:t>
            </w:r>
          </w:p>
        </w:tc>
        <w:tc>
          <w:tcPr>
            <w:tcW w:w="850" w:type="dxa"/>
            <w:gridSpan w:val="2"/>
            <w:vMerge w:val="restart"/>
          </w:tcPr>
          <w:p w:rsidR="001F46AB" w:rsidRPr="00DE5DB4" w:rsidRDefault="001F46AB" w:rsidP="001F46AB">
            <w:pPr>
              <w:spacing w:before="100" w:beforeAutospacing="1" w:after="100" w:afterAutospacing="1"/>
              <w:jc w:val="center"/>
              <w:outlineLvl w:val="3"/>
              <w:rPr>
                <w:sz w:val="18"/>
                <w:szCs w:val="18"/>
              </w:rPr>
            </w:pPr>
            <w:r w:rsidRPr="00DE5DB4">
              <w:rPr>
                <w:sz w:val="18"/>
                <w:szCs w:val="18"/>
              </w:rPr>
              <w:t>Оценка 2020</w:t>
            </w:r>
          </w:p>
        </w:tc>
        <w:tc>
          <w:tcPr>
            <w:tcW w:w="3793" w:type="dxa"/>
            <w:gridSpan w:val="10"/>
          </w:tcPr>
          <w:p w:rsidR="001F46AB" w:rsidRPr="00852554" w:rsidRDefault="001F46AB" w:rsidP="001F46AB">
            <w:pPr>
              <w:spacing w:before="100" w:beforeAutospacing="1" w:after="100" w:afterAutospacing="1"/>
              <w:jc w:val="center"/>
              <w:outlineLvl w:val="3"/>
              <w:rPr>
                <w:bCs/>
              </w:rPr>
            </w:pPr>
            <w:r w:rsidRPr="00852554">
              <w:t>Планируемые значения целевых показателей (индикаторов) по годам реализации</w:t>
            </w:r>
          </w:p>
        </w:tc>
      </w:tr>
      <w:tr w:rsidR="001F46AB" w:rsidRPr="00852554" w:rsidTr="001F46AB">
        <w:tc>
          <w:tcPr>
            <w:tcW w:w="710" w:type="dxa"/>
            <w:vMerge/>
          </w:tcPr>
          <w:p w:rsidR="001F46AB" w:rsidRPr="00852554" w:rsidRDefault="001F46AB" w:rsidP="001F46AB">
            <w:pPr>
              <w:spacing w:before="100" w:beforeAutospacing="1" w:after="100" w:afterAutospacing="1"/>
              <w:outlineLvl w:val="3"/>
              <w:rPr>
                <w:bCs/>
              </w:rPr>
            </w:pPr>
          </w:p>
        </w:tc>
        <w:tc>
          <w:tcPr>
            <w:tcW w:w="8539" w:type="dxa"/>
            <w:gridSpan w:val="3"/>
            <w:vMerge/>
          </w:tcPr>
          <w:p w:rsidR="001F46AB" w:rsidRPr="00852554" w:rsidRDefault="001F46AB" w:rsidP="001F46AB">
            <w:pPr>
              <w:spacing w:before="100" w:beforeAutospacing="1" w:after="100" w:afterAutospacing="1"/>
              <w:outlineLvl w:val="3"/>
              <w:rPr>
                <w:bCs/>
              </w:rPr>
            </w:pPr>
          </w:p>
        </w:tc>
        <w:tc>
          <w:tcPr>
            <w:tcW w:w="851" w:type="dxa"/>
            <w:vMerge/>
          </w:tcPr>
          <w:p w:rsidR="001F46AB" w:rsidRPr="00852554" w:rsidRDefault="001F46AB" w:rsidP="001F46AB">
            <w:pPr>
              <w:spacing w:before="100" w:beforeAutospacing="1" w:after="100" w:afterAutospacing="1"/>
              <w:outlineLvl w:val="3"/>
              <w:rPr>
                <w:bCs/>
              </w:rPr>
            </w:pPr>
          </w:p>
        </w:tc>
        <w:tc>
          <w:tcPr>
            <w:tcW w:w="992" w:type="dxa"/>
            <w:gridSpan w:val="2"/>
            <w:vMerge/>
            <w:shd w:val="clear" w:color="auto" w:fill="auto"/>
          </w:tcPr>
          <w:p w:rsidR="001F46AB" w:rsidRPr="00852554" w:rsidRDefault="001F46AB" w:rsidP="001F46AB">
            <w:pPr>
              <w:spacing w:before="100" w:beforeAutospacing="1" w:after="100" w:afterAutospacing="1"/>
              <w:outlineLvl w:val="3"/>
              <w:rPr>
                <w:bCs/>
              </w:rPr>
            </w:pPr>
          </w:p>
        </w:tc>
        <w:tc>
          <w:tcPr>
            <w:tcW w:w="850" w:type="dxa"/>
            <w:gridSpan w:val="2"/>
            <w:vMerge/>
          </w:tcPr>
          <w:p w:rsidR="001F46AB" w:rsidRPr="00852554" w:rsidRDefault="001F46AB" w:rsidP="001F46AB">
            <w:pPr>
              <w:spacing w:before="100" w:beforeAutospacing="1" w:after="100" w:afterAutospacing="1"/>
              <w:outlineLvl w:val="3"/>
              <w:rPr>
                <w:bCs/>
              </w:rPr>
            </w:pPr>
          </w:p>
        </w:tc>
        <w:tc>
          <w:tcPr>
            <w:tcW w:w="817" w:type="dxa"/>
            <w:gridSpan w:val="2"/>
          </w:tcPr>
          <w:p w:rsidR="001F46AB" w:rsidRPr="00852554" w:rsidRDefault="001F46AB" w:rsidP="001F46AB">
            <w:pPr>
              <w:spacing w:before="100" w:beforeAutospacing="1" w:after="100" w:afterAutospacing="1"/>
              <w:outlineLvl w:val="3"/>
              <w:rPr>
                <w:bCs/>
              </w:rPr>
            </w:pPr>
            <w:r w:rsidRPr="00852554">
              <w:rPr>
                <w:bCs/>
              </w:rPr>
              <w:t>2021</w:t>
            </w:r>
          </w:p>
        </w:tc>
        <w:tc>
          <w:tcPr>
            <w:tcW w:w="851" w:type="dxa"/>
            <w:gridSpan w:val="2"/>
          </w:tcPr>
          <w:p w:rsidR="001F46AB" w:rsidRPr="00852554" w:rsidRDefault="001F46AB" w:rsidP="001F46AB">
            <w:pPr>
              <w:spacing w:before="100" w:beforeAutospacing="1" w:after="100" w:afterAutospacing="1"/>
              <w:outlineLvl w:val="3"/>
              <w:rPr>
                <w:bCs/>
              </w:rPr>
            </w:pPr>
            <w:r w:rsidRPr="00852554">
              <w:rPr>
                <w:bCs/>
              </w:rPr>
              <w:t>2022</w:t>
            </w:r>
          </w:p>
        </w:tc>
        <w:tc>
          <w:tcPr>
            <w:tcW w:w="850" w:type="dxa"/>
            <w:gridSpan w:val="2"/>
          </w:tcPr>
          <w:p w:rsidR="001F46AB" w:rsidRPr="00852554" w:rsidRDefault="001F46AB" w:rsidP="001F46AB">
            <w:pPr>
              <w:spacing w:before="100" w:beforeAutospacing="1" w:after="100" w:afterAutospacing="1"/>
              <w:outlineLvl w:val="3"/>
              <w:rPr>
                <w:bCs/>
              </w:rPr>
            </w:pPr>
            <w:r w:rsidRPr="00852554">
              <w:rPr>
                <w:bCs/>
              </w:rPr>
              <w:t>2023</w:t>
            </w:r>
          </w:p>
        </w:tc>
        <w:tc>
          <w:tcPr>
            <w:tcW w:w="708" w:type="dxa"/>
            <w:gridSpan w:val="2"/>
          </w:tcPr>
          <w:p w:rsidR="001F46AB" w:rsidRPr="00852554" w:rsidRDefault="001F46AB" w:rsidP="001F46AB">
            <w:pPr>
              <w:spacing w:before="100" w:beforeAutospacing="1" w:after="100" w:afterAutospacing="1"/>
              <w:outlineLvl w:val="3"/>
              <w:rPr>
                <w:bCs/>
              </w:rPr>
            </w:pPr>
            <w:r w:rsidRPr="00852554">
              <w:rPr>
                <w:bCs/>
              </w:rPr>
              <w:t>2024</w:t>
            </w:r>
          </w:p>
        </w:tc>
        <w:tc>
          <w:tcPr>
            <w:tcW w:w="567" w:type="dxa"/>
            <w:gridSpan w:val="2"/>
          </w:tcPr>
          <w:p w:rsidR="001F46AB" w:rsidRPr="00852554" w:rsidRDefault="001F46AB" w:rsidP="001F46AB">
            <w:pPr>
              <w:spacing w:before="100" w:beforeAutospacing="1" w:after="100" w:afterAutospacing="1"/>
              <w:outlineLvl w:val="3"/>
              <w:rPr>
                <w:bCs/>
              </w:rPr>
            </w:pPr>
            <w:r w:rsidRPr="00852554">
              <w:rPr>
                <w:bCs/>
              </w:rPr>
              <w:t>2025</w:t>
            </w:r>
          </w:p>
        </w:tc>
      </w:tr>
      <w:tr w:rsidR="001F46AB" w:rsidRPr="00852554" w:rsidTr="001F46AB">
        <w:tc>
          <w:tcPr>
            <w:tcW w:w="15735" w:type="dxa"/>
            <w:gridSpan w:val="19"/>
          </w:tcPr>
          <w:p w:rsidR="001F46AB" w:rsidRPr="00C85BB3" w:rsidRDefault="001F46AB" w:rsidP="001F46AB">
            <w:pPr>
              <w:jc w:val="center"/>
              <w:rPr>
                <w:b/>
                <w:sz w:val="28"/>
                <w:szCs w:val="28"/>
                <w:highlight w:val="yellow"/>
              </w:rPr>
            </w:pPr>
            <w:r w:rsidRPr="00C85BB3">
              <w:rPr>
                <w:b/>
                <w:sz w:val="28"/>
                <w:szCs w:val="28"/>
              </w:rPr>
              <w:t>Муниципальная программа «Развитие культуры и спорта в Чернышевском районе»</w:t>
            </w:r>
          </w:p>
        </w:tc>
      </w:tr>
      <w:tr w:rsidR="001F46AB" w:rsidRPr="00852554" w:rsidTr="001F46AB">
        <w:tc>
          <w:tcPr>
            <w:tcW w:w="15735" w:type="dxa"/>
            <w:gridSpan w:val="19"/>
          </w:tcPr>
          <w:p w:rsidR="001F46AB" w:rsidRPr="00EC2DCE" w:rsidRDefault="001F46AB" w:rsidP="001F46AB">
            <w:pPr>
              <w:pStyle w:val="1"/>
              <w:spacing w:line="276" w:lineRule="auto"/>
              <w:rPr>
                <w:b/>
                <w:bCs/>
                <w:sz w:val="22"/>
                <w:szCs w:val="22"/>
              </w:rPr>
            </w:pPr>
            <w:r w:rsidRPr="00EC2DCE">
              <w:rPr>
                <w:b/>
                <w:bCs/>
                <w:sz w:val="22"/>
                <w:szCs w:val="22"/>
              </w:rPr>
              <w:t>1</w:t>
            </w:r>
            <w:r>
              <w:rPr>
                <w:b/>
                <w:bCs/>
                <w:sz w:val="22"/>
                <w:szCs w:val="22"/>
              </w:rPr>
              <w:t>.</w:t>
            </w:r>
            <w:r w:rsidRPr="00EC2DCE">
              <w:rPr>
                <w:b/>
                <w:bCs/>
                <w:sz w:val="22"/>
                <w:szCs w:val="22"/>
              </w:rPr>
              <w:t>Муниципальная подпрограмма «Сохранение и развитие библиотечных учреждений»</w:t>
            </w:r>
          </w:p>
        </w:tc>
      </w:tr>
      <w:tr w:rsidR="001F46AB" w:rsidRPr="00852554" w:rsidTr="001F46AB">
        <w:trPr>
          <w:trHeight w:val="415"/>
        </w:trPr>
        <w:tc>
          <w:tcPr>
            <w:tcW w:w="15735" w:type="dxa"/>
            <w:gridSpan w:val="19"/>
          </w:tcPr>
          <w:p w:rsidR="001F46AB" w:rsidRPr="000F3FC2" w:rsidRDefault="001F46AB" w:rsidP="001F46AB">
            <w:pPr>
              <w:spacing w:before="100" w:beforeAutospacing="1" w:after="100" w:afterAutospacing="1"/>
              <w:outlineLvl w:val="3"/>
              <w:rPr>
                <w:bCs/>
              </w:rPr>
            </w:pPr>
            <w:r w:rsidRPr="000F3FC2">
              <w:rPr>
                <w:b/>
                <w:bCs/>
              </w:rPr>
              <w:t>Цель:</w:t>
            </w:r>
            <w:r w:rsidRPr="000F3FC2">
              <w:rPr>
                <w:bCs/>
              </w:rPr>
              <w:t xml:space="preserve"> Совершенствование системы  библиотечного обслуживания, повышение качества доступности библиотечных услуг населения Чернышевского района, вне зависимости от места проживания</w:t>
            </w:r>
          </w:p>
        </w:tc>
      </w:tr>
      <w:tr w:rsidR="001F46AB" w:rsidRPr="00852554" w:rsidTr="001F46AB">
        <w:trPr>
          <w:trHeight w:val="413"/>
        </w:trPr>
        <w:tc>
          <w:tcPr>
            <w:tcW w:w="15735" w:type="dxa"/>
            <w:gridSpan w:val="19"/>
          </w:tcPr>
          <w:p w:rsidR="001F46AB" w:rsidRPr="000F3FC2" w:rsidRDefault="001F46AB" w:rsidP="001F46AB">
            <w:pPr>
              <w:rPr>
                <w:b/>
              </w:rPr>
            </w:pPr>
            <w:r w:rsidRPr="000F3FC2">
              <w:rPr>
                <w:b/>
              </w:rPr>
              <w:t>Задача 1.</w:t>
            </w:r>
            <w:r w:rsidRPr="000F3FC2">
              <w:t>Создание условий для организации библиотечного обслуживания населения, комплектования и обеспечения сохранности библиотечных фондов поселений</w:t>
            </w:r>
          </w:p>
        </w:tc>
      </w:tr>
      <w:tr w:rsidR="001F46AB" w:rsidRPr="00852554" w:rsidTr="001F46AB">
        <w:tc>
          <w:tcPr>
            <w:tcW w:w="710" w:type="dxa"/>
          </w:tcPr>
          <w:p w:rsidR="001F46AB" w:rsidRPr="00852554" w:rsidRDefault="001F46AB" w:rsidP="001F46AB">
            <w:pPr>
              <w:spacing w:before="100" w:beforeAutospacing="1" w:after="100" w:afterAutospacing="1"/>
              <w:outlineLvl w:val="3"/>
              <w:rPr>
                <w:bCs/>
              </w:rPr>
            </w:pPr>
            <w:r w:rsidRPr="00852554">
              <w:rPr>
                <w:bCs/>
              </w:rPr>
              <w:t>1.1</w:t>
            </w:r>
            <w:r>
              <w:rPr>
                <w:bCs/>
              </w:rPr>
              <w:t>.1</w:t>
            </w:r>
          </w:p>
        </w:tc>
        <w:tc>
          <w:tcPr>
            <w:tcW w:w="8539" w:type="dxa"/>
            <w:gridSpan w:val="3"/>
          </w:tcPr>
          <w:p w:rsidR="001F46AB" w:rsidRPr="00FC6C0D" w:rsidRDefault="001F46AB" w:rsidP="001F46AB">
            <w:pPr>
              <w:spacing w:before="100" w:beforeAutospacing="1" w:after="100" w:afterAutospacing="1"/>
              <w:ind w:right="-31"/>
              <w:outlineLvl w:val="3"/>
              <w:rPr>
                <w:bCs/>
              </w:rPr>
            </w:pPr>
            <w:r>
              <w:t>Ч</w:t>
            </w:r>
            <w:r w:rsidRPr="00FC6C0D">
              <w:t>исло книговыдач муниципальных библиотек</w:t>
            </w:r>
          </w:p>
        </w:tc>
        <w:tc>
          <w:tcPr>
            <w:tcW w:w="851" w:type="dxa"/>
          </w:tcPr>
          <w:p w:rsidR="001F46AB" w:rsidRPr="00852554" w:rsidRDefault="001F46AB" w:rsidP="001F46AB">
            <w:pPr>
              <w:spacing w:before="100" w:beforeAutospacing="1" w:after="100" w:afterAutospacing="1"/>
              <w:ind w:right="-31"/>
              <w:outlineLvl w:val="3"/>
              <w:rPr>
                <w:bCs/>
              </w:rPr>
            </w:pPr>
            <w:r>
              <w:rPr>
                <w:bCs/>
              </w:rPr>
              <w:t>Экз.</w:t>
            </w:r>
          </w:p>
        </w:tc>
        <w:tc>
          <w:tcPr>
            <w:tcW w:w="992" w:type="dxa"/>
            <w:gridSpan w:val="2"/>
          </w:tcPr>
          <w:p w:rsidR="001F46AB" w:rsidRPr="00852554" w:rsidRDefault="001F46AB" w:rsidP="001F46AB">
            <w:pPr>
              <w:spacing w:before="100" w:beforeAutospacing="1" w:after="100" w:afterAutospacing="1"/>
              <w:ind w:right="-31"/>
              <w:jc w:val="center"/>
              <w:outlineLvl w:val="3"/>
              <w:rPr>
                <w:bCs/>
              </w:rPr>
            </w:pPr>
            <w:r>
              <w:rPr>
                <w:bCs/>
              </w:rPr>
              <w:t>272414</w:t>
            </w:r>
          </w:p>
        </w:tc>
        <w:tc>
          <w:tcPr>
            <w:tcW w:w="850" w:type="dxa"/>
            <w:gridSpan w:val="2"/>
          </w:tcPr>
          <w:p w:rsidR="001F46AB" w:rsidRPr="00852554" w:rsidRDefault="001F46AB" w:rsidP="001F46AB">
            <w:pPr>
              <w:spacing w:before="100" w:beforeAutospacing="1" w:after="100" w:afterAutospacing="1"/>
              <w:ind w:right="-31"/>
              <w:outlineLvl w:val="3"/>
              <w:rPr>
                <w:bCs/>
              </w:rPr>
            </w:pPr>
            <w:r>
              <w:rPr>
                <w:bCs/>
              </w:rPr>
              <w:t>275138</w:t>
            </w:r>
          </w:p>
        </w:tc>
        <w:tc>
          <w:tcPr>
            <w:tcW w:w="817" w:type="dxa"/>
            <w:gridSpan w:val="2"/>
          </w:tcPr>
          <w:p w:rsidR="001F46AB" w:rsidRPr="00852554" w:rsidRDefault="001F46AB" w:rsidP="001F46AB">
            <w:pPr>
              <w:spacing w:before="100" w:beforeAutospacing="1" w:after="100" w:afterAutospacing="1"/>
              <w:ind w:right="-31"/>
              <w:outlineLvl w:val="3"/>
              <w:rPr>
                <w:bCs/>
              </w:rPr>
            </w:pPr>
            <w:r>
              <w:rPr>
                <w:bCs/>
              </w:rPr>
              <w:t>278456</w:t>
            </w:r>
          </w:p>
        </w:tc>
        <w:tc>
          <w:tcPr>
            <w:tcW w:w="851" w:type="dxa"/>
            <w:gridSpan w:val="2"/>
          </w:tcPr>
          <w:p w:rsidR="001F46AB" w:rsidRPr="00852554" w:rsidRDefault="001F46AB" w:rsidP="001F46AB">
            <w:pPr>
              <w:spacing w:before="100" w:beforeAutospacing="1" w:after="100" w:afterAutospacing="1"/>
              <w:ind w:right="-31"/>
              <w:outlineLvl w:val="3"/>
              <w:rPr>
                <w:bCs/>
              </w:rPr>
            </w:pPr>
            <w:r>
              <w:rPr>
                <w:bCs/>
              </w:rPr>
              <w:t>281115</w:t>
            </w:r>
          </w:p>
        </w:tc>
        <w:tc>
          <w:tcPr>
            <w:tcW w:w="850" w:type="dxa"/>
            <w:gridSpan w:val="2"/>
          </w:tcPr>
          <w:p w:rsidR="001F46AB" w:rsidRPr="00852554" w:rsidRDefault="001F46AB" w:rsidP="001F46AB">
            <w:pPr>
              <w:spacing w:before="100" w:beforeAutospacing="1" w:after="100" w:afterAutospacing="1"/>
              <w:ind w:right="-31"/>
              <w:outlineLvl w:val="3"/>
              <w:rPr>
                <w:bCs/>
              </w:rPr>
            </w:pPr>
            <w:r>
              <w:rPr>
                <w:bCs/>
              </w:rPr>
              <w:t>283914</w:t>
            </w:r>
          </w:p>
        </w:tc>
        <w:tc>
          <w:tcPr>
            <w:tcW w:w="708" w:type="dxa"/>
            <w:gridSpan w:val="2"/>
          </w:tcPr>
          <w:p w:rsidR="001F46AB" w:rsidRPr="00852554" w:rsidRDefault="001F46AB" w:rsidP="001F46AB">
            <w:pPr>
              <w:spacing w:before="100" w:beforeAutospacing="1" w:after="100" w:afterAutospacing="1"/>
              <w:ind w:right="-31"/>
              <w:outlineLvl w:val="3"/>
              <w:rPr>
                <w:bCs/>
              </w:rPr>
            </w:pPr>
            <w:r>
              <w:rPr>
                <w:bCs/>
              </w:rPr>
              <w:t>286794</w:t>
            </w:r>
          </w:p>
        </w:tc>
        <w:tc>
          <w:tcPr>
            <w:tcW w:w="567" w:type="dxa"/>
            <w:gridSpan w:val="2"/>
            <w:tcBorders>
              <w:bottom w:val="single" w:sz="4" w:space="0" w:color="auto"/>
            </w:tcBorders>
            <w:shd w:val="clear" w:color="auto" w:fill="auto"/>
          </w:tcPr>
          <w:p w:rsidR="001F46AB" w:rsidRPr="00452AAE" w:rsidRDefault="001F46AB" w:rsidP="001F46AB">
            <w:pPr>
              <w:spacing w:before="100" w:beforeAutospacing="1" w:after="100" w:afterAutospacing="1"/>
              <w:ind w:right="-31"/>
              <w:outlineLvl w:val="3"/>
              <w:rPr>
                <w:bCs/>
                <w:highlight w:val="red"/>
              </w:rPr>
            </w:pPr>
            <w:r w:rsidRPr="00D8545E">
              <w:rPr>
                <w:bCs/>
              </w:rPr>
              <w:t>286794</w:t>
            </w:r>
          </w:p>
        </w:tc>
      </w:tr>
      <w:tr w:rsidR="001F46AB" w:rsidRPr="00852554" w:rsidTr="001F46AB">
        <w:tc>
          <w:tcPr>
            <w:tcW w:w="710" w:type="dxa"/>
          </w:tcPr>
          <w:p w:rsidR="001F46AB" w:rsidRPr="00852554" w:rsidRDefault="001F46AB" w:rsidP="001F46AB">
            <w:pPr>
              <w:spacing w:before="100" w:beforeAutospacing="1" w:after="100" w:afterAutospacing="1"/>
              <w:outlineLvl w:val="3"/>
              <w:rPr>
                <w:bCs/>
              </w:rPr>
            </w:pPr>
            <w:r w:rsidRPr="00852554">
              <w:rPr>
                <w:bCs/>
              </w:rPr>
              <w:t>1.</w:t>
            </w:r>
            <w:r>
              <w:rPr>
                <w:bCs/>
              </w:rPr>
              <w:t>1.</w:t>
            </w:r>
            <w:r w:rsidRPr="00852554">
              <w:rPr>
                <w:bCs/>
              </w:rPr>
              <w:t>2</w:t>
            </w:r>
          </w:p>
        </w:tc>
        <w:tc>
          <w:tcPr>
            <w:tcW w:w="8539" w:type="dxa"/>
            <w:gridSpan w:val="3"/>
          </w:tcPr>
          <w:p w:rsidR="001F46AB" w:rsidRPr="00FC6C0D" w:rsidRDefault="001F46AB" w:rsidP="001F46AB">
            <w:pPr>
              <w:spacing w:before="100" w:beforeAutospacing="1" w:after="100" w:afterAutospacing="1"/>
              <w:ind w:right="-31"/>
              <w:outlineLvl w:val="3"/>
              <w:rPr>
                <w:bCs/>
              </w:rPr>
            </w:pPr>
            <w:r>
              <w:t>Ч</w:t>
            </w:r>
            <w:r w:rsidRPr="00FC6C0D">
              <w:t>исло посещений библиотек</w:t>
            </w:r>
          </w:p>
        </w:tc>
        <w:tc>
          <w:tcPr>
            <w:tcW w:w="851" w:type="dxa"/>
          </w:tcPr>
          <w:p w:rsidR="001F46AB" w:rsidRPr="00852554" w:rsidRDefault="001F46AB" w:rsidP="001F46AB">
            <w:pPr>
              <w:spacing w:before="100" w:beforeAutospacing="1" w:after="100" w:afterAutospacing="1"/>
              <w:ind w:right="-31"/>
              <w:outlineLvl w:val="3"/>
              <w:rPr>
                <w:bCs/>
              </w:rPr>
            </w:pPr>
            <w:r>
              <w:rPr>
                <w:bCs/>
              </w:rPr>
              <w:t>Пос.</w:t>
            </w:r>
          </w:p>
        </w:tc>
        <w:tc>
          <w:tcPr>
            <w:tcW w:w="992" w:type="dxa"/>
            <w:gridSpan w:val="2"/>
          </w:tcPr>
          <w:p w:rsidR="001F46AB" w:rsidRPr="00852554" w:rsidRDefault="001F46AB" w:rsidP="001F46AB">
            <w:pPr>
              <w:spacing w:before="100" w:beforeAutospacing="1" w:after="100" w:afterAutospacing="1"/>
              <w:ind w:right="-31"/>
              <w:jc w:val="center"/>
              <w:outlineLvl w:val="3"/>
              <w:rPr>
                <w:bCs/>
              </w:rPr>
            </w:pPr>
            <w:r>
              <w:rPr>
                <w:bCs/>
              </w:rPr>
              <w:t>133224</w:t>
            </w:r>
          </w:p>
        </w:tc>
        <w:tc>
          <w:tcPr>
            <w:tcW w:w="850" w:type="dxa"/>
            <w:gridSpan w:val="2"/>
          </w:tcPr>
          <w:p w:rsidR="001F46AB" w:rsidRPr="00852554" w:rsidRDefault="001F46AB" w:rsidP="001F46AB">
            <w:pPr>
              <w:spacing w:before="100" w:beforeAutospacing="1" w:after="100" w:afterAutospacing="1"/>
              <w:ind w:right="-31"/>
              <w:outlineLvl w:val="3"/>
              <w:rPr>
                <w:bCs/>
              </w:rPr>
            </w:pPr>
            <w:r>
              <w:rPr>
                <w:bCs/>
              </w:rPr>
              <w:t>135888</w:t>
            </w:r>
          </w:p>
        </w:tc>
        <w:tc>
          <w:tcPr>
            <w:tcW w:w="817" w:type="dxa"/>
            <w:gridSpan w:val="2"/>
          </w:tcPr>
          <w:p w:rsidR="001F46AB" w:rsidRPr="00852554" w:rsidRDefault="001F46AB" w:rsidP="001F46AB">
            <w:pPr>
              <w:spacing w:before="100" w:beforeAutospacing="1" w:after="100" w:afterAutospacing="1"/>
              <w:ind w:right="-31"/>
              <w:outlineLvl w:val="3"/>
              <w:rPr>
                <w:bCs/>
              </w:rPr>
            </w:pPr>
            <w:r>
              <w:rPr>
                <w:bCs/>
              </w:rPr>
              <w:t>139884</w:t>
            </w:r>
          </w:p>
        </w:tc>
        <w:tc>
          <w:tcPr>
            <w:tcW w:w="851" w:type="dxa"/>
            <w:gridSpan w:val="2"/>
          </w:tcPr>
          <w:p w:rsidR="001F46AB" w:rsidRPr="00852554" w:rsidRDefault="001F46AB" w:rsidP="001F46AB">
            <w:pPr>
              <w:spacing w:before="100" w:beforeAutospacing="1" w:after="100" w:afterAutospacing="1"/>
              <w:ind w:right="-31"/>
              <w:outlineLvl w:val="3"/>
              <w:rPr>
                <w:bCs/>
              </w:rPr>
            </w:pPr>
            <w:r>
              <w:rPr>
                <w:bCs/>
              </w:rPr>
              <w:t>142548</w:t>
            </w:r>
          </w:p>
        </w:tc>
        <w:tc>
          <w:tcPr>
            <w:tcW w:w="850" w:type="dxa"/>
            <w:gridSpan w:val="2"/>
          </w:tcPr>
          <w:p w:rsidR="001F46AB" w:rsidRPr="00852554" w:rsidRDefault="001F46AB" w:rsidP="001F46AB">
            <w:pPr>
              <w:spacing w:before="100" w:beforeAutospacing="1" w:after="100" w:afterAutospacing="1"/>
              <w:ind w:right="-31"/>
              <w:outlineLvl w:val="3"/>
              <w:rPr>
                <w:bCs/>
              </w:rPr>
            </w:pPr>
            <w:r>
              <w:rPr>
                <w:bCs/>
              </w:rPr>
              <w:t>147876</w:t>
            </w:r>
          </w:p>
        </w:tc>
        <w:tc>
          <w:tcPr>
            <w:tcW w:w="708" w:type="dxa"/>
            <w:gridSpan w:val="2"/>
          </w:tcPr>
          <w:p w:rsidR="001F46AB" w:rsidRPr="00852554" w:rsidRDefault="001F46AB" w:rsidP="001F46AB">
            <w:pPr>
              <w:spacing w:before="100" w:beforeAutospacing="1" w:after="100" w:afterAutospacing="1"/>
              <w:ind w:right="-31"/>
              <w:outlineLvl w:val="3"/>
              <w:rPr>
                <w:bCs/>
              </w:rPr>
            </w:pPr>
            <w:r>
              <w:rPr>
                <w:bCs/>
              </w:rPr>
              <w:t>153204</w:t>
            </w:r>
          </w:p>
        </w:tc>
        <w:tc>
          <w:tcPr>
            <w:tcW w:w="567" w:type="dxa"/>
            <w:gridSpan w:val="2"/>
            <w:tcBorders>
              <w:bottom w:val="nil"/>
            </w:tcBorders>
            <w:shd w:val="clear" w:color="auto" w:fill="auto"/>
          </w:tcPr>
          <w:p w:rsidR="001F46AB" w:rsidRPr="005409A6" w:rsidRDefault="001F46AB" w:rsidP="001F46AB">
            <w:r>
              <w:t>153204</w:t>
            </w:r>
          </w:p>
        </w:tc>
      </w:tr>
      <w:tr w:rsidR="001F46AB" w:rsidRPr="00852554" w:rsidTr="001F46AB">
        <w:tc>
          <w:tcPr>
            <w:tcW w:w="710" w:type="dxa"/>
          </w:tcPr>
          <w:p w:rsidR="001F46AB" w:rsidRPr="00852554" w:rsidRDefault="001F46AB" w:rsidP="001F46AB">
            <w:pPr>
              <w:spacing w:before="100" w:beforeAutospacing="1" w:after="100" w:afterAutospacing="1"/>
              <w:outlineLvl w:val="3"/>
              <w:rPr>
                <w:bCs/>
              </w:rPr>
            </w:pPr>
            <w:r>
              <w:rPr>
                <w:bCs/>
              </w:rPr>
              <w:t>1.1.3</w:t>
            </w:r>
          </w:p>
        </w:tc>
        <w:tc>
          <w:tcPr>
            <w:tcW w:w="8539" w:type="dxa"/>
            <w:gridSpan w:val="3"/>
          </w:tcPr>
          <w:p w:rsidR="001F46AB" w:rsidRDefault="001F46AB" w:rsidP="001F46AB">
            <w:pPr>
              <w:spacing w:before="100" w:beforeAutospacing="1" w:after="100" w:afterAutospacing="1"/>
              <w:ind w:right="-31"/>
              <w:outlineLvl w:val="3"/>
            </w:pPr>
            <w:r>
              <w:t>Количество капитально отремонтированных объектов</w:t>
            </w:r>
          </w:p>
        </w:tc>
        <w:tc>
          <w:tcPr>
            <w:tcW w:w="851" w:type="dxa"/>
          </w:tcPr>
          <w:p w:rsidR="001F46AB" w:rsidRDefault="001F46AB" w:rsidP="001F46AB">
            <w:pPr>
              <w:spacing w:before="100" w:beforeAutospacing="1" w:after="100" w:afterAutospacing="1"/>
              <w:ind w:right="-31"/>
              <w:outlineLvl w:val="3"/>
              <w:rPr>
                <w:bCs/>
              </w:rPr>
            </w:pPr>
            <w:r>
              <w:rPr>
                <w:bCs/>
              </w:rPr>
              <w:t>Ед.</w:t>
            </w:r>
          </w:p>
        </w:tc>
        <w:tc>
          <w:tcPr>
            <w:tcW w:w="992" w:type="dxa"/>
            <w:gridSpan w:val="2"/>
          </w:tcPr>
          <w:p w:rsidR="001F46AB" w:rsidRDefault="001F46AB" w:rsidP="001F46AB">
            <w:pPr>
              <w:spacing w:before="100" w:beforeAutospacing="1" w:after="100" w:afterAutospacing="1"/>
              <w:ind w:right="-31"/>
              <w:jc w:val="center"/>
              <w:outlineLvl w:val="3"/>
              <w:rPr>
                <w:bCs/>
              </w:rPr>
            </w:pPr>
            <w:r>
              <w:rPr>
                <w:bCs/>
              </w:rPr>
              <w:t>0</w:t>
            </w:r>
          </w:p>
        </w:tc>
        <w:tc>
          <w:tcPr>
            <w:tcW w:w="850" w:type="dxa"/>
            <w:gridSpan w:val="2"/>
          </w:tcPr>
          <w:p w:rsidR="001F46AB" w:rsidRDefault="001F46AB" w:rsidP="001F46AB">
            <w:pPr>
              <w:spacing w:before="100" w:beforeAutospacing="1" w:after="100" w:afterAutospacing="1"/>
              <w:ind w:right="-31"/>
              <w:outlineLvl w:val="3"/>
              <w:rPr>
                <w:bCs/>
              </w:rPr>
            </w:pPr>
            <w:r>
              <w:rPr>
                <w:bCs/>
              </w:rPr>
              <w:t>0</w:t>
            </w:r>
          </w:p>
        </w:tc>
        <w:tc>
          <w:tcPr>
            <w:tcW w:w="817" w:type="dxa"/>
            <w:gridSpan w:val="2"/>
          </w:tcPr>
          <w:p w:rsidR="001F46AB" w:rsidRDefault="001F46AB" w:rsidP="001F46AB">
            <w:pPr>
              <w:spacing w:before="100" w:beforeAutospacing="1" w:after="100" w:afterAutospacing="1"/>
              <w:ind w:right="-31"/>
              <w:outlineLvl w:val="3"/>
              <w:rPr>
                <w:bCs/>
              </w:rPr>
            </w:pPr>
            <w:r>
              <w:rPr>
                <w:bCs/>
              </w:rPr>
              <w:t>1</w:t>
            </w:r>
          </w:p>
        </w:tc>
        <w:tc>
          <w:tcPr>
            <w:tcW w:w="851" w:type="dxa"/>
            <w:gridSpan w:val="2"/>
          </w:tcPr>
          <w:p w:rsidR="001F46AB" w:rsidRDefault="001F46AB" w:rsidP="001F46AB">
            <w:pPr>
              <w:spacing w:before="100" w:beforeAutospacing="1" w:after="100" w:afterAutospacing="1"/>
              <w:ind w:right="-31"/>
              <w:outlineLvl w:val="3"/>
              <w:rPr>
                <w:bCs/>
              </w:rPr>
            </w:pPr>
            <w:r>
              <w:rPr>
                <w:bCs/>
              </w:rPr>
              <w:t>0</w:t>
            </w:r>
          </w:p>
        </w:tc>
        <w:tc>
          <w:tcPr>
            <w:tcW w:w="850" w:type="dxa"/>
            <w:gridSpan w:val="2"/>
          </w:tcPr>
          <w:p w:rsidR="001F46AB" w:rsidRDefault="001F46AB" w:rsidP="001F46AB">
            <w:pPr>
              <w:spacing w:before="100" w:beforeAutospacing="1" w:after="100" w:afterAutospacing="1"/>
              <w:ind w:right="-31"/>
              <w:outlineLvl w:val="3"/>
              <w:rPr>
                <w:bCs/>
              </w:rPr>
            </w:pPr>
            <w:r>
              <w:rPr>
                <w:bCs/>
              </w:rPr>
              <w:t>0</w:t>
            </w:r>
          </w:p>
        </w:tc>
        <w:tc>
          <w:tcPr>
            <w:tcW w:w="708" w:type="dxa"/>
            <w:gridSpan w:val="2"/>
          </w:tcPr>
          <w:p w:rsidR="001F46AB" w:rsidRDefault="001F46AB" w:rsidP="001F46AB">
            <w:pPr>
              <w:spacing w:before="100" w:beforeAutospacing="1" w:after="100" w:afterAutospacing="1"/>
              <w:ind w:right="-31"/>
              <w:outlineLvl w:val="3"/>
              <w:rPr>
                <w:bCs/>
              </w:rPr>
            </w:pPr>
            <w:r>
              <w:rPr>
                <w:bCs/>
              </w:rPr>
              <w:t>0</w:t>
            </w:r>
          </w:p>
        </w:tc>
        <w:tc>
          <w:tcPr>
            <w:tcW w:w="567" w:type="dxa"/>
            <w:gridSpan w:val="2"/>
            <w:tcBorders>
              <w:bottom w:val="nil"/>
            </w:tcBorders>
            <w:shd w:val="clear" w:color="auto" w:fill="auto"/>
          </w:tcPr>
          <w:p w:rsidR="001F46AB" w:rsidRDefault="001F46AB" w:rsidP="001F46AB">
            <w:r>
              <w:t>0</w:t>
            </w:r>
          </w:p>
        </w:tc>
      </w:tr>
      <w:tr w:rsidR="001F46AB" w:rsidRPr="00852554" w:rsidTr="001F46AB">
        <w:tc>
          <w:tcPr>
            <w:tcW w:w="15735" w:type="dxa"/>
            <w:gridSpan w:val="19"/>
          </w:tcPr>
          <w:p w:rsidR="001F46AB" w:rsidRDefault="001F46AB" w:rsidP="001F46AB">
            <w:pPr>
              <w:spacing w:before="100" w:beforeAutospacing="1" w:after="100" w:afterAutospacing="1"/>
              <w:outlineLvl w:val="3"/>
              <w:rPr>
                <w:bCs/>
              </w:rPr>
            </w:pPr>
            <w:r w:rsidRPr="00EC2DCE">
              <w:rPr>
                <w:b/>
                <w:bCs/>
              </w:rPr>
              <w:t>Задача 2.</w:t>
            </w:r>
            <w:r w:rsidRPr="000F3FC2">
              <w:t>Внедрение в практику работы библиотек современных информационных технологий, создание электронных каталогов и баз данных</w:t>
            </w:r>
          </w:p>
        </w:tc>
      </w:tr>
      <w:tr w:rsidR="001F46AB" w:rsidRPr="00852554" w:rsidTr="001F46AB">
        <w:tc>
          <w:tcPr>
            <w:tcW w:w="710" w:type="dxa"/>
          </w:tcPr>
          <w:p w:rsidR="001F46AB" w:rsidRPr="00852554" w:rsidRDefault="001F46AB" w:rsidP="001F46AB">
            <w:pPr>
              <w:spacing w:before="100" w:beforeAutospacing="1" w:after="100" w:afterAutospacing="1"/>
              <w:outlineLvl w:val="3"/>
              <w:rPr>
                <w:bCs/>
              </w:rPr>
            </w:pPr>
            <w:r>
              <w:rPr>
                <w:bCs/>
              </w:rPr>
              <w:t>1.</w:t>
            </w:r>
            <w:r w:rsidRPr="00852554">
              <w:rPr>
                <w:bCs/>
              </w:rPr>
              <w:t>2.1</w:t>
            </w:r>
          </w:p>
        </w:tc>
        <w:tc>
          <w:tcPr>
            <w:tcW w:w="8539" w:type="dxa"/>
            <w:gridSpan w:val="3"/>
          </w:tcPr>
          <w:p w:rsidR="001F46AB" w:rsidRPr="00A7094B" w:rsidRDefault="001F46AB" w:rsidP="001F46AB">
            <w:pPr>
              <w:spacing w:before="100" w:beforeAutospacing="1" w:after="100" w:afterAutospacing="1"/>
              <w:ind w:right="-31"/>
              <w:outlineLvl w:val="3"/>
              <w:rPr>
                <w:bCs/>
              </w:rPr>
            </w:pPr>
            <w:r>
              <w:t>Увеличение количества</w:t>
            </w:r>
            <w:r w:rsidRPr="00A7094B">
              <w:t xml:space="preserve"> библиографических записей</w:t>
            </w:r>
          </w:p>
        </w:tc>
        <w:tc>
          <w:tcPr>
            <w:tcW w:w="851" w:type="dxa"/>
          </w:tcPr>
          <w:p w:rsidR="001F46AB" w:rsidRPr="00852554" w:rsidRDefault="001F46AB" w:rsidP="001F46AB">
            <w:pPr>
              <w:spacing w:before="100" w:beforeAutospacing="1" w:after="100" w:afterAutospacing="1"/>
              <w:ind w:right="-31"/>
              <w:jc w:val="center"/>
              <w:outlineLvl w:val="3"/>
              <w:rPr>
                <w:bCs/>
              </w:rPr>
            </w:pPr>
            <w:r>
              <w:rPr>
                <w:bCs/>
              </w:rPr>
              <w:t>Зап.</w:t>
            </w:r>
          </w:p>
        </w:tc>
        <w:tc>
          <w:tcPr>
            <w:tcW w:w="992" w:type="dxa"/>
            <w:gridSpan w:val="2"/>
          </w:tcPr>
          <w:p w:rsidR="001F46AB" w:rsidRPr="00852554" w:rsidRDefault="001F46AB" w:rsidP="001F46AB">
            <w:pPr>
              <w:spacing w:before="100" w:beforeAutospacing="1" w:after="100" w:afterAutospacing="1"/>
              <w:ind w:right="-31"/>
              <w:jc w:val="center"/>
              <w:outlineLvl w:val="3"/>
              <w:rPr>
                <w:bCs/>
              </w:rPr>
            </w:pPr>
            <w:r>
              <w:rPr>
                <w:bCs/>
              </w:rPr>
              <w:t>10856</w:t>
            </w:r>
          </w:p>
        </w:tc>
        <w:tc>
          <w:tcPr>
            <w:tcW w:w="850" w:type="dxa"/>
            <w:gridSpan w:val="2"/>
          </w:tcPr>
          <w:p w:rsidR="001F46AB" w:rsidRPr="00852554" w:rsidRDefault="001F46AB" w:rsidP="001F46AB">
            <w:pPr>
              <w:spacing w:before="100" w:beforeAutospacing="1" w:after="100" w:afterAutospacing="1"/>
              <w:ind w:right="-31"/>
              <w:outlineLvl w:val="3"/>
              <w:rPr>
                <w:bCs/>
              </w:rPr>
            </w:pPr>
            <w:r>
              <w:rPr>
                <w:bCs/>
              </w:rPr>
              <w:t>10964</w:t>
            </w:r>
          </w:p>
        </w:tc>
        <w:tc>
          <w:tcPr>
            <w:tcW w:w="817" w:type="dxa"/>
            <w:gridSpan w:val="2"/>
          </w:tcPr>
          <w:p w:rsidR="001F46AB" w:rsidRPr="00852554" w:rsidRDefault="001F46AB" w:rsidP="001F46AB">
            <w:pPr>
              <w:spacing w:before="100" w:beforeAutospacing="1" w:after="100" w:afterAutospacing="1"/>
              <w:ind w:right="-31"/>
              <w:outlineLvl w:val="3"/>
              <w:rPr>
                <w:bCs/>
              </w:rPr>
            </w:pPr>
            <w:r>
              <w:rPr>
                <w:bCs/>
              </w:rPr>
              <w:t>11072</w:t>
            </w:r>
          </w:p>
        </w:tc>
        <w:tc>
          <w:tcPr>
            <w:tcW w:w="851" w:type="dxa"/>
            <w:gridSpan w:val="2"/>
          </w:tcPr>
          <w:p w:rsidR="001F46AB" w:rsidRPr="00852554" w:rsidRDefault="001F46AB" w:rsidP="001F46AB">
            <w:pPr>
              <w:spacing w:before="100" w:beforeAutospacing="1" w:after="100" w:afterAutospacing="1"/>
              <w:ind w:right="-31"/>
              <w:outlineLvl w:val="3"/>
              <w:rPr>
                <w:bCs/>
              </w:rPr>
            </w:pPr>
            <w:r>
              <w:rPr>
                <w:bCs/>
              </w:rPr>
              <w:t>11180</w:t>
            </w:r>
          </w:p>
        </w:tc>
        <w:tc>
          <w:tcPr>
            <w:tcW w:w="850" w:type="dxa"/>
            <w:gridSpan w:val="2"/>
          </w:tcPr>
          <w:p w:rsidR="001F46AB" w:rsidRPr="00852554" w:rsidRDefault="001F46AB" w:rsidP="001F46AB">
            <w:pPr>
              <w:spacing w:before="100" w:beforeAutospacing="1" w:after="100" w:afterAutospacing="1"/>
              <w:ind w:right="-31"/>
              <w:outlineLvl w:val="3"/>
              <w:rPr>
                <w:bCs/>
              </w:rPr>
            </w:pPr>
            <w:r>
              <w:rPr>
                <w:bCs/>
              </w:rPr>
              <w:t>11288</w:t>
            </w:r>
          </w:p>
        </w:tc>
        <w:tc>
          <w:tcPr>
            <w:tcW w:w="708" w:type="dxa"/>
            <w:gridSpan w:val="2"/>
          </w:tcPr>
          <w:p w:rsidR="001F46AB" w:rsidRPr="00852554" w:rsidRDefault="001F46AB" w:rsidP="001F46AB">
            <w:pPr>
              <w:spacing w:before="100" w:beforeAutospacing="1" w:after="100" w:afterAutospacing="1"/>
              <w:ind w:right="-31"/>
              <w:outlineLvl w:val="3"/>
              <w:rPr>
                <w:bCs/>
              </w:rPr>
            </w:pPr>
            <w:r>
              <w:rPr>
                <w:bCs/>
              </w:rPr>
              <w:t>11396</w:t>
            </w:r>
          </w:p>
        </w:tc>
        <w:tc>
          <w:tcPr>
            <w:tcW w:w="567" w:type="dxa"/>
            <w:gridSpan w:val="2"/>
            <w:shd w:val="clear" w:color="auto" w:fill="auto"/>
          </w:tcPr>
          <w:p w:rsidR="001F46AB" w:rsidRPr="00852554" w:rsidRDefault="001F46AB" w:rsidP="001F46AB">
            <w:pPr>
              <w:spacing w:before="100" w:beforeAutospacing="1" w:after="100" w:afterAutospacing="1"/>
              <w:outlineLvl w:val="3"/>
              <w:rPr>
                <w:bCs/>
              </w:rPr>
            </w:pPr>
            <w:r>
              <w:rPr>
                <w:bCs/>
              </w:rPr>
              <w:t>11396</w:t>
            </w:r>
          </w:p>
        </w:tc>
      </w:tr>
      <w:tr w:rsidR="001F46AB" w:rsidRPr="00852554" w:rsidTr="001F46AB">
        <w:tc>
          <w:tcPr>
            <w:tcW w:w="710" w:type="dxa"/>
          </w:tcPr>
          <w:p w:rsidR="001F46AB" w:rsidRPr="00852554" w:rsidRDefault="001F46AB" w:rsidP="001F46AB">
            <w:pPr>
              <w:spacing w:before="100" w:beforeAutospacing="1" w:after="100" w:afterAutospacing="1"/>
              <w:outlineLvl w:val="3"/>
              <w:rPr>
                <w:bCs/>
              </w:rPr>
            </w:pPr>
            <w:r>
              <w:rPr>
                <w:bCs/>
              </w:rPr>
              <w:t>1.2.2</w:t>
            </w:r>
          </w:p>
        </w:tc>
        <w:tc>
          <w:tcPr>
            <w:tcW w:w="8539" w:type="dxa"/>
            <w:gridSpan w:val="3"/>
            <w:shd w:val="clear" w:color="auto" w:fill="auto"/>
          </w:tcPr>
          <w:p w:rsidR="001F46AB" w:rsidRPr="00A7094B" w:rsidRDefault="001F46AB" w:rsidP="001F46AB">
            <w:pPr>
              <w:spacing w:before="100" w:beforeAutospacing="1" w:after="100" w:afterAutospacing="1"/>
              <w:ind w:right="-31"/>
              <w:outlineLvl w:val="3"/>
              <w:rPr>
                <w:bCs/>
              </w:rPr>
            </w:pPr>
            <w:r>
              <w:t>Доля</w:t>
            </w:r>
            <w:r w:rsidRPr="00A7094B">
              <w:t xml:space="preserve"> публичных общедоступных библиотек подключенных к  информационно-коммуникационной сети «Интернет», в общем количестве библиотек Чернышевского района</w:t>
            </w:r>
          </w:p>
        </w:tc>
        <w:tc>
          <w:tcPr>
            <w:tcW w:w="851" w:type="dxa"/>
          </w:tcPr>
          <w:p w:rsidR="001F46AB" w:rsidRPr="00852554" w:rsidRDefault="001F46AB" w:rsidP="001F46AB">
            <w:pPr>
              <w:spacing w:before="100" w:beforeAutospacing="1" w:after="100" w:afterAutospacing="1"/>
              <w:ind w:right="-31"/>
              <w:outlineLvl w:val="3"/>
              <w:rPr>
                <w:bCs/>
              </w:rPr>
            </w:pPr>
            <w:r>
              <w:rPr>
                <w:bCs/>
              </w:rPr>
              <w:t>%</w:t>
            </w:r>
          </w:p>
        </w:tc>
        <w:tc>
          <w:tcPr>
            <w:tcW w:w="992" w:type="dxa"/>
            <w:gridSpan w:val="2"/>
          </w:tcPr>
          <w:p w:rsidR="001F46AB" w:rsidRPr="00852554" w:rsidRDefault="001F46AB" w:rsidP="001F46AB">
            <w:pPr>
              <w:spacing w:before="100" w:beforeAutospacing="1" w:after="100" w:afterAutospacing="1"/>
              <w:ind w:right="-31"/>
              <w:jc w:val="center"/>
              <w:outlineLvl w:val="3"/>
              <w:rPr>
                <w:bCs/>
              </w:rPr>
            </w:pPr>
            <w:r>
              <w:rPr>
                <w:bCs/>
              </w:rPr>
              <w:t>28</w:t>
            </w:r>
          </w:p>
        </w:tc>
        <w:tc>
          <w:tcPr>
            <w:tcW w:w="850" w:type="dxa"/>
            <w:gridSpan w:val="2"/>
          </w:tcPr>
          <w:p w:rsidR="001F46AB" w:rsidRPr="00852554" w:rsidRDefault="001F46AB" w:rsidP="001F46AB">
            <w:pPr>
              <w:spacing w:before="100" w:beforeAutospacing="1" w:after="100" w:afterAutospacing="1"/>
              <w:ind w:right="-31"/>
              <w:outlineLvl w:val="3"/>
              <w:rPr>
                <w:bCs/>
              </w:rPr>
            </w:pPr>
            <w:r>
              <w:rPr>
                <w:bCs/>
              </w:rPr>
              <w:t>38</w:t>
            </w:r>
          </w:p>
        </w:tc>
        <w:tc>
          <w:tcPr>
            <w:tcW w:w="817" w:type="dxa"/>
            <w:gridSpan w:val="2"/>
          </w:tcPr>
          <w:p w:rsidR="001F46AB" w:rsidRPr="00852554" w:rsidRDefault="001F46AB" w:rsidP="001F46AB">
            <w:pPr>
              <w:spacing w:before="100" w:beforeAutospacing="1" w:after="100" w:afterAutospacing="1"/>
              <w:ind w:right="-31"/>
              <w:outlineLvl w:val="3"/>
              <w:rPr>
                <w:bCs/>
              </w:rPr>
            </w:pPr>
            <w:r>
              <w:rPr>
                <w:bCs/>
              </w:rPr>
              <w:t>43</w:t>
            </w:r>
          </w:p>
        </w:tc>
        <w:tc>
          <w:tcPr>
            <w:tcW w:w="851" w:type="dxa"/>
            <w:gridSpan w:val="2"/>
          </w:tcPr>
          <w:p w:rsidR="001F46AB" w:rsidRPr="00852554" w:rsidRDefault="001F46AB" w:rsidP="001F46AB">
            <w:pPr>
              <w:spacing w:before="100" w:beforeAutospacing="1" w:after="100" w:afterAutospacing="1"/>
              <w:ind w:right="-31"/>
              <w:outlineLvl w:val="3"/>
              <w:rPr>
                <w:bCs/>
              </w:rPr>
            </w:pPr>
            <w:r>
              <w:rPr>
                <w:bCs/>
              </w:rPr>
              <w:t>48</w:t>
            </w:r>
          </w:p>
        </w:tc>
        <w:tc>
          <w:tcPr>
            <w:tcW w:w="850" w:type="dxa"/>
            <w:gridSpan w:val="2"/>
          </w:tcPr>
          <w:p w:rsidR="001F46AB" w:rsidRPr="00852554" w:rsidRDefault="001F46AB" w:rsidP="001F46AB">
            <w:pPr>
              <w:spacing w:before="100" w:beforeAutospacing="1" w:after="100" w:afterAutospacing="1"/>
              <w:ind w:right="-31"/>
              <w:outlineLvl w:val="3"/>
              <w:rPr>
                <w:bCs/>
              </w:rPr>
            </w:pPr>
            <w:r>
              <w:rPr>
                <w:bCs/>
              </w:rPr>
              <w:t>52</w:t>
            </w:r>
          </w:p>
        </w:tc>
        <w:tc>
          <w:tcPr>
            <w:tcW w:w="708" w:type="dxa"/>
            <w:gridSpan w:val="2"/>
          </w:tcPr>
          <w:p w:rsidR="001F46AB" w:rsidRPr="00852554" w:rsidRDefault="001F46AB" w:rsidP="001F46AB">
            <w:pPr>
              <w:spacing w:before="100" w:beforeAutospacing="1" w:after="100" w:afterAutospacing="1"/>
              <w:ind w:right="-31"/>
              <w:outlineLvl w:val="3"/>
              <w:rPr>
                <w:bCs/>
              </w:rPr>
            </w:pPr>
            <w:r>
              <w:rPr>
                <w:bCs/>
              </w:rPr>
              <w:t>57</w:t>
            </w:r>
          </w:p>
        </w:tc>
        <w:tc>
          <w:tcPr>
            <w:tcW w:w="567" w:type="dxa"/>
            <w:gridSpan w:val="2"/>
            <w:shd w:val="clear" w:color="auto" w:fill="auto"/>
          </w:tcPr>
          <w:p w:rsidR="001F46AB" w:rsidRPr="00852554" w:rsidRDefault="001F46AB" w:rsidP="001F46AB">
            <w:pPr>
              <w:spacing w:before="100" w:beforeAutospacing="1" w:after="100" w:afterAutospacing="1"/>
              <w:outlineLvl w:val="3"/>
              <w:rPr>
                <w:bCs/>
              </w:rPr>
            </w:pPr>
            <w:r>
              <w:rPr>
                <w:bCs/>
              </w:rPr>
              <w:t>57</w:t>
            </w:r>
          </w:p>
        </w:tc>
      </w:tr>
      <w:tr w:rsidR="001F46AB" w:rsidRPr="00852554" w:rsidTr="001F46AB">
        <w:tc>
          <w:tcPr>
            <w:tcW w:w="710" w:type="dxa"/>
          </w:tcPr>
          <w:p w:rsidR="001F46AB" w:rsidRDefault="001F46AB" w:rsidP="001F46AB">
            <w:pPr>
              <w:spacing w:before="100" w:beforeAutospacing="1" w:after="100" w:afterAutospacing="1"/>
              <w:outlineLvl w:val="3"/>
              <w:rPr>
                <w:bCs/>
              </w:rPr>
            </w:pPr>
            <w:r>
              <w:rPr>
                <w:bCs/>
              </w:rPr>
              <w:t>1.2.3</w:t>
            </w:r>
          </w:p>
        </w:tc>
        <w:tc>
          <w:tcPr>
            <w:tcW w:w="8539" w:type="dxa"/>
            <w:gridSpan w:val="3"/>
            <w:shd w:val="clear" w:color="auto" w:fill="auto"/>
          </w:tcPr>
          <w:p w:rsidR="001F46AB" w:rsidRDefault="001F46AB" w:rsidP="001F46AB">
            <w:pPr>
              <w:spacing w:before="100" w:beforeAutospacing="1" w:after="100" w:afterAutospacing="1"/>
              <w:ind w:right="-31"/>
              <w:outlineLvl w:val="3"/>
            </w:pPr>
            <w:r>
              <w:t>Количество переоснащенных муниципальных библиотек по модельному стандарту</w:t>
            </w:r>
          </w:p>
        </w:tc>
        <w:tc>
          <w:tcPr>
            <w:tcW w:w="851" w:type="dxa"/>
          </w:tcPr>
          <w:p w:rsidR="001F46AB" w:rsidRDefault="001F46AB" w:rsidP="001F46AB">
            <w:pPr>
              <w:spacing w:before="100" w:beforeAutospacing="1" w:after="100" w:afterAutospacing="1"/>
              <w:ind w:right="-31"/>
              <w:outlineLvl w:val="3"/>
              <w:rPr>
                <w:bCs/>
              </w:rPr>
            </w:pPr>
            <w:r>
              <w:rPr>
                <w:bCs/>
              </w:rPr>
              <w:t>Ед.</w:t>
            </w:r>
          </w:p>
        </w:tc>
        <w:tc>
          <w:tcPr>
            <w:tcW w:w="992" w:type="dxa"/>
            <w:gridSpan w:val="2"/>
          </w:tcPr>
          <w:p w:rsidR="001F46AB" w:rsidRDefault="001F46AB" w:rsidP="001F46AB">
            <w:pPr>
              <w:spacing w:before="100" w:beforeAutospacing="1" w:after="100" w:afterAutospacing="1"/>
              <w:ind w:right="-31"/>
              <w:jc w:val="center"/>
              <w:outlineLvl w:val="3"/>
              <w:rPr>
                <w:bCs/>
              </w:rPr>
            </w:pPr>
            <w:r>
              <w:rPr>
                <w:bCs/>
              </w:rPr>
              <w:t>0</w:t>
            </w:r>
          </w:p>
        </w:tc>
        <w:tc>
          <w:tcPr>
            <w:tcW w:w="850" w:type="dxa"/>
            <w:gridSpan w:val="2"/>
          </w:tcPr>
          <w:p w:rsidR="001F46AB" w:rsidRDefault="001F46AB" w:rsidP="001F46AB">
            <w:pPr>
              <w:spacing w:before="100" w:beforeAutospacing="1" w:after="100" w:afterAutospacing="1"/>
              <w:ind w:right="-31"/>
              <w:outlineLvl w:val="3"/>
              <w:rPr>
                <w:bCs/>
              </w:rPr>
            </w:pPr>
            <w:r>
              <w:rPr>
                <w:bCs/>
              </w:rPr>
              <w:t>0</w:t>
            </w:r>
          </w:p>
        </w:tc>
        <w:tc>
          <w:tcPr>
            <w:tcW w:w="817" w:type="dxa"/>
            <w:gridSpan w:val="2"/>
          </w:tcPr>
          <w:p w:rsidR="001F46AB" w:rsidRDefault="001F46AB" w:rsidP="001F46AB">
            <w:pPr>
              <w:spacing w:before="100" w:beforeAutospacing="1" w:after="100" w:afterAutospacing="1"/>
              <w:ind w:right="-31"/>
              <w:outlineLvl w:val="3"/>
              <w:rPr>
                <w:bCs/>
              </w:rPr>
            </w:pPr>
            <w:r>
              <w:rPr>
                <w:bCs/>
              </w:rPr>
              <w:t>0</w:t>
            </w:r>
          </w:p>
        </w:tc>
        <w:tc>
          <w:tcPr>
            <w:tcW w:w="851" w:type="dxa"/>
            <w:gridSpan w:val="2"/>
          </w:tcPr>
          <w:p w:rsidR="001F46AB" w:rsidRDefault="001F46AB" w:rsidP="001F46AB">
            <w:pPr>
              <w:spacing w:before="100" w:beforeAutospacing="1" w:after="100" w:afterAutospacing="1"/>
              <w:ind w:right="-31"/>
              <w:outlineLvl w:val="3"/>
              <w:rPr>
                <w:bCs/>
              </w:rPr>
            </w:pPr>
            <w:r>
              <w:rPr>
                <w:bCs/>
              </w:rPr>
              <w:t>0</w:t>
            </w:r>
          </w:p>
        </w:tc>
        <w:tc>
          <w:tcPr>
            <w:tcW w:w="850" w:type="dxa"/>
            <w:gridSpan w:val="2"/>
          </w:tcPr>
          <w:p w:rsidR="001F46AB" w:rsidRDefault="001F46AB" w:rsidP="001F46AB">
            <w:pPr>
              <w:spacing w:before="100" w:beforeAutospacing="1" w:after="100" w:afterAutospacing="1"/>
              <w:ind w:right="-31"/>
              <w:outlineLvl w:val="3"/>
              <w:rPr>
                <w:bCs/>
              </w:rPr>
            </w:pPr>
            <w:r>
              <w:rPr>
                <w:bCs/>
              </w:rPr>
              <w:t>0</w:t>
            </w:r>
          </w:p>
        </w:tc>
        <w:tc>
          <w:tcPr>
            <w:tcW w:w="708" w:type="dxa"/>
            <w:gridSpan w:val="2"/>
          </w:tcPr>
          <w:p w:rsidR="001F46AB" w:rsidRDefault="001F46AB" w:rsidP="001F46AB">
            <w:pPr>
              <w:spacing w:before="100" w:beforeAutospacing="1" w:after="100" w:afterAutospacing="1"/>
              <w:ind w:right="-31"/>
              <w:outlineLvl w:val="3"/>
              <w:rPr>
                <w:bCs/>
              </w:rPr>
            </w:pPr>
            <w:r>
              <w:rPr>
                <w:bCs/>
              </w:rPr>
              <w:t>1</w:t>
            </w:r>
          </w:p>
        </w:tc>
        <w:tc>
          <w:tcPr>
            <w:tcW w:w="567" w:type="dxa"/>
            <w:gridSpan w:val="2"/>
            <w:shd w:val="clear" w:color="auto" w:fill="auto"/>
          </w:tcPr>
          <w:p w:rsidR="001F46AB" w:rsidRDefault="001F46AB" w:rsidP="001F46AB">
            <w:pPr>
              <w:spacing w:before="100" w:beforeAutospacing="1" w:after="100" w:afterAutospacing="1"/>
              <w:outlineLvl w:val="3"/>
              <w:rPr>
                <w:bCs/>
              </w:rPr>
            </w:pPr>
            <w:r>
              <w:rPr>
                <w:bCs/>
              </w:rPr>
              <w:t>0</w:t>
            </w:r>
          </w:p>
        </w:tc>
      </w:tr>
      <w:tr w:rsidR="001F46AB" w:rsidRPr="00852554" w:rsidTr="001F46AB">
        <w:tc>
          <w:tcPr>
            <w:tcW w:w="15735" w:type="dxa"/>
            <w:gridSpan w:val="19"/>
          </w:tcPr>
          <w:p w:rsidR="001F46AB" w:rsidRPr="00C40590" w:rsidRDefault="001F46AB" w:rsidP="001F46AB">
            <w:pPr>
              <w:jc w:val="center"/>
              <w:rPr>
                <w:b/>
              </w:rPr>
            </w:pPr>
            <w:r w:rsidRPr="00C40590">
              <w:rPr>
                <w:b/>
              </w:rPr>
              <w:lastRenderedPageBreak/>
              <w:t>2.</w:t>
            </w:r>
            <w:r w:rsidRPr="00C40590">
              <w:rPr>
                <w:b/>
                <w:bCs/>
                <w:kern w:val="3"/>
              </w:rPr>
              <w:t xml:space="preserve"> Муниципальная подпрограмма </w:t>
            </w:r>
            <w:r w:rsidRPr="00C40590">
              <w:rPr>
                <w:b/>
                <w:color w:val="000000"/>
              </w:rPr>
              <w:t xml:space="preserve"> «Развитие дополнительного образования детей в сфере культуры</w:t>
            </w:r>
            <w:r w:rsidRPr="00C40590">
              <w:rPr>
                <w:b/>
              </w:rPr>
              <w:t>»</w:t>
            </w:r>
          </w:p>
        </w:tc>
      </w:tr>
      <w:tr w:rsidR="001F46AB" w:rsidRPr="00852554" w:rsidTr="001F46AB">
        <w:tc>
          <w:tcPr>
            <w:tcW w:w="15735" w:type="dxa"/>
            <w:gridSpan w:val="19"/>
          </w:tcPr>
          <w:p w:rsidR="001F46AB" w:rsidRPr="000F3FC2" w:rsidRDefault="001F46AB" w:rsidP="001F46AB">
            <w:r w:rsidRPr="000F3FC2">
              <w:rPr>
                <w:b/>
                <w:bCs/>
              </w:rPr>
              <w:t>Цель:</w:t>
            </w:r>
            <w:r w:rsidRPr="000F3FC2">
              <w:t xml:space="preserve">  Создание условий для развития детей в области культуры и искусства в Чернышевском районе</w:t>
            </w:r>
          </w:p>
        </w:tc>
      </w:tr>
      <w:tr w:rsidR="001F46AB" w:rsidRPr="00852554" w:rsidTr="001F46AB">
        <w:tc>
          <w:tcPr>
            <w:tcW w:w="15735" w:type="dxa"/>
            <w:gridSpan w:val="19"/>
          </w:tcPr>
          <w:p w:rsidR="001F46AB" w:rsidRPr="000F3FC2" w:rsidRDefault="001F46AB" w:rsidP="001F46AB">
            <w:r w:rsidRPr="000F3FC2">
              <w:rPr>
                <w:b/>
              </w:rPr>
              <w:t>Задача</w:t>
            </w:r>
            <w:proofErr w:type="gramStart"/>
            <w:r w:rsidRPr="000F3FC2">
              <w:rPr>
                <w:b/>
              </w:rPr>
              <w:t>1</w:t>
            </w:r>
            <w:proofErr w:type="gramEnd"/>
            <w:r w:rsidRPr="000F3FC2">
              <w:t>. Развитие материально-технического обеспечения муниципального учреждения  дополнительного образования</w:t>
            </w:r>
            <w:r>
              <w:t xml:space="preserve"> </w:t>
            </w:r>
            <w:r w:rsidRPr="000F3FC2">
              <w:rPr>
                <w:color w:val="000000"/>
              </w:rPr>
              <w:t>в сфере культуры в Чернышевском районе</w:t>
            </w:r>
          </w:p>
        </w:tc>
      </w:tr>
      <w:tr w:rsidR="001F46AB" w:rsidRPr="00852554" w:rsidTr="001F46AB">
        <w:tc>
          <w:tcPr>
            <w:tcW w:w="710" w:type="dxa"/>
          </w:tcPr>
          <w:p w:rsidR="001F46AB" w:rsidRDefault="001F46AB" w:rsidP="001F46AB">
            <w:pPr>
              <w:spacing w:before="100" w:beforeAutospacing="1" w:after="100" w:afterAutospacing="1"/>
              <w:outlineLvl w:val="3"/>
              <w:rPr>
                <w:bCs/>
              </w:rPr>
            </w:pPr>
            <w:r>
              <w:rPr>
                <w:bCs/>
              </w:rPr>
              <w:t>2.1.1</w:t>
            </w:r>
          </w:p>
        </w:tc>
        <w:tc>
          <w:tcPr>
            <w:tcW w:w="8539" w:type="dxa"/>
            <w:gridSpan w:val="3"/>
          </w:tcPr>
          <w:p w:rsidR="001F46AB" w:rsidRPr="00852554" w:rsidRDefault="001F46AB" w:rsidP="001F46AB">
            <w:pPr>
              <w:spacing w:before="100" w:beforeAutospacing="1" w:after="100" w:afterAutospacing="1"/>
              <w:outlineLvl w:val="3"/>
              <w:rPr>
                <w:bCs/>
              </w:rPr>
            </w:pPr>
            <w:r>
              <w:rPr>
                <w:bCs/>
              </w:rPr>
              <w:t>Проведение ремонтов в учреждениях дополнительного образования детей</w:t>
            </w:r>
          </w:p>
        </w:tc>
        <w:tc>
          <w:tcPr>
            <w:tcW w:w="851" w:type="dxa"/>
          </w:tcPr>
          <w:p w:rsidR="001F46AB" w:rsidRPr="00852554" w:rsidRDefault="001F46AB" w:rsidP="001F46AB">
            <w:pPr>
              <w:spacing w:before="100" w:beforeAutospacing="1" w:after="100" w:afterAutospacing="1"/>
              <w:outlineLvl w:val="3"/>
              <w:rPr>
                <w:bCs/>
              </w:rPr>
            </w:pPr>
            <w:r>
              <w:rPr>
                <w:bCs/>
              </w:rPr>
              <w:t>Ед.</w:t>
            </w:r>
          </w:p>
        </w:tc>
        <w:tc>
          <w:tcPr>
            <w:tcW w:w="992" w:type="dxa"/>
            <w:gridSpan w:val="2"/>
          </w:tcPr>
          <w:p w:rsidR="001F46AB" w:rsidRPr="00852554" w:rsidRDefault="001F46AB" w:rsidP="001F46AB">
            <w:pPr>
              <w:spacing w:before="100" w:beforeAutospacing="1" w:after="100" w:afterAutospacing="1"/>
              <w:jc w:val="center"/>
              <w:outlineLvl w:val="3"/>
              <w:rPr>
                <w:bCs/>
              </w:rPr>
            </w:pPr>
            <w:r>
              <w:rPr>
                <w:bCs/>
              </w:rPr>
              <w:t>0</w:t>
            </w:r>
          </w:p>
        </w:tc>
        <w:tc>
          <w:tcPr>
            <w:tcW w:w="850" w:type="dxa"/>
            <w:gridSpan w:val="2"/>
          </w:tcPr>
          <w:p w:rsidR="001F46AB" w:rsidRPr="00623D95" w:rsidRDefault="001F46AB" w:rsidP="001F46AB">
            <w:pPr>
              <w:widowControl w:val="0"/>
              <w:suppressAutoHyphens/>
              <w:autoSpaceDN w:val="0"/>
              <w:spacing w:before="100" w:beforeAutospacing="1" w:after="100" w:afterAutospacing="1"/>
              <w:ind w:right="-31"/>
              <w:textAlignment w:val="baseline"/>
              <w:outlineLvl w:val="3"/>
              <w:rPr>
                <w:rFonts w:cs="Tahoma"/>
                <w:bCs/>
                <w:kern w:val="3"/>
              </w:rPr>
            </w:pPr>
            <w:r>
              <w:rPr>
                <w:rFonts w:cs="Tahoma"/>
                <w:bCs/>
                <w:kern w:val="3"/>
              </w:rPr>
              <w:t>0</w:t>
            </w:r>
          </w:p>
        </w:tc>
        <w:tc>
          <w:tcPr>
            <w:tcW w:w="817" w:type="dxa"/>
            <w:gridSpan w:val="2"/>
          </w:tcPr>
          <w:p w:rsidR="001F46AB" w:rsidRPr="00623D95" w:rsidRDefault="001F46AB" w:rsidP="001F46AB">
            <w:pPr>
              <w:widowControl w:val="0"/>
              <w:suppressAutoHyphens/>
              <w:autoSpaceDN w:val="0"/>
              <w:spacing w:before="100" w:beforeAutospacing="1" w:after="100" w:afterAutospacing="1"/>
              <w:ind w:right="-31"/>
              <w:textAlignment w:val="baseline"/>
              <w:outlineLvl w:val="3"/>
              <w:rPr>
                <w:rFonts w:cs="Tahoma"/>
                <w:bCs/>
                <w:kern w:val="3"/>
              </w:rPr>
            </w:pPr>
            <w:r>
              <w:rPr>
                <w:rFonts w:cs="Tahoma"/>
                <w:bCs/>
                <w:kern w:val="3"/>
              </w:rPr>
              <w:t>1</w:t>
            </w:r>
          </w:p>
        </w:tc>
        <w:tc>
          <w:tcPr>
            <w:tcW w:w="851" w:type="dxa"/>
            <w:gridSpan w:val="2"/>
          </w:tcPr>
          <w:p w:rsidR="001F46AB" w:rsidRPr="00623D95" w:rsidRDefault="001F46AB" w:rsidP="001F46AB">
            <w:pPr>
              <w:widowControl w:val="0"/>
              <w:suppressAutoHyphens/>
              <w:autoSpaceDN w:val="0"/>
              <w:spacing w:before="100" w:beforeAutospacing="1" w:after="100" w:afterAutospacing="1"/>
              <w:ind w:right="-31"/>
              <w:textAlignment w:val="baseline"/>
              <w:outlineLvl w:val="3"/>
              <w:rPr>
                <w:rFonts w:cs="Tahoma"/>
                <w:bCs/>
                <w:kern w:val="3"/>
              </w:rPr>
            </w:pPr>
            <w:r>
              <w:rPr>
                <w:rFonts w:cs="Tahoma"/>
                <w:bCs/>
                <w:kern w:val="3"/>
              </w:rPr>
              <w:t>1</w:t>
            </w:r>
          </w:p>
        </w:tc>
        <w:tc>
          <w:tcPr>
            <w:tcW w:w="850" w:type="dxa"/>
            <w:gridSpan w:val="2"/>
          </w:tcPr>
          <w:p w:rsidR="001F46AB" w:rsidRPr="00623D95" w:rsidRDefault="001F46AB" w:rsidP="001F46AB">
            <w:pPr>
              <w:widowControl w:val="0"/>
              <w:suppressAutoHyphens/>
              <w:autoSpaceDN w:val="0"/>
              <w:spacing w:before="100" w:beforeAutospacing="1" w:after="100" w:afterAutospacing="1"/>
              <w:ind w:right="-31"/>
              <w:textAlignment w:val="baseline"/>
              <w:outlineLvl w:val="3"/>
              <w:rPr>
                <w:rFonts w:cs="Tahoma"/>
                <w:bCs/>
                <w:kern w:val="3"/>
              </w:rPr>
            </w:pPr>
            <w:r>
              <w:rPr>
                <w:rFonts w:cs="Tahoma"/>
                <w:bCs/>
                <w:kern w:val="3"/>
              </w:rPr>
              <w:t>0</w:t>
            </w:r>
          </w:p>
        </w:tc>
        <w:tc>
          <w:tcPr>
            <w:tcW w:w="708" w:type="dxa"/>
            <w:gridSpan w:val="2"/>
          </w:tcPr>
          <w:p w:rsidR="001F46AB" w:rsidRPr="00623D95" w:rsidRDefault="001F46AB" w:rsidP="001F46AB">
            <w:pPr>
              <w:widowControl w:val="0"/>
              <w:suppressAutoHyphens/>
              <w:autoSpaceDN w:val="0"/>
              <w:spacing w:before="100" w:beforeAutospacing="1" w:after="100" w:afterAutospacing="1"/>
              <w:ind w:right="-31"/>
              <w:textAlignment w:val="baseline"/>
              <w:outlineLvl w:val="3"/>
              <w:rPr>
                <w:rFonts w:cs="Tahoma"/>
                <w:bCs/>
                <w:kern w:val="3"/>
              </w:rPr>
            </w:pPr>
            <w:r>
              <w:rPr>
                <w:rFonts w:cs="Tahoma"/>
                <w:bCs/>
                <w:kern w:val="3"/>
              </w:rPr>
              <w:t>0</w:t>
            </w:r>
          </w:p>
        </w:tc>
        <w:tc>
          <w:tcPr>
            <w:tcW w:w="567" w:type="dxa"/>
            <w:gridSpan w:val="2"/>
          </w:tcPr>
          <w:p w:rsidR="001F46AB" w:rsidRPr="00623D95" w:rsidRDefault="001F46AB" w:rsidP="001F46AB">
            <w:pPr>
              <w:widowControl w:val="0"/>
              <w:suppressAutoHyphens/>
              <w:autoSpaceDN w:val="0"/>
              <w:spacing w:before="100" w:beforeAutospacing="1" w:after="100" w:afterAutospacing="1"/>
              <w:ind w:right="-31"/>
              <w:textAlignment w:val="baseline"/>
              <w:outlineLvl w:val="3"/>
              <w:rPr>
                <w:rFonts w:cs="Tahoma"/>
                <w:bCs/>
                <w:kern w:val="3"/>
              </w:rPr>
            </w:pPr>
            <w:r>
              <w:rPr>
                <w:rFonts w:cs="Tahoma"/>
                <w:bCs/>
                <w:kern w:val="3"/>
              </w:rPr>
              <w:t>0</w:t>
            </w:r>
          </w:p>
        </w:tc>
      </w:tr>
      <w:tr w:rsidR="001F46AB" w:rsidRPr="00852554" w:rsidTr="001F46AB">
        <w:tc>
          <w:tcPr>
            <w:tcW w:w="15735" w:type="dxa"/>
            <w:gridSpan w:val="19"/>
          </w:tcPr>
          <w:p w:rsidR="001F46AB" w:rsidRPr="00623D95" w:rsidRDefault="001F46AB" w:rsidP="001F46AB">
            <w:pPr>
              <w:widowControl w:val="0"/>
              <w:suppressAutoHyphens/>
              <w:autoSpaceDN w:val="0"/>
              <w:spacing w:before="100" w:beforeAutospacing="1" w:after="100" w:afterAutospacing="1"/>
              <w:ind w:right="-31"/>
              <w:textAlignment w:val="baseline"/>
              <w:outlineLvl w:val="3"/>
              <w:rPr>
                <w:rFonts w:cs="Tahoma"/>
                <w:bCs/>
                <w:kern w:val="3"/>
              </w:rPr>
            </w:pPr>
            <w:r>
              <w:rPr>
                <w:b/>
                <w:bCs/>
              </w:rPr>
              <w:t>Задача 2.</w:t>
            </w:r>
            <w:r w:rsidRPr="000F3FC2">
              <w:rPr>
                <w:bCs/>
              </w:rPr>
              <w:t>Обеспечение возможности раннего выявления таланта ребёнка</w:t>
            </w:r>
          </w:p>
        </w:tc>
      </w:tr>
      <w:tr w:rsidR="001F46AB" w:rsidRPr="00852554" w:rsidTr="001F46AB">
        <w:tc>
          <w:tcPr>
            <w:tcW w:w="710" w:type="dxa"/>
          </w:tcPr>
          <w:p w:rsidR="001F46AB" w:rsidRDefault="001F46AB" w:rsidP="001F46AB">
            <w:pPr>
              <w:spacing w:before="100" w:beforeAutospacing="1" w:after="100" w:afterAutospacing="1"/>
              <w:outlineLvl w:val="3"/>
              <w:rPr>
                <w:bCs/>
              </w:rPr>
            </w:pPr>
            <w:r>
              <w:rPr>
                <w:bCs/>
              </w:rPr>
              <w:t>2.2.1</w:t>
            </w:r>
          </w:p>
        </w:tc>
        <w:tc>
          <w:tcPr>
            <w:tcW w:w="8539" w:type="dxa"/>
            <w:gridSpan w:val="3"/>
          </w:tcPr>
          <w:p w:rsidR="001F46AB" w:rsidRPr="00852554" w:rsidRDefault="001F46AB" w:rsidP="001F46AB">
            <w:pPr>
              <w:spacing w:before="100" w:beforeAutospacing="1" w:after="100" w:afterAutospacing="1"/>
              <w:outlineLvl w:val="3"/>
              <w:rPr>
                <w:bCs/>
              </w:rPr>
            </w:pPr>
            <w:r>
              <w:rPr>
                <w:bCs/>
                <w:sz w:val="18"/>
                <w:szCs w:val="18"/>
              </w:rPr>
              <w:t>Увеличение количества уча</w:t>
            </w:r>
            <w:r w:rsidRPr="00AB1681">
              <w:rPr>
                <w:bCs/>
                <w:sz w:val="18"/>
                <w:szCs w:val="18"/>
              </w:rPr>
              <w:t>щихся</w:t>
            </w:r>
          </w:p>
        </w:tc>
        <w:tc>
          <w:tcPr>
            <w:tcW w:w="851" w:type="dxa"/>
          </w:tcPr>
          <w:p w:rsidR="001F46AB" w:rsidRPr="00852554" w:rsidRDefault="001F46AB" w:rsidP="001F46AB">
            <w:pPr>
              <w:spacing w:before="100" w:beforeAutospacing="1" w:after="100" w:afterAutospacing="1"/>
              <w:outlineLvl w:val="3"/>
              <w:rPr>
                <w:bCs/>
              </w:rPr>
            </w:pPr>
            <w:r>
              <w:rPr>
                <w:bCs/>
              </w:rPr>
              <w:t>Чел.</w:t>
            </w:r>
          </w:p>
        </w:tc>
        <w:tc>
          <w:tcPr>
            <w:tcW w:w="992" w:type="dxa"/>
            <w:gridSpan w:val="2"/>
          </w:tcPr>
          <w:p w:rsidR="001F46AB" w:rsidRPr="00852554" w:rsidRDefault="001F46AB" w:rsidP="001F46AB">
            <w:pPr>
              <w:spacing w:before="100" w:beforeAutospacing="1" w:after="100" w:afterAutospacing="1"/>
              <w:jc w:val="center"/>
              <w:outlineLvl w:val="3"/>
              <w:rPr>
                <w:bCs/>
              </w:rPr>
            </w:pPr>
            <w:r>
              <w:rPr>
                <w:bCs/>
              </w:rPr>
              <w:t>212</w:t>
            </w:r>
          </w:p>
        </w:tc>
        <w:tc>
          <w:tcPr>
            <w:tcW w:w="850" w:type="dxa"/>
            <w:gridSpan w:val="2"/>
          </w:tcPr>
          <w:p w:rsidR="001F46AB" w:rsidRPr="00623D95" w:rsidRDefault="001F46AB" w:rsidP="001F46AB">
            <w:pPr>
              <w:widowControl w:val="0"/>
              <w:suppressAutoHyphens/>
              <w:autoSpaceDN w:val="0"/>
              <w:spacing w:before="100" w:beforeAutospacing="1" w:after="100" w:afterAutospacing="1"/>
              <w:ind w:right="-31"/>
              <w:textAlignment w:val="baseline"/>
              <w:outlineLvl w:val="3"/>
              <w:rPr>
                <w:rFonts w:cs="Tahoma"/>
                <w:bCs/>
                <w:kern w:val="3"/>
              </w:rPr>
            </w:pPr>
            <w:r>
              <w:rPr>
                <w:rFonts w:cs="Tahoma"/>
                <w:bCs/>
                <w:kern w:val="3"/>
              </w:rPr>
              <w:t>240</w:t>
            </w:r>
          </w:p>
        </w:tc>
        <w:tc>
          <w:tcPr>
            <w:tcW w:w="817" w:type="dxa"/>
            <w:gridSpan w:val="2"/>
          </w:tcPr>
          <w:p w:rsidR="001F46AB" w:rsidRPr="00623D95" w:rsidRDefault="001F46AB" w:rsidP="001F46AB">
            <w:pPr>
              <w:widowControl w:val="0"/>
              <w:suppressAutoHyphens/>
              <w:autoSpaceDN w:val="0"/>
              <w:spacing w:before="100" w:beforeAutospacing="1" w:after="100" w:afterAutospacing="1"/>
              <w:ind w:right="-31"/>
              <w:textAlignment w:val="baseline"/>
              <w:outlineLvl w:val="3"/>
              <w:rPr>
                <w:rFonts w:cs="Tahoma"/>
                <w:bCs/>
                <w:kern w:val="3"/>
              </w:rPr>
            </w:pPr>
            <w:r>
              <w:rPr>
                <w:rFonts w:cs="Tahoma"/>
                <w:bCs/>
                <w:kern w:val="3"/>
              </w:rPr>
              <w:t>260</w:t>
            </w:r>
          </w:p>
        </w:tc>
        <w:tc>
          <w:tcPr>
            <w:tcW w:w="851" w:type="dxa"/>
            <w:gridSpan w:val="2"/>
          </w:tcPr>
          <w:p w:rsidR="001F46AB" w:rsidRPr="00623D95" w:rsidRDefault="001F46AB" w:rsidP="001F46AB">
            <w:pPr>
              <w:widowControl w:val="0"/>
              <w:suppressAutoHyphens/>
              <w:autoSpaceDN w:val="0"/>
              <w:spacing w:before="100" w:beforeAutospacing="1" w:after="100" w:afterAutospacing="1"/>
              <w:ind w:right="-31"/>
              <w:textAlignment w:val="baseline"/>
              <w:outlineLvl w:val="3"/>
              <w:rPr>
                <w:rFonts w:cs="Tahoma"/>
                <w:bCs/>
                <w:kern w:val="3"/>
              </w:rPr>
            </w:pPr>
            <w:r>
              <w:rPr>
                <w:rFonts w:cs="Tahoma"/>
                <w:bCs/>
                <w:kern w:val="3"/>
              </w:rPr>
              <w:t>283</w:t>
            </w:r>
          </w:p>
        </w:tc>
        <w:tc>
          <w:tcPr>
            <w:tcW w:w="850" w:type="dxa"/>
            <w:gridSpan w:val="2"/>
          </w:tcPr>
          <w:p w:rsidR="001F46AB" w:rsidRPr="00623D95" w:rsidRDefault="001F46AB" w:rsidP="001F46AB">
            <w:pPr>
              <w:widowControl w:val="0"/>
              <w:suppressAutoHyphens/>
              <w:autoSpaceDN w:val="0"/>
              <w:spacing w:before="100" w:beforeAutospacing="1" w:after="100" w:afterAutospacing="1"/>
              <w:ind w:right="-31"/>
              <w:textAlignment w:val="baseline"/>
              <w:outlineLvl w:val="3"/>
              <w:rPr>
                <w:rFonts w:cs="Tahoma"/>
                <w:bCs/>
                <w:kern w:val="3"/>
              </w:rPr>
            </w:pPr>
            <w:r>
              <w:rPr>
                <w:rFonts w:cs="Tahoma"/>
                <w:bCs/>
                <w:kern w:val="3"/>
              </w:rPr>
              <w:t>275</w:t>
            </w:r>
          </w:p>
        </w:tc>
        <w:tc>
          <w:tcPr>
            <w:tcW w:w="708" w:type="dxa"/>
            <w:gridSpan w:val="2"/>
          </w:tcPr>
          <w:p w:rsidR="001F46AB" w:rsidRPr="00623D95" w:rsidRDefault="001F46AB" w:rsidP="001F46AB">
            <w:pPr>
              <w:widowControl w:val="0"/>
              <w:suppressAutoHyphens/>
              <w:autoSpaceDN w:val="0"/>
              <w:spacing w:before="100" w:beforeAutospacing="1" w:after="100" w:afterAutospacing="1"/>
              <w:ind w:right="-31"/>
              <w:textAlignment w:val="baseline"/>
              <w:outlineLvl w:val="3"/>
              <w:rPr>
                <w:rFonts w:cs="Tahoma"/>
                <w:bCs/>
                <w:kern w:val="3"/>
              </w:rPr>
            </w:pPr>
            <w:r>
              <w:rPr>
                <w:rFonts w:cs="Tahoma"/>
                <w:bCs/>
                <w:kern w:val="3"/>
              </w:rPr>
              <w:t>290</w:t>
            </w:r>
          </w:p>
        </w:tc>
        <w:tc>
          <w:tcPr>
            <w:tcW w:w="567" w:type="dxa"/>
            <w:gridSpan w:val="2"/>
          </w:tcPr>
          <w:p w:rsidR="001F46AB" w:rsidRPr="00623D95" w:rsidRDefault="001F46AB" w:rsidP="001F46AB">
            <w:pPr>
              <w:widowControl w:val="0"/>
              <w:suppressAutoHyphens/>
              <w:autoSpaceDN w:val="0"/>
              <w:spacing w:before="100" w:beforeAutospacing="1" w:after="100" w:afterAutospacing="1"/>
              <w:ind w:right="-31"/>
              <w:textAlignment w:val="baseline"/>
              <w:outlineLvl w:val="3"/>
              <w:rPr>
                <w:rFonts w:cs="Tahoma"/>
                <w:bCs/>
                <w:kern w:val="3"/>
              </w:rPr>
            </w:pPr>
            <w:r>
              <w:rPr>
                <w:rFonts w:cs="Tahoma"/>
                <w:bCs/>
                <w:kern w:val="3"/>
              </w:rPr>
              <w:t>295</w:t>
            </w:r>
          </w:p>
        </w:tc>
      </w:tr>
      <w:tr w:rsidR="001F46AB" w:rsidRPr="00852554" w:rsidTr="001F46AB">
        <w:tc>
          <w:tcPr>
            <w:tcW w:w="710" w:type="dxa"/>
          </w:tcPr>
          <w:p w:rsidR="001F46AB" w:rsidRDefault="001F46AB" w:rsidP="001F46AB">
            <w:pPr>
              <w:spacing w:before="100" w:beforeAutospacing="1" w:after="100" w:afterAutospacing="1"/>
              <w:outlineLvl w:val="3"/>
              <w:rPr>
                <w:bCs/>
              </w:rPr>
            </w:pPr>
            <w:r>
              <w:rPr>
                <w:bCs/>
              </w:rPr>
              <w:t>2.2.2</w:t>
            </w:r>
          </w:p>
        </w:tc>
        <w:tc>
          <w:tcPr>
            <w:tcW w:w="8539" w:type="dxa"/>
            <w:gridSpan w:val="3"/>
          </w:tcPr>
          <w:p w:rsidR="001F46AB" w:rsidRDefault="001F46AB" w:rsidP="001F46AB">
            <w:pPr>
              <w:spacing w:before="100" w:beforeAutospacing="1" w:after="100" w:afterAutospacing="1"/>
              <w:outlineLvl w:val="3"/>
              <w:rPr>
                <w:bCs/>
              </w:rPr>
            </w:pPr>
            <w:r>
              <w:rPr>
                <w:bCs/>
              </w:rPr>
              <w:t>Увеличение количества обучающихся  в муниципальном учреждении  дополнительного образования детская школа искусств, участвующих в муниципальных,  региональных, всероссийских и международных конкурсах, фестивалях</w:t>
            </w:r>
          </w:p>
        </w:tc>
        <w:tc>
          <w:tcPr>
            <w:tcW w:w="851" w:type="dxa"/>
          </w:tcPr>
          <w:p w:rsidR="001F46AB" w:rsidRDefault="001F46AB" w:rsidP="001F46AB">
            <w:pPr>
              <w:spacing w:before="100" w:beforeAutospacing="1" w:after="100" w:afterAutospacing="1"/>
              <w:outlineLvl w:val="3"/>
              <w:rPr>
                <w:bCs/>
              </w:rPr>
            </w:pPr>
            <w:r>
              <w:rPr>
                <w:bCs/>
              </w:rPr>
              <w:t>%</w:t>
            </w:r>
          </w:p>
        </w:tc>
        <w:tc>
          <w:tcPr>
            <w:tcW w:w="992" w:type="dxa"/>
            <w:gridSpan w:val="2"/>
          </w:tcPr>
          <w:p w:rsidR="001F46AB" w:rsidRDefault="001F46AB" w:rsidP="001F46AB">
            <w:pPr>
              <w:spacing w:before="100" w:beforeAutospacing="1" w:after="100" w:afterAutospacing="1"/>
              <w:jc w:val="center"/>
              <w:outlineLvl w:val="3"/>
              <w:rPr>
                <w:bCs/>
              </w:rPr>
            </w:pPr>
            <w:r>
              <w:rPr>
                <w:bCs/>
              </w:rPr>
              <w:t>45</w:t>
            </w:r>
          </w:p>
        </w:tc>
        <w:tc>
          <w:tcPr>
            <w:tcW w:w="850" w:type="dxa"/>
            <w:gridSpan w:val="2"/>
          </w:tcPr>
          <w:p w:rsidR="001F46AB" w:rsidRPr="00623D95" w:rsidRDefault="001F46AB" w:rsidP="001F46AB">
            <w:pPr>
              <w:widowControl w:val="0"/>
              <w:suppressAutoHyphens/>
              <w:autoSpaceDN w:val="0"/>
              <w:spacing w:before="100" w:beforeAutospacing="1" w:after="100" w:afterAutospacing="1"/>
              <w:ind w:right="-31"/>
              <w:textAlignment w:val="baseline"/>
              <w:outlineLvl w:val="3"/>
              <w:rPr>
                <w:rFonts w:cs="Tahoma"/>
                <w:bCs/>
                <w:kern w:val="3"/>
              </w:rPr>
            </w:pPr>
            <w:r>
              <w:rPr>
                <w:rFonts w:cs="Tahoma"/>
                <w:bCs/>
                <w:kern w:val="3"/>
              </w:rPr>
              <w:t>48</w:t>
            </w:r>
          </w:p>
        </w:tc>
        <w:tc>
          <w:tcPr>
            <w:tcW w:w="817" w:type="dxa"/>
            <w:gridSpan w:val="2"/>
          </w:tcPr>
          <w:p w:rsidR="001F46AB" w:rsidRPr="00623D95" w:rsidRDefault="001F46AB" w:rsidP="001F46AB">
            <w:pPr>
              <w:widowControl w:val="0"/>
              <w:suppressAutoHyphens/>
              <w:autoSpaceDN w:val="0"/>
              <w:spacing w:before="100" w:beforeAutospacing="1" w:after="100" w:afterAutospacing="1"/>
              <w:ind w:right="-31"/>
              <w:textAlignment w:val="baseline"/>
              <w:outlineLvl w:val="3"/>
              <w:rPr>
                <w:rFonts w:cs="Tahoma"/>
                <w:bCs/>
                <w:kern w:val="3"/>
              </w:rPr>
            </w:pPr>
            <w:r>
              <w:rPr>
                <w:rFonts w:cs="Tahoma"/>
                <w:bCs/>
                <w:kern w:val="3"/>
              </w:rPr>
              <w:t>50</w:t>
            </w:r>
          </w:p>
        </w:tc>
        <w:tc>
          <w:tcPr>
            <w:tcW w:w="851" w:type="dxa"/>
            <w:gridSpan w:val="2"/>
          </w:tcPr>
          <w:p w:rsidR="001F46AB" w:rsidRPr="00623D95" w:rsidRDefault="001F46AB" w:rsidP="001F46AB">
            <w:pPr>
              <w:widowControl w:val="0"/>
              <w:suppressAutoHyphens/>
              <w:autoSpaceDN w:val="0"/>
              <w:spacing w:before="100" w:beforeAutospacing="1" w:after="100" w:afterAutospacing="1"/>
              <w:ind w:right="-31"/>
              <w:textAlignment w:val="baseline"/>
              <w:outlineLvl w:val="3"/>
              <w:rPr>
                <w:rFonts w:cs="Tahoma"/>
                <w:bCs/>
                <w:kern w:val="3"/>
              </w:rPr>
            </w:pPr>
            <w:r>
              <w:rPr>
                <w:rFonts w:cs="Tahoma"/>
                <w:bCs/>
                <w:kern w:val="3"/>
              </w:rPr>
              <w:t>55</w:t>
            </w:r>
          </w:p>
        </w:tc>
        <w:tc>
          <w:tcPr>
            <w:tcW w:w="850" w:type="dxa"/>
            <w:gridSpan w:val="2"/>
          </w:tcPr>
          <w:p w:rsidR="001F46AB" w:rsidRPr="00623D95" w:rsidRDefault="001F46AB" w:rsidP="001F46AB">
            <w:pPr>
              <w:widowControl w:val="0"/>
              <w:suppressAutoHyphens/>
              <w:autoSpaceDN w:val="0"/>
              <w:spacing w:before="100" w:beforeAutospacing="1" w:after="100" w:afterAutospacing="1"/>
              <w:ind w:right="-31"/>
              <w:textAlignment w:val="baseline"/>
              <w:outlineLvl w:val="3"/>
              <w:rPr>
                <w:rFonts w:cs="Tahoma"/>
                <w:bCs/>
                <w:kern w:val="3"/>
              </w:rPr>
            </w:pPr>
            <w:r>
              <w:rPr>
                <w:rFonts w:cs="Tahoma"/>
                <w:bCs/>
                <w:kern w:val="3"/>
              </w:rPr>
              <w:t>55</w:t>
            </w:r>
          </w:p>
        </w:tc>
        <w:tc>
          <w:tcPr>
            <w:tcW w:w="708" w:type="dxa"/>
            <w:gridSpan w:val="2"/>
          </w:tcPr>
          <w:p w:rsidR="001F46AB" w:rsidRPr="00623D95" w:rsidRDefault="001F46AB" w:rsidP="001F46AB">
            <w:pPr>
              <w:widowControl w:val="0"/>
              <w:suppressAutoHyphens/>
              <w:autoSpaceDN w:val="0"/>
              <w:spacing w:before="100" w:beforeAutospacing="1" w:after="100" w:afterAutospacing="1"/>
              <w:ind w:right="-31"/>
              <w:textAlignment w:val="baseline"/>
              <w:outlineLvl w:val="3"/>
              <w:rPr>
                <w:rFonts w:cs="Tahoma"/>
                <w:bCs/>
                <w:kern w:val="3"/>
              </w:rPr>
            </w:pPr>
            <w:r>
              <w:rPr>
                <w:rFonts w:cs="Tahoma"/>
                <w:bCs/>
                <w:kern w:val="3"/>
              </w:rPr>
              <w:t>60</w:t>
            </w:r>
          </w:p>
        </w:tc>
        <w:tc>
          <w:tcPr>
            <w:tcW w:w="567" w:type="dxa"/>
            <w:gridSpan w:val="2"/>
          </w:tcPr>
          <w:p w:rsidR="001F46AB" w:rsidRDefault="001F46AB" w:rsidP="001F46AB">
            <w:pPr>
              <w:widowControl w:val="0"/>
              <w:suppressAutoHyphens/>
              <w:autoSpaceDN w:val="0"/>
              <w:spacing w:before="100" w:beforeAutospacing="1" w:after="100" w:afterAutospacing="1"/>
              <w:ind w:right="-31"/>
              <w:textAlignment w:val="baseline"/>
              <w:outlineLvl w:val="3"/>
              <w:rPr>
                <w:rFonts w:cs="Tahoma"/>
                <w:bCs/>
                <w:kern w:val="3"/>
              </w:rPr>
            </w:pPr>
            <w:r>
              <w:rPr>
                <w:rFonts w:cs="Tahoma"/>
                <w:bCs/>
                <w:kern w:val="3"/>
              </w:rPr>
              <w:t>62</w:t>
            </w:r>
          </w:p>
        </w:tc>
      </w:tr>
      <w:tr w:rsidR="001F46AB" w:rsidRPr="00852554" w:rsidTr="001F46AB">
        <w:trPr>
          <w:trHeight w:val="261"/>
        </w:trPr>
        <w:tc>
          <w:tcPr>
            <w:tcW w:w="15735" w:type="dxa"/>
            <w:gridSpan w:val="19"/>
          </w:tcPr>
          <w:p w:rsidR="001F46AB" w:rsidRPr="000F3FC2" w:rsidRDefault="001F46AB" w:rsidP="001F46AB">
            <w:pPr>
              <w:ind w:left="360"/>
              <w:jc w:val="center"/>
              <w:rPr>
                <w:b/>
              </w:rPr>
            </w:pPr>
            <w:r w:rsidRPr="000F3FC2">
              <w:rPr>
                <w:b/>
                <w:color w:val="000000" w:themeColor="text1"/>
              </w:rPr>
              <w:t>3.Муниципальная</w:t>
            </w:r>
            <w:r w:rsidRPr="000F3FC2">
              <w:rPr>
                <w:b/>
              </w:rPr>
              <w:t xml:space="preserve"> подпрограмма «Обеспечение сохранности историко-культурного наследия, традиционной народной культуры»</w:t>
            </w:r>
          </w:p>
        </w:tc>
      </w:tr>
      <w:tr w:rsidR="001F46AB" w:rsidRPr="00852554" w:rsidTr="001F46AB">
        <w:tc>
          <w:tcPr>
            <w:tcW w:w="15735" w:type="dxa"/>
            <w:gridSpan w:val="19"/>
          </w:tcPr>
          <w:p w:rsidR="001F46AB" w:rsidRPr="000F3FC2" w:rsidRDefault="001F46AB" w:rsidP="001F46AB">
            <w:r w:rsidRPr="000F3FC2">
              <w:rPr>
                <w:b/>
              </w:rPr>
              <w:t>Цель:</w:t>
            </w:r>
            <w:r w:rsidRPr="000F3FC2">
              <w:t xml:space="preserve"> Сохранение культурного пространства и обеспеченности преемственности развития культуры, создание условий для раскрытия творческого потенциала личности</w:t>
            </w:r>
          </w:p>
        </w:tc>
      </w:tr>
      <w:tr w:rsidR="001F46AB" w:rsidRPr="00852554" w:rsidTr="001F46AB">
        <w:tc>
          <w:tcPr>
            <w:tcW w:w="15735" w:type="dxa"/>
            <w:gridSpan w:val="19"/>
          </w:tcPr>
          <w:p w:rsidR="001F46AB" w:rsidRPr="000F3FC2" w:rsidRDefault="001F46AB" w:rsidP="001F46AB">
            <w:pPr>
              <w:rPr>
                <w:b/>
              </w:rPr>
            </w:pPr>
            <w:r w:rsidRPr="000F3FC2">
              <w:rPr>
                <w:b/>
                <w:bCs/>
              </w:rPr>
              <w:t>Задача 1.</w:t>
            </w:r>
            <w:r w:rsidRPr="000F3FC2">
              <w:rPr>
                <w:color w:val="000000"/>
              </w:rPr>
              <w:t>Обеспечение доступа населения Чернышевского района к культурным благам и участию в культурной жизни</w:t>
            </w:r>
          </w:p>
        </w:tc>
      </w:tr>
      <w:tr w:rsidR="001F46AB" w:rsidRPr="00852554" w:rsidTr="001F46AB">
        <w:tc>
          <w:tcPr>
            <w:tcW w:w="710" w:type="dxa"/>
          </w:tcPr>
          <w:p w:rsidR="001F46AB" w:rsidRPr="00852554" w:rsidRDefault="001F46AB" w:rsidP="001F46AB">
            <w:pPr>
              <w:spacing w:before="100" w:beforeAutospacing="1" w:after="100" w:afterAutospacing="1"/>
              <w:ind w:right="-31"/>
              <w:outlineLvl w:val="3"/>
              <w:rPr>
                <w:bCs/>
              </w:rPr>
            </w:pPr>
            <w:r>
              <w:rPr>
                <w:bCs/>
              </w:rPr>
              <w:t>3.</w:t>
            </w:r>
            <w:r w:rsidRPr="00852554">
              <w:rPr>
                <w:bCs/>
              </w:rPr>
              <w:t>1.1</w:t>
            </w:r>
          </w:p>
        </w:tc>
        <w:tc>
          <w:tcPr>
            <w:tcW w:w="8539" w:type="dxa"/>
            <w:gridSpan w:val="3"/>
          </w:tcPr>
          <w:p w:rsidR="001F46AB" w:rsidRPr="00FC6C0D" w:rsidRDefault="001F46AB" w:rsidP="001F46AB">
            <w:pPr>
              <w:spacing w:before="100" w:beforeAutospacing="1" w:after="100" w:afterAutospacing="1"/>
              <w:ind w:right="-31"/>
              <w:outlineLvl w:val="3"/>
              <w:rPr>
                <w:bCs/>
              </w:rPr>
            </w:pPr>
            <w:r>
              <w:rPr>
                <w:bCs/>
              </w:rPr>
              <w:t xml:space="preserve">Увеличение </w:t>
            </w:r>
            <w:r w:rsidRPr="000F553A">
              <w:rPr>
                <w:bCs/>
              </w:rPr>
              <w:t xml:space="preserve"> количества проводимых мероприятий </w:t>
            </w:r>
          </w:p>
        </w:tc>
        <w:tc>
          <w:tcPr>
            <w:tcW w:w="851" w:type="dxa"/>
          </w:tcPr>
          <w:p w:rsidR="001F46AB" w:rsidRPr="00852554" w:rsidRDefault="001F46AB" w:rsidP="001F46AB">
            <w:pPr>
              <w:spacing w:before="100" w:beforeAutospacing="1" w:after="100" w:afterAutospacing="1"/>
              <w:ind w:right="-31"/>
              <w:outlineLvl w:val="3"/>
              <w:rPr>
                <w:bCs/>
              </w:rPr>
            </w:pPr>
            <w:r>
              <w:rPr>
                <w:bCs/>
              </w:rPr>
              <w:t>Ед.</w:t>
            </w:r>
          </w:p>
        </w:tc>
        <w:tc>
          <w:tcPr>
            <w:tcW w:w="992" w:type="dxa"/>
            <w:gridSpan w:val="2"/>
          </w:tcPr>
          <w:p w:rsidR="001F46AB" w:rsidRPr="00852554" w:rsidRDefault="001F46AB" w:rsidP="001F46AB">
            <w:pPr>
              <w:spacing w:before="100" w:beforeAutospacing="1" w:after="100" w:afterAutospacing="1"/>
              <w:ind w:right="-31"/>
              <w:jc w:val="center"/>
              <w:outlineLvl w:val="3"/>
              <w:rPr>
                <w:bCs/>
              </w:rPr>
            </w:pPr>
            <w:r>
              <w:rPr>
                <w:bCs/>
              </w:rPr>
              <w:t>3010</w:t>
            </w:r>
          </w:p>
        </w:tc>
        <w:tc>
          <w:tcPr>
            <w:tcW w:w="850" w:type="dxa"/>
            <w:gridSpan w:val="2"/>
          </w:tcPr>
          <w:p w:rsidR="001F46AB" w:rsidRPr="00852554" w:rsidRDefault="001F46AB" w:rsidP="001F46AB">
            <w:pPr>
              <w:spacing w:before="100" w:beforeAutospacing="1" w:after="100" w:afterAutospacing="1"/>
              <w:ind w:right="-31"/>
              <w:outlineLvl w:val="3"/>
              <w:rPr>
                <w:bCs/>
              </w:rPr>
            </w:pPr>
            <w:r>
              <w:rPr>
                <w:bCs/>
              </w:rPr>
              <w:t>3040</w:t>
            </w:r>
          </w:p>
        </w:tc>
        <w:tc>
          <w:tcPr>
            <w:tcW w:w="817" w:type="dxa"/>
            <w:gridSpan w:val="2"/>
          </w:tcPr>
          <w:p w:rsidR="001F46AB" w:rsidRPr="00852554" w:rsidRDefault="001F46AB" w:rsidP="001F46AB">
            <w:pPr>
              <w:spacing w:before="100" w:beforeAutospacing="1" w:after="100" w:afterAutospacing="1"/>
              <w:ind w:right="-31"/>
              <w:outlineLvl w:val="3"/>
              <w:rPr>
                <w:bCs/>
              </w:rPr>
            </w:pPr>
            <w:r>
              <w:rPr>
                <w:bCs/>
              </w:rPr>
              <w:t>3070</w:t>
            </w:r>
          </w:p>
        </w:tc>
        <w:tc>
          <w:tcPr>
            <w:tcW w:w="851" w:type="dxa"/>
            <w:gridSpan w:val="2"/>
          </w:tcPr>
          <w:p w:rsidR="001F46AB" w:rsidRPr="00852554" w:rsidRDefault="001F46AB" w:rsidP="001F46AB">
            <w:pPr>
              <w:spacing w:before="100" w:beforeAutospacing="1" w:after="100" w:afterAutospacing="1"/>
              <w:ind w:right="-31"/>
              <w:outlineLvl w:val="3"/>
              <w:rPr>
                <w:bCs/>
              </w:rPr>
            </w:pPr>
            <w:r>
              <w:rPr>
                <w:bCs/>
              </w:rPr>
              <w:t>3100</w:t>
            </w:r>
          </w:p>
        </w:tc>
        <w:tc>
          <w:tcPr>
            <w:tcW w:w="850" w:type="dxa"/>
            <w:gridSpan w:val="2"/>
          </w:tcPr>
          <w:p w:rsidR="001F46AB" w:rsidRPr="00852554" w:rsidRDefault="001F46AB" w:rsidP="001F46AB">
            <w:pPr>
              <w:spacing w:before="100" w:beforeAutospacing="1" w:after="100" w:afterAutospacing="1"/>
              <w:ind w:right="-31"/>
              <w:outlineLvl w:val="3"/>
              <w:rPr>
                <w:bCs/>
              </w:rPr>
            </w:pPr>
            <w:r>
              <w:rPr>
                <w:bCs/>
              </w:rPr>
              <w:t>3130</w:t>
            </w:r>
          </w:p>
        </w:tc>
        <w:tc>
          <w:tcPr>
            <w:tcW w:w="708" w:type="dxa"/>
            <w:gridSpan w:val="2"/>
          </w:tcPr>
          <w:p w:rsidR="001F46AB" w:rsidRPr="00852554" w:rsidRDefault="001F46AB" w:rsidP="001F46AB">
            <w:pPr>
              <w:spacing w:before="100" w:beforeAutospacing="1" w:after="100" w:afterAutospacing="1"/>
              <w:ind w:right="-31"/>
              <w:outlineLvl w:val="3"/>
              <w:rPr>
                <w:bCs/>
              </w:rPr>
            </w:pPr>
            <w:r>
              <w:rPr>
                <w:bCs/>
              </w:rPr>
              <w:t>3160</w:t>
            </w:r>
          </w:p>
        </w:tc>
        <w:tc>
          <w:tcPr>
            <w:tcW w:w="567" w:type="dxa"/>
            <w:gridSpan w:val="2"/>
          </w:tcPr>
          <w:p w:rsidR="001F46AB" w:rsidRPr="00852554" w:rsidRDefault="001F46AB" w:rsidP="001F46AB">
            <w:pPr>
              <w:spacing w:before="100" w:beforeAutospacing="1" w:after="100" w:afterAutospacing="1"/>
              <w:ind w:right="-31"/>
              <w:outlineLvl w:val="3"/>
              <w:rPr>
                <w:bCs/>
              </w:rPr>
            </w:pPr>
            <w:r>
              <w:rPr>
                <w:bCs/>
              </w:rPr>
              <w:t>3165</w:t>
            </w:r>
          </w:p>
        </w:tc>
      </w:tr>
      <w:tr w:rsidR="001F46AB" w:rsidRPr="00852554" w:rsidTr="001F46AB">
        <w:tc>
          <w:tcPr>
            <w:tcW w:w="710" w:type="dxa"/>
          </w:tcPr>
          <w:p w:rsidR="001F46AB" w:rsidRPr="00852554" w:rsidRDefault="001F46AB" w:rsidP="001F46AB">
            <w:pPr>
              <w:spacing w:before="100" w:beforeAutospacing="1" w:after="100" w:afterAutospacing="1"/>
              <w:ind w:right="-31"/>
              <w:outlineLvl w:val="3"/>
              <w:rPr>
                <w:bCs/>
              </w:rPr>
            </w:pPr>
            <w:r>
              <w:rPr>
                <w:bCs/>
              </w:rPr>
              <w:t>3.1.2</w:t>
            </w:r>
          </w:p>
        </w:tc>
        <w:tc>
          <w:tcPr>
            <w:tcW w:w="8539" w:type="dxa"/>
            <w:gridSpan w:val="3"/>
          </w:tcPr>
          <w:p w:rsidR="001F46AB" w:rsidRDefault="001F46AB" w:rsidP="001F46AB">
            <w:pPr>
              <w:spacing w:before="100" w:beforeAutospacing="1" w:after="100" w:afterAutospacing="1"/>
              <w:ind w:right="-31"/>
              <w:jc w:val="both"/>
              <w:outlineLvl w:val="3"/>
            </w:pPr>
            <w:r w:rsidRPr="00D8672D">
              <w:t>Увеличение числа обращений к цифровым ресурсам</w:t>
            </w:r>
          </w:p>
        </w:tc>
        <w:tc>
          <w:tcPr>
            <w:tcW w:w="851" w:type="dxa"/>
          </w:tcPr>
          <w:p w:rsidR="001F46AB" w:rsidRDefault="001F46AB" w:rsidP="001F46AB">
            <w:pPr>
              <w:spacing w:before="100" w:beforeAutospacing="1" w:after="100" w:afterAutospacing="1"/>
              <w:ind w:right="-31"/>
              <w:outlineLvl w:val="3"/>
              <w:rPr>
                <w:bCs/>
              </w:rPr>
            </w:pPr>
            <w:r>
              <w:rPr>
                <w:bCs/>
              </w:rPr>
              <w:t>Чел.</w:t>
            </w:r>
          </w:p>
        </w:tc>
        <w:tc>
          <w:tcPr>
            <w:tcW w:w="992" w:type="dxa"/>
            <w:gridSpan w:val="2"/>
          </w:tcPr>
          <w:p w:rsidR="001F46AB" w:rsidRPr="00852554" w:rsidRDefault="001F46AB" w:rsidP="001F46AB">
            <w:pPr>
              <w:spacing w:before="100" w:beforeAutospacing="1" w:after="100" w:afterAutospacing="1"/>
              <w:ind w:right="-31"/>
              <w:jc w:val="center"/>
              <w:outlineLvl w:val="3"/>
              <w:rPr>
                <w:bCs/>
              </w:rPr>
            </w:pPr>
            <w:r>
              <w:rPr>
                <w:bCs/>
              </w:rPr>
              <w:t>12700</w:t>
            </w:r>
          </w:p>
        </w:tc>
        <w:tc>
          <w:tcPr>
            <w:tcW w:w="850" w:type="dxa"/>
            <w:gridSpan w:val="2"/>
          </w:tcPr>
          <w:p w:rsidR="001F46AB" w:rsidRPr="00852554" w:rsidRDefault="001F46AB" w:rsidP="001F46AB">
            <w:pPr>
              <w:spacing w:before="100" w:beforeAutospacing="1" w:after="100" w:afterAutospacing="1"/>
              <w:ind w:right="-31"/>
              <w:outlineLvl w:val="3"/>
              <w:rPr>
                <w:bCs/>
              </w:rPr>
            </w:pPr>
            <w:r>
              <w:rPr>
                <w:bCs/>
              </w:rPr>
              <w:t>12827</w:t>
            </w:r>
          </w:p>
        </w:tc>
        <w:tc>
          <w:tcPr>
            <w:tcW w:w="817" w:type="dxa"/>
            <w:gridSpan w:val="2"/>
          </w:tcPr>
          <w:p w:rsidR="001F46AB" w:rsidRPr="00852554" w:rsidRDefault="001F46AB" w:rsidP="001F46AB">
            <w:pPr>
              <w:spacing w:before="100" w:beforeAutospacing="1" w:after="100" w:afterAutospacing="1"/>
              <w:ind w:right="-31"/>
              <w:outlineLvl w:val="3"/>
              <w:rPr>
                <w:bCs/>
              </w:rPr>
            </w:pPr>
            <w:r>
              <w:rPr>
                <w:bCs/>
              </w:rPr>
              <w:t>12954</w:t>
            </w:r>
          </w:p>
        </w:tc>
        <w:tc>
          <w:tcPr>
            <w:tcW w:w="851" w:type="dxa"/>
            <w:gridSpan w:val="2"/>
          </w:tcPr>
          <w:p w:rsidR="001F46AB" w:rsidRPr="00852554" w:rsidRDefault="001F46AB" w:rsidP="001F46AB">
            <w:pPr>
              <w:spacing w:before="100" w:beforeAutospacing="1" w:after="100" w:afterAutospacing="1"/>
              <w:ind w:right="-31"/>
              <w:outlineLvl w:val="3"/>
              <w:rPr>
                <w:bCs/>
              </w:rPr>
            </w:pPr>
            <w:r>
              <w:rPr>
                <w:bCs/>
              </w:rPr>
              <w:t>13081</w:t>
            </w:r>
          </w:p>
        </w:tc>
        <w:tc>
          <w:tcPr>
            <w:tcW w:w="850" w:type="dxa"/>
            <w:gridSpan w:val="2"/>
          </w:tcPr>
          <w:p w:rsidR="001F46AB" w:rsidRPr="00852554" w:rsidRDefault="001F46AB" w:rsidP="001F46AB">
            <w:pPr>
              <w:spacing w:before="100" w:beforeAutospacing="1" w:after="100" w:afterAutospacing="1"/>
              <w:ind w:right="-31"/>
              <w:outlineLvl w:val="3"/>
              <w:rPr>
                <w:bCs/>
              </w:rPr>
            </w:pPr>
            <w:r>
              <w:rPr>
                <w:bCs/>
              </w:rPr>
              <w:t>13208</w:t>
            </w:r>
          </w:p>
        </w:tc>
        <w:tc>
          <w:tcPr>
            <w:tcW w:w="708" w:type="dxa"/>
            <w:gridSpan w:val="2"/>
          </w:tcPr>
          <w:p w:rsidR="001F46AB" w:rsidRPr="00852554" w:rsidRDefault="001F46AB" w:rsidP="001F46AB">
            <w:pPr>
              <w:spacing w:before="100" w:beforeAutospacing="1" w:after="100" w:afterAutospacing="1"/>
              <w:ind w:right="-31"/>
              <w:outlineLvl w:val="3"/>
              <w:rPr>
                <w:bCs/>
              </w:rPr>
            </w:pPr>
            <w:r w:rsidRPr="00975142">
              <w:rPr>
                <w:bCs/>
              </w:rPr>
              <w:t>13335</w:t>
            </w:r>
          </w:p>
        </w:tc>
        <w:tc>
          <w:tcPr>
            <w:tcW w:w="567" w:type="dxa"/>
            <w:gridSpan w:val="2"/>
          </w:tcPr>
          <w:p w:rsidR="001F46AB" w:rsidRPr="00852554" w:rsidRDefault="001F46AB" w:rsidP="001F46AB">
            <w:pPr>
              <w:spacing w:before="100" w:beforeAutospacing="1" w:after="100" w:afterAutospacing="1"/>
              <w:ind w:right="-31"/>
              <w:outlineLvl w:val="3"/>
              <w:rPr>
                <w:bCs/>
              </w:rPr>
            </w:pPr>
            <w:r>
              <w:rPr>
                <w:bCs/>
              </w:rPr>
              <w:t>13340</w:t>
            </w:r>
          </w:p>
        </w:tc>
      </w:tr>
      <w:tr w:rsidR="001F46AB" w:rsidRPr="00852554" w:rsidTr="001F46AB">
        <w:tc>
          <w:tcPr>
            <w:tcW w:w="15735" w:type="dxa"/>
            <w:gridSpan w:val="19"/>
          </w:tcPr>
          <w:p w:rsidR="001F46AB" w:rsidRPr="000F3FC2" w:rsidRDefault="001F46AB" w:rsidP="001F46AB">
            <w:pPr>
              <w:spacing w:before="100" w:beforeAutospacing="1" w:after="100" w:afterAutospacing="1"/>
              <w:outlineLvl w:val="3"/>
              <w:rPr>
                <w:b/>
                <w:bCs/>
              </w:rPr>
            </w:pPr>
            <w:r w:rsidRPr="000F3FC2">
              <w:rPr>
                <w:b/>
                <w:bCs/>
              </w:rPr>
              <w:t>Задача 2.</w:t>
            </w:r>
            <w:r w:rsidRPr="000F3FC2">
              <w:t>Поддержка творческих инициатив населения, творческих коллективов и учреждений культуры поселений</w:t>
            </w:r>
          </w:p>
        </w:tc>
      </w:tr>
      <w:tr w:rsidR="001F46AB" w:rsidRPr="00852554" w:rsidTr="001F46AB">
        <w:tc>
          <w:tcPr>
            <w:tcW w:w="710" w:type="dxa"/>
          </w:tcPr>
          <w:p w:rsidR="001F46AB" w:rsidRPr="00852554" w:rsidRDefault="001F46AB" w:rsidP="001F46AB">
            <w:pPr>
              <w:spacing w:before="100" w:beforeAutospacing="1" w:after="100" w:afterAutospacing="1"/>
              <w:ind w:right="-31"/>
              <w:outlineLvl w:val="3"/>
              <w:rPr>
                <w:bCs/>
              </w:rPr>
            </w:pPr>
            <w:r>
              <w:rPr>
                <w:bCs/>
              </w:rPr>
              <w:t>3.</w:t>
            </w:r>
            <w:r w:rsidRPr="00852554">
              <w:rPr>
                <w:bCs/>
              </w:rPr>
              <w:t>2.1</w:t>
            </w:r>
          </w:p>
        </w:tc>
        <w:tc>
          <w:tcPr>
            <w:tcW w:w="8539" w:type="dxa"/>
            <w:gridSpan w:val="3"/>
          </w:tcPr>
          <w:p w:rsidR="001F46AB" w:rsidRPr="00A7094B" w:rsidRDefault="001F46AB" w:rsidP="001F46AB">
            <w:pPr>
              <w:spacing w:before="100" w:beforeAutospacing="1" w:after="100" w:afterAutospacing="1"/>
              <w:ind w:right="-31"/>
              <w:outlineLvl w:val="3"/>
              <w:rPr>
                <w:bCs/>
              </w:rPr>
            </w:pPr>
            <w:r w:rsidRPr="0059327A">
              <w:rPr>
                <w:bCs/>
              </w:rPr>
              <w:t>Увеличение количества уч</w:t>
            </w:r>
            <w:r>
              <w:rPr>
                <w:bCs/>
              </w:rPr>
              <w:t>астников творческих коллективов (клубных формирований)</w:t>
            </w:r>
          </w:p>
        </w:tc>
        <w:tc>
          <w:tcPr>
            <w:tcW w:w="851" w:type="dxa"/>
          </w:tcPr>
          <w:p w:rsidR="001F46AB" w:rsidRPr="00852554" w:rsidRDefault="001F46AB" w:rsidP="001F46AB">
            <w:pPr>
              <w:spacing w:before="100" w:beforeAutospacing="1" w:after="100" w:afterAutospacing="1"/>
              <w:ind w:right="-31"/>
              <w:outlineLvl w:val="3"/>
              <w:rPr>
                <w:bCs/>
              </w:rPr>
            </w:pPr>
            <w:r>
              <w:rPr>
                <w:bCs/>
              </w:rPr>
              <w:t>Чел.</w:t>
            </w:r>
          </w:p>
        </w:tc>
        <w:tc>
          <w:tcPr>
            <w:tcW w:w="992" w:type="dxa"/>
            <w:gridSpan w:val="2"/>
          </w:tcPr>
          <w:p w:rsidR="001F46AB" w:rsidRPr="00852554" w:rsidRDefault="001F46AB" w:rsidP="001F46AB">
            <w:pPr>
              <w:spacing w:before="100" w:beforeAutospacing="1" w:after="100" w:afterAutospacing="1"/>
              <w:ind w:right="-31"/>
              <w:jc w:val="center"/>
              <w:outlineLvl w:val="3"/>
              <w:rPr>
                <w:bCs/>
              </w:rPr>
            </w:pPr>
            <w:r>
              <w:rPr>
                <w:bCs/>
              </w:rPr>
              <w:t>1374</w:t>
            </w:r>
          </w:p>
        </w:tc>
        <w:tc>
          <w:tcPr>
            <w:tcW w:w="850" w:type="dxa"/>
            <w:gridSpan w:val="2"/>
            <w:vAlign w:val="bottom"/>
          </w:tcPr>
          <w:p w:rsidR="001F46AB" w:rsidRPr="002B173F" w:rsidRDefault="001F46AB" w:rsidP="001F46AB">
            <w:pPr>
              <w:jc w:val="center"/>
              <w:rPr>
                <w:rFonts w:ascii="yandex-sans" w:hAnsi="yandex-sans"/>
                <w:color w:val="000000"/>
                <w:sz w:val="23"/>
                <w:szCs w:val="23"/>
              </w:rPr>
            </w:pPr>
            <w:r>
              <w:rPr>
                <w:color w:val="000000"/>
                <w:sz w:val="23"/>
                <w:szCs w:val="23"/>
              </w:rPr>
              <w:t>1</w:t>
            </w:r>
            <w:r w:rsidRPr="002B173F">
              <w:rPr>
                <w:color w:val="000000"/>
                <w:sz w:val="23"/>
                <w:szCs w:val="23"/>
              </w:rPr>
              <w:t>415</w:t>
            </w:r>
          </w:p>
        </w:tc>
        <w:tc>
          <w:tcPr>
            <w:tcW w:w="817" w:type="dxa"/>
            <w:gridSpan w:val="2"/>
            <w:vAlign w:val="bottom"/>
          </w:tcPr>
          <w:p w:rsidR="001F46AB" w:rsidRPr="002B173F" w:rsidRDefault="001F46AB" w:rsidP="001F46AB">
            <w:pPr>
              <w:jc w:val="center"/>
              <w:rPr>
                <w:rFonts w:ascii="yandex-sans" w:hAnsi="yandex-sans"/>
                <w:color w:val="000000"/>
                <w:sz w:val="23"/>
                <w:szCs w:val="23"/>
              </w:rPr>
            </w:pPr>
            <w:r>
              <w:rPr>
                <w:color w:val="000000"/>
                <w:sz w:val="23"/>
                <w:szCs w:val="23"/>
              </w:rPr>
              <w:t>1</w:t>
            </w:r>
            <w:r w:rsidRPr="002B173F">
              <w:rPr>
                <w:color w:val="000000"/>
                <w:sz w:val="23"/>
                <w:szCs w:val="23"/>
              </w:rPr>
              <w:t>429</w:t>
            </w:r>
          </w:p>
        </w:tc>
        <w:tc>
          <w:tcPr>
            <w:tcW w:w="851" w:type="dxa"/>
            <w:gridSpan w:val="2"/>
            <w:vAlign w:val="bottom"/>
          </w:tcPr>
          <w:p w:rsidR="001F46AB" w:rsidRPr="002B173F" w:rsidRDefault="001F46AB" w:rsidP="001F46AB">
            <w:pPr>
              <w:jc w:val="center"/>
              <w:rPr>
                <w:rFonts w:ascii="yandex-sans" w:hAnsi="yandex-sans"/>
                <w:color w:val="000000"/>
                <w:sz w:val="23"/>
                <w:szCs w:val="23"/>
              </w:rPr>
            </w:pPr>
            <w:r>
              <w:rPr>
                <w:color w:val="000000"/>
                <w:sz w:val="23"/>
                <w:szCs w:val="23"/>
              </w:rPr>
              <w:t>1</w:t>
            </w:r>
            <w:r w:rsidRPr="002B173F">
              <w:rPr>
                <w:color w:val="000000"/>
                <w:sz w:val="23"/>
                <w:szCs w:val="23"/>
              </w:rPr>
              <w:t>443</w:t>
            </w:r>
          </w:p>
        </w:tc>
        <w:tc>
          <w:tcPr>
            <w:tcW w:w="850" w:type="dxa"/>
            <w:gridSpan w:val="2"/>
            <w:vAlign w:val="bottom"/>
          </w:tcPr>
          <w:p w:rsidR="001F46AB" w:rsidRPr="002B173F" w:rsidRDefault="001F46AB" w:rsidP="001F46AB">
            <w:pPr>
              <w:jc w:val="center"/>
              <w:rPr>
                <w:rFonts w:ascii="yandex-sans" w:hAnsi="yandex-sans"/>
                <w:color w:val="000000"/>
                <w:sz w:val="23"/>
                <w:szCs w:val="23"/>
              </w:rPr>
            </w:pPr>
            <w:r>
              <w:rPr>
                <w:color w:val="000000"/>
                <w:sz w:val="23"/>
                <w:szCs w:val="23"/>
              </w:rPr>
              <w:t>1</w:t>
            </w:r>
            <w:r w:rsidRPr="002B173F">
              <w:rPr>
                <w:color w:val="000000"/>
                <w:sz w:val="23"/>
                <w:szCs w:val="23"/>
              </w:rPr>
              <w:t>456</w:t>
            </w:r>
          </w:p>
        </w:tc>
        <w:tc>
          <w:tcPr>
            <w:tcW w:w="708" w:type="dxa"/>
            <w:gridSpan w:val="2"/>
          </w:tcPr>
          <w:p w:rsidR="001F46AB" w:rsidRPr="00852554" w:rsidRDefault="001F46AB" w:rsidP="001F46AB">
            <w:pPr>
              <w:spacing w:before="100" w:beforeAutospacing="1" w:after="100" w:afterAutospacing="1"/>
              <w:ind w:right="-31"/>
              <w:outlineLvl w:val="3"/>
              <w:rPr>
                <w:bCs/>
              </w:rPr>
            </w:pPr>
            <w:r>
              <w:rPr>
                <w:bCs/>
              </w:rPr>
              <w:t xml:space="preserve"> 1470</w:t>
            </w:r>
          </w:p>
        </w:tc>
        <w:tc>
          <w:tcPr>
            <w:tcW w:w="567" w:type="dxa"/>
            <w:gridSpan w:val="2"/>
          </w:tcPr>
          <w:p w:rsidR="001F46AB" w:rsidRPr="00852554" w:rsidRDefault="001F46AB" w:rsidP="001F46AB">
            <w:pPr>
              <w:spacing w:before="100" w:beforeAutospacing="1" w:after="100" w:afterAutospacing="1"/>
              <w:ind w:right="-31"/>
              <w:outlineLvl w:val="3"/>
              <w:rPr>
                <w:bCs/>
              </w:rPr>
            </w:pPr>
            <w:r>
              <w:rPr>
                <w:bCs/>
              </w:rPr>
              <w:t>1475</w:t>
            </w:r>
          </w:p>
        </w:tc>
      </w:tr>
      <w:tr w:rsidR="001F46AB" w:rsidRPr="00852554" w:rsidTr="001F46AB">
        <w:tc>
          <w:tcPr>
            <w:tcW w:w="15735" w:type="dxa"/>
            <w:gridSpan w:val="19"/>
          </w:tcPr>
          <w:p w:rsidR="001F46AB" w:rsidRPr="000F3FC2" w:rsidRDefault="001F46AB" w:rsidP="001F46AB">
            <w:pPr>
              <w:spacing w:before="100" w:beforeAutospacing="1" w:after="100" w:afterAutospacing="1"/>
              <w:outlineLvl w:val="3"/>
              <w:rPr>
                <w:b/>
                <w:bCs/>
              </w:rPr>
            </w:pPr>
            <w:r w:rsidRPr="000F3FC2">
              <w:rPr>
                <w:b/>
                <w:bCs/>
              </w:rPr>
              <w:t xml:space="preserve">Задача 3. </w:t>
            </w:r>
            <w:r w:rsidRPr="000F3FC2">
              <w:t>Проведение капитальных ремонтов зданий и укрепление  материально-технической базы  учреждений</w:t>
            </w:r>
          </w:p>
        </w:tc>
      </w:tr>
      <w:tr w:rsidR="001F46AB" w:rsidRPr="00852554" w:rsidTr="001F46AB">
        <w:tc>
          <w:tcPr>
            <w:tcW w:w="710" w:type="dxa"/>
            <w:tcBorders>
              <w:bottom w:val="single" w:sz="4" w:space="0" w:color="auto"/>
            </w:tcBorders>
          </w:tcPr>
          <w:p w:rsidR="001F46AB" w:rsidRPr="00852554" w:rsidRDefault="001F46AB" w:rsidP="001F46AB">
            <w:pPr>
              <w:spacing w:before="100" w:beforeAutospacing="1" w:after="100" w:afterAutospacing="1"/>
              <w:ind w:right="-31"/>
              <w:outlineLvl w:val="3"/>
              <w:rPr>
                <w:bCs/>
              </w:rPr>
            </w:pPr>
            <w:r>
              <w:rPr>
                <w:bCs/>
              </w:rPr>
              <w:t>3.3.1</w:t>
            </w:r>
          </w:p>
        </w:tc>
        <w:tc>
          <w:tcPr>
            <w:tcW w:w="8539" w:type="dxa"/>
            <w:gridSpan w:val="3"/>
            <w:tcBorders>
              <w:bottom w:val="single" w:sz="4" w:space="0" w:color="auto"/>
            </w:tcBorders>
          </w:tcPr>
          <w:p w:rsidR="001F46AB" w:rsidRPr="000F553A" w:rsidRDefault="001F46AB" w:rsidP="001F46AB">
            <w:r w:rsidRPr="00083615">
              <w:t>Увеличение количества отремонтированных  зданий и улучшение МТБ учреждений.</w:t>
            </w:r>
          </w:p>
        </w:tc>
        <w:tc>
          <w:tcPr>
            <w:tcW w:w="851" w:type="dxa"/>
            <w:tcBorders>
              <w:bottom w:val="single" w:sz="4" w:space="0" w:color="auto"/>
            </w:tcBorders>
          </w:tcPr>
          <w:p w:rsidR="001F46AB" w:rsidRPr="00852554" w:rsidRDefault="001F46AB" w:rsidP="001F46AB">
            <w:pPr>
              <w:spacing w:before="100" w:beforeAutospacing="1" w:after="100" w:afterAutospacing="1"/>
              <w:ind w:right="-31"/>
              <w:outlineLvl w:val="3"/>
              <w:rPr>
                <w:bCs/>
              </w:rPr>
            </w:pPr>
            <w:r>
              <w:rPr>
                <w:bCs/>
              </w:rPr>
              <w:t>Ед.</w:t>
            </w:r>
          </w:p>
        </w:tc>
        <w:tc>
          <w:tcPr>
            <w:tcW w:w="992" w:type="dxa"/>
            <w:gridSpan w:val="2"/>
            <w:tcBorders>
              <w:bottom w:val="single" w:sz="4" w:space="0" w:color="auto"/>
            </w:tcBorders>
          </w:tcPr>
          <w:p w:rsidR="001F46AB" w:rsidRPr="00852554" w:rsidRDefault="001F46AB" w:rsidP="001F46AB">
            <w:pPr>
              <w:spacing w:before="100" w:beforeAutospacing="1" w:after="100" w:afterAutospacing="1"/>
              <w:ind w:right="-31"/>
              <w:jc w:val="center"/>
              <w:outlineLvl w:val="3"/>
              <w:rPr>
                <w:bCs/>
              </w:rPr>
            </w:pPr>
            <w:r>
              <w:rPr>
                <w:bCs/>
              </w:rPr>
              <w:t>1</w:t>
            </w:r>
          </w:p>
        </w:tc>
        <w:tc>
          <w:tcPr>
            <w:tcW w:w="850" w:type="dxa"/>
            <w:gridSpan w:val="2"/>
            <w:tcBorders>
              <w:bottom w:val="single" w:sz="4" w:space="0" w:color="auto"/>
            </w:tcBorders>
          </w:tcPr>
          <w:p w:rsidR="001F46AB" w:rsidRPr="00852554" w:rsidRDefault="001F46AB" w:rsidP="001F46AB">
            <w:pPr>
              <w:spacing w:before="100" w:beforeAutospacing="1" w:after="100" w:afterAutospacing="1"/>
              <w:ind w:right="-31"/>
              <w:outlineLvl w:val="3"/>
              <w:rPr>
                <w:bCs/>
              </w:rPr>
            </w:pPr>
            <w:r>
              <w:rPr>
                <w:bCs/>
              </w:rPr>
              <w:t>1</w:t>
            </w:r>
          </w:p>
        </w:tc>
        <w:tc>
          <w:tcPr>
            <w:tcW w:w="817" w:type="dxa"/>
            <w:gridSpan w:val="2"/>
            <w:tcBorders>
              <w:bottom w:val="single" w:sz="4" w:space="0" w:color="auto"/>
            </w:tcBorders>
          </w:tcPr>
          <w:p w:rsidR="001F46AB" w:rsidRPr="00852554" w:rsidRDefault="001F46AB" w:rsidP="001F46AB">
            <w:pPr>
              <w:spacing w:before="100" w:beforeAutospacing="1" w:after="100" w:afterAutospacing="1"/>
              <w:ind w:right="-31"/>
              <w:outlineLvl w:val="3"/>
              <w:rPr>
                <w:bCs/>
              </w:rPr>
            </w:pPr>
            <w:r>
              <w:rPr>
                <w:bCs/>
              </w:rPr>
              <w:t>1</w:t>
            </w:r>
          </w:p>
        </w:tc>
        <w:tc>
          <w:tcPr>
            <w:tcW w:w="851" w:type="dxa"/>
            <w:gridSpan w:val="2"/>
            <w:tcBorders>
              <w:bottom w:val="single" w:sz="4" w:space="0" w:color="auto"/>
            </w:tcBorders>
          </w:tcPr>
          <w:p w:rsidR="001F46AB" w:rsidRPr="00852554" w:rsidRDefault="001F46AB" w:rsidP="001F46AB">
            <w:pPr>
              <w:spacing w:before="100" w:beforeAutospacing="1" w:after="100" w:afterAutospacing="1"/>
              <w:ind w:right="-31"/>
              <w:outlineLvl w:val="3"/>
              <w:rPr>
                <w:bCs/>
              </w:rPr>
            </w:pPr>
            <w:r>
              <w:rPr>
                <w:bCs/>
              </w:rPr>
              <w:t>1</w:t>
            </w:r>
          </w:p>
        </w:tc>
        <w:tc>
          <w:tcPr>
            <w:tcW w:w="850" w:type="dxa"/>
            <w:gridSpan w:val="2"/>
            <w:tcBorders>
              <w:bottom w:val="single" w:sz="4" w:space="0" w:color="auto"/>
            </w:tcBorders>
          </w:tcPr>
          <w:p w:rsidR="001F46AB" w:rsidRPr="00852554" w:rsidRDefault="001F46AB" w:rsidP="001F46AB">
            <w:pPr>
              <w:spacing w:before="100" w:beforeAutospacing="1" w:after="100" w:afterAutospacing="1"/>
              <w:ind w:right="-31"/>
              <w:outlineLvl w:val="3"/>
              <w:rPr>
                <w:bCs/>
              </w:rPr>
            </w:pPr>
            <w:r>
              <w:rPr>
                <w:bCs/>
              </w:rPr>
              <w:t>2</w:t>
            </w:r>
          </w:p>
        </w:tc>
        <w:tc>
          <w:tcPr>
            <w:tcW w:w="708" w:type="dxa"/>
            <w:gridSpan w:val="2"/>
            <w:tcBorders>
              <w:bottom w:val="single" w:sz="4" w:space="0" w:color="auto"/>
            </w:tcBorders>
          </w:tcPr>
          <w:p w:rsidR="001F46AB" w:rsidRPr="00852554" w:rsidRDefault="001F46AB" w:rsidP="001F46AB">
            <w:pPr>
              <w:spacing w:before="100" w:beforeAutospacing="1" w:after="100" w:afterAutospacing="1"/>
              <w:ind w:right="-31"/>
              <w:outlineLvl w:val="3"/>
              <w:rPr>
                <w:bCs/>
              </w:rPr>
            </w:pPr>
            <w:r>
              <w:rPr>
                <w:bCs/>
              </w:rPr>
              <w:t>2</w:t>
            </w:r>
          </w:p>
        </w:tc>
        <w:tc>
          <w:tcPr>
            <w:tcW w:w="567" w:type="dxa"/>
            <w:gridSpan w:val="2"/>
          </w:tcPr>
          <w:p w:rsidR="001F46AB" w:rsidRPr="00852554" w:rsidRDefault="001F46AB" w:rsidP="001F46AB">
            <w:pPr>
              <w:spacing w:before="100" w:beforeAutospacing="1" w:after="100" w:afterAutospacing="1"/>
              <w:ind w:right="-31"/>
              <w:outlineLvl w:val="3"/>
              <w:rPr>
                <w:bCs/>
              </w:rPr>
            </w:pPr>
            <w:r>
              <w:rPr>
                <w:bCs/>
              </w:rPr>
              <w:t>2</w:t>
            </w:r>
          </w:p>
        </w:tc>
      </w:tr>
      <w:tr w:rsidR="001F46AB" w:rsidRPr="00852554" w:rsidTr="001F46AB">
        <w:tc>
          <w:tcPr>
            <w:tcW w:w="15735" w:type="dxa"/>
            <w:gridSpan w:val="19"/>
            <w:tcBorders>
              <w:top w:val="nil"/>
            </w:tcBorders>
          </w:tcPr>
          <w:p w:rsidR="001F46AB" w:rsidRPr="000F3FC2" w:rsidRDefault="001F46AB" w:rsidP="001F46AB">
            <w:pPr>
              <w:spacing w:before="100" w:beforeAutospacing="1" w:after="100" w:afterAutospacing="1"/>
              <w:ind w:right="-31"/>
              <w:jc w:val="center"/>
              <w:outlineLvl w:val="3"/>
              <w:rPr>
                <w:b/>
                <w:bCs/>
              </w:rPr>
            </w:pPr>
            <w:r w:rsidRPr="000F3FC2">
              <w:rPr>
                <w:b/>
                <w:bCs/>
              </w:rPr>
              <w:t>4.Муниципальная подпрограмма «Развитие музея»</w:t>
            </w:r>
          </w:p>
        </w:tc>
      </w:tr>
      <w:tr w:rsidR="001F46AB" w:rsidRPr="00852554" w:rsidTr="001F46AB">
        <w:tc>
          <w:tcPr>
            <w:tcW w:w="15735" w:type="dxa"/>
            <w:gridSpan w:val="19"/>
            <w:tcBorders>
              <w:top w:val="nil"/>
            </w:tcBorders>
          </w:tcPr>
          <w:p w:rsidR="001F46AB" w:rsidRPr="000F3FC2" w:rsidRDefault="001F46AB" w:rsidP="001F46AB">
            <w:pPr>
              <w:spacing w:before="100" w:beforeAutospacing="1" w:after="100" w:afterAutospacing="1"/>
              <w:ind w:right="-31"/>
              <w:outlineLvl w:val="3"/>
              <w:rPr>
                <w:bCs/>
              </w:rPr>
            </w:pPr>
            <w:r w:rsidRPr="000F3FC2">
              <w:rPr>
                <w:b/>
                <w:bCs/>
              </w:rPr>
              <w:t>Цель</w:t>
            </w:r>
            <w:r w:rsidRPr="000F3FC2">
              <w:rPr>
                <w:bCs/>
                <w:color w:val="000000"/>
              </w:rPr>
              <w:t xml:space="preserve">: </w:t>
            </w:r>
            <w:r w:rsidRPr="000F3FC2">
              <w:rPr>
                <w:color w:val="000000"/>
              </w:rPr>
              <w:t>Создание условий для сохранения культурного, исторического</w:t>
            </w:r>
            <w:r>
              <w:rPr>
                <w:color w:val="000000"/>
              </w:rPr>
              <w:t xml:space="preserve"> </w:t>
            </w:r>
            <w:r w:rsidRPr="000F3FC2">
              <w:rPr>
                <w:color w:val="000000"/>
              </w:rPr>
              <w:t>наследия Чернышевского района, формирование интереса к отечественной истории и культуре</w:t>
            </w:r>
          </w:p>
        </w:tc>
      </w:tr>
      <w:tr w:rsidR="001F46AB" w:rsidRPr="00852554" w:rsidTr="001F46AB">
        <w:tc>
          <w:tcPr>
            <w:tcW w:w="15735" w:type="dxa"/>
            <w:gridSpan w:val="19"/>
            <w:tcBorders>
              <w:top w:val="nil"/>
            </w:tcBorders>
          </w:tcPr>
          <w:p w:rsidR="001F46AB" w:rsidRPr="000F3FC2" w:rsidRDefault="001F46AB" w:rsidP="001F46AB">
            <w:pPr>
              <w:pStyle w:val="TableParagraph"/>
              <w:ind w:left="76" w:right="56"/>
              <w:jc w:val="both"/>
              <w:rPr>
                <w:color w:val="000000"/>
                <w:sz w:val="24"/>
                <w:szCs w:val="24"/>
              </w:rPr>
            </w:pPr>
            <w:r w:rsidRPr="000F3FC2">
              <w:rPr>
                <w:b/>
                <w:bCs/>
                <w:sz w:val="24"/>
                <w:szCs w:val="24"/>
              </w:rPr>
              <w:t>Задача</w:t>
            </w:r>
            <w:proofErr w:type="gramStart"/>
            <w:r w:rsidRPr="000F3FC2">
              <w:rPr>
                <w:b/>
                <w:bCs/>
                <w:sz w:val="24"/>
                <w:szCs w:val="24"/>
              </w:rPr>
              <w:t>1</w:t>
            </w:r>
            <w:proofErr w:type="gramEnd"/>
            <w:r w:rsidRPr="000F3FC2">
              <w:rPr>
                <w:b/>
                <w:bCs/>
                <w:sz w:val="24"/>
                <w:szCs w:val="24"/>
              </w:rPr>
              <w:t>.</w:t>
            </w:r>
            <w:r w:rsidRPr="000F3FC2">
              <w:rPr>
                <w:color w:val="000000"/>
                <w:sz w:val="24"/>
                <w:szCs w:val="24"/>
              </w:rPr>
              <w:t xml:space="preserve"> Формирование, учет, изучение, обеспечение физического сохранения и безопасности музейных предметов и музейных коллекций, сохранение и популяризация объектов культурного наследия; организация публичного показа музейных предметов и музейных коллекций; создание экспозиций (выставок) музеев, организация</w:t>
            </w:r>
            <w:r>
              <w:rPr>
                <w:color w:val="000000"/>
                <w:sz w:val="24"/>
                <w:szCs w:val="24"/>
              </w:rPr>
              <w:t xml:space="preserve"> </w:t>
            </w:r>
            <w:r w:rsidRPr="000F3FC2">
              <w:rPr>
                <w:color w:val="000000"/>
                <w:sz w:val="24"/>
                <w:szCs w:val="24"/>
              </w:rPr>
              <w:t>выездных выставок.</w:t>
            </w:r>
          </w:p>
        </w:tc>
      </w:tr>
      <w:tr w:rsidR="001F46AB" w:rsidRPr="00791F93" w:rsidTr="001F46AB">
        <w:tc>
          <w:tcPr>
            <w:tcW w:w="720" w:type="dxa"/>
            <w:gridSpan w:val="2"/>
            <w:tcBorders>
              <w:top w:val="nil"/>
            </w:tcBorders>
          </w:tcPr>
          <w:p w:rsidR="001F46AB" w:rsidRPr="00791F93" w:rsidRDefault="001F46AB" w:rsidP="001F46AB">
            <w:pPr>
              <w:pStyle w:val="TableParagraph"/>
              <w:ind w:right="56"/>
              <w:jc w:val="both"/>
              <w:rPr>
                <w:bCs/>
              </w:rPr>
            </w:pPr>
            <w:r>
              <w:rPr>
                <w:bCs/>
              </w:rPr>
              <w:t>4.</w:t>
            </w:r>
            <w:r w:rsidRPr="00791F93">
              <w:rPr>
                <w:bCs/>
              </w:rPr>
              <w:t>1.</w:t>
            </w:r>
            <w:r>
              <w:rPr>
                <w:bCs/>
              </w:rPr>
              <w:t>1</w:t>
            </w:r>
          </w:p>
        </w:tc>
        <w:tc>
          <w:tcPr>
            <w:tcW w:w="8520" w:type="dxa"/>
            <w:tcBorders>
              <w:top w:val="nil"/>
            </w:tcBorders>
          </w:tcPr>
          <w:p w:rsidR="001F46AB" w:rsidRPr="00791F93" w:rsidRDefault="001F46AB" w:rsidP="001F46AB">
            <w:pPr>
              <w:pStyle w:val="TableParagraph"/>
              <w:ind w:left="76" w:right="56"/>
              <w:jc w:val="both"/>
              <w:rPr>
                <w:bCs/>
              </w:rPr>
            </w:pPr>
            <w:r w:rsidRPr="00791F93">
              <w:rPr>
                <w:bCs/>
              </w:rPr>
              <w:t>Увеличение количества выставочных проектов</w:t>
            </w:r>
          </w:p>
        </w:tc>
        <w:tc>
          <w:tcPr>
            <w:tcW w:w="885" w:type="dxa"/>
            <w:gridSpan w:val="3"/>
            <w:tcBorders>
              <w:top w:val="nil"/>
            </w:tcBorders>
          </w:tcPr>
          <w:p w:rsidR="001F46AB" w:rsidRPr="00791F93" w:rsidRDefault="001F46AB" w:rsidP="001F46AB">
            <w:pPr>
              <w:pStyle w:val="TableParagraph"/>
              <w:ind w:left="76" w:right="56"/>
              <w:jc w:val="both"/>
              <w:rPr>
                <w:bCs/>
              </w:rPr>
            </w:pPr>
            <w:r w:rsidRPr="00791F93">
              <w:rPr>
                <w:bCs/>
              </w:rPr>
              <w:t>Ед.</w:t>
            </w:r>
          </w:p>
        </w:tc>
        <w:tc>
          <w:tcPr>
            <w:tcW w:w="1035" w:type="dxa"/>
            <w:gridSpan w:val="2"/>
            <w:tcBorders>
              <w:top w:val="nil"/>
            </w:tcBorders>
          </w:tcPr>
          <w:p w:rsidR="001F46AB" w:rsidRPr="00791F93" w:rsidRDefault="001F46AB" w:rsidP="001F46AB">
            <w:pPr>
              <w:pStyle w:val="TableParagraph"/>
              <w:ind w:left="76" w:right="56"/>
              <w:jc w:val="both"/>
              <w:rPr>
                <w:bCs/>
              </w:rPr>
            </w:pPr>
            <w:r w:rsidRPr="00791F93">
              <w:rPr>
                <w:bCs/>
              </w:rPr>
              <w:t>8</w:t>
            </w:r>
          </w:p>
        </w:tc>
        <w:tc>
          <w:tcPr>
            <w:tcW w:w="840" w:type="dxa"/>
            <w:gridSpan w:val="2"/>
            <w:tcBorders>
              <w:top w:val="nil"/>
            </w:tcBorders>
          </w:tcPr>
          <w:p w:rsidR="001F46AB" w:rsidRPr="00791F93" w:rsidRDefault="001F46AB" w:rsidP="001F46AB">
            <w:pPr>
              <w:pStyle w:val="TableParagraph"/>
              <w:ind w:left="76" w:right="56"/>
              <w:jc w:val="both"/>
              <w:rPr>
                <w:bCs/>
              </w:rPr>
            </w:pPr>
            <w:r w:rsidRPr="00791F93">
              <w:rPr>
                <w:bCs/>
              </w:rPr>
              <w:t>9</w:t>
            </w:r>
          </w:p>
        </w:tc>
        <w:tc>
          <w:tcPr>
            <w:tcW w:w="885" w:type="dxa"/>
            <w:gridSpan w:val="2"/>
            <w:tcBorders>
              <w:top w:val="nil"/>
            </w:tcBorders>
          </w:tcPr>
          <w:p w:rsidR="001F46AB" w:rsidRPr="00791F93" w:rsidRDefault="001F46AB" w:rsidP="001F46AB">
            <w:pPr>
              <w:pStyle w:val="TableParagraph"/>
              <w:ind w:left="76" w:right="56"/>
              <w:jc w:val="both"/>
              <w:rPr>
                <w:bCs/>
              </w:rPr>
            </w:pPr>
            <w:r w:rsidRPr="00791F93">
              <w:rPr>
                <w:bCs/>
              </w:rPr>
              <w:t>10</w:t>
            </w:r>
          </w:p>
        </w:tc>
        <w:tc>
          <w:tcPr>
            <w:tcW w:w="855" w:type="dxa"/>
            <w:gridSpan w:val="2"/>
            <w:tcBorders>
              <w:top w:val="single" w:sz="4" w:space="0" w:color="auto"/>
            </w:tcBorders>
          </w:tcPr>
          <w:p w:rsidR="001F46AB" w:rsidRPr="00791F93" w:rsidRDefault="001F46AB" w:rsidP="001F46AB">
            <w:pPr>
              <w:pStyle w:val="TableParagraph"/>
              <w:ind w:left="76" w:right="56"/>
              <w:jc w:val="both"/>
              <w:rPr>
                <w:bCs/>
              </w:rPr>
            </w:pPr>
            <w:r w:rsidRPr="00791F93">
              <w:rPr>
                <w:bCs/>
              </w:rPr>
              <w:t>11</w:t>
            </w:r>
          </w:p>
        </w:tc>
        <w:tc>
          <w:tcPr>
            <w:tcW w:w="795" w:type="dxa"/>
            <w:gridSpan w:val="2"/>
            <w:tcBorders>
              <w:top w:val="single" w:sz="4" w:space="0" w:color="auto"/>
            </w:tcBorders>
          </w:tcPr>
          <w:p w:rsidR="001F46AB" w:rsidRPr="00791F93" w:rsidRDefault="001F46AB" w:rsidP="001F46AB">
            <w:pPr>
              <w:pStyle w:val="TableParagraph"/>
              <w:ind w:left="76" w:right="56"/>
              <w:jc w:val="both"/>
              <w:rPr>
                <w:bCs/>
              </w:rPr>
            </w:pPr>
            <w:r w:rsidRPr="00791F93">
              <w:rPr>
                <w:bCs/>
              </w:rPr>
              <w:t>12</w:t>
            </w:r>
          </w:p>
        </w:tc>
        <w:tc>
          <w:tcPr>
            <w:tcW w:w="675" w:type="dxa"/>
            <w:gridSpan w:val="2"/>
            <w:tcBorders>
              <w:top w:val="single" w:sz="4" w:space="0" w:color="auto"/>
            </w:tcBorders>
          </w:tcPr>
          <w:p w:rsidR="001F46AB" w:rsidRPr="00791F93" w:rsidRDefault="001F46AB" w:rsidP="001F46AB">
            <w:pPr>
              <w:pStyle w:val="TableParagraph"/>
              <w:ind w:left="76" w:right="56"/>
              <w:jc w:val="both"/>
              <w:rPr>
                <w:bCs/>
              </w:rPr>
            </w:pPr>
            <w:r w:rsidRPr="00791F93">
              <w:rPr>
                <w:bCs/>
              </w:rPr>
              <w:t>13</w:t>
            </w:r>
          </w:p>
        </w:tc>
        <w:tc>
          <w:tcPr>
            <w:tcW w:w="525" w:type="dxa"/>
            <w:tcBorders>
              <w:top w:val="single" w:sz="4" w:space="0" w:color="auto"/>
            </w:tcBorders>
          </w:tcPr>
          <w:p w:rsidR="001F46AB" w:rsidRPr="00791F93" w:rsidRDefault="001F46AB" w:rsidP="001F46AB">
            <w:pPr>
              <w:pStyle w:val="TableParagraph"/>
              <w:ind w:left="76" w:right="56"/>
              <w:jc w:val="both"/>
              <w:rPr>
                <w:bCs/>
              </w:rPr>
            </w:pPr>
            <w:r w:rsidRPr="00791F93">
              <w:rPr>
                <w:bCs/>
              </w:rPr>
              <w:t>14</w:t>
            </w:r>
          </w:p>
        </w:tc>
      </w:tr>
      <w:tr w:rsidR="001F46AB" w:rsidRPr="00791F93" w:rsidTr="001F46AB">
        <w:tc>
          <w:tcPr>
            <w:tcW w:w="720" w:type="dxa"/>
            <w:gridSpan w:val="2"/>
            <w:tcBorders>
              <w:top w:val="nil"/>
            </w:tcBorders>
          </w:tcPr>
          <w:p w:rsidR="001F46AB" w:rsidRPr="00791F93" w:rsidRDefault="001F46AB" w:rsidP="001F46AB">
            <w:pPr>
              <w:pStyle w:val="TableParagraph"/>
              <w:ind w:right="56"/>
              <w:jc w:val="both"/>
              <w:rPr>
                <w:bCs/>
              </w:rPr>
            </w:pPr>
            <w:r>
              <w:rPr>
                <w:bCs/>
              </w:rPr>
              <w:t>4.1.2</w:t>
            </w:r>
          </w:p>
        </w:tc>
        <w:tc>
          <w:tcPr>
            <w:tcW w:w="8520" w:type="dxa"/>
            <w:tcBorders>
              <w:top w:val="nil"/>
            </w:tcBorders>
          </w:tcPr>
          <w:p w:rsidR="001F46AB" w:rsidRPr="00791F93" w:rsidRDefault="001F46AB" w:rsidP="001F46AB">
            <w:pPr>
              <w:pStyle w:val="TableParagraph"/>
              <w:ind w:left="76" w:right="56"/>
              <w:jc w:val="both"/>
              <w:rPr>
                <w:bCs/>
              </w:rPr>
            </w:pPr>
            <w:r>
              <w:rPr>
                <w:bCs/>
              </w:rPr>
              <w:t>Увеличение доли представленных (во всех формах) зрителю музейных предметов в общем количестве музейных предметов основного фонда</w:t>
            </w:r>
          </w:p>
        </w:tc>
        <w:tc>
          <w:tcPr>
            <w:tcW w:w="885" w:type="dxa"/>
            <w:gridSpan w:val="3"/>
            <w:tcBorders>
              <w:top w:val="nil"/>
            </w:tcBorders>
          </w:tcPr>
          <w:p w:rsidR="001F46AB" w:rsidRDefault="001F46AB" w:rsidP="001F46AB">
            <w:pPr>
              <w:pStyle w:val="TableParagraph"/>
              <w:ind w:left="76" w:right="56"/>
              <w:jc w:val="both"/>
              <w:rPr>
                <w:bCs/>
              </w:rPr>
            </w:pPr>
            <w:r>
              <w:rPr>
                <w:bCs/>
              </w:rPr>
              <w:t>%/</w:t>
            </w:r>
          </w:p>
          <w:p w:rsidR="001F46AB" w:rsidRPr="00791F93" w:rsidRDefault="001F46AB" w:rsidP="001F46AB">
            <w:pPr>
              <w:pStyle w:val="TableParagraph"/>
              <w:ind w:left="76" w:right="56"/>
              <w:jc w:val="both"/>
              <w:rPr>
                <w:bCs/>
              </w:rPr>
            </w:pPr>
            <w:r>
              <w:rPr>
                <w:bCs/>
              </w:rPr>
              <w:t>ед</w:t>
            </w:r>
            <w:proofErr w:type="gramStart"/>
            <w:r>
              <w:rPr>
                <w:bCs/>
              </w:rPr>
              <w:t>.х</w:t>
            </w:r>
            <w:proofErr w:type="gramEnd"/>
            <w:r>
              <w:rPr>
                <w:bCs/>
              </w:rPr>
              <w:t>р</w:t>
            </w:r>
            <w:r>
              <w:rPr>
                <w:bCs/>
              </w:rPr>
              <w:lastRenderedPageBreak/>
              <w:t>анения</w:t>
            </w:r>
          </w:p>
        </w:tc>
        <w:tc>
          <w:tcPr>
            <w:tcW w:w="1035" w:type="dxa"/>
            <w:gridSpan w:val="2"/>
            <w:tcBorders>
              <w:top w:val="nil"/>
            </w:tcBorders>
          </w:tcPr>
          <w:p w:rsidR="001F46AB" w:rsidRDefault="001F46AB" w:rsidP="001F46AB">
            <w:pPr>
              <w:pStyle w:val="TableParagraph"/>
              <w:ind w:left="76" w:right="56"/>
              <w:jc w:val="both"/>
              <w:rPr>
                <w:bCs/>
              </w:rPr>
            </w:pPr>
            <w:r>
              <w:rPr>
                <w:bCs/>
              </w:rPr>
              <w:lastRenderedPageBreak/>
              <w:t>0,8/</w:t>
            </w:r>
          </w:p>
          <w:p w:rsidR="001F46AB" w:rsidRPr="00791F93" w:rsidRDefault="001F46AB" w:rsidP="001F46AB">
            <w:pPr>
              <w:pStyle w:val="TableParagraph"/>
              <w:ind w:left="76" w:right="56"/>
              <w:jc w:val="both"/>
              <w:rPr>
                <w:bCs/>
              </w:rPr>
            </w:pPr>
            <w:r>
              <w:rPr>
                <w:bCs/>
              </w:rPr>
              <w:t>6100</w:t>
            </w:r>
          </w:p>
        </w:tc>
        <w:tc>
          <w:tcPr>
            <w:tcW w:w="840" w:type="dxa"/>
            <w:gridSpan w:val="2"/>
            <w:tcBorders>
              <w:top w:val="nil"/>
            </w:tcBorders>
          </w:tcPr>
          <w:p w:rsidR="001F46AB" w:rsidRPr="00791F93" w:rsidRDefault="001F46AB" w:rsidP="001F46AB">
            <w:pPr>
              <w:pStyle w:val="TableParagraph"/>
              <w:ind w:left="76" w:right="56"/>
              <w:jc w:val="both"/>
              <w:rPr>
                <w:bCs/>
              </w:rPr>
            </w:pPr>
            <w:r>
              <w:rPr>
                <w:bCs/>
              </w:rPr>
              <w:t>0,9</w:t>
            </w:r>
          </w:p>
        </w:tc>
        <w:tc>
          <w:tcPr>
            <w:tcW w:w="885" w:type="dxa"/>
            <w:gridSpan w:val="2"/>
            <w:tcBorders>
              <w:top w:val="nil"/>
            </w:tcBorders>
          </w:tcPr>
          <w:p w:rsidR="001F46AB" w:rsidRPr="00791F93" w:rsidRDefault="001F46AB" w:rsidP="001F46AB">
            <w:pPr>
              <w:pStyle w:val="TableParagraph"/>
              <w:ind w:left="76" w:right="56"/>
              <w:jc w:val="both"/>
              <w:rPr>
                <w:bCs/>
              </w:rPr>
            </w:pPr>
            <w:r>
              <w:rPr>
                <w:bCs/>
              </w:rPr>
              <w:t>0,10</w:t>
            </w:r>
          </w:p>
        </w:tc>
        <w:tc>
          <w:tcPr>
            <w:tcW w:w="855" w:type="dxa"/>
            <w:gridSpan w:val="2"/>
            <w:tcBorders>
              <w:top w:val="single" w:sz="4" w:space="0" w:color="auto"/>
            </w:tcBorders>
          </w:tcPr>
          <w:p w:rsidR="001F46AB" w:rsidRPr="00791F93" w:rsidRDefault="001F46AB" w:rsidP="001F46AB">
            <w:pPr>
              <w:pStyle w:val="TableParagraph"/>
              <w:ind w:left="76" w:right="56"/>
              <w:jc w:val="both"/>
              <w:rPr>
                <w:bCs/>
              </w:rPr>
            </w:pPr>
            <w:r>
              <w:rPr>
                <w:bCs/>
              </w:rPr>
              <w:t>0,11</w:t>
            </w:r>
          </w:p>
        </w:tc>
        <w:tc>
          <w:tcPr>
            <w:tcW w:w="795" w:type="dxa"/>
            <w:gridSpan w:val="2"/>
            <w:tcBorders>
              <w:top w:val="single" w:sz="4" w:space="0" w:color="auto"/>
            </w:tcBorders>
          </w:tcPr>
          <w:p w:rsidR="001F46AB" w:rsidRPr="00791F93" w:rsidRDefault="001F46AB" w:rsidP="001F46AB">
            <w:pPr>
              <w:pStyle w:val="TableParagraph"/>
              <w:ind w:left="76" w:right="56"/>
              <w:jc w:val="both"/>
              <w:rPr>
                <w:bCs/>
              </w:rPr>
            </w:pPr>
            <w:r>
              <w:rPr>
                <w:bCs/>
              </w:rPr>
              <w:t>0,12</w:t>
            </w:r>
          </w:p>
        </w:tc>
        <w:tc>
          <w:tcPr>
            <w:tcW w:w="675" w:type="dxa"/>
            <w:gridSpan w:val="2"/>
            <w:tcBorders>
              <w:top w:val="single" w:sz="4" w:space="0" w:color="auto"/>
            </w:tcBorders>
          </w:tcPr>
          <w:p w:rsidR="001F46AB" w:rsidRPr="00791F93" w:rsidRDefault="001F46AB" w:rsidP="001F46AB">
            <w:pPr>
              <w:pStyle w:val="TableParagraph"/>
              <w:ind w:left="76" w:right="56"/>
              <w:jc w:val="both"/>
              <w:rPr>
                <w:bCs/>
              </w:rPr>
            </w:pPr>
            <w:r>
              <w:rPr>
                <w:bCs/>
              </w:rPr>
              <w:t>0,13</w:t>
            </w:r>
          </w:p>
        </w:tc>
        <w:tc>
          <w:tcPr>
            <w:tcW w:w="525" w:type="dxa"/>
            <w:tcBorders>
              <w:top w:val="single" w:sz="4" w:space="0" w:color="auto"/>
            </w:tcBorders>
          </w:tcPr>
          <w:p w:rsidR="001F46AB" w:rsidRPr="00791F93" w:rsidRDefault="001F46AB" w:rsidP="001F46AB">
            <w:pPr>
              <w:pStyle w:val="TableParagraph"/>
              <w:ind w:left="76" w:right="56"/>
              <w:jc w:val="both"/>
              <w:rPr>
                <w:bCs/>
              </w:rPr>
            </w:pPr>
            <w:r>
              <w:rPr>
                <w:bCs/>
              </w:rPr>
              <w:t>0,1</w:t>
            </w:r>
            <w:r>
              <w:rPr>
                <w:bCs/>
              </w:rPr>
              <w:lastRenderedPageBreak/>
              <w:t>4</w:t>
            </w:r>
          </w:p>
        </w:tc>
      </w:tr>
      <w:tr w:rsidR="001F46AB" w:rsidRPr="00852554" w:rsidTr="001F46AB">
        <w:tc>
          <w:tcPr>
            <w:tcW w:w="15735" w:type="dxa"/>
            <w:gridSpan w:val="19"/>
            <w:tcBorders>
              <w:top w:val="nil"/>
            </w:tcBorders>
          </w:tcPr>
          <w:p w:rsidR="001F46AB" w:rsidRPr="00832118" w:rsidRDefault="001F46AB" w:rsidP="001F46AB">
            <w:pPr>
              <w:pStyle w:val="ad"/>
              <w:spacing w:before="100" w:beforeAutospacing="1" w:after="100" w:afterAutospacing="1"/>
              <w:ind w:left="0"/>
              <w:jc w:val="center"/>
              <w:outlineLvl w:val="3"/>
              <w:rPr>
                <w:b/>
                <w:bCs/>
              </w:rPr>
            </w:pPr>
            <w:r>
              <w:rPr>
                <w:b/>
                <w:bCs/>
                <w:color w:val="000000" w:themeColor="text1"/>
              </w:rPr>
              <w:lastRenderedPageBreak/>
              <w:t>5</w:t>
            </w:r>
            <w:r w:rsidRPr="00286024">
              <w:rPr>
                <w:b/>
                <w:bCs/>
                <w:color w:val="000000" w:themeColor="text1"/>
              </w:rPr>
              <w:t>. Муниципальная</w:t>
            </w:r>
            <w:r>
              <w:rPr>
                <w:b/>
                <w:bCs/>
              </w:rPr>
              <w:t xml:space="preserve"> подпрограмма «</w:t>
            </w:r>
            <w:r w:rsidRPr="00832118">
              <w:rPr>
                <w:b/>
                <w:bCs/>
              </w:rPr>
              <w:t>Развитие физкультуры и спорта в Чернышевском районе»</w:t>
            </w:r>
          </w:p>
        </w:tc>
      </w:tr>
      <w:tr w:rsidR="001F46AB" w:rsidRPr="00852554" w:rsidTr="001F46AB">
        <w:tc>
          <w:tcPr>
            <w:tcW w:w="15735" w:type="dxa"/>
            <w:gridSpan w:val="19"/>
          </w:tcPr>
          <w:p w:rsidR="001F46AB" w:rsidRPr="00F03998" w:rsidRDefault="001F46AB" w:rsidP="001F46AB">
            <w:r w:rsidRPr="00286024">
              <w:rPr>
                <w:b/>
              </w:rPr>
              <w:t>Цель:</w:t>
            </w:r>
            <w:r w:rsidRPr="00F03998">
              <w:t xml:space="preserve"> Создание условий для укрепления здоровья населения путем развития инфраструктуры спорта, популяризации массового спорта и приобщения различных слоев населения к регулярным занятиям физической культурой и спортом  на территории Чернышевского  района</w:t>
            </w:r>
          </w:p>
        </w:tc>
      </w:tr>
      <w:tr w:rsidR="001F46AB" w:rsidRPr="00852554" w:rsidTr="001F46AB">
        <w:tc>
          <w:tcPr>
            <w:tcW w:w="15735" w:type="dxa"/>
            <w:gridSpan w:val="19"/>
          </w:tcPr>
          <w:p w:rsidR="001F46AB" w:rsidRPr="00286024" w:rsidRDefault="001F46AB" w:rsidP="001F46AB">
            <w:pPr>
              <w:rPr>
                <w:color w:val="000000" w:themeColor="text1"/>
              </w:rPr>
            </w:pPr>
            <w:r w:rsidRPr="00286024">
              <w:rPr>
                <w:b/>
                <w:bCs/>
                <w:color w:val="000000" w:themeColor="text1"/>
              </w:rPr>
              <w:t>Задача 1</w:t>
            </w:r>
            <w:r>
              <w:rPr>
                <w:b/>
                <w:bCs/>
                <w:color w:val="000000" w:themeColor="text1"/>
              </w:rPr>
              <w:t>.</w:t>
            </w:r>
            <w:r w:rsidRPr="000F3FC2">
              <w:rPr>
                <w:bCs/>
                <w:color w:val="000000" w:themeColor="text1"/>
              </w:rPr>
              <w:t>Пропаганда физической культуры и спорта, здорового образа жизни</w:t>
            </w:r>
          </w:p>
        </w:tc>
      </w:tr>
      <w:tr w:rsidR="001F46AB" w:rsidRPr="00286024" w:rsidTr="001F46AB">
        <w:tc>
          <w:tcPr>
            <w:tcW w:w="710" w:type="dxa"/>
          </w:tcPr>
          <w:p w:rsidR="001F46AB" w:rsidRDefault="001F46AB" w:rsidP="001F46AB">
            <w:r>
              <w:t>5.1.1.</w:t>
            </w:r>
          </w:p>
        </w:tc>
        <w:tc>
          <w:tcPr>
            <w:tcW w:w="8539" w:type="dxa"/>
            <w:gridSpan w:val="3"/>
          </w:tcPr>
          <w:p w:rsidR="001F46AB" w:rsidRPr="00286024" w:rsidRDefault="001F46AB" w:rsidP="001F46AB">
            <w:pPr>
              <w:rPr>
                <w:color w:val="000000" w:themeColor="text1"/>
              </w:rPr>
            </w:pPr>
            <w:proofErr w:type="gramStart"/>
            <w:r w:rsidRPr="00286024">
              <w:rPr>
                <w:color w:val="000000" w:themeColor="text1"/>
              </w:rPr>
              <w:t>Доля населения, систематически занимающихся физической культурой и спортом (от обще</w:t>
            </w:r>
            <w:r>
              <w:rPr>
                <w:color w:val="000000" w:themeColor="text1"/>
              </w:rPr>
              <w:t>го ко</w:t>
            </w:r>
            <w:proofErr w:type="gramEnd"/>
          </w:p>
        </w:tc>
        <w:tc>
          <w:tcPr>
            <w:tcW w:w="851" w:type="dxa"/>
          </w:tcPr>
          <w:p w:rsidR="001F46AB" w:rsidRPr="00286024" w:rsidRDefault="001F46AB" w:rsidP="001F46AB">
            <w:pPr>
              <w:rPr>
                <w:color w:val="000000" w:themeColor="text1"/>
              </w:rPr>
            </w:pPr>
            <w:r w:rsidRPr="00286024">
              <w:rPr>
                <w:color w:val="000000" w:themeColor="text1"/>
              </w:rPr>
              <w:t>%</w:t>
            </w:r>
          </w:p>
        </w:tc>
        <w:tc>
          <w:tcPr>
            <w:tcW w:w="992" w:type="dxa"/>
            <w:gridSpan w:val="2"/>
          </w:tcPr>
          <w:p w:rsidR="001F46AB" w:rsidRPr="00286024" w:rsidRDefault="001F46AB" w:rsidP="001F46AB">
            <w:pPr>
              <w:jc w:val="both"/>
              <w:rPr>
                <w:color w:val="000000" w:themeColor="text1"/>
              </w:rPr>
            </w:pPr>
            <w:r w:rsidRPr="00286024">
              <w:rPr>
                <w:color w:val="000000" w:themeColor="text1"/>
              </w:rPr>
              <w:t>40</w:t>
            </w:r>
          </w:p>
        </w:tc>
        <w:tc>
          <w:tcPr>
            <w:tcW w:w="850" w:type="dxa"/>
            <w:gridSpan w:val="2"/>
          </w:tcPr>
          <w:p w:rsidR="001F46AB" w:rsidRPr="00286024" w:rsidRDefault="001F46AB" w:rsidP="001F46AB">
            <w:pPr>
              <w:jc w:val="both"/>
              <w:rPr>
                <w:color w:val="000000" w:themeColor="text1"/>
              </w:rPr>
            </w:pPr>
            <w:r w:rsidRPr="00286024">
              <w:rPr>
                <w:color w:val="000000" w:themeColor="text1"/>
              </w:rPr>
              <w:t>42</w:t>
            </w:r>
          </w:p>
        </w:tc>
        <w:tc>
          <w:tcPr>
            <w:tcW w:w="817" w:type="dxa"/>
            <w:gridSpan w:val="2"/>
          </w:tcPr>
          <w:p w:rsidR="001F46AB" w:rsidRPr="00286024" w:rsidRDefault="001F46AB" w:rsidP="001F46AB">
            <w:pPr>
              <w:jc w:val="both"/>
              <w:rPr>
                <w:color w:val="000000" w:themeColor="text1"/>
              </w:rPr>
            </w:pPr>
            <w:r w:rsidRPr="00286024">
              <w:rPr>
                <w:color w:val="000000" w:themeColor="text1"/>
              </w:rPr>
              <w:t>44</w:t>
            </w:r>
          </w:p>
        </w:tc>
        <w:tc>
          <w:tcPr>
            <w:tcW w:w="851" w:type="dxa"/>
            <w:gridSpan w:val="2"/>
          </w:tcPr>
          <w:p w:rsidR="001F46AB" w:rsidRPr="00286024" w:rsidRDefault="001F46AB" w:rsidP="001F46AB">
            <w:pPr>
              <w:jc w:val="both"/>
              <w:rPr>
                <w:color w:val="000000" w:themeColor="text1"/>
              </w:rPr>
            </w:pPr>
            <w:r w:rsidRPr="00286024">
              <w:rPr>
                <w:color w:val="000000" w:themeColor="text1"/>
              </w:rPr>
              <w:t>46</w:t>
            </w:r>
          </w:p>
        </w:tc>
        <w:tc>
          <w:tcPr>
            <w:tcW w:w="850" w:type="dxa"/>
            <w:gridSpan w:val="2"/>
          </w:tcPr>
          <w:p w:rsidR="001F46AB" w:rsidRPr="00286024" w:rsidRDefault="001F46AB" w:rsidP="001F46AB">
            <w:pPr>
              <w:jc w:val="both"/>
              <w:rPr>
                <w:color w:val="000000" w:themeColor="text1"/>
              </w:rPr>
            </w:pPr>
            <w:r w:rsidRPr="00286024">
              <w:rPr>
                <w:color w:val="000000" w:themeColor="text1"/>
              </w:rPr>
              <w:t>48</w:t>
            </w:r>
          </w:p>
        </w:tc>
        <w:tc>
          <w:tcPr>
            <w:tcW w:w="708" w:type="dxa"/>
            <w:gridSpan w:val="2"/>
          </w:tcPr>
          <w:p w:rsidR="001F46AB" w:rsidRPr="00286024" w:rsidRDefault="001F46AB" w:rsidP="001F46AB">
            <w:pPr>
              <w:spacing w:before="100" w:beforeAutospacing="1" w:after="100" w:afterAutospacing="1"/>
              <w:outlineLvl w:val="3"/>
              <w:rPr>
                <w:bCs/>
                <w:color w:val="000000" w:themeColor="text1"/>
              </w:rPr>
            </w:pPr>
            <w:r w:rsidRPr="00286024">
              <w:rPr>
                <w:bCs/>
                <w:color w:val="000000" w:themeColor="text1"/>
              </w:rPr>
              <w:t>50</w:t>
            </w:r>
          </w:p>
        </w:tc>
        <w:tc>
          <w:tcPr>
            <w:tcW w:w="567" w:type="dxa"/>
            <w:gridSpan w:val="2"/>
          </w:tcPr>
          <w:p w:rsidR="001F46AB" w:rsidRPr="00286024" w:rsidRDefault="001F46AB" w:rsidP="001F46AB">
            <w:pPr>
              <w:spacing w:before="100" w:beforeAutospacing="1" w:after="100" w:afterAutospacing="1"/>
              <w:outlineLvl w:val="3"/>
              <w:rPr>
                <w:bCs/>
                <w:color w:val="000000" w:themeColor="text1"/>
              </w:rPr>
            </w:pPr>
            <w:r w:rsidRPr="00286024">
              <w:rPr>
                <w:bCs/>
                <w:color w:val="000000" w:themeColor="text1"/>
              </w:rPr>
              <w:t>52</w:t>
            </w:r>
          </w:p>
        </w:tc>
      </w:tr>
      <w:tr w:rsidR="001F46AB" w:rsidRPr="00852554" w:rsidTr="001F46AB">
        <w:tc>
          <w:tcPr>
            <w:tcW w:w="15735" w:type="dxa"/>
            <w:gridSpan w:val="19"/>
          </w:tcPr>
          <w:p w:rsidR="001F46AB" w:rsidRPr="000F3FC2" w:rsidRDefault="001F46AB" w:rsidP="001F46AB">
            <w:pPr>
              <w:spacing w:before="100" w:beforeAutospacing="1" w:after="100" w:afterAutospacing="1"/>
              <w:outlineLvl w:val="3"/>
              <w:rPr>
                <w:bCs/>
                <w:color w:val="000000" w:themeColor="text1"/>
              </w:rPr>
            </w:pPr>
            <w:r w:rsidRPr="000F3FC2">
              <w:rPr>
                <w:b/>
                <w:bCs/>
                <w:color w:val="000000" w:themeColor="text1"/>
              </w:rPr>
              <w:t xml:space="preserve">Задача 2. </w:t>
            </w:r>
            <w:r w:rsidRPr="000F3FC2">
              <w:rPr>
                <w:bCs/>
                <w:color w:val="000000" w:themeColor="text1"/>
              </w:rPr>
              <w:t>Развитие детско-юношеского спорта</w:t>
            </w:r>
          </w:p>
        </w:tc>
      </w:tr>
      <w:tr w:rsidR="001F46AB" w:rsidRPr="00852554" w:rsidTr="001F46AB">
        <w:tc>
          <w:tcPr>
            <w:tcW w:w="710" w:type="dxa"/>
          </w:tcPr>
          <w:p w:rsidR="001F46AB" w:rsidRDefault="001F46AB" w:rsidP="001F46AB">
            <w:r>
              <w:t>5.2.1.</w:t>
            </w:r>
          </w:p>
        </w:tc>
        <w:tc>
          <w:tcPr>
            <w:tcW w:w="8539" w:type="dxa"/>
            <w:gridSpan w:val="3"/>
          </w:tcPr>
          <w:p w:rsidR="001F46AB" w:rsidRDefault="001F46AB" w:rsidP="001F46AB">
            <w:r>
              <w:t>Количество проведённых физкультурных и спортивных мероприятий</w:t>
            </w:r>
          </w:p>
        </w:tc>
        <w:tc>
          <w:tcPr>
            <w:tcW w:w="851" w:type="dxa"/>
          </w:tcPr>
          <w:p w:rsidR="001F46AB" w:rsidRDefault="001F46AB" w:rsidP="001F46AB">
            <w:r>
              <w:t>мероприятий</w:t>
            </w:r>
          </w:p>
        </w:tc>
        <w:tc>
          <w:tcPr>
            <w:tcW w:w="992" w:type="dxa"/>
            <w:gridSpan w:val="2"/>
          </w:tcPr>
          <w:p w:rsidR="001F46AB" w:rsidRDefault="001F46AB" w:rsidP="001F46AB">
            <w:pPr>
              <w:jc w:val="both"/>
            </w:pPr>
            <w:r>
              <w:t>30</w:t>
            </w:r>
          </w:p>
        </w:tc>
        <w:tc>
          <w:tcPr>
            <w:tcW w:w="850" w:type="dxa"/>
            <w:gridSpan w:val="2"/>
          </w:tcPr>
          <w:p w:rsidR="001F46AB" w:rsidRDefault="001F46AB" w:rsidP="001F46AB">
            <w:pPr>
              <w:jc w:val="both"/>
            </w:pPr>
            <w:r>
              <w:t>35</w:t>
            </w:r>
          </w:p>
        </w:tc>
        <w:tc>
          <w:tcPr>
            <w:tcW w:w="817" w:type="dxa"/>
            <w:gridSpan w:val="2"/>
          </w:tcPr>
          <w:p w:rsidR="001F46AB" w:rsidRDefault="001F46AB" w:rsidP="001F46AB">
            <w:pPr>
              <w:jc w:val="both"/>
            </w:pPr>
            <w:r>
              <w:t>40</w:t>
            </w:r>
          </w:p>
        </w:tc>
        <w:tc>
          <w:tcPr>
            <w:tcW w:w="851" w:type="dxa"/>
            <w:gridSpan w:val="2"/>
          </w:tcPr>
          <w:p w:rsidR="001F46AB" w:rsidRDefault="001F46AB" w:rsidP="001F46AB">
            <w:pPr>
              <w:jc w:val="both"/>
            </w:pPr>
            <w:r>
              <w:t>45</w:t>
            </w:r>
          </w:p>
        </w:tc>
        <w:tc>
          <w:tcPr>
            <w:tcW w:w="850" w:type="dxa"/>
            <w:gridSpan w:val="2"/>
          </w:tcPr>
          <w:p w:rsidR="001F46AB" w:rsidRDefault="001F46AB" w:rsidP="001F46AB">
            <w:pPr>
              <w:jc w:val="both"/>
            </w:pPr>
            <w:r>
              <w:t>50</w:t>
            </w:r>
          </w:p>
        </w:tc>
        <w:tc>
          <w:tcPr>
            <w:tcW w:w="708" w:type="dxa"/>
            <w:gridSpan w:val="2"/>
          </w:tcPr>
          <w:p w:rsidR="001F46AB" w:rsidRDefault="001F46AB" w:rsidP="001F46AB">
            <w:pPr>
              <w:jc w:val="both"/>
            </w:pPr>
            <w:r>
              <w:t>55</w:t>
            </w:r>
          </w:p>
        </w:tc>
        <w:tc>
          <w:tcPr>
            <w:tcW w:w="567" w:type="dxa"/>
            <w:gridSpan w:val="2"/>
          </w:tcPr>
          <w:p w:rsidR="001F46AB" w:rsidRDefault="001F46AB" w:rsidP="001F46AB">
            <w:pPr>
              <w:jc w:val="both"/>
            </w:pPr>
            <w:r>
              <w:t>60</w:t>
            </w:r>
          </w:p>
        </w:tc>
      </w:tr>
      <w:tr w:rsidR="001F46AB" w:rsidRPr="00852554" w:rsidTr="001F46AB">
        <w:tc>
          <w:tcPr>
            <w:tcW w:w="15735" w:type="dxa"/>
            <w:gridSpan w:val="19"/>
          </w:tcPr>
          <w:p w:rsidR="001F46AB" w:rsidRPr="00286024" w:rsidRDefault="001F46AB" w:rsidP="001F46AB">
            <w:pPr>
              <w:rPr>
                <w:color w:val="000000" w:themeColor="text1"/>
              </w:rPr>
            </w:pPr>
            <w:r w:rsidRPr="00286024">
              <w:rPr>
                <w:b/>
                <w:color w:val="000000" w:themeColor="text1"/>
                <w:sz w:val="22"/>
                <w:szCs w:val="22"/>
              </w:rPr>
              <w:t>Задача</w:t>
            </w:r>
            <w:r>
              <w:rPr>
                <w:b/>
                <w:color w:val="000000" w:themeColor="text1"/>
                <w:sz w:val="22"/>
                <w:szCs w:val="22"/>
              </w:rPr>
              <w:t xml:space="preserve"> 3.</w:t>
            </w:r>
            <w:r w:rsidRPr="00916B2D">
              <w:rPr>
                <w:color w:val="000000" w:themeColor="text1"/>
                <w:sz w:val="22"/>
                <w:szCs w:val="22"/>
              </w:rPr>
              <w:t>Физкульурно-оздоровительная работа среди взрослого населения</w:t>
            </w:r>
          </w:p>
        </w:tc>
      </w:tr>
      <w:tr w:rsidR="001F46AB" w:rsidRPr="00852554" w:rsidTr="001F46AB">
        <w:tc>
          <w:tcPr>
            <w:tcW w:w="710" w:type="dxa"/>
          </w:tcPr>
          <w:p w:rsidR="001F46AB" w:rsidRDefault="001F46AB" w:rsidP="001F46AB">
            <w:r>
              <w:t>5.3.1.</w:t>
            </w:r>
          </w:p>
        </w:tc>
        <w:tc>
          <w:tcPr>
            <w:tcW w:w="8539" w:type="dxa"/>
            <w:gridSpan w:val="3"/>
          </w:tcPr>
          <w:p w:rsidR="001F46AB" w:rsidRDefault="001F46AB" w:rsidP="001F46AB">
            <w:r>
              <w:t>Количество участников физкультурных и спортивных мероприятий</w:t>
            </w:r>
          </w:p>
        </w:tc>
        <w:tc>
          <w:tcPr>
            <w:tcW w:w="851" w:type="dxa"/>
          </w:tcPr>
          <w:p w:rsidR="001F46AB" w:rsidRDefault="001F46AB" w:rsidP="001F46AB">
            <w:r>
              <w:t>человек</w:t>
            </w:r>
          </w:p>
        </w:tc>
        <w:tc>
          <w:tcPr>
            <w:tcW w:w="992" w:type="dxa"/>
            <w:gridSpan w:val="2"/>
          </w:tcPr>
          <w:p w:rsidR="001F46AB" w:rsidRDefault="001F46AB" w:rsidP="001F46AB">
            <w:pPr>
              <w:jc w:val="both"/>
            </w:pPr>
            <w:r>
              <w:t>2300</w:t>
            </w:r>
          </w:p>
        </w:tc>
        <w:tc>
          <w:tcPr>
            <w:tcW w:w="850" w:type="dxa"/>
            <w:gridSpan w:val="2"/>
          </w:tcPr>
          <w:p w:rsidR="001F46AB" w:rsidRDefault="001F46AB" w:rsidP="001F46AB">
            <w:pPr>
              <w:jc w:val="both"/>
            </w:pPr>
            <w:r>
              <w:t>2500</w:t>
            </w:r>
          </w:p>
        </w:tc>
        <w:tc>
          <w:tcPr>
            <w:tcW w:w="817" w:type="dxa"/>
            <w:gridSpan w:val="2"/>
          </w:tcPr>
          <w:p w:rsidR="001F46AB" w:rsidRDefault="001F46AB" w:rsidP="001F46AB">
            <w:pPr>
              <w:jc w:val="both"/>
            </w:pPr>
            <w:r>
              <w:t>2900</w:t>
            </w:r>
          </w:p>
        </w:tc>
        <w:tc>
          <w:tcPr>
            <w:tcW w:w="851" w:type="dxa"/>
            <w:gridSpan w:val="2"/>
          </w:tcPr>
          <w:p w:rsidR="001F46AB" w:rsidRDefault="001F46AB" w:rsidP="001F46AB">
            <w:pPr>
              <w:jc w:val="both"/>
            </w:pPr>
            <w:r>
              <w:t>3200</w:t>
            </w:r>
          </w:p>
        </w:tc>
        <w:tc>
          <w:tcPr>
            <w:tcW w:w="850" w:type="dxa"/>
            <w:gridSpan w:val="2"/>
          </w:tcPr>
          <w:p w:rsidR="001F46AB" w:rsidRDefault="001F46AB" w:rsidP="001F46AB">
            <w:pPr>
              <w:jc w:val="both"/>
            </w:pPr>
            <w:r>
              <w:t>3500</w:t>
            </w:r>
          </w:p>
        </w:tc>
        <w:tc>
          <w:tcPr>
            <w:tcW w:w="708" w:type="dxa"/>
            <w:gridSpan w:val="2"/>
          </w:tcPr>
          <w:p w:rsidR="001F46AB" w:rsidRDefault="001F46AB" w:rsidP="001F46AB">
            <w:pPr>
              <w:jc w:val="both"/>
            </w:pPr>
            <w:r>
              <w:t>3800</w:t>
            </w:r>
          </w:p>
        </w:tc>
        <w:tc>
          <w:tcPr>
            <w:tcW w:w="567" w:type="dxa"/>
            <w:gridSpan w:val="2"/>
          </w:tcPr>
          <w:p w:rsidR="001F46AB" w:rsidRDefault="001F46AB" w:rsidP="001F46AB">
            <w:pPr>
              <w:jc w:val="both"/>
            </w:pPr>
            <w:r>
              <w:t>4000</w:t>
            </w:r>
          </w:p>
        </w:tc>
      </w:tr>
      <w:tr w:rsidR="001F46AB" w:rsidRPr="00852554" w:rsidTr="001F46AB">
        <w:tc>
          <w:tcPr>
            <w:tcW w:w="15735" w:type="dxa"/>
            <w:gridSpan w:val="19"/>
          </w:tcPr>
          <w:p w:rsidR="001F46AB" w:rsidRPr="00286024" w:rsidRDefault="001F46AB" w:rsidP="001F46AB">
            <w:pPr>
              <w:jc w:val="both"/>
              <w:rPr>
                <w:color w:val="000000" w:themeColor="text1"/>
              </w:rPr>
            </w:pPr>
            <w:r w:rsidRPr="00286024">
              <w:rPr>
                <w:b/>
                <w:color w:val="000000" w:themeColor="text1"/>
                <w:sz w:val="22"/>
                <w:szCs w:val="22"/>
              </w:rPr>
              <w:t>Задача</w:t>
            </w:r>
            <w:r>
              <w:rPr>
                <w:b/>
                <w:color w:val="000000" w:themeColor="text1"/>
                <w:sz w:val="22"/>
                <w:szCs w:val="22"/>
              </w:rPr>
              <w:t xml:space="preserve"> 4.</w:t>
            </w:r>
            <w:r w:rsidRPr="00916B2D">
              <w:rPr>
                <w:color w:val="000000" w:themeColor="text1"/>
                <w:sz w:val="22"/>
                <w:szCs w:val="22"/>
              </w:rPr>
              <w:t>Развитие материально-технической базы физкультуры и спорта муниципального района</w:t>
            </w:r>
          </w:p>
        </w:tc>
      </w:tr>
      <w:tr w:rsidR="001F46AB" w:rsidRPr="00852554" w:rsidTr="001F46AB">
        <w:tc>
          <w:tcPr>
            <w:tcW w:w="710" w:type="dxa"/>
          </w:tcPr>
          <w:p w:rsidR="001F46AB" w:rsidRDefault="001F46AB" w:rsidP="001F46AB">
            <w:r>
              <w:t>5.4.1.</w:t>
            </w:r>
          </w:p>
        </w:tc>
        <w:tc>
          <w:tcPr>
            <w:tcW w:w="8539" w:type="dxa"/>
            <w:gridSpan w:val="3"/>
          </w:tcPr>
          <w:p w:rsidR="001F46AB" w:rsidRDefault="001F46AB" w:rsidP="001F46AB">
            <w:r>
              <w:t>Увеличение спортивных сооружений на территории Чернышевского района</w:t>
            </w:r>
          </w:p>
        </w:tc>
        <w:tc>
          <w:tcPr>
            <w:tcW w:w="851" w:type="dxa"/>
          </w:tcPr>
          <w:p w:rsidR="001F46AB" w:rsidRDefault="001F46AB" w:rsidP="001F46AB">
            <w:r>
              <w:t>1(одно) спортивное сооружение=1</w:t>
            </w:r>
          </w:p>
        </w:tc>
        <w:tc>
          <w:tcPr>
            <w:tcW w:w="992" w:type="dxa"/>
            <w:gridSpan w:val="2"/>
          </w:tcPr>
          <w:p w:rsidR="001F46AB" w:rsidRDefault="001F46AB" w:rsidP="001F46AB">
            <w:pPr>
              <w:jc w:val="both"/>
            </w:pPr>
            <w:r>
              <w:t>1</w:t>
            </w:r>
          </w:p>
        </w:tc>
        <w:tc>
          <w:tcPr>
            <w:tcW w:w="850" w:type="dxa"/>
            <w:gridSpan w:val="2"/>
          </w:tcPr>
          <w:p w:rsidR="001F46AB" w:rsidRDefault="001F46AB" w:rsidP="001F46AB">
            <w:pPr>
              <w:jc w:val="both"/>
            </w:pPr>
            <w:r>
              <w:t>1</w:t>
            </w:r>
          </w:p>
        </w:tc>
        <w:tc>
          <w:tcPr>
            <w:tcW w:w="817" w:type="dxa"/>
            <w:gridSpan w:val="2"/>
          </w:tcPr>
          <w:p w:rsidR="001F46AB" w:rsidRDefault="001F46AB" w:rsidP="001F46AB">
            <w:pPr>
              <w:jc w:val="both"/>
            </w:pPr>
            <w:r>
              <w:t>2</w:t>
            </w:r>
          </w:p>
        </w:tc>
        <w:tc>
          <w:tcPr>
            <w:tcW w:w="851" w:type="dxa"/>
            <w:gridSpan w:val="2"/>
          </w:tcPr>
          <w:p w:rsidR="001F46AB" w:rsidRDefault="001F46AB" w:rsidP="001F46AB">
            <w:pPr>
              <w:jc w:val="both"/>
            </w:pPr>
            <w:r>
              <w:t>2</w:t>
            </w:r>
          </w:p>
        </w:tc>
        <w:tc>
          <w:tcPr>
            <w:tcW w:w="850" w:type="dxa"/>
            <w:gridSpan w:val="2"/>
          </w:tcPr>
          <w:p w:rsidR="001F46AB" w:rsidRDefault="001F46AB" w:rsidP="001F46AB">
            <w:pPr>
              <w:jc w:val="both"/>
            </w:pPr>
            <w:r>
              <w:t>1</w:t>
            </w:r>
          </w:p>
        </w:tc>
        <w:tc>
          <w:tcPr>
            <w:tcW w:w="708" w:type="dxa"/>
            <w:gridSpan w:val="2"/>
          </w:tcPr>
          <w:p w:rsidR="001F46AB" w:rsidRPr="003B3A6E" w:rsidRDefault="001F46AB" w:rsidP="001F46AB">
            <w:pPr>
              <w:spacing w:before="100" w:beforeAutospacing="1" w:after="100" w:afterAutospacing="1"/>
              <w:outlineLvl w:val="3"/>
              <w:rPr>
                <w:bCs/>
              </w:rPr>
            </w:pPr>
            <w:r>
              <w:rPr>
                <w:bCs/>
              </w:rPr>
              <w:t>1</w:t>
            </w:r>
          </w:p>
        </w:tc>
        <w:tc>
          <w:tcPr>
            <w:tcW w:w="567" w:type="dxa"/>
            <w:gridSpan w:val="2"/>
          </w:tcPr>
          <w:p w:rsidR="001F46AB" w:rsidRPr="003B3A6E" w:rsidRDefault="001F46AB" w:rsidP="001F46AB">
            <w:pPr>
              <w:spacing w:before="100" w:beforeAutospacing="1" w:after="100" w:afterAutospacing="1"/>
              <w:outlineLvl w:val="3"/>
              <w:rPr>
                <w:bCs/>
              </w:rPr>
            </w:pPr>
            <w:r>
              <w:rPr>
                <w:bCs/>
              </w:rPr>
              <w:t>1</w:t>
            </w:r>
          </w:p>
        </w:tc>
      </w:tr>
    </w:tbl>
    <w:p w:rsidR="001F46AB" w:rsidRPr="00D2248E" w:rsidRDefault="001F46AB" w:rsidP="001F46AB">
      <w:pPr>
        <w:spacing w:before="100" w:beforeAutospacing="1" w:after="100" w:afterAutospacing="1"/>
        <w:jc w:val="center"/>
        <w:outlineLvl w:val="3"/>
        <w:rPr>
          <w:b/>
          <w:bCs/>
        </w:rPr>
      </w:pPr>
      <w:r w:rsidRPr="00D2248E">
        <w:rPr>
          <w:b/>
          <w:bCs/>
        </w:rPr>
        <w:t>Таблица № 2. Информация об основных мероприятиях муниципальной программы</w:t>
      </w:r>
    </w:p>
    <w:tbl>
      <w:tblPr>
        <w:tblStyle w:val="a5"/>
        <w:tblpPr w:leftFromText="180" w:rightFromText="180" w:vertAnchor="text" w:tblpX="-459" w:tblpY="1"/>
        <w:tblOverlap w:val="never"/>
        <w:tblW w:w="5309" w:type="pct"/>
        <w:tblLook w:val="04A0"/>
      </w:tblPr>
      <w:tblGrid>
        <w:gridCol w:w="697"/>
        <w:gridCol w:w="275"/>
        <w:gridCol w:w="48"/>
        <w:gridCol w:w="2749"/>
        <w:gridCol w:w="90"/>
        <w:gridCol w:w="1805"/>
        <w:gridCol w:w="41"/>
        <w:gridCol w:w="1343"/>
        <w:gridCol w:w="37"/>
        <w:gridCol w:w="1347"/>
        <w:gridCol w:w="127"/>
        <w:gridCol w:w="2139"/>
        <w:gridCol w:w="40"/>
        <w:gridCol w:w="2697"/>
        <w:gridCol w:w="50"/>
        <w:gridCol w:w="2215"/>
      </w:tblGrid>
      <w:tr w:rsidR="001F46AB" w:rsidRPr="00852554" w:rsidTr="001F46AB">
        <w:tc>
          <w:tcPr>
            <w:tcW w:w="260" w:type="pct"/>
            <w:vMerge w:val="restart"/>
            <w:tcBorders>
              <w:top w:val="single" w:sz="4" w:space="0" w:color="auto"/>
              <w:left w:val="single" w:sz="4" w:space="0" w:color="auto"/>
              <w:bottom w:val="single" w:sz="4" w:space="0" w:color="auto"/>
              <w:right w:val="single" w:sz="4" w:space="0" w:color="auto"/>
            </w:tcBorders>
          </w:tcPr>
          <w:p w:rsidR="001F46AB" w:rsidRPr="00852554" w:rsidRDefault="001F46AB" w:rsidP="001F46AB">
            <w:pPr>
              <w:spacing w:before="100" w:beforeAutospacing="1" w:after="100" w:afterAutospacing="1"/>
              <w:outlineLvl w:val="3"/>
              <w:rPr>
                <w:bCs/>
              </w:rPr>
            </w:pPr>
            <w:r w:rsidRPr="00852554">
              <w:rPr>
                <w:bCs/>
              </w:rPr>
              <w:t xml:space="preserve">№ </w:t>
            </w:r>
            <w:proofErr w:type="spellStart"/>
            <w:proofErr w:type="gramStart"/>
            <w:r w:rsidRPr="00852554">
              <w:rPr>
                <w:bCs/>
              </w:rPr>
              <w:t>п</w:t>
            </w:r>
            <w:proofErr w:type="spellEnd"/>
            <w:proofErr w:type="gramEnd"/>
            <w:r w:rsidRPr="00852554">
              <w:rPr>
                <w:bCs/>
              </w:rPr>
              <w:t>/</w:t>
            </w:r>
            <w:proofErr w:type="spellStart"/>
            <w:r w:rsidRPr="00852554">
              <w:rPr>
                <w:bCs/>
              </w:rPr>
              <w:t>п</w:t>
            </w:r>
            <w:proofErr w:type="spellEnd"/>
          </w:p>
        </w:tc>
        <w:tc>
          <w:tcPr>
            <w:tcW w:w="1106" w:type="pct"/>
            <w:gridSpan w:val="3"/>
            <w:vMerge w:val="restart"/>
            <w:tcBorders>
              <w:left w:val="single" w:sz="4" w:space="0" w:color="auto"/>
            </w:tcBorders>
          </w:tcPr>
          <w:p w:rsidR="001F46AB" w:rsidRPr="00852554" w:rsidRDefault="001F46AB" w:rsidP="001F46AB">
            <w:pPr>
              <w:spacing w:before="100" w:beforeAutospacing="1" w:after="100" w:afterAutospacing="1"/>
              <w:outlineLvl w:val="3"/>
              <w:rPr>
                <w:bCs/>
              </w:rPr>
            </w:pPr>
            <w:r w:rsidRPr="00852554">
              <w:rPr>
                <w:bCs/>
              </w:rPr>
              <w:t>Номер и наименование основного мероприятия</w:t>
            </w:r>
          </w:p>
        </w:tc>
        <w:tc>
          <w:tcPr>
            <w:tcW w:w="515" w:type="pct"/>
            <w:gridSpan w:val="2"/>
            <w:vMerge w:val="restart"/>
          </w:tcPr>
          <w:p w:rsidR="001F46AB" w:rsidRPr="00852554" w:rsidRDefault="001F46AB" w:rsidP="001F46AB">
            <w:pPr>
              <w:spacing w:before="100" w:beforeAutospacing="1" w:after="100" w:afterAutospacing="1"/>
              <w:outlineLvl w:val="3"/>
              <w:rPr>
                <w:bCs/>
              </w:rPr>
            </w:pPr>
            <w:r w:rsidRPr="00852554">
              <w:rPr>
                <w:bCs/>
              </w:rPr>
              <w:t>Ответственный исполнитель, соисполнитель, участник</w:t>
            </w:r>
          </w:p>
        </w:tc>
        <w:tc>
          <w:tcPr>
            <w:tcW w:w="761" w:type="pct"/>
            <w:gridSpan w:val="4"/>
          </w:tcPr>
          <w:p w:rsidR="001F46AB" w:rsidRPr="00852554" w:rsidRDefault="001F46AB" w:rsidP="001F46AB">
            <w:pPr>
              <w:spacing w:before="100" w:beforeAutospacing="1" w:after="100" w:afterAutospacing="1"/>
              <w:outlineLvl w:val="3"/>
              <w:rPr>
                <w:bCs/>
              </w:rPr>
            </w:pPr>
            <w:r w:rsidRPr="00852554">
              <w:rPr>
                <w:bCs/>
              </w:rPr>
              <w:t>Срок реализации</w:t>
            </w:r>
          </w:p>
        </w:tc>
        <w:tc>
          <w:tcPr>
            <w:tcW w:w="646" w:type="pct"/>
            <w:gridSpan w:val="2"/>
            <w:vMerge w:val="restart"/>
          </w:tcPr>
          <w:p w:rsidR="001F46AB" w:rsidRPr="00852554" w:rsidRDefault="001F46AB" w:rsidP="001F46AB">
            <w:pPr>
              <w:spacing w:before="100" w:beforeAutospacing="1" w:after="100" w:afterAutospacing="1"/>
              <w:outlineLvl w:val="3"/>
              <w:rPr>
                <w:bCs/>
              </w:rPr>
            </w:pPr>
            <w:r w:rsidRPr="001F54EC">
              <w:rPr>
                <w:bCs/>
              </w:rPr>
              <w:t>Ожидаемый непосредственный результат (краткое описание)</w:t>
            </w:r>
          </w:p>
        </w:tc>
        <w:tc>
          <w:tcPr>
            <w:tcW w:w="954" w:type="pct"/>
            <w:gridSpan w:val="2"/>
            <w:vMerge w:val="restart"/>
          </w:tcPr>
          <w:p w:rsidR="001F46AB" w:rsidRPr="001F54EC" w:rsidRDefault="001F46AB" w:rsidP="001F46AB">
            <w:pPr>
              <w:spacing w:before="100" w:beforeAutospacing="1" w:after="100" w:afterAutospacing="1"/>
              <w:outlineLvl w:val="3"/>
              <w:rPr>
                <w:bCs/>
              </w:rPr>
            </w:pPr>
            <w:r w:rsidRPr="001F54EC">
              <w:rPr>
                <w:bCs/>
              </w:rPr>
              <w:t>Последствия не реализации мероприятия</w:t>
            </w:r>
          </w:p>
        </w:tc>
        <w:tc>
          <w:tcPr>
            <w:tcW w:w="758" w:type="pct"/>
            <w:gridSpan w:val="2"/>
            <w:vMerge w:val="restart"/>
          </w:tcPr>
          <w:p w:rsidR="001F46AB" w:rsidRPr="00852554" w:rsidRDefault="001F46AB" w:rsidP="001F46AB">
            <w:pPr>
              <w:spacing w:before="100" w:beforeAutospacing="1" w:after="100" w:afterAutospacing="1"/>
              <w:outlineLvl w:val="3"/>
              <w:rPr>
                <w:bCs/>
              </w:rPr>
            </w:pPr>
            <w:r w:rsidRPr="001F54EC">
              <w:rPr>
                <w:bCs/>
              </w:rPr>
              <w:t>Связь с целевыми показателями (индикаторами) муниципальной программы</w:t>
            </w:r>
          </w:p>
        </w:tc>
      </w:tr>
      <w:tr w:rsidR="001F46AB" w:rsidRPr="00852554" w:rsidTr="001F46AB">
        <w:tc>
          <w:tcPr>
            <w:tcW w:w="260" w:type="pct"/>
            <w:vMerge/>
            <w:tcBorders>
              <w:top w:val="single" w:sz="4" w:space="0" w:color="auto"/>
              <w:left w:val="single" w:sz="4" w:space="0" w:color="auto"/>
              <w:bottom w:val="single" w:sz="4" w:space="0" w:color="auto"/>
              <w:right w:val="single" w:sz="4" w:space="0" w:color="auto"/>
            </w:tcBorders>
          </w:tcPr>
          <w:p w:rsidR="001F46AB" w:rsidRPr="00852554" w:rsidRDefault="001F46AB" w:rsidP="001F46AB">
            <w:pPr>
              <w:spacing w:before="100" w:beforeAutospacing="1" w:after="100" w:afterAutospacing="1"/>
              <w:outlineLvl w:val="3"/>
              <w:rPr>
                <w:bCs/>
              </w:rPr>
            </w:pPr>
          </w:p>
        </w:tc>
        <w:tc>
          <w:tcPr>
            <w:tcW w:w="1106" w:type="pct"/>
            <w:gridSpan w:val="3"/>
            <w:vMerge/>
            <w:tcBorders>
              <w:left w:val="single" w:sz="4" w:space="0" w:color="auto"/>
            </w:tcBorders>
          </w:tcPr>
          <w:p w:rsidR="001F46AB" w:rsidRPr="00852554" w:rsidRDefault="001F46AB" w:rsidP="001F46AB">
            <w:pPr>
              <w:spacing w:before="100" w:beforeAutospacing="1" w:after="100" w:afterAutospacing="1"/>
              <w:outlineLvl w:val="3"/>
              <w:rPr>
                <w:bCs/>
              </w:rPr>
            </w:pPr>
          </w:p>
        </w:tc>
        <w:tc>
          <w:tcPr>
            <w:tcW w:w="515" w:type="pct"/>
            <w:gridSpan w:val="2"/>
            <w:vMerge/>
          </w:tcPr>
          <w:p w:rsidR="001F46AB" w:rsidRPr="00852554" w:rsidRDefault="001F46AB" w:rsidP="001F46AB">
            <w:pPr>
              <w:spacing w:before="100" w:beforeAutospacing="1" w:after="100" w:afterAutospacing="1"/>
              <w:outlineLvl w:val="3"/>
              <w:rPr>
                <w:bCs/>
              </w:rPr>
            </w:pPr>
          </w:p>
        </w:tc>
        <w:tc>
          <w:tcPr>
            <w:tcW w:w="379" w:type="pct"/>
            <w:gridSpan w:val="2"/>
          </w:tcPr>
          <w:p w:rsidR="001F46AB" w:rsidRPr="00852554" w:rsidRDefault="001F46AB" w:rsidP="001F46AB">
            <w:pPr>
              <w:spacing w:before="100" w:beforeAutospacing="1" w:after="100" w:afterAutospacing="1"/>
              <w:outlineLvl w:val="3"/>
              <w:rPr>
                <w:bCs/>
              </w:rPr>
            </w:pPr>
            <w:r w:rsidRPr="00852554">
              <w:rPr>
                <w:bCs/>
              </w:rPr>
              <w:t>начало реализации</w:t>
            </w:r>
          </w:p>
        </w:tc>
        <w:tc>
          <w:tcPr>
            <w:tcW w:w="382" w:type="pct"/>
            <w:gridSpan w:val="2"/>
          </w:tcPr>
          <w:p w:rsidR="001F46AB" w:rsidRPr="00852554" w:rsidRDefault="001F46AB" w:rsidP="001F46AB">
            <w:pPr>
              <w:spacing w:before="100" w:beforeAutospacing="1" w:after="100" w:afterAutospacing="1"/>
              <w:outlineLvl w:val="3"/>
              <w:rPr>
                <w:bCs/>
              </w:rPr>
            </w:pPr>
            <w:r w:rsidRPr="00852554">
              <w:rPr>
                <w:bCs/>
              </w:rPr>
              <w:t>окончание реализации</w:t>
            </w:r>
          </w:p>
        </w:tc>
        <w:tc>
          <w:tcPr>
            <w:tcW w:w="646" w:type="pct"/>
            <w:gridSpan w:val="2"/>
            <w:vMerge/>
          </w:tcPr>
          <w:p w:rsidR="001F46AB" w:rsidRPr="00852554" w:rsidRDefault="001F46AB" w:rsidP="001F46AB">
            <w:pPr>
              <w:spacing w:before="100" w:beforeAutospacing="1" w:after="100" w:afterAutospacing="1"/>
              <w:outlineLvl w:val="3"/>
              <w:rPr>
                <w:bCs/>
              </w:rPr>
            </w:pPr>
          </w:p>
        </w:tc>
        <w:tc>
          <w:tcPr>
            <w:tcW w:w="954" w:type="pct"/>
            <w:gridSpan w:val="2"/>
            <w:vMerge/>
          </w:tcPr>
          <w:p w:rsidR="001F46AB" w:rsidRPr="00852554" w:rsidRDefault="001F46AB" w:rsidP="001F46AB">
            <w:pPr>
              <w:spacing w:before="100" w:beforeAutospacing="1" w:after="100" w:afterAutospacing="1"/>
              <w:outlineLvl w:val="3"/>
              <w:rPr>
                <w:bCs/>
              </w:rPr>
            </w:pPr>
          </w:p>
        </w:tc>
        <w:tc>
          <w:tcPr>
            <w:tcW w:w="758" w:type="pct"/>
            <w:gridSpan w:val="2"/>
            <w:vMerge/>
          </w:tcPr>
          <w:p w:rsidR="001F46AB" w:rsidRPr="00852554" w:rsidRDefault="001F46AB" w:rsidP="001F46AB">
            <w:pPr>
              <w:spacing w:before="100" w:beforeAutospacing="1" w:after="100" w:afterAutospacing="1"/>
              <w:outlineLvl w:val="3"/>
              <w:rPr>
                <w:bCs/>
              </w:rPr>
            </w:pPr>
          </w:p>
        </w:tc>
      </w:tr>
      <w:tr w:rsidR="001F46AB" w:rsidRPr="00852554" w:rsidTr="001F46AB">
        <w:tc>
          <w:tcPr>
            <w:tcW w:w="5000" w:type="pct"/>
            <w:gridSpan w:val="16"/>
          </w:tcPr>
          <w:p w:rsidR="001F46AB" w:rsidRPr="00E832A4" w:rsidRDefault="001F46AB" w:rsidP="001F46AB">
            <w:pPr>
              <w:jc w:val="center"/>
              <w:rPr>
                <w:b/>
                <w:sz w:val="28"/>
                <w:szCs w:val="28"/>
                <w:highlight w:val="yellow"/>
              </w:rPr>
            </w:pPr>
            <w:r w:rsidRPr="00E832A4">
              <w:rPr>
                <w:b/>
                <w:sz w:val="28"/>
                <w:szCs w:val="28"/>
              </w:rPr>
              <w:t>Муниципальная программа «Развитие культуры и спорта в Чернышевском районе»</w:t>
            </w:r>
          </w:p>
        </w:tc>
      </w:tr>
      <w:tr w:rsidR="001F46AB" w:rsidRPr="00852554" w:rsidTr="001F46AB">
        <w:tc>
          <w:tcPr>
            <w:tcW w:w="5000" w:type="pct"/>
            <w:gridSpan w:val="16"/>
          </w:tcPr>
          <w:p w:rsidR="001F46AB" w:rsidRPr="00EC2DCE" w:rsidRDefault="001F46AB" w:rsidP="001F46AB">
            <w:pPr>
              <w:pStyle w:val="1"/>
              <w:spacing w:line="276" w:lineRule="auto"/>
              <w:rPr>
                <w:b/>
                <w:bCs/>
                <w:sz w:val="22"/>
                <w:szCs w:val="22"/>
              </w:rPr>
            </w:pPr>
            <w:r w:rsidRPr="00EC2DCE">
              <w:rPr>
                <w:b/>
                <w:bCs/>
                <w:sz w:val="22"/>
                <w:szCs w:val="22"/>
              </w:rPr>
              <w:t>1</w:t>
            </w:r>
            <w:r>
              <w:rPr>
                <w:b/>
                <w:bCs/>
                <w:sz w:val="22"/>
                <w:szCs w:val="22"/>
              </w:rPr>
              <w:t>.</w:t>
            </w:r>
            <w:r w:rsidRPr="00EC2DCE">
              <w:rPr>
                <w:b/>
                <w:bCs/>
                <w:sz w:val="22"/>
                <w:szCs w:val="22"/>
              </w:rPr>
              <w:t>Муниципальная подпрограмма «Сохранение и развитие библиотечных учреждений»</w:t>
            </w:r>
          </w:p>
        </w:tc>
      </w:tr>
      <w:tr w:rsidR="001F46AB" w:rsidRPr="00852554" w:rsidTr="001F46AB">
        <w:tc>
          <w:tcPr>
            <w:tcW w:w="5000" w:type="pct"/>
            <w:gridSpan w:val="16"/>
          </w:tcPr>
          <w:p w:rsidR="001F46AB" w:rsidRPr="00E832A4" w:rsidRDefault="001F46AB" w:rsidP="001F46AB">
            <w:pPr>
              <w:spacing w:before="100" w:beforeAutospacing="1" w:after="100" w:afterAutospacing="1"/>
              <w:outlineLvl w:val="3"/>
              <w:rPr>
                <w:bCs/>
              </w:rPr>
            </w:pPr>
            <w:r w:rsidRPr="00E832A4">
              <w:rPr>
                <w:b/>
                <w:bCs/>
              </w:rPr>
              <w:t>Цель:</w:t>
            </w:r>
            <w:r w:rsidRPr="00E832A4">
              <w:rPr>
                <w:bCs/>
              </w:rPr>
              <w:t xml:space="preserve"> Совершенствование системы  библиотечного обслуживания, повышение качества доступности библиотечных услуг населения Чернышевского района, вне зависимости от места проживания</w:t>
            </w:r>
          </w:p>
        </w:tc>
      </w:tr>
      <w:tr w:rsidR="001F46AB" w:rsidRPr="00852554" w:rsidTr="001F46AB">
        <w:tc>
          <w:tcPr>
            <w:tcW w:w="5000" w:type="pct"/>
            <w:gridSpan w:val="16"/>
          </w:tcPr>
          <w:p w:rsidR="001F46AB" w:rsidRPr="00E832A4" w:rsidRDefault="001F46AB" w:rsidP="001F46AB">
            <w:r w:rsidRPr="00E832A4">
              <w:rPr>
                <w:b/>
              </w:rPr>
              <w:lastRenderedPageBreak/>
              <w:t>Задача 1.</w:t>
            </w:r>
            <w:r w:rsidRPr="00E832A4">
              <w:t xml:space="preserve"> Создание условий для организации библиотечного обслуживания населения, комплектования и обеспечения сохранности библиотечных фондов поселений</w:t>
            </w:r>
          </w:p>
        </w:tc>
      </w:tr>
      <w:tr w:rsidR="001F46AB" w:rsidRPr="00852554" w:rsidTr="001F46AB">
        <w:tc>
          <w:tcPr>
            <w:tcW w:w="260" w:type="pct"/>
          </w:tcPr>
          <w:p w:rsidR="001F46AB" w:rsidRPr="00852554" w:rsidRDefault="001F46AB" w:rsidP="001F46AB">
            <w:pPr>
              <w:spacing w:before="100" w:beforeAutospacing="1" w:after="100" w:afterAutospacing="1"/>
              <w:outlineLvl w:val="3"/>
              <w:rPr>
                <w:bCs/>
              </w:rPr>
            </w:pPr>
            <w:r>
              <w:rPr>
                <w:bCs/>
              </w:rPr>
              <w:t>1.1.1</w:t>
            </w:r>
          </w:p>
        </w:tc>
        <w:tc>
          <w:tcPr>
            <w:tcW w:w="1106" w:type="pct"/>
            <w:gridSpan w:val="3"/>
          </w:tcPr>
          <w:p w:rsidR="001F46AB" w:rsidRPr="00852554" w:rsidRDefault="001F46AB" w:rsidP="001F46AB">
            <w:pPr>
              <w:spacing w:before="100" w:beforeAutospacing="1" w:after="100" w:afterAutospacing="1"/>
              <w:outlineLvl w:val="3"/>
              <w:rPr>
                <w:bCs/>
              </w:rPr>
            </w:pPr>
            <w:r>
              <w:rPr>
                <w:bCs/>
              </w:rPr>
              <w:t>Проведение капитального ремонта МУК МЦБ (ремонт кровли, ремонт отопительной системы)</w:t>
            </w:r>
          </w:p>
        </w:tc>
        <w:tc>
          <w:tcPr>
            <w:tcW w:w="515" w:type="pct"/>
            <w:gridSpan w:val="2"/>
          </w:tcPr>
          <w:p w:rsidR="001F46AB" w:rsidRDefault="001F46AB" w:rsidP="001F46AB">
            <w:r>
              <w:rPr>
                <w:bCs/>
              </w:rPr>
              <w:t xml:space="preserve">МКУ Комитет культуры и спорта, </w:t>
            </w:r>
            <w:r w:rsidRPr="00122422">
              <w:rPr>
                <w:bCs/>
              </w:rPr>
              <w:t>МУК МЦБ</w:t>
            </w:r>
          </w:p>
        </w:tc>
        <w:tc>
          <w:tcPr>
            <w:tcW w:w="379" w:type="pct"/>
            <w:gridSpan w:val="2"/>
          </w:tcPr>
          <w:p w:rsidR="001F46AB" w:rsidRPr="00852554" w:rsidRDefault="001F46AB" w:rsidP="001F46AB">
            <w:pPr>
              <w:spacing w:before="100" w:beforeAutospacing="1" w:after="100" w:afterAutospacing="1"/>
              <w:outlineLvl w:val="3"/>
              <w:rPr>
                <w:bCs/>
              </w:rPr>
            </w:pPr>
            <w:r>
              <w:rPr>
                <w:bCs/>
              </w:rPr>
              <w:t>2022</w:t>
            </w:r>
          </w:p>
        </w:tc>
        <w:tc>
          <w:tcPr>
            <w:tcW w:w="382" w:type="pct"/>
            <w:gridSpan w:val="2"/>
          </w:tcPr>
          <w:p w:rsidR="001F46AB" w:rsidRPr="00852554" w:rsidRDefault="001F46AB" w:rsidP="001F46AB">
            <w:pPr>
              <w:spacing w:before="100" w:beforeAutospacing="1" w:after="100" w:afterAutospacing="1"/>
              <w:outlineLvl w:val="3"/>
              <w:rPr>
                <w:bCs/>
              </w:rPr>
            </w:pPr>
            <w:r>
              <w:rPr>
                <w:bCs/>
              </w:rPr>
              <w:t>2025</w:t>
            </w:r>
          </w:p>
        </w:tc>
        <w:tc>
          <w:tcPr>
            <w:tcW w:w="646" w:type="pct"/>
            <w:gridSpan w:val="2"/>
          </w:tcPr>
          <w:p w:rsidR="001F46AB" w:rsidRPr="00852554" w:rsidRDefault="001F46AB" w:rsidP="001F46AB">
            <w:pPr>
              <w:spacing w:before="100" w:beforeAutospacing="1" w:after="100" w:afterAutospacing="1"/>
              <w:outlineLvl w:val="3"/>
              <w:rPr>
                <w:bCs/>
              </w:rPr>
            </w:pPr>
            <w:r>
              <w:rPr>
                <w:bCs/>
              </w:rPr>
              <w:t>Число посещений библиотек к 2025 году увеличится на 17316 посетителей</w:t>
            </w:r>
          </w:p>
        </w:tc>
        <w:tc>
          <w:tcPr>
            <w:tcW w:w="954" w:type="pct"/>
            <w:gridSpan w:val="2"/>
          </w:tcPr>
          <w:p w:rsidR="001F46AB" w:rsidRPr="00852554" w:rsidRDefault="001F46AB" w:rsidP="001F46AB">
            <w:pPr>
              <w:spacing w:before="100" w:beforeAutospacing="1" w:after="100" w:afterAutospacing="1"/>
              <w:outlineLvl w:val="3"/>
              <w:rPr>
                <w:bCs/>
              </w:rPr>
            </w:pPr>
            <w:r>
              <w:rPr>
                <w:bCs/>
              </w:rPr>
              <w:t>Не достижение целевого показателя  в полном объёме, снижение уровня удовлетворённости населения услугами библиотек</w:t>
            </w:r>
          </w:p>
        </w:tc>
        <w:tc>
          <w:tcPr>
            <w:tcW w:w="758" w:type="pct"/>
            <w:gridSpan w:val="2"/>
          </w:tcPr>
          <w:p w:rsidR="001F46AB" w:rsidRPr="00852554" w:rsidRDefault="001F46AB" w:rsidP="001F46AB">
            <w:pPr>
              <w:spacing w:before="100" w:beforeAutospacing="1" w:after="100" w:afterAutospacing="1"/>
              <w:outlineLvl w:val="3"/>
              <w:rPr>
                <w:bCs/>
              </w:rPr>
            </w:pPr>
            <w:r>
              <w:rPr>
                <w:bCs/>
              </w:rPr>
              <w:t>Число посещений библиотек</w:t>
            </w:r>
          </w:p>
        </w:tc>
      </w:tr>
      <w:tr w:rsidR="001F46AB" w:rsidRPr="00852554" w:rsidTr="001F46AB">
        <w:tc>
          <w:tcPr>
            <w:tcW w:w="260" w:type="pct"/>
          </w:tcPr>
          <w:p w:rsidR="001F46AB" w:rsidRPr="00852554" w:rsidRDefault="001F46AB" w:rsidP="001F46AB">
            <w:pPr>
              <w:spacing w:before="100" w:beforeAutospacing="1" w:after="100" w:afterAutospacing="1"/>
              <w:outlineLvl w:val="3"/>
              <w:rPr>
                <w:bCs/>
              </w:rPr>
            </w:pPr>
            <w:r>
              <w:rPr>
                <w:bCs/>
              </w:rPr>
              <w:t>1.1.2</w:t>
            </w:r>
          </w:p>
        </w:tc>
        <w:tc>
          <w:tcPr>
            <w:tcW w:w="1106" w:type="pct"/>
            <w:gridSpan w:val="3"/>
          </w:tcPr>
          <w:p w:rsidR="001F46AB" w:rsidRPr="00852554" w:rsidRDefault="001F46AB" w:rsidP="001F46AB">
            <w:pPr>
              <w:spacing w:before="100" w:beforeAutospacing="1" w:after="100" w:afterAutospacing="1"/>
              <w:outlineLvl w:val="3"/>
              <w:rPr>
                <w:bCs/>
              </w:rPr>
            </w:pPr>
            <w:r>
              <w:rPr>
                <w:bCs/>
              </w:rPr>
              <w:t>Комплектование книжных фондов</w:t>
            </w:r>
          </w:p>
        </w:tc>
        <w:tc>
          <w:tcPr>
            <w:tcW w:w="515" w:type="pct"/>
            <w:gridSpan w:val="2"/>
          </w:tcPr>
          <w:p w:rsidR="001F46AB" w:rsidRDefault="001F46AB" w:rsidP="001F46AB">
            <w:r>
              <w:rPr>
                <w:bCs/>
              </w:rPr>
              <w:t>МКУ Комитет культуры и спорта, МУК МЦБ</w:t>
            </w:r>
          </w:p>
        </w:tc>
        <w:tc>
          <w:tcPr>
            <w:tcW w:w="379" w:type="pct"/>
            <w:gridSpan w:val="2"/>
          </w:tcPr>
          <w:p w:rsidR="001F46AB" w:rsidRPr="00852554" w:rsidRDefault="001F46AB" w:rsidP="001F46AB">
            <w:pPr>
              <w:spacing w:before="100" w:beforeAutospacing="1" w:after="100" w:afterAutospacing="1"/>
              <w:outlineLvl w:val="3"/>
              <w:rPr>
                <w:bCs/>
              </w:rPr>
            </w:pPr>
            <w:r>
              <w:rPr>
                <w:bCs/>
              </w:rPr>
              <w:t>2021</w:t>
            </w:r>
          </w:p>
        </w:tc>
        <w:tc>
          <w:tcPr>
            <w:tcW w:w="382" w:type="pct"/>
            <w:gridSpan w:val="2"/>
          </w:tcPr>
          <w:p w:rsidR="001F46AB" w:rsidRPr="00852554" w:rsidRDefault="001F46AB" w:rsidP="001F46AB">
            <w:pPr>
              <w:spacing w:before="100" w:beforeAutospacing="1" w:after="100" w:afterAutospacing="1"/>
              <w:outlineLvl w:val="3"/>
              <w:rPr>
                <w:bCs/>
              </w:rPr>
            </w:pPr>
            <w:r>
              <w:rPr>
                <w:bCs/>
              </w:rPr>
              <w:t>2025</w:t>
            </w:r>
          </w:p>
        </w:tc>
        <w:tc>
          <w:tcPr>
            <w:tcW w:w="646" w:type="pct"/>
            <w:gridSpan w:val="2"/>
          </w:tcPr>
          <w:p w:rsidR="001F46AB" w:rsidRPr="00852554" w:rsidRDefault="001F46AB" w:rsidP="001F46AB">
            <w:pPr>
              <w:spacing w:before="100" w:beforeAutospacing="1" w:after="100" w:afterAutospacing="1"/>
              <w:outlineLvl w:val="3"/>
              <w:rPr>
                <w:bCs/>
              </w:rPr>
            </w:pPr>
            <w:r>
              <w:rPr>
                <w:bCs/>
              </w:rPr>
              <w:t xml:space="preserve">Книговыдача муниципальных библиотек  к 2025 году увеличится на 11656экз  </w:t>
            </w:r>
          </w:p>
        </w:tc>
        <w:tc>
          <w:tcPr>
            <w:tcW w:w="954" w:type="pct"/>
            <w:gridSpan w:val="2"/>
          </w:tcPr>
          <w:p w:rsidR="001F46AB" w:rsidRPr="00852554" w:rsidRDefault="001F46AB" w:rsidP="001F46AB">
            <w:pPr>
              <w:spacing w:before="100" w:beforeAutospacing="1" w:after="100" w:afterAutospacing="1"/>
              <w:outlineLvl w:val="3"/>
              <w:rPr>
                <w:bCs/>
              </w:rPr>
            </w:pPr>
            <w:r>
              <w:rPr>
                <w:bCs/>
              </w:rPr>
              <w:t>Не достижение целевого показателя  в полном объёме, снижение уровня удовлетворённости населения услугами библиотек</w:t>
            </w:r>
          </w:p>
        </w:tc>
        <w:tc>
          <w:tcPr>
            <w:tcW w:w="758" w:type="pct"/>
            <w:gridSpan w:val="2"/>
          </w:tcPr>
          <w:p w:rsidR="001F46AB" w:rsidRPr="00852554" w:rsidRDefault="001F46AB" w:rsidP="001F46AB">
            <w:pPr>
              <w:spacing w:before="100" w:beforeAutospacing="1" w:after="100" w:afterAutospacing="1"/>
              <w:outlineLvl w:val="3"/>
              <w:rPr>
                <w:bCs/>
              </w:rPr>
            </w:pPr>
            <w:r>
              <w:rPr>
                <w:bCs/>
              </w:rPr>
              <w:t>Число книговыдач библиотек</w:t>
            </w:r>
          </w:p>
        </w:tc>
      </w:tr>
      <w:tr w:rsidR="001F46AB" w:rsidRPr="00852554" w:rsidTr="001F46AB">
        <w:tc>
          <w:tcPr>
            <w:tcW w:w="5000" w:type="pct"/>
            <w:gridSpan w:val="16"/>
          </w:tcPr>
          <w:p w:rsidR="001F46AB" w:rsidRPr="00E832A4" w:rsidRDefault="001F46AB" w:rsidP="001F46AB">
            <w:pPr>
              <w:spacing w:before="100" w:beforeAutospacing="1" w:after="100" w:afterAutospacing="1"/>
              <w:outlineLvl w:val="3"/>
              <w:rPr>
                <w:bCs/>
              </w:rPr>
            </w:pPr>
            <w:r w:rsidRPr="00E832A4">
              <w:rPr>
                <w:b/>
                <w:bCs/>
              </w:rPr>
              <w:t>Задача 2.</w:t>
            </w:r>
            <w:r w:rsidRPr="00E832A4">
              <w:t>Внедрение в практику работы библиотек современных информационных технологий, создание электронных каталогов и баз данных</w:t>
            </w:r>
          </w:p>
        </w:tc>
      </w:tr>
      <w:tr w:rsidR="001F46AB" w:rsidRPr="00852554" w:rsidTr="001F46AB">
        <w:tc>
          <w:tcPr>
            <w:tcW w:w="260" w:type="pct"/>
          </w:tcPr>
          <w:p w:rsidR="001F46AB" w:rsidRPr="00852554" w:rsidRDefault="001F46AB" w:rsidP="001F46AB">
            <w:pPr>
              <w:spacing w:before="100" w:beforeAutospacing="1" w:after="100" w:afterAutospacing="1"/>
              <w:outlineLvl w:val="3"/>
              <w:rPr>
                <w:bCs/>
              </w:rPr>
            </w:pPr>
            <w:r>
              <w:rPr>
                <w:bCs/>
              </w:rPr>
              <w:t>1.2.1</w:t>
            </w:r>
          </w:p>
        </w:tc>
        <w:tc>
          <w:tcPr>
            <w:tcW w:w="1106" w:type="pct"/>
            <w:gridSpan w:val="3"/>
          </w:tcPr>
          <w:p w:rsidR="001F46AB" w:rsidRDefault="001F46AB" w:rsidP="001F46AB">
            <w:pPr>
              <w:spacing w:before="100" w:beforeAutospacing="1" w:after="100" w:afterAutospacing="1"/>
              <w:outlineLvl w:val="3"/>
              <w:rPr>
                <w:bCs/>
              </w:rPr>
            </w:pPr>
            <w:r>
              <w:rPr>
                <w:bCs/>
              </w:rPr>
              <w:t>Создание новых библиографических записей (техническое сопровождение программы «ИРБИС»)</w:t>
            </w:r>
          </w:p>
        </w:tc>
        <w:tc>
          <w:tcPr>
            <w:tcW w:w="515" w:type="pct"/>
            <w:gridSpan w:val="2"/>
          </w:tcPr>
          <w:p w:rsidR="001F46AB" w:rsidRDefault="001F46AB" w:rsidP="001F46AB">
            <w:r>
              <w:rPr>
                <w:bCs/>
              </w:rPr>
              <w:t xml:space="preserve">МКУ Комитет культуры и спорта, </w:t>
            </w:r>
            <w:r w:rsidRPr="009A422C">
              <w:rPr>
                <w:bCs/>
              </w:rPr>
              <w:t>МУК МЦБ</w:t>
            </w:r>
          </w:p>
        </w:tc>
        <w:tc>
          <w:tcPr>
            <w:tcW w:w="379" w:type="pct"/>
            <w:gridSpan w:val="2"/>
          </w:tcPr>
          <w:p w:rsidR="001F46AB" w:rsidRPr="00852554" w:rsidRDefault="001F46AB" w:rsidP="001F46AB">
            <w:pPr>
              <w:spacing w:before="100" w:beforeAutospacing="1" w:after="100" w:afterAutospacing="1"/>
              <w:outlineLvl w:val="3"/>
              <w:rPr>
                <w:bCs/>
              </w:rPr>
            </w:pPr>
            <w:r>
              <w:rPr>
                <w:bCs/>
              </w:rPr>
              <w:t>2021</w:t>
            </w:r>
          </w:p>
        </w:tc>
        <w:tc>
          <w:tcPr>
            <w:tcW w:w="382" w:type="pct"/>
            <w:gridSpan w:val="2"/>
          </w:tcPr>
          <w:p w:rsidR="001F46AB" w:rsidRPr="00852554" w:rsidRDefault="001F46AB" w:rsidP="001F46AB">
            <w:pPr>
              <w:spacing w:before="100" w:beforeAutospacing="1" w:after="100" w:afterAutospacing="1"/>
              <w:outlineLvl w:val="3"/>
              <w:rPr>
                <w:bCs/>
              </w:rPr>
            </w:pPr>
            <w:r>
              <w:rPr>
                <w:bCs/>
              </w:rPr>
              <w:t>2025</w:t>
            </w:r>
          </w:p>
        </w:tc>
        <w:tc>
          <w:tcPr>
            <w:tcW w:w="646" w:type="pct"/>
            <w:gridSpan w:val="2"/>
          </w:tcPr>
          <w:p w:rsidR="001F46AB" w:rsidRPr="00852554" w:rsidRDefault="001F46AB" w:rsidP="001F46AB">
            <w:pPr>
              <w:spacing w:before="100" w:beforeAutospacing="1" w:after="100" w:afterAutospacing="1"/>
              <w:outlineLvl w:val="3"/>
              <w:rPr>
                <w:bCs/>
              </w:rPr>
            </w:pPr>
            <w:r>
              <w:rPr>
                <w:bCs/>
              </w:rPr>
              <w:t>Прирост доли библиографических записей составит к 2025 году  432 записей</w:t>
            </w:r>
          </w:p>
        </w:tc>
        <w:tc>
          <w:tcPr>
            <w:tcW w:w="954" w:type="pct"/>
            <w:gridSpan w:val="2"/>
          </w:tcPr>
          <w:p w:rsidR="001F46AB" w:rsidRPr="00852554" w:rsidRDefault="001F46AB" w:rsidP="001F46AB">
            <w:pPr>
              <w:spacing w:before="100" w:beforeAutospacing="1" w:after="100" w:afterAutospacing="1"/>
              <w:outlineLvl w:val="3"/>
              <w:rPr>
                <w:bCs/>
              </w:rPr>
            </w:pPr>
            <w:r>
              <w:rPr>
                <w:bCs/>
              </w:rPr>
              <w:t>Не достижение целевого показателя  в полном объёме, снижение уровня удовлетворённости населения услугами библиотек</w:t>
            </w:r>
          </w:p>
        </w:tc>
        <w:tc>
          <w:tcPr>
            <w:tcW w:w="758" w:type="pct"/>
            <w:gridSpan w:val="2"/>
          </w:tcPr>
          <w:p w:rsidR="001F46AB" w:rsidRPr="00852554" w:rsidRDefault="001F46AB" w:rsidP="001F46AB">
            <w:pPr>
              <w:spacing w:before="100" w:beforeAutospacing="1" w:after="100" w:afterAutospacing="1"/>
              <w:outlineLvl w:val="3"/>
              <w:rPr>
                <w:bCs/>
              </w:rPr>
            </w:pPr>
            <w:r>
              <w:rPr>
                <w:bCs/>
              </w:rPr>
              <w:t>Прирост доли библиографических записей</w:t>
            </w:r>
          </w:p>
        </w:tc>
      </w:tr>
      <w:tr w:rsidR="001F46AB" w:rsidRPr="00852554" w:rsidTr="001F46AB">
        <w:tc>
          <w:tcPr>
            <w:tcW w:w="260" w:type="pct"/>
          </w:tcPr>
          <w:p w:rsidR="001F46AB" w:rsidRPr="00852554" w:rsidRDefault="001F46AB" w:rsidP="001F46AB">
            <w:pPr>
              <w:spacing w:before="100" w:beforeAutospacing="1" w:after="100" w:afterAutospacing="1"/>
              <w:outlineLvl w:val="3"/>
              <w:rPr>
                <w:bCs/>
              </w:rPr>
            </w:pPr>
            <w:r>
              <w:rPr>
                <w:bCs/>
              </w:rPr>
              <w:t>1.2.2</w:t>
            </w:r>
          </w:p>
        </w:tc>
        <w:tc>
          <w:tcPr>
            <w:tcW w:w="1106" w:type="pct"/>
            <w:gridSpan w:val="3"/>
          </w:tcPr>
          <w:p w:rsidR="001F46AB" w:rsidRDefault="001F46AB" w:rsidP="001F46AB">
            <w:pPr>
              <w:spacing w:before="100" w:beforeAutospacing="1" w:after="100" w:afterAutospacing="1"/>
              <w:outlineLvl w:val="3"/>
              <w:rPr>
                <w:bCs/>
              </w:rPr>
            </w:pPr>
            <w:r>
              <w:rPr>
                <w:bCs/>
              </w:rPr>
              <w:t>Подключение к информационно-коммуникационной сети «Интернет» публичных общедоступных библиотек</w:t>
            </w:r>
          </w:p>
        </w:tc>
        <w:tc>
          <w:tcPr>
            <w:tcW w:w="515" w:type="pct"/>
            <w:gridSpan w:val="2"/>
          </w:tcPr>
          <w:p w:rsidR="001F46AB" w:rsidRDefault="001F46AB" w:rsidP="001F46AB">
            <w:r>
              <w:rPr>
                <w:bCs/>
              </w:rPr>
              <w:t xml:space="preserve">МКУ Комитет культуры и спорта, </w:t>
            </w:r>
            <w:r w:rsidRPr="009A422C">
              <w:rPr>
                <w:bCs/>
              </w:rPr>
              <w:t>МУК МЦБ</w:t>
            </w:r>
          </w:p>
        </w:tc>
        <w:tc>
          <w:tcPr>
            <w:tcW w:w="379" w:type="pct"/>
            <w:gridSpan w:val="2"/>
          </w:tcPr>
          <w:p w:rsidR="001F46AB" w:rsidRPr="00852554" w:rsidRDefault="001F46AB" w:rsidP="001F46AB">
            <w:pPr>
              <w:spacing w:before="100" w:beforeAutospacing="1" w:after="100" w:afterAutospacing="1"/>
              <w:outlineLvl w:val="3"/>
              <w:rPr>
                <w:bCs/>
              </w:rPr>
            </w:pPr>
            <w:r>
              <w:rPr>
                <w:bCs/>
              </w:rPr>
              <w:t>2021</w:t>
            </w:r>
          </w:p>
        </w:tc>
        <w:tc>
          <w:tcPr>
            <w:tcW w:w="382" w:type="pct"/>
            <w:gridSpan w:val="2"/>
          </w:tcPr>
          <w:p w:rsidR="001F46AB" w:rsidRPr="00852554" w:rsidRDefault="001F46AB" w:rsidP="001F46AB">
            <w:pPr>
              <w:spacing w:before="100" w:beforeAutospacing="1" w:after="100" w:afterAutospacing="1"/>
              <w:outlineLvl w:val="3"/>
              <w:rPr>
                <w:bCs/>
              </w:rPr>
            </w:pPr>
            <w:r>
              <w:rPr>
                <w:bCs/>
              </w:rPr>
              <w:t>2025</w:t>
            </w:r>
          </w:p>
        </w:tc>
        <w:tc>
          <w:tcPr>
            <w:tcW w:w="646" w:type="pct"/>
            <w:gridSpan w:val="2"/>
          </w:tcPr>
          <w:p w:rsidR="001F46AB" w:rsidRPr="00852554" w:rsidRDefault="001F46AB" w:rsidP="001F46AB">
            <w:pPr>
              <w:spacing w:before="100" w:beforeAutospacing="1" w:after="100" w:afterAutospacing="1"/>
              <w:outlineLvl w:val="3"/>
              <w:rPr>
                <w:bCs/>
              </w:rPr>
            </w:pPr>
            <w:r>
              <w:rPr>
                <w:bCs/>
              </w:rPr>
              <w:t>57%публичных общедоступных библиотек подключено к информационно-коммуникационной сети «Интернет» в общем количестве библиотек</w:t>
            </w:r>
          </w:p>
        </w:tc>
        <w:tc>
          <w:tcPr>
            <w:tcW w:w="954" w:type="pct"/>
            <w:gridSpan w:val="2"/>
          </w:tcPr>
          <w:p w:rsidR="001F46AB" w:rsidRPr="00852554" w:rsidRDefault="001F46AB" w:rsidP="001F46AB">
            <w:pPr>
              <w:spacing w:before="100" w:beforeAutospacing="1" w:after="100" w:afterAutospacing="1"/>
              <w:outlineLvl w:val="3"/>
              <w:rPr>
                <w:bCs/>
              </w:rPr>
            </w:pPr>
            <w:r>
              <w:rPr>
                <w:bCs/>
              </w:rPr>
              <w:t xml:space="preserve">Не достижение целевого показателя  в полном объёме, снижение уровня удовлетворённости населения услугами библиотек </w:t>
            </w:r>
          </w:p>
        </w:tc>
        <w:tc>
          <w:tcPr>
            <w:tcW w:w="758" w:type="pct"/>
            <w:gridSpan w:val="2"/>
          </w:tcPr>
          <w:p w:rsidR="001F46AB" w:rsidRPr="00852554" w:rsidRDefault="001F46AB" w:rsidP="001F46AB">
            <w:pPr>
              <w:spacing w:before="100" w:beforeAutospacing="1" w:after="100" w:afterAutospacing="1"/>
              <w:outlineLvl w:val="3"/>
              <w:rPr>
                <w:bCs/>
              </w:rPr>
            </w:pPr>
            <w:r w:rsidRPr="00A7094B">
              <w:t xml:space="preserve">количество публичных общедоступных библиотек подключенных к  информационно-коммуникационной сети «Интернет», в общем количестве библиотек Чернышевского </w:t>
            </w:r>
            <w:r w:rsidRPr="00A7094B">
              <w:lastRenderedPageBreak/>
              <w:t>района</w:t>
            </w:r>
          </w:p>
        </w:tc>
      </w:tr>
      <w:tr w:rsidR="001F46AB" w:rsidRPr="00852554" w:rsidTr="001F46AB">
        <w:tc>
          <w:tcPr>
            <w:tcW w:w="260" w:type="pct"/>
          </w:tcPr>
          <w:p w:rsidR="001F46AB" w:rsidRDefault="001F46AB" w:rsidP="001F46AB">
            <w:pPr>
              <w:spacing w:before="100" w:beforeAutospacing="1" w:after="100" w:afterAutospacing="1"/>
              <w:outlineLvl w:val="3"/>
              <w:rPr>
                <w:bCs/>
              </w:rPr>
            </w:pPr>
            <w:r>
              <w:rPr>
                <w:bCs/>
              </w:rPr>
              <w:lastRenderedPageBreak/>
              <w:t>1.2.3</w:t>
            </w:r>
          </w:p>
        </w:tc>
        <w:tc>
          <w:tcPr>
            <w:tcW w:w="1106" w:type="pct"/>
            <w:gridSpan w:val="3"/>
          </w:tcPr>
          <w:p w:rsidR="001F46AB" w:rsidRDefault="001F46AB" w:rsidP="001F46AB">
            <w:pPr>
              <w:outlineLvl w:val="3"/>
              <w:rPr>
                <w:bCs/>
              </w:rPr>
            </w:pPr>
            <w:r>
              <w:rPr>
                <w:bCs/>
              </w:rPr>
              <w:t>Создание модельной библиотеки</w:t>
            </w:r>
          </w:p>
          <w:p w:rsidR="001F46AB" w:rsidRDefault="001F46AB" w:rsidP="001F46AB">
            <w:pPr>
              <w:outlineLvl w:val="3"/>
              <w:rPr>
                <w:bCs/>
              </w:rPr>
            </w:pPr>
            <w:r>
              <w:rPr>
                <w:bCs/>
              </w:rPr>
              <w:t>(МУК МЦБ)</w:t>
            </w:r>
          </w:p>
        </w:tc>
        <w:tc>
          <w:tcPr>
            <w:tcW w:w="515" w:type="pct"/>
            <w:gridSpan w:val="2"/>
          </w:tcPr>
          <w:p w:rsidR="001F46AB" w:rsidRPr="009A422C" w:rsidRDefault="001F46AB" w:rsidP="001F46AB">
            <w:pPr>
              <w:rPr>
                <w:bCs/>
              </w:rPr>
            </w:pPr>
            <w:r>
              <w:rPr>
                <w:bCs/>
              </w:rPr>
              <w:t>Администрация МР «Чернышевский район», МКУ Комитет культуры, МУК МЦБ</w:t>
            </w:r>
          </w:p>
        </w:tc>
        <w:tc>
          <w:tcPr>
            <w:tcW w:w="379" w:type="pct"/>
            <w:gridSpan w:val="2"/>
          </w:tcPr>
          <w:p w:rsidR="001F46AB" w:rsidRDefault="001F46AB" w:rsidP="001F46AB">
            <w:pPr>
              <w:spacing w:before="100" w:beforeAutospacing="1" w:after="100" w:afterAutospacing="1"/>
              <w:outlineLvl w:val="3"/>
              <w:rPr>
                <w:bCs/>
              </w:rPr>
            </w:pPr>
            <w:r>
              <w:rPr>
                <w:bCs/>
              </w:rPr>
              <w:t>2024</w:t>
            </w:r>
          </w:p>
        </w:tc>
        <w:tc>
          <w:tcPr>
            <w:tcW w:w="382" w:type="pct"/>
            <w:gridSpan w:val="2"/>
          </w:tcPr>
          <w:p w:rsidR="001F46AB" w:rsidRDefault="001F46AB" w:rsidP="001F46AB">
            <w:pPr>
              <w:spacing w:before="100" w:beforeAutospacing="1" w:after="100" w:afterAutospacing="1"/>
              <w:outlineLvl w:val="3"/>
              <w:rPr>
                <w:bCs/>
              </w:rPr>
            </w:pPr>
            <w:r>
              <w:rPr>
                <w:bCs/>
              </w:rPr>
              <w:t>2025</w:t>
            </w:r>
          </w:p>
        </w:tc>
        <w:tc>
          <w:tcPr>
            <w:tcW w:w="646" w:type="pct"/>
            <w:gridSpan w:val="2"/>
          </w:tcPr>
          <w:p w:rsidR="001F46AB" w:rsidRDefault="001F46AB" w:rsidP="001F46AB">
            <w:pPr>
              <w:spacing w:before="100" w:beforeAutospacing="1" w:after="100" w:afterAutospacing="1"/>
              <w:outlineLvl w:val="3"/>
              <w:rPr>
                <w:bCs/>
              </w:rPr>
            </w:pPr>
            <w:r>
              <w:rPr>
                <w:bCs/>
              </w:rPr>
              <w:t>Создание современного библиотечного пространства, в том числе приспособление внутреннего пространства библиотеки к потребностям пользователей, включая создание условий для библиотечно-информационного обслуживания лиц с ограниченными возможностями здоровья</w:t>
            </w:r>
          </w:p>
        </w:tc>
        <w:tc>
          <w:tcPr>
            <w:tcW w:w="954" w:type="pct"/>
            <w:gridSpan w:val="2"/>
          </w:tcPr>
          <w:p w:rsidR="001F46AB" w:rsidRDefault="001F46AB" w:rsidP="001F46AB">
            <w:pPr>
              <w:spacing w:before="100" w:beforeAutospacing="1" w:after="100" w:afterAutospacing="1"/>
              <w:outlineLvl w:val="3"/>
              <w:rPr>
                <w:bCs/>
              </w:rPr>
            </w:pPr>
            <w:r>
              <w:rPr>
                <w:bCs/>
              </w:rPr>
              <w:t>Не достижение целевого показателя  в полном объёме, снижение уровня удовлетворённости населения услугами библиотек</w:t>
            </w:r>
          </w:p>
        </w:tc>
        <w:tc>
          <w:tcPr>
            <w:tcW w:w="758" w:type="pct"/>
            <w:gridSpan w:val="2"/>
          </w:tcPr>
          <w:p w:rsidR="001F46AB" w:rsidRPr="00A7094B" w:rsidRDefault="001F46AB" w:rsidP="001F46AB">
            <w:pPr>
              <w:spacing w:before="100" w:beforeAutospacing="1" w:after="100" w:afterAutospacing="1"/>
              <w:outlineLvl w:val="3"/>
            </w:pPr>
            <w:r>
              <w:t>Число посещений библиотеки</w:t>
            </w:r>
          </w:p>
        </w:tc>
      </w:tr>
      <w:tr w:rsidR="001F46AB" w:rsidRPr="00852554" w:rsidTr="001F46AB">
        <w:tc>
          <w:tcPr>
            <w:tcW w:w="5000" w:type="pct"/>
            <w:gridSpan w:val="16"/>
          </w:tcPr>
          <w:p w:rsidR="001F46AB" w:rsidRPr="00CD53AE" w:rsidRDefault="001F46AB" w:rsidP="001F46AB">
            <w:pPr>
              <w:jc w:val="center"/>
              <w:rPr>
                <w:b/>
              </w:rPr>
            </w:pPr>
            <w:r w:rsidRPr="00CD53AE">
              <w:rPr>
                <w:b/>
              </w:rPr>
              <w:t>2.</w:t>
            </w:r>
            <w:r w:rsidRPr="00CD53AE">
              <w:rPr>
                <w:b/>
                <w:bCs/>
                <w:kern w:val="3"/>
              </w:rPr>
              <w:t xml:space="preserve"> Муниципальная подпрограмма </w:t>
            </w:r>
            <w:r w:rsidRPr="00CD53AE">
              <w:rPr>
                <w:b/>
                <w:color w:val="000000"/>
              </w:rPr>
              <w:t xml:space="preserve"> «Развитие дополнительного образования детей в сфере культуры</w:t>
            </w:r>
            <w:r w:rsidRPr="00CD53AE">
              <w:rPr>
                <w:b/>
              </w:rPr>
              <w:t>»</w:t>
            </w:r>
          </w:p>
        </w:tc>
      </w:tr>
      <w:tr w:rsidR="001F46AB" w:rsidRPr="00852554" w:rsidTr="001F46AB">
        <w:tc>
          <w:tcPr>
            <w:tcW w:w="5000" w:type="pct"/>
            <w:gridSpan w:val="16"/>
          </w:tcPr>
          <w:p w:rsidR="001F46AB" w:rsidRPr="00CD53AE" w:rsidRDefault="001F46AB" w:rsidP="001F46AB">
            <w:r w:rsidRPr="00CD53AE">
              <w:rPr>
                <w:b/>
              </w:rPr>
              <w:t>Цель</w:t>
            </w:r>
            <w:r w:rsidRPr="00CD53AE">
              <w:t>.  Создание условий для развития детей в области культуры и искусства в Чернышевском районе</w:t>
            </w:r>
          </w:p>
        </w:tc>
      </w:tr>
      <w:tr w:rsidR="001F46AB" w:rsidRPr="00852554" w:rsidTr="001F46AB">
        <w:tc>
          <w:tcPr>
            <w:tcW w:w="5000" w:type="pct"/>
            <w:gridSpan w:val="16"/>
          </w:tcPr>
          <w:p w:rsidR="001F46AB" w:rsidRPr="00CD53AE" w:rsidRDefault="001F46AB" w:rsidP="001F46AB">
            <w:pPr>
              <w:rPr>
                <w:b/>
              </w:rPr>
            </w:pPr>
            <w:r w:rsidRPr="00CD53AE">
              <w:rPr>
                <w:b/>
              </w:rPr>
              <w:t xml:space="preserve">Задача 1. </w:t>
            </w:r>
            <w:r w:rsidRPr="00CD53AE">
              <w:t>Развитие материально-технического обеспечения учреждений дополнительного образования</w:t>
            </w:r>
            <w:r w:rsidRPr="00CD53AE">
              <w:rPr>
                <w:color w:val="000000"/>
              </w:rPr>
              <w:t xml:space="preserve"> в сфере культуры в Чернышевском районе</w:t>
            </w:r>
          </w:p>
        </w:tc>
      </w:tr>
      <w:tr w:rsidR="001F46AB" w:rsidRPr="00852554" w:rsidTr="001F46AB">
        <w:tc>
          <w:tcPr>
            <w:tcW w:w="368" w:type="pct"/>
            <w:gridSpan w:val="2"/>
          </w:tcPr>
          <w:p w:rsidR="001F46AB" w:rsidRDefault="001F46AB" w:rsidP="001F46AB">
            <w:r>
              <w:rPr>
                <w:bCs/>
              </w:rPr>
              <w:t>2</w:t>
            </w:r>
            <w:r w:rsidRPr="001C1A3D">
              <w:rPr>
                <w:bCs/>
              </w:rPr>
              <w:t>.1.</w:t>
            </w:r>
            <w:r>
              <w:rPr>
                <w:bCs/>
              </w:rPr>
              <w:t>1</w:t>
            </w:r>
          </w:p>
        </w:tc>
        <w:tc>
          <w:tcPr>
            <w:tcW w:w="998" w:type="pct"/>
            <w:gridSpan w:val="2"/>
          </w:tcPr>
          <w:p w:rsidR="001F46AB" w:rsidRPr="00452AAE" w:rsidRDefault="001F46AB" w:rsidP="001F46AB">
            <w:pPr>
              <w:spacing w:before="100" w:beforeAutospacing="1" w:after="100" w:afterAutospacing="1"/>
              <w:outlineLvl w:val="3"/>
              <w:rPr>
                <w:bCs/>
              </w:rPr>
            </w:pPr>
            <w:proofErr w:type="gramStart"/>
            <w:r w:rsidRPr="00452AAE">
              <w:rPr>
                <w:bCs/>
              </w:rPr>
              <w:t xml:space="preserve">Проведение текущего ремонта </w:t>
            </w:r>
            <w:r>
              <w:rPr>
                <w:bCs/>
              </w:rPr>
              <w:t>(филиалов:</w:t>
            </w:r>
            <w:proofErr w:type="gramEnd"/>
            <w:r>
              <w:rPr>
                <w:bCs/>
              </w:rPr>
              <w:t xml:space="preserve"> </w:t>
            </w:r>
            <w:proofErr w:type="gramStart"/>
            <w:r>
              <w:rPr>
                <w:bCs/>
              </w:rPr>
              <w:t xml:space="preserve">Аксеново-Зиловского и  </w:t>
            </w:r>
            <w:proofErr w:type="spellStart"/>
            <w:r>
              <w:rPr>
                <w:bCs/>
              </w:rPr>
              <w:t>Жирекенского</w:t>
            </w:r>
            <w:proofErr w:type="spellEnd"/>
            <w:r>
              <w:rPr>
                <w:bCs/>
              </w:rPr>
              <w:t>)</w:t>
            </w:r>
            <w:proofErr w:type="gramEnd"/>
          </w:p>
        </w:tc>
        <w:tc>
          <w:tcPr>
            <w:tcW w:w="515" w:type="pct"/>
            <w:gridSpan w:val="2"/>
          </w:tcPr>
          <w:p w:rsidR="001F46AB" w:rsidRDefault="001F46AB" w:rsidP="001F46AB">
            <w:r>
              <w:rPr>
                <w:bCs/>
                <w:kern w:val="3"/>
              </w:rPr>
              <w:t xml:space="preserve">МКУ Комитет культуры и спорта, </w:t>
            </w:r>
            <w:r w:rsidRPr="00F031FF">
              <w:rPr>
                <w:bCs/>
                <w:kern w:val="3"/>
              </w:rPr>
              <w:t>МУ ДО ДШИ</w:t>
            </w:r>
          </w:p>
        </w:tc>
        <w:tc>
          <w:tcPr>
            <w:tcW w:w="379" w:type="pct"/>
            <w:gridSpan w:val="2"/>
          </w:tcPr>
          <w:p w:rsidR="001F46AB" w:rsidRPr="00852554" w:rsidRDefault="001F46AB" w:rsidP="001F46AB">
            <w:pPr>
              <w:spacing w:before="100" w:beforeAutospacing="1" w:after="100" w:afterAutospacing="1"/>
              <w:outlineLvl w:val="3"/>
              <w:rPr>
                <w:bCs/>
              </w:rPr>
            </w:pPr>
            <w:r>
              <w:rPr>
                <w:bCs/>
              </w:rPr>
              <w:t>2021</w:t>
            </w:r>
          </w:p>
        </w:tc>
        <w:tc>
          <w:tcPr>
            <w:tcW w:w="382" w:type="pct"/>
            <w:gridSpan w:val="2"/>
          </w:tcPr>
          <w:p w:rsidR="001F46AB" w:rsidRPr="00852554" w:rsidRDefault="001F46AB" w:rsidP="001F46AB">
            <w:pPr>
              <w:spacing w:before="100" w:beforeAutospacing="1" w:after="100" w:afterAutospacing="1"/>
              <w:outlineLvl w:val="3"/>
              <w:rPr>
                <w:bCs/>
              </w:rPr>
            </w:pPr>
            <w:r>
              <w:rPr>
                <w:bCs/>
              </w:rPr>
              <w:t>2025</w:t>
            </w:r>
          </w:p>
        </w:tc>
        <w:tc>
          <w:tcPr>
            <w:tcW w:w="646" w:type="pct"/>
            <w:gridSpan w:val="2"/>
          </w:tcPr>
          <w:p w:rsidR="001F46AB" w:rsidRPr="00AB1681" w:rsidRDefault="001F46AB" w:rsidP="001F46AB">
            <w:pPr>
              <w:spacing w:before="100" w:beforeAutospacing="1" w:after="100" w:afterAutospacing="1"/>
              <w:outlineLvl w:val="3"/>
              <w:rPr>
                <w:bCs/>
                <w:sz w:val="18"/>
                <w:szCs w:val="18"/>
              </w:rPr>
            </w:pPr>
            <w:r w:rsidRPr="00AB1681">
              <w:rPr>
                <w:bCs/>
                <w:sz w:val="18"/>
                <w:szCs w:val="18"/>
              </w:rPr>
              <w:t>Коли</w:t>
            </w:r>
            <w:r>
              <w:rPr>
                <w:bCs/>
                <w:sz w:val="18"/>
                <w:szCs w:val="18"/>
              </w:rPr>
              <w:t>чество учащихся увеличено до 295</w:t>
            </w:r>
            <w:r w:rsidRPr="00AB1681">
              <w:rPr>
                <w:bCs/>
                <w:sz w:val="18"/>
                <w:szCs w:val="18"/>
              </w:rPr>
              <w:t xml:space="preserve"> человек</w:t>
            </w:r>
          </w:p>
        </w:tc>
        <w:tc>
          <w:tcPr>
            <w:tcW w:w="954" w:type="pct"/>
            <w:gridSpan w:val="2"/>
          </w:tcPr>
          <w:p w:rsidR="001F46AB" w:rsidRDefault="001F46AB" w:rsidP="001F46AB">
            <w:r w:rsidRPr="00BE48A8">
              <w:rPr>
                <w:bCs/>
                <w:sz w:val="18"/>
                <w:szCs w:val="18"/>
              </w:rPr>
              <w:t xml:space="preserve">Снижение количества </w:t>
            </w:r>
            <w:proofErr w:type="gramStart"/>
            <w:r w:rsidRPr="00BE48A8">
              <w:rPr>
                <w:bCs/>
                <w:sz w:val="18"/>
                <w:szCs w:val="18"/>
              </w:rPr>
              <w:t>обучающихся</w:t>
            </w:r>
            <w:proofErr w:type="gramEnd"/>
            <w:r w:rsidRPr="00BE48A8">
              <w:rPr>
                <w:bCs/>
                <w:sz w:val="18"/>
                <w:szCs w:val="18"/>
              </w:rPr>
              <w:t>, потеря интереса к обучению</w:t>
            </w:r>
          </w:p>
        </w:tc>
        <w:tc>
          <w:tcPr>
            <w:tcW w:w="758" w:type="pct"/>
            <w:gridSpan w:val="2"/>
          </w:tcPr>
          <w:p w:rsidR="001F46AB" w:rsidRPr="00AB1681" w:rsidRDefault="001F46AB" w:rsidP="001F46AB">
            <w:pPr>
              <w:spacing w:before="100" w:beforeAutospacing="1" w:after="100" w:afterAutospacing="1"/>
              <w:outlineLvl w:val="3"/>
              <w:rPr>
                <w:bCs/>
                <w:sz w:val="18"/>
                <w:szCs w:val="18"/>
              </w:rPr>
            </w:pPr>
            <w:r w:rsidRPr="00AB1681">
              <w:rPr>
                <w:bCs/>
                <w:sz w:val="18"/>
                <w:szCs w:val="18"/>
              </w:rPr>
              <w:t xml:space="preserve">Увеличение количества </w:t>
            </w:r>
            <w:proofErr w:type="gramStart"/>
            <w:r w:rsidRPr="00AB1681">
              <w:rPr>
                <w:bCs/>
                <w:sz w:val="18"/>
                <w:szCs w:val="18"/>
              </w:rPr>
              <w:t>обучающихся</w:t>
            </w:r>
            <w:proofErr w:type="gramEnd"/>
          </w:p>
        </w:tc>
      </w:tr>
      <w:tr w:rsidR="001F46AB" w:rsidRPr="00852554" w:rsidTr="001F46AB">
        <w:tc>
          <w:tcPr>
            <w:tcW w:w="5000" w:type="pct"/>
            <w:gridSpan w:val="16"/>
          </w:tcPr>
          <w:p w:rsidR="001F46AB" w:rsidRPr="009B3D22" w:rsidRDefault="001F46AB" w:rsidP="001F46AB">
            <w:pPr>
              <w:rPr>
                <w:b/>
                <w:bCs/>
              </w:rPr>
            </w:pPr>
            <w:r w:rsidRPr="004F56F7">
              <w:rPr>
                <w:b/>
              </w:rPr>
              <w:t xml:space="preserve">Задача 2. </w:t>
            </w:r>
            <w:r w:rsidRPr="004F56F7">
              <w:t>Обеспечение возможности раннего выявления таланта ребёнка</w:t>
            </w:r>
          </w:p>
        </w:tc>
      </w:tr>
      <w:tr w:rsidR="001F46AB" w:rsidRPr="00852554" w:rsidTr="001F46AB">
        <w:tc>
          <w:tcPr>
            <w:tcW w:w="368" w:type="pct"/>
            <w:gridSpan w:val="2"/>
          </w:tcPr>
          <w:p w:rsidR="001F46AB" w:rsidRPr="00852554" w:rsidRDefault="001F46AB" w:rsidP="001F46AB">
            <w:pPr>
              <w:spacing w:before="100" w:beforeAutospacing="1" w:after="100" w:afterAutospacing="1"/>
              <w:outlineLvl w:val="3"/>
              <w:rPr>
                <w:bCs/>
              </w:rPr>
            </w:pPr>
            <w:r>
              <w:rPr>
                <w:bCs/>
              </w:rPr>
              <w:t>2.2.1</w:t>
            </w:r>
          </w:p>
        </w:tc>
        <w:tc>
          <w:tcPr>
            <w:tcW w:w="998" w:type="pct"/>
            <w:gridSpan w:val="2"/>
          </w:tcPr>
          <w:p w:rsidR="001F46AB" w:rsidRPr="00852554" w:rsidRDefault="001F46AB" w:rsidP="001F46AB">
            <w:pPr>
              <w:spacing w:before="100" w:beforeAutospacing="1" w:after="100" w:afterAutospacing="1"/>
              <w:outlineLvl w:val="3"/>
              <w:rPr>
                <w:bCs/>
              </w:rPr>
            </w:pPr>
            <w:r>
              <w:rPr>
                <w:bCs/>
              </w:rPr>
              <w:t>Участие в фестивалях детского творчества всех жанров</w:t>
            </w:r>
          </w:p>
        </w:tc>
        <w:tc>
          <w:tcPr>
            <w:tcW w:w="515" w:type="pct"/>
            <w:gridSpan w:val="2"/>
          </w:tcPr>
          <w:p w:rsidR="001F46AB" w:rsidRPr="00852554" w:rsidRDefault="001F46AB" w:rsidP="001F46AB">
            <w:pPr>
              <w:spacing w:before="100" w:beforeAutospacing="1" w:after="100" w:afterAutospacing="1"/>
              <w:outlineLvl w:val="3"/>
              <w:rPr>
                <w:bCs/>
              </w:rPr>
            </w:pPr>
            <w:r>
              <w:rPr>
                <w:bCs/>
                <w:kern w:val="3"/>
              </w:rPr>
              <w:t xml:space="preserve">МКУ Комитет культуры и спорта, </w:t>
            </w:r>
            <w:r w:rsidRPr="00F031FF">
              <w:rPr>
                <w:bCs/>
                <w:kern w:val="3"/>
              </w:rPr>
              <w:t>МУ ДО ДШИ</w:t>
            </w:r>
          </w:p>
        </w:tc>
        <w:tc>
          <w:tcPr>
            <w:tcW w:w="379" w:type="pct"/>
            <w:gridSpan w:val="2"/>
          </w:tcPr>
          <w:p w:rsidR="001F46AB" w:rsidRPr="00852554" w:rsidRDefault="001F46AB" w:rsidP="001F46AB">
            <w:pPr>
              <w:spacing w:before="100" w:beforeAutospacing="1" w:after="100" w:afterAutospacing="1"/>
              <w:outlineLvl w:val="3"/>
              <w:rPr>
                <w:bCs/>
              </w:rPr>
            </w:pPr>
            <w:r>
              <w:rPr>
                <w:bCs/>
              </w:rPr>
              <w:t>2021</w:t>
            </w:r>
          </w:p>
        </w:tc>
        <w:tc>
          <w:tcPr>
            <w:tcW w:w="382" w:type="pct"/>
            <w:gridSpan w:val="2"/>
          </w:tcPr>
          <w:p w:rsidR="001F46AB" w:rsidRPr="00852554" w:rsidRDefault="001F46AB" w:rsidP="001F46AB">
            <w:pPr>
              <w:spacing w:before="100" w:beforeAutospacing="1" w:after="100" w:afterAutospacing="1"/>
              <w:outlineLvl w:val="3"/>
              <w:rPr>
                <w:bCs/>
              </w:rPr>
            </w:pPr>
            <w:r>
              <w:rPr>
                <w:bCs/>
              </w:rPr>
              <w:t>2025</w:t>
            </w:r>
          </w:p>
        </w:tc>
        <w:tc>
          <w:tcPr>
            <w:tcW w:w="646" w:type="pct"/>
            <w:gridSpan w:val="2"/>
          </w:tcPr>
          <w:p w:rsidR="001F46AB" w:rsidRPr="00852554" w:rsidRDefault="001F46AB" w:rsidP="001F46AB">
            <w:pPr>
              <w:spacing w:before="100" w:beforeAutospacing="1" w:after="100" w:afterAutospacing="1"/>
              <w:outlineLvl w:val="3"/>
              <w:rPr>
                <w:bCs/>
              </w:rPr>
            </w:pPr>
            <w:r>
              <w:rPr>
                <w:bCs/>
              </w:rPr>
              <w:t xml:space="preserve">Увеличение количества обучающихся  в детских школах дополнительного образования, участвующих в </w:t>
            </w:r>
            <w:r>
              <w:rPr>
                <w:bCs/>
              </w:rPr>
              <w:lastRenderedPageBreak/>
              <w:t>муниципальных региональных, всероссийских и международных конкурсах, фестивалях до 62%</w:t>
            </w:r>
          </w:p>
        </w:tc>
        <w:tc>
          <w:tcPr>
            <w:tcW w:w="954" w:type="pct"/>
            <w:gridSpan w:val="2"/>
          </w:tcPr>
          <w:p w:rsidR="001F46AB" w:rsidRPr="00852554" w:rsidRDefault="001F46AB" w:rsidP="001F46AB">
            <w:pPr>
              <w:spacing w:before="100" w:beforeAutospacing="1" w:after="100" w:afterAutospacing="1"/>
              <w:outlineLvl w:val="3"/>
              <w:rPr>
                <w:bCs/>
              </w:rPr>
            </w:pPr>
            <w:r w:rsidRPr="00BE48A8">
              <w:rPr>
                <w:bCs/>
                <w:sz w:val="18"/>
                <w:szCs w:val="18"/>
              </w:rPr>
              <w:lastRenderedPageBreak/>
              <w:t xml:space="preserve">Снижение количества </w:t>
            </w:r>
            <w:proofErr w:type="gramStart"/>
            <w:r w:rsidRPr="00BE48A8">
              <w:rPr>
                <w:bCs/>
                <w:sz w:val="18"/>
                <w:szCs w:val="18"/>
              </w:rPr>
              <w:t>обучающихся</w:t>
            </w:r>
            <w:proofErr w:type="gramEnd"/>
            <w:r w:rsidRPr="00BE48A8">
              <w:rPr>
                <w:bCs/>
                <w:sz w:val="18"/>
                <w:szCs w:val="18"/>
              </w:rPr>
              <w:t>, потеря интереса к обучению</w:t>
            </w:r>
            <w:r>
              <w:rPr>
                <w:bCs/>
                <w:sz w:val="18"/>
                <w:szCs w:val="18"/>
              </w:rPr>
              <w:t>.</w:t>
            </w:r>
          </w:p>
        </w:tc>
        <w:tc>
          <w:tcPr>
            <w:tcW w:w="758" w:type="pct"/>
            <w:gridSpan w:val="2"/>
          </w:tcPr>
          <w:p w:rsidR="001F46AB" w:rsidRPr="00852554" w:rsidRDefault="001F46AB" w:rsidP="001F46AB">
            <w:pPr>
              <w:spacing w:before="100" w:beforeAutospacing="1" w:after="100" w:afterAutospacing="1"/>
              <w:outlineLvl w:val="3"/>
              <w:rPr>
                <w:bCs/>
              </w:rPr>
            </w:pPr>
            <w:r>
              <w:rPr>
                <w:bCs/>
              </w:rPr>
              <w:t xml:space="preserve">Увеличение количества обучающихся  в детских школах дополнительного образования, участвующих в </w:t>
            </w:r>
            <w:r>
              <w:rPr>
                <w:bCs/>
              </w:rPr>
              <w:lastRenderedPageBreak/>
              <w:t>муниципальных региональных, всероссийских и международных конкурсах, фестивалях</w:t>
            </w:r>
          </w:p>
        </w:tc>
      </w:tr>
      <w:tr w:rsidR="001F46AB" w:rsidRPr="00852554" w:rsidTr="001F46AB">
        <w:tc>
          <w:tcPr>
            <w:tcW w:w="5000" w:type="pct"/>
            <w:gridSpan w:val="16"/>
          </w:tcPr>
          <w:p w:rsidR="001F46AB" w:rsidRPr="004F56F7" w:rsidRDefault="001F46AB" w:rsidP="001F46AB">
            <w:pPr>
              <w:pStyle w:val="ad"/>
              <w:rPr>
                <w:b/>
              </w:rPr>
            </w:pPr>
            <w:r w:rsidRPr="004F56F7">
              <w:rPr>
                <w:b/>
                <w:color w:val="000000" w:themeColor="text1"/>
              </w:rPr>
              <w:lastRenderedPageBreak/>
              <w:t>3.Муниципальная</w:t>
            </w:r>
            <w:r w:rsidRPr="004F56F7">
              <w:rPr>
                <w:b/>
              </w:rPr>
              <w:t xml:space="preserve"> подпрограмма «Обеспечение сохранности историко-культурного наследия, традиционной народной культуры»</w:t>
            </w:r>
          </w:p>
        </w:tc>
      </w:tr>
      <w:tr w:rsidR="001F46AB" w:rsidRPr="00852554" w:rsidTr="001F46AB">
        <w:tc>
          <w:tcPr>
            <w:tcW w:w="5000" w:type="pct"/>
            <w:gridSpan w:val="16"/>
          </w:tcPr>
          <w:p w:rsidR="001F46AB" w:rsidRPr="004F56F7" w:rsidRDefault="001F46AB" w:rsidP="001F46AB">
            <w:r w:rsidRPr="004F56F7">
              <w:rPr>
                <w:b/>
              </w:rPr>
              <w:t>Цель:</w:t>
            </w:r>
            <w:r w:rsidRPr="004F56F7">
              <w:t xml:space="preserve"> Сохранение культурного пространства и обеспеченности преемственности развития культуры, создание условий для раскрытия творческого потенциала личности</w:t>
            </w:r>
          </w:p>
        </w:tc>
      </w:tr>
      <w:tr w:rsidR="001F46AB" w:rsidRPr="00852554" w:rsidTr="001F46AB">
        <w:tc>
          <w:tcPr>
            <w:tcW w:w="5000" w:type="pct"/>
            <w:gridSpan w:val="16"/>
          </w:tcPr>
          <w:p w:rsidR="001F46AB" w:rsidRPr="004F56F7" w:rsidRDefault="001F46AB" w:rsidP="001F46AB">
            <w:pPr>
              <w:rPr>
                <w:b/>
              </w:rPr>
            </w:pPr>
            <w:r w:rsidRPr="004F56F7">
              <w:rPr>
                <w:b/>
                <w:bCs/>
              </w:rPr>
              <w:t>Задача. 1.</w:t>
            </w:r>
            <w:r w:rsidRPr="004F56F7">
              <w:rPr>
                <w:color w:val="000000"/>
              </w:rPr>
              <w:t>Обеспечение доступа населения Чернышевского района к культурным благам и участию в культурной жизни</w:t>
            </w:r>
          </w:p>
        </w:tc>
      </w:tr>
      <w:tr w:rsidR="001F46AB" w:rsidRPr="00852554" w:rsidTr="001F46AB">
        <w:tc>
          <w:tcPr>
            <w:tcW w:w="368" w:type="pct"/>
            <w:gridSpan w:val="2"/>
          </w:tcPr>
          <w:p w:rsidR="001F46AB" w:rsidRDefault="001F46AB" w:rsidP="001F46AB">
            <w:pPr>
              <w:spacing w:before="100" w:beforeAutospacing="1" w:after="100" w:afterAutospacing="1"/>
              <w:outlineLvl w:val="3"/>
              <w:rPr>
                <w:bCs/>
              </w:rPr>
            </w:pPr>
            <w:r>
              <w:rPr>
                <w:bCs/>
              </w:rPr>
              <w:t>3.1.1.</w:t>
            </w:r>
          </w:p>
        </w:tc>
        <w:tc>
          <w:tcPr>
            <w:tcW w:w="998" w:type="pct"/>
            <w:gridSpan w:val="2"/>
          </w:tcPr>
          <w:p w:rsidR="001F46AB" w:rsidRPr="002E06A1" w:rsidRDefault="001F46AB" w:rsidP="001F46AB">
            <w:pPr>
              <w:spacing w:before="100" w:beforeAutospacing="1" w:after="100" w:afterAutospacing="1"/>
              <w:ind w:right="-31"/>
              <w:outlineLvl w:val="3"/>
              <w:rPr>
                <w:bCs/>
              </w:rPr>
            </w:pPr>
            <w:r>
              <w:rPr>
                <w:bCs/>
              </w:rPr>
              <w:t>Укрепление материально-технической базы учреждений (п</w:t>
            </w:r>
            <w:r w:rsidRPr="002E06A1">
              <w:rPr>
                <w:bCs/>
              </w:rPr>
              <w:t>риобретение</w:t>
            </w:r>
            <w:r>
              <w:rPr>
                <w:bCs/>
              </w:rPr>
              <w:t>:</w:t>
            </w:r>
            <w:r w:rsidRPr="002E06A1">
              <w:rPr>
                <w:bCs/>
              </w:rPr>
              <w:t xml:space="preserve"> </w:t>
            </w:r>
            <w:proofErr w:type="spellStart"/>
            <w:r w:rsidRPr="002E06A1">
              <w:rPr>
                <w:bCs/>
              </w:rPr>
              <w:t>мультимедийного</w:t>
            </w:r>
            <w:proofErr w:type="spellEnd"/>
            <w:r w:rsidRPr="002E06A1">
              <w:rPr>
                <w:bCs/>
              </w:rPr>
              <w:t xml:space="preserve"> оборудования</w:t>
            </w:r>
            <w:r>
              <w:rPr>
                <w:bCs/>
              </w:rPr>
              <w:t xml:space="preserve">; светового оборудования; </w:t>
            </w:r>
            <w:proofErr w:type="spellStart"/>
            <w:r>
              <w:rPr>
                <w:bCs/>
              </w:rPr>
              <w:t>звукоусилительного</w:t>
            </w:r>
            <w:proofErr w:type="spellEnd"/>
            <w:r>
              <w:rPr>
                <w:bCs/>
              </w:rPr>
              <w:t xml:space="preserve"> оборудования)</w:t>
            </w:r>
          </w:p>
        </w:tc>
        <w:tc>
          <w:tcPr>
            <w:tcW w:w="515" w:type="pct"/>
            <w:gridSpan w:val="2"/>
          </w:tcPr>
          <w:p w:rsidR="001F46AB" w:rsidRPr="006C155E" w:rsidRDefault="001F46AB" w:rsidP="001F46AB">
            <w:r>
              <w:rPr>
                <w:bCs/>
              </w:rPr>
              <w:t xml:space="preserve">МКУ Комитет культуры и спорта, </w:t>
            </w:r>
            <w:r w:rsidRPr="006C155E">
              <w:rPr>
                <w:bCs/>
              </w:rPr>
              <w:t>МУК МКДЦ «Овация»</w:t>
            </w:r>
          </w:p>
        </w:tc>
        <w:tc>
          <w:tcPr>
            <w:tcW w:w="379" w:type="pct"/>
            <w:gridSpan w:val="2"/>
          </w:tcPr>
          <w:p w:rsidR="001F46AB" w:rsidRPr="00852554" w:rsidRDefault="001F46AB" w:rsidP="001F46AB">
            <w:pPr>
              <w:spacing w:before="100" w:beforeAutospacing="1" w:after="100" w:afterAutospacing="1"/>
              <w:outlineLvl w:val="3"/>
              <w:rPr>
                <w:bCs/>
              </w:rPr>
            </w:pPr>
            <w:r>
              <w:rPr>
                <w:bCs/>
              </w:rPr>
              <w:t>2021</w:t>
            </w:r>
          </w:p>
        </w:tc>
        <w:tc>
          <w:tcPr>
            <w:tcW w:w="382" w:type="pct"/>
            <w:gridSpan w:val="2"/>
          </w:tcPr>
          <w:p w:rsidR="001F46AB" w:rsidRPr="00852554" w:rsidRDefault="001F46AB" w:rsidP="001F46AB">
            <w:pPr>
              <w:spacing w:before="100" w:beforeAutospacing="1" w:after="100" w:afterAutospacing="1"/>
              <w:outlineLvl w:val="3"/>
              <w:rPr>
                <w:bCs/>
              </w:rPr>
            </w:pPr>
            <w:r>
              <w:rPr>
                <w:bCs/>
              </w:rPr>
              <w:t>2025</w:t>
            </w:r>
          </w:p>
        </w:tc>
        <w:tc>
          <w:tcPr>
            <w:tcW w:w="646" w:type="pct"/>
            <w:gridSpan w:val="2"/>
          </w:tcPr>
          <w:p w:rsidR="001F46AB" w:rsidRDefault="001F46AB" w:rsidP="001F46AB">
            <w:pPr>
              <w:spacing w:before="100" w:beforeAutospacing="1" w:after="100" w:afterAutospacing="1"/>
              <w:outlineLvl w:val="3"/>
              <w:rPr>
                <w:bCs/>
              </w:rPr>
            </w:pPr>
            <w:r w:rsidRPr="00B82663">
              <w:rPr>
                <w:sz w:val="18"/>
                <w:szCs w:val="18"/>
              </w:rPr>
              <w:t>Увеличение посещений платных культурно-массовых мероприятий клубов и домов культуры</w:t>
            </w:r>
            <w:r>
              <w:rPr>
                <w:sz w:val="18"/>
                <w:szCs w:val="18"/>
              </w:rPr>
              <w:t xml:space="preserve"> к 2025 году  на 4904</w:t>
            </w:r>
          </w:p>
        </w:tc>
        <w:tc>
          <w:tcPr>
            <w:tcW w:w="954" w:type="pct"/>
            <w:gridSpan w:val="2"/>
          </w:tcPr>
          <w:p w:rsidR="001F46AB" w:rsidRPr="00BE48A8" w:rsidRDefault="001F46AB" w:rsidP="001F46AB">
            <w:pPr>
              <w:spacing w:before="100" w:beforeAutospacing="1" w:after="100" w:afterAutospacing="1"/>
              <w:outlineLvl w:val="3"/>
              <w:rPr>
                <w:bCs/>
                <w:sz w:val="18"/>
                <w:szCs w:val="18"/>
              </w:rPr>
            </w:pPr>
            <w:r>
              <w:rPr>
                <w:bCs/>
              </w:rPr>
              <w:t>Не достижение целевого показателя  в полном объёме, снижение уровня удовлетворённости населения уровнем развития культуры</w:t>
            </w:r>
          </w:p>
        </w:tc>
        <w:tc>
          <w:tcPr>
            <w:tcW w:w="758" w:type="pct"/>
            <w:gridSpan w:val="2"/>
          </w:tcPr>
          <w:p w:rsidR="001F46AB" w:rsidRPr="00B82663" w:rsidRDefault="001F46AB" w:rsidP="001F46AB">
            <w:pPr>
              <w:spacing w:before="100" w:beforeAutospacing="1" w:after="100" w:afterAutospacing="1"/>
              <w:outlineLvl w:val="3"/>
              <w:rPr>
                <w:bCs/>
                <w:sz w:val="18"/>
                <w:szCs w:val="18"/>
              </w:rPr>
            </w:pPr>
            <w:r w:rsidRPr="00B82663">
              <w:rPr>
                <w:sz w:val="18"/>
                <w:szCs w:val="18"/>
              </w:rPr>
              <w:t>Увеличение посещений платных культурно-массовых мероприятий клубов и домов культуры</w:t>
            </w:r>
          </w:p>
        </w:tc>
      </w:tr>
      <w:tr w:rsidR="001F46AB" w:rsidRPr="00852554" w:rsidTr="001F46AB">
        <w:tc>
          <w:tcPr>
            <w:tcW w:w="368" w:type="pct"/>
            <w:gridSpan w:val="2"/>
          </w:tcPr>
          <w:p w:rsidR="001F46AB" w:rsidRDefault="001F46AB" w:rsidP="001F46AB">
            <w:pPr>
              <w:spacing w:before="100" w:beforeAutospacing="1" w:after="100" w:afterAutospacing="1"/>
              <w:outlineLvl w:val="3"/>
              <w:rPr>
                <w:bCs/>
              </w:rPr>
            </w:pPr>
            <w:r>
              <w:rPr>
                <w:bCs/>
              </w:rPr>
              <w:t>3.1.2.</w:t>
            </w:r>
          </w:p>
        </w:tc>
        <w:tc>
          <w:tcPr>
            <w:tcW w:w="998" w:type="pct"/>
            <w:gridSpan w:val="2"/>
          </w:tcPr>
          <w:p w:rsidR="001F46AB" w:rsidRPr="002E06A1" w:rsidRDefault="001F46AB" w:rsidP="001F46AB">
            <w:pPr>
              <w:spacing w:before="100" w:beforeAutospacing="1" w:after="100" w:afterAutospacing="1"/>
              <w:ind w:right="-31"/>
              <w:outlineLvl w:val="3"/>
              <w:rPr>
                <w:bCs/>
              </w:rPr>
            </w:pPr>
            <w:r>
              <w:t>П</w:t>
            </w:r>
            <w:r w:rsidRPr="002E06A1">
              <w:t>одключение учреждений к сети «Интернет»</w:t>
            </w:r>
            <w:r>
              <w:t xml:space="preserve"> (приобретение компьютерной и множительной техники)</w:t>
            </w:r>
          </w:p>
        </w:tc>
        <w:tc>
          <w:tcPr>
            <w:tcW w:w="515" w:type="pct"/>
            <w:gridSpan w:val="2"/>
          </w:tcPr>
          <w:p w:rsidR="001F46AB" w:rsidRPr="006C155E" w:rsidRDefault="001F46AB" w:rsidP="001F46AB">
            <w:r>
              <w:rPr>
                <w:bCs/>
              </w:rPr>
              <w:t xml:space="preserve">МКУ Комитет культуры и спорта,  </w:t>
            </w:r>
            <w:r w:rsidRPr="006C155E">
              <w:rPr>
                <w:bCs/>
              </w:rPr>
              <w:t>МУК МКДЦ «Овация»</w:t>
            </w:r>
          </w:p>
        </w:tc>
        <w:tc>
          <w:tcPr>
            <w:tcW w:w="379" w:type="pct"/>
            <w:gridSpan w:val="2"/>
          </w:tcPr>
          <w:p w:rsidR="001F46AB" w:rsidRPr="00852554" w:rsidRDefault="001F46AB" w:rsidP="001F46AB">
            <w:pPr>
              <w:spacing w:before="100" w:beforeAutospacing="1" w:after="100" w:afterAutospacing="1"/>
              <w:outlineLvl w:val="3"/>
              <w:rPr>
                <w:bCs/>
              </w:rPr>
            </w:pPr>
            <w:r>
              <w:rPr>
                <w:bCs/>
              </w:rPr>
              <w:t>2021</w:t>
            </w:r>
          </w:p>
        </w:tc>
        <w:tc>
          <w:tcPr>
            <w:tcW w:w="382" w:type="pct"/>
            <w:gridSpan w:val="2"/>
          </w:tcPr>
          <w:p w:rsidR="001F46AB" w:rsidRPr="00852554" w:rsidRDefault="001F46AB" w:rsidP="001F46AB">
            <w:pPr>
              <w:spacing w:before="100" w:beforeAutospacing="1" w:after="100" w:afterAutospacing="1"/>
              <w:outlineLvl w:val="3"/>
              <w:rPr>
                <w:bCs/>
              </w:rPr>
            </w:pPr>
            <w:r>
              <w:rPr>
                <w:bCs/>
              </w:rPr>
              <w:t>2025</w:t>
            </w:r>
          </w:p>
        </w:tc>
        <w:tc>
          <w:tcPr>
            <w:tcW w:w="646" w:type="pct"/>
            <w:gridSpan w:val="2"/>
          </w:tcPr>
          <w:p w:rsidR="001F46AB" w:rsidRDefault="001F46AB" w:rsidP="001F46AB">
            <w:pPr>
              <w:spacing w:before="100" w:beforeAutospacing="1" w:after="100" w:afterAutospacing="1"/>
              <w:outlineLvl w:val="3"/>
              <w:rPr>
                <w:bCs/>
              </w:rPr>
            </w:pPr>
            <w:r w:rsidRPr="00B82663">
              <w:rPr>
                <w:sz w:val="18"/>
                <w:szCs w:val="18"/>
              </w:rPr>
              <w:t>Увеличение числа обращений к цифровым ресурсам</w:t>
            </w:r>
            <w:r>
              <w:rPr>
                <w:sz w:val="18"/>
                <w:szCs w:val="18"/>
              </w:rPr>
              <w:t xml:space="preserve"> к 2025 году до 13340 чел</w:t>
            </w:r>
          </w:p>
        </w:tc>
        <w:tc>
          <w:tcPr>
            <w:tcW w:w="954" w:type="pct"/>
            <w:gridSpan w:val="2"/>
          </w:tcPr>
          <w:p w:rsidR="001F46AB" w:rsidRPr="00BE48A8" w:rsidRDefault="001F46AB" w:rsidP="001F46AB">
            <w:pPr>
              <w:spacing w:before="100" w:beforeAutospacing="1" w:after="100" w:afterAutospacing="1"/>
              <w:outlineLvl w:val="3"/>
              <w:rPr>
                <w:bCs/>
                <w:sz w:val="18"/>
                <w:szCs w:val="18"/>
              </w:rPr>
            </w:pPr>
            <w:r>
              <w:rPr>
                <w:bCs/>
              </w:rPr>
              <w:t>Не достижение целевого показателя  в полном объёме, снижение уровня удовлетворённости населения уровнем развития культуры</w:t>
            </w:r>
          </w:p>
        </w:tc>
        <w:tc>
          <w:tcPr>
            <w:tcW w:w="758" w:type="pct"/>
            <w:gridSpan w:val="2"/>
          </w:tcPr>
          <w:p w:rsidR="001F46AB" w:rsidRDefault="001F46AB" w:rsidP="001F46AB">
            <w:pPr>
              <w:spacing w:before="100" w:beforeAutospacing="1" w:after="100" w:afterAutospacing="1"/>
              <w:outlineLvl w:val="3"/>
              <w:rPr>
                <w:bCs/>
              </w:rPr>
            </w:pPr>
            <w:r w:rsidRPr="00B82663">
              <w:rPr>
                <w:sz w:val="18"/>
                <w:szCs w:val="18"/>
              </w:rPr>
              <w:t>Увеличение числа обращений к цифровым ресурсам</w:t>
            </w:r>
          </w:p>
        </w:tc>
      </w:tr>
      <w:tr w:rsidR="001F46AB" w:rsidRPr="00852554" w:rsidTr="001F46AB">
        <w:tc>
          <w:tcPr>
            <w:tcW w:w="368" w:type="pct"/>
            <w:gridSpan w:val="2"/>
          </w:tcPr>
          <w:p w:rsidR="001F46AB" w:rsidRDefault="001F46AB" w:rsidP="001F46AB">
            <w:pPr>
              <w:spacing w:before="100" w:beforeAutospacing="1" w:after="100" w:afterAutospacing="1"/>
              <w:outlineLvl w:val="3"/>
              <w:rPr>
                <w:bCs/>
              </w:rPr>
            </w:pPr>
            <w:r>
              <w:rPr>
                <w:bCs/>
              </w:rPr>
              <w:t>3.1.3.</w:t>
            </w:r>
          </w:p>
        </w:tc>
        <w:tc>
          <w:tcPr>
            <w:tcW w:w="998" w:type="pct"/>
            <w:gridSpan w:val="2"/>
          </w:tcPr>
          <w:p w:rsidR="001F46AB" w:rsidRPr="002E06A1" w:rsidRDefault="001F46AB" w:rsidP="001F46AB">
            <w:pPr>
              <w:spacing w:before="100" w:beforeAutospacing="1" w:after="100" w:afterAutospacing="1"/>
              <w:ind w:right="-31"/>
              <w:outlineLvl w:val="3"/>
            </w:pPr>
            <w:r>
              <w:t xml:space="preserve">Изготовление проектно-сметной документации на строительство </w:t>
            </w:r>
            <w:proofErr w:type="spellStart"/>
            <w:r>
              <w:t>культурно-досугового</w:t>
            </w:r>
            <w:proofErr w:type="spellEnd"/>
            <w:r>
              <w:t xml:space="preserve"> центра в </w:t>
            </w:r>
            <w:proofErr w:type="spellStart"/>
            <w:r>
              <w:t>пгт</w:t>
            </w:r>
            <w:proofErr w:type="spellEnd"/>
            <w:r>
              <w:t>. Чернышевск</w:t>
            </w:r>
          </w:p>
        </w:tc>
        <w:tc>
          <w:tcPr>
            <w:tcW w:w="515" w:type="pct"/>
            <w:gridSpan w:val="2"/>
          </w:tcPr>
          <w:p w:rsidR="001F46AB" w:rsidRPr="006C155E" w:rsidRDefault="001F46AB" w:rsidP="001F46AB">
            <w:r>
              <w:rPr>
                <w:bCs/>
              </w:rPr>
              <w:t xml:space="preserve">МКУ Комитет культуры и спорта,  </w:t>
            </w:r>
            <w:r w:rsidRPr="006C155E">
              <w:rPr>
                <w:bCs/>
              </w:rPr>
              <w:t>МУК МКДЦ «Овация»</w:t>
            </w:r>
          </w:p>
        </w:tc>
        <w:tc>
          <w:tcPr>
            <w:tcW w:w="379" w:type="pct"/>
            <w:gridSpan w:val="2"/>
          </w:tcPr>
          <w:p w:rsidR="001F46AB" w:rsidRDefault="001F46AB" w:rsidP="001F46AB">
            <w:pPr>
              <w:spacing w:before="100" w:beforeAutospacing="1" w:after="100" w:afterAutospacing="1"/>
              <w:outlineLvl w:val="3"/>
              <w:rPr>
                <w:bCs/>
              </w:rPr>
            </w:pPr>
            <w:r>
              <w:rPr>
                <w:bCs/>
              </w:rPr>
              <w:t>2022</w:t>
            </w:r>
          </w:p>
        </w:tc>
        <w:tc>
          <w:tcPr>
            <w:tcW w:w="382" w:type="pct"/>
            <w:gridSpan w:val="2"/>
          </w:tcPr>
          <w:p w:rsidR="001F46AB" w:rsidRDefault="001F46AB" w:rsidP="001F46AB">
            <w:pPr>
              <w:spacing w:before="100" w:beforeAutospacing="1" w:after="100" w:afterAutospacing="1"/>
              <w:outlineLvl w:val="3"/>
              <w:rPr>
                <w:bCs/>
              </w:rPr>
            </w:pPr>
            <w:r>
              <w:rPr>
                <w:bCs/>
              </w:rPr>
              <w:t>2025</w:t>
            </w:r>
          </w:p>
        </w:tc>
        <w:tc>
          <w:tcPr>
            <w:tcW w:w="646" w:type="pct"/>
            <w:gridSpan w:val="2"/>
          </w:tcPr>
          <w:p w:rsidR="001F46AB" w:rsidRPr="00B82663" w:rsidRDefault="001F46AB" w:rsidP="001F46AB">
            <w:pPr>
              <w:spacing w:before="100" w:beforeAutospacing="1" w:after="100" w:afterAutospacing="1"/>
              <w:outlineLvl w:val="3"/>
              <w:rPr>
                <w:sz w:val="18"/>
                <w:szCs w:val="18"/>
              </w:rPr>
            </w:pPr>
            <w:r>
              <w:rPr>
                <w:sz w:val="18"/>
                <w:szCs w:val="18"/>
              </w:rPr>
              <w:t>Увеличение количества проводимых мероприятий к 2025 году до 3165 ед.</w:t>
            </w:r>
          </w:p>
        </w:tc>
        <w:tc>
          <w:tcPr>
            <w:tcW w:w="954" w:type="pct"/>
            <w:gridSpan w:val="2"/>
          </w:tcPr>
          <w:p w:rsidR="001F46AB" w:rsidRDefault="001F46AB" w:rsidP="001F46AB">
            <w:pPr>
              <w:spacing w:before="100" w:beforeAutospacing="1" w:after="100" w:afterAutospacing="1"/>
              <w:outlineLvl w:val="3"/>
              <w:rPr>
                <w:bCs/>
              </w:rPr>
            </w:pPr>
            <w:r>
              <w:rPr>
                <w:bCs/>
              </w:rPr>
              <w:t>Не достижение целевого показателя  в полном объёме, снижение уровня удовлетворённости населения уровнем развития культуры</w:t>
            </w:r>
          </w:p>
        </w:tc>
        <w:tc>
          <w:tcPr>
            <w:tcW w:w="758" w:type="pct"/>
            <w:gridSpan w:val="2"/>
          </w:tcPr>
          <w:p w:rsidR="001F46AB" w:rsidRPr="00B82663" w:rsidRDefault="001F46AB" w:rsidP="001F46AB">
            <w:pPr>
              <w:spacing w:before="100" w:beforeAutospacing="1" w:after="100" w:afterAutospacing="1"/>
              <w:outlineLvl w:val="3"/>
              <w:rPr>
                <w:sz w:val="18"/>
                <w:szCs w:val="18"/>
              </w:rPr>
            </w:pPr>
            <w:r>
              <w:rPr>
                <w:sz w:val="18"/>
                <w:szCs w:val="18"/>
              </w:rPr>
              <w:t>Увеличение количества проводимых мероприятий</w:t>
            </w:r>
          </w:p>
        </w:tc>
      </w:tr>
      <w:tr w:rsidR="001F46AB" w:rsidRPr="00852554" w:rsidTr="001F46AB">
        <w:tc>
          <w:tcPr>
            <w:tcW w:w="5000" w:type="pct"/>
            <w:gridSpan w:val="16"/>
          </w:tcPr>
          <w:p w:rsidR="001F46AB" w:rsidRDefault="001F46AB" w:rsidP="001F46AB">
            <w:pPr>
              <w:spacing w:before="100" w:beforeAutospacing="1" w:after="100" w:afterAutospacing="1"/>
              <w:outlineLvl w:val="3"/>
              <w:rPr>
                <w:bCs/>
              </w:rPr>
            </w:pPr>
            <w:r w:rsidRPr="009B4943">
              <w:rPr>
                <w:b/>
                <w:bCs/>
              </w:rPr>
              <w:t>Задача 2.</w:t>
            </w:r>
            <w:r w:rsidRPr="004F56F7">
              <w:t>Поддержка творческих инициатив населения, творческих коллективов и учреждений культуры поселений</w:t>
            </w:r>
          </w:p>
        </w:tc>
      </w:tr>
      <w:tr w:rsidR="001F46AB" w:rsidRPr="00852554" w:rsidTr="001F46AB">
        <w:tc>
          <w:tcPr>
            <w:tcW w:w="368" w:type="pct"/>
            <w:gridSpan w:val="2"/>
          </w:tcPr>
          <w:p w:rsidR="001F46AB" w:rsidRDefault="001F46AB" w:rsidP="001F46AB">
            <w:pPr>
              <w:spacing w:before="100" w:beforeAutospacing="1" w:after="100" w:afterAutospacing="1"/>
              <w:outlineLvl w:val="3"/>
              <w:rPr>
                <w:bCs/>
              </w:rPr>
            </w:pPr>
            <w:r>
              <w:rPr>
                <w:bCs/>
              </w:rPr>
              <w:lastRenderedPageBreak/>
              <w:t>3.2.1.</w:t>
            </w:r>
          </w:p>
        </w:tc>
        <w:tc>
          <w:tcPr>
            <w:tcW w:w="998" w:type="pct"/>
            <w:gridSpan w:val="2"/>
          </w:tcPr>
          <w:p w:rsidR="001F46AB" w:rsidRPr="002E06A1" w:rsidRDefault="001F46AB" w:rsidP="001F46AB">
            <w:pPr>
              <w:spacing w:before="100" w:beforeAutospacing="1" w:after="100" w:afterAutospacing="1"/>
              <w:ind w:right="-31"/>
              <w:outlineLvl w:val="3"/>
              <w:rPr>
                <w:bCs/>
              </w:rPr>
            </w:pPr>
            <w:r w:rsidRPr="002E06A1">
              <w:rPr>
                <w:bCs/>
              </w:rPr>
              <w:t>Приобретение сценических костюмов для творческих коллективов</w:t>
            </w:r>
            <w:r>
              <w:rPr>
                <w:bCs/>
              </w:rPr>
              <w:t>, проведение фестивалей любительских творческих коллективов</w:t>
            </w:r>
          </w:p>
        </w:tc>
        <w:tc>
          <w:tcPr>
            <w:tcW w:w="515" w:type="pct"/>
            <w:gridSpan w:val="2"/>
          </w:tcPr>
          <w:p w:rsidR="001F46AB" w:rsidRPr="006C155E" w:rsidRDefault="001F46AB" w:rsidP="001F46AB">
            <w:r w:rsidRPr="006C155E">
              <w:rPr>
                <w:bCs/>
              </w:rPr>
              <w:t>МУК МКДЦ «Овация»</w:t>
            </w:r>
          </w:p>
        </w:tc>
        <w:tc>
          <w:tcPr>
            <w:tcW w:w="379" w:type="pct"/>
            <w:gridSpan w:val="2"/>
          </w:tcPr>
          <w:p w:rsidR="001F46AB" w:rsidRPr="00852554" w:rsidRDefault="001F46AB" w:rsidP="001F46AB">
            <w:pPr>
              <w:spacing w:before="100" w:beforeAutospacing="1" w:after="100" w:afterAutospacing="1"/>
              <w:outlineLvl w:val="3"/>
              <w:rPr>
                <w:bCs/>
              </w:rPr>
            </w:pPr>
            <w:r>
              <w:rPr>
                <w:bCs/>
              </w:rPr>
              <w:t>2021</w:t>
            </w:r>
          </w:p>
        </w:tc>
        <w:tc>
          <w:tcPr>
            <w:tcW w:w="382" w:type="pct"/>
            <w:gridSpan w:val="2"/>
          </w:tcPr>
          <w:p w:rsidR="001F46AB" w:rsidRPr="00852554" w:rsidRDefault="001F46AB" w:rsidP="001F46AB">
            <w:pPr>
              <w:spacing w:before="100" w:beforeAutospacing="1" w:after="100" w:afterAutospacing="1"/>
              <w:outlineLvl w:val="3"/>
              <w:rPr>
                <w:bCs/>
              </w:rPr>
            </w:pPr>
            <w:r>
              <w:rPr>
                <w:bCs/>
              </w:rPr>
              <w:t>2025</w:t>
            </w:r>
          </w:p>
        </w:tc>
        <w:tc>
          <w:tcPr>
            <w:tcW w:w="646" w:type="pct"/>
            <w:gridSpan w:val="2"/>
          </w:tcPr>
          <w:p w:rsidR="001F46AB" w:rsidRDefault="001F46AB" w:rsidP="001F46AB">
            <w:pPr>
              <w:spacing w:before="100" w:beforeAutospacing="1" w:after="100" w:afterAutospacing="1"/>
              <w:outlineLvl w:val="3"/>
              <w:rPr>
                <w:bCs/>
              </w:rPr>
            </w:pPr>
            <w:r w:rsidRPr="00E86F07">
              <w:rPr>
                <w:sz w:val="18"/>
                <w:szCs w:val="18"/>
              </w:rPr>
              <w:t>Увеличение количества участников клубных формирований (творческих коллективов</w:t>
            </w:r>
            <w:r>
              <w:rPr>
                <w:sz w:val="18"/>
                <w:szCs w:val="18"/>
              </w:rPr>
              <w:t>) к 2025 году до 1475 чел.</w:t>
            </w:r>
          </w:p>
        </w:tc>
        <w:tc>
          <w:tcPr>
            <w:tcW w:w="954" w:type="pct"/>
            <w:gridSpan w:val="2"/>
          </w:tcPr>
          <w:p w:rsidR="001F46AB" w:rsidRPr="00BE48A8" w:rsidRDefault="001F46AB" w:rsidP="001F46AB">
            <w:pPr>
              <w:spacing w:before="100" w:beforeAutospacing="1" w:after="100" w:afterAutospacing="1"/>
              <w:outlineLvl w:val="3"/>
              <w:rPr>
                <w:bCs/>
                <w:sz w:val="18"/>
                <w:szCs w:val="18"/>
              </w:rPr>
            </w:pPr>
            <w:r>
              <w:rPr>
                <w:bCs/>
              </w:rPr>
              <w:t>Не достижение целевого показателя  в полном объёме, снижение уровня удовлетворённости населения уровнем развития культуры</w:t>
            </w:r>
          </w:p>
        </w:tc>
        <w:tc>
          <w:tcPr>
            <w:tcW w:w="758" w:type="pct"/>
            <w:gridSpan w:val="2"/>
          </w:tcPr>
          <w:p w:rsidR="001F46AB" w:rsidRPr="00E86F07" w:rsidRDefault="001F46AB" w:rsidP="001F46AB">
            <w:pPr>
              <w:spacing w:before="100" w:beforeAutospacing="1" w:after="100" w:afterAutospacing="1"/>
              <w:outlineLvl w:val="3"/>
              <w:rPr>
                <w:bCs/>
                <w:sz w:val="18"/>
                <w:szCs w:val="18"/>
              </w:rPr>
            </w:pPr>
            <w:proofErr w:type="gramStart"/>
            <w:r w:rsidRPr="00E86F07">
              <w:rPr>
                <w:sz w:val="18"/>
                <w:szCs w:val="18"/>
              </w:rPr>
              <w:t>Увеличение количества участников клубных формирований (творческих коллективов</w:t>
            </w:r>
            <w:proofErr w:type="gramEnd"/>
          </w:p>
        </w:tc>
      </w:tr>
      <w:tr w:rsidR="001F46AB" w:rsidRPr="00852554" w:rsidTr="001F46AB">
        <w:tc>
          <w:tcPr>
            <w:tcW w:w="5000" w:type="pct"/>
            <w:gridSpan w:val="16"/>
          </w:tcPr>
          <w:p w:rsidR="001F46AB" w:rsidRPr="00322CED" w:rsidRDefault="001F46AB" w:rsidP="001F46AB">
            <w:pPr>
              <w:spacing w:before="100" w:beforeAutospacing="1" w:after="100" w:afterAutospacing="1"/>
              <w:outlineLvl w:val="3"/>
              <w:rPr>
                <w:b/>
                <w:bCs/>
              </w:rPr>
            </w:pPr>
            <w:r w:rsidRPr="009B4943">
              <w:rPr>
                <w:b/>
                <w:bCs/>
              </w:rPr>
              <w:t xml:space="preserve">Задача 3. </w:t>
            </w:r>
            <w:r w:rsidRPr="00322CED">
              <w:rPr>
                <w:bCs/>
              </w:rPr>
              <w:t>Проведение капитальных ремонтов зданий и укрепление  материально-технической базы  учреждений</w:t>
            </w:r>
          </w:p>
        </w:tc>
      </w:tr>
      <w:tr w:rsidR="001F46AB" w:rsidRPr="00852554" w:rsidTr="001F46AB">
        <w:tc>
          <w:tcPr>
            <w:tcW w:w="368" w:type="pct"/>
            <w:gridSpan w:val="2"/>
          </w:tcPr>
          <w:p w:rsidR="001F46AB" w:rsidRDefault="001F46AB" w:rsidP="001F46AB">
            <w:pPr>
              <w:spacing w:before="100" w:beforeAutospacing="1" w:after="100" w:afterAutospacing="1"/>
              <w:outlineLvl w:val="3"/>
              <w:rPr>
                <w:bCs/>
              </w:rPr>
            </w:pPr>
            <w:r>
              <w:rPr>
                <w:bCs/>
              </w:rPr>
              <w:t>3.3.1.</w:t>
            </w:r>
          </w:p>
          <w:p w:rsidR="001F46AB" w:rsidRDefault="001F46AB" w:rsidP="001F46AB">
            <w:pPr>
              <w:spacing w:before="100" w:beforeAutospacing="1" w:after="100" w:afterAutospacing="1"/>
              <w:outlineLvl w:val="3"/>
              <w:rPr>
                <w:bCs/>
              </w:rPr>
            </w:pPr>
          </w:p>
        </w:tc>
        <w:tc>
          <w:tcPr>
            <w:tcW w:w="998" w:type="pct"/>
            <w:gridSpan w:val="2"/>
          </w:tcPr>
          <w:p w:rsidR="001F46AB" w:rsidRPr="002E06A1" w:rsidRDefault="001F46AB" w:rsidP="001F46AB">
            <w:pPr>
              <w:shd w:val="clear" w:color="auto" w:fill="FFFFFF"/>
              <w:ind w:right="-31"/>
              <w:contextualSpacing/>
              <w:jc w:val="both"/>
              <w:rPr>
                <w:b/>
                <w:bCs/>
              </w:rPr>
            </w:pPr>
            <w:r w:rsidRPr="002E06A1">
              <w:t>Капитальные</w:t>
            </w:r>
            <w:r>
              <w:t xml:space="preserve"> и текущие</w:t>
            </w:r>
            <w:r w:rsidRPr="002E06A1">
              <w:t xml:space="preserve"> ремонты зданий учреждений культуры</w:t>
            </w:r>
            <w:r>
              <w:t xml:space="preserve">, улучшение МТБ учреждений: </w:t>
            </w:r>
          </w:p>
        </w:tc>
        <w:tc>
          <w:tcPr>
            <w:tcW w:w="515" w:type="pct"/>
            <w:gridSpan w:val="2"/>
          </w:tcPr>
          <w:p w:rsidR="001F46AB" w:rsidRPr="006C155E" w:rsidRDefault="001F46AB" w:rsidP="001F46AB">
            <w:r>
              <w:rPr>
                <w:bCs/>
              </w:rPr>
              <w:t xml:space="preserve">МКУ Комитет культуры и спорта,  </w:t>
            </w:r>
            <w:r w:rsidRPr="006C155E">
              <w:rPr>
                <w:bCs/>
              </w:rPr>
              <w:t>МУК МКДЦ «Овация»</w:t>
            </w:r>
          </w:p>
        </w:tc>
        <w:tc>
          <w:tcPr>
            <w:tcW w:w="379" w:type="pct"/>
            <w:gridSpan w:val="2"/>
          </w:tcPr>
          <w:p w:rsidR="001F46AB" w:rsidRPr="00852554" w:rsidRDefault="001F46AB" w:rsidP="001F46AB">
            <w:pPr>
              <w:spacing w:before="100" w:beforeAutospacing="1" w:after="100" w:afterAutospacing="1"/>
              <w:outlineLvl w:val="3"/>
              <w:rPr>
                <w:bCs/>
              </w:rPr>
            </w:pPr>
            <w:r>
              <w:rPr>
                <w:bCs/>
              </w:rPr>
              <w:t>2021</w:t>
            </w:r>
          </w:p>
        </w:tc>
        <w:tc>
          <w:tcPr>
            <w:tcW w:w="382" w:type="pct"/>
            <w:gridSpan w:val="2"/>
          </w:tcPr>
          <w:p w:rsidR="001F46AB" w:rsidRPr="00852554" w:rsidRDefault="001F46AB" w:rsidP="001F46AB">
            <w:pPr>
              <w:spacing w:before="100" w:beforeAutospacing="1" w:after="100" w:afterAutospacing="1"/>
              <w:outlineLvl w:val="3"/>
              <w:rPr>
                <w:bCs/>
              </w:rPr>
            </w:pPr>
            <w:r>
              <w:rPr>
                <w:bCs/>
              </w:rPr>
              <w:t>2025</w:t>
            </w:r>
          </w:p>
        </w:tc>
        <w:tc>
          <w:tcPr>
            <w:tcW w:w="646" w:type="pct"/>
            <w:gridSpan w:val="2"/>
            <w:vMerge w:val="restart"/>
          </w:tcPr>
          <w:p w:rsidR="001F46AB" w:rsidRDefault="001F46AB" w:rsidP="001F46AB">
            <w:pPr>
              <w:spacing w:before="100" w:beforeAutospacing="1" w:after="100" w:afterAutospacing="1"/>
              <w:outlineLvl w:val="3"/>
              <w:rPr>
                <w:bCs/>
              </w:rPr>
            </w:pPr>
            <w:r>
              <w:rPr>
                <w:bCs/>
              </w:rPr>
              <w:t>Проведён капитальный ремонт к 2025 году в 8 учреждениях культуры</w:t>
            </w:r>
          </w:p>
        </w:tc>
        <w:tc>
          <w:tcPr>
            <w:tcW w:w="954" w:type="pct"/>
            <w:gridSpan w:val="2"/>
          </w:tcPr>
          <w:p w:rsidR="001F46AB" w:rsidRPr="00BE48A8" w:rsidRDefault="001F46AB" w:rsidP="001F46AB">
            <w:pPr>
              <w:spacing w:before="100" w:beforeAutospacing="1" w:after="100" w:afterAutospacing="1"/>
              <w:outlineLvl w:val="3"/>
              <w:rPr>
                <w:bCs/>
                <w:sz w:val="18"/>
                <w:szCs w:val="18"/>
              </w:rPr>
            </w:pPr>
            <w:r>
              <w:rPr>
                <w:bCs/>
              </w:rPr>
              <w:t>Не достижение целевого показателя  в полном объёме, снижение уровня удовлетворённости населения уровнем развития культуры</w:t>
            </w:r>
          </w:p>
        </w:tc>
        <w:tc>
          <w:tcPr>
            <w:tcW w:w="758" w:type="pct"/>
            <w:gridSpan w:val="2"/>
          </w:tcPr>
          <w:p w:rsidR="001F46AB" w:rsidRPr="00381093" w:rsidRDefault="001F46AB" w:rsidP="001F46AB">
            <w:pPr>
              <w:shd w:val="clear" w:color="auto" w:fill="FFFFFF"/>
              <w:ind w:right="-31"/>
              <w:contextualSpacing/>
              <w:jc w:val="both"/>
              <w:rPr>
                <w:bCs/>
                <w:sz w:val="18"/>
                <w:szCs w:val="18"/>
              </w:rPr>
            </w:pPr>
            <w:r w:rsidRPr="00E86F07">
              <w:rPr>
                <w:sz w:val="18"/>
                <w:szCs w:val="18"/>
              </w:rPr>
              <w:t>Увеличение количества отремонтированных зданий и улучшение МТБ учреждений.</w:t>
            </w:r>
          </w:p>
        </w:tc>
      </w:tr>
      <w:tr w:rsidR="001F46AB" w:rsidRPr="00852554" w:rsidTr="001F46AB">
        <w:tc>
          <w:tcPr>
            <w:tcW w:w="368" w:type="pct"/>
            <w:gridSpan w:val="2"/>
          </w:tcPr>
          <w:p w:rsidR="001F46AB" w:rsidRDefault="001F46AB" w:rsidP="001F46AB">
            <w:pPr>
              <w:spacing w:before="100" w:beforeAutospacing="1" w:after="100" w:afterAutospacing="1"/>
              <w:outlineLvl w:val="3"/>
              <w:rPr>
                <w:bCs/>
              </w:rPr>
            </w:pPr>
            <w:r>
              <w:rPr>
                <w:bCs/>
              </w:rPr>
              <w:t>3.3.1.1.</w:t>
            </w:r>
          </w:p>
        </w:tc>
        <w:tc>
          <w:tcPr>
            <w:tcW w:w="998" w:type="pct"/>
            <w:gridSpan w:val="2"/>
          </w:tcPr>
          <w:p w:rsidR="001F46AB" w:rsidRPr="002E06A1" w:rsidRDefault="001F46AB" w:rsidP="001F46AB">
            <w:pPr>
              <w:shd w:val="clear" w:color="auto" w:fill="FFFFFF"/>
              <w:ind w:right="-31"/>
              <w:contextualSpacing/>
              <w:jc w:val="both"/>
            </w:pPr>
            <w:r>
              <w:t xml:space="preserve">Текущий ремонт здания ДК с. </w:t>
            </w:r>
            <w:proofErr w:type="spellStart"/>
            <w:r>
              <w:t>Новоильинск</w:t>
            </w:r>
            <w:proofErr w:type="spellEnd"/>
          </w:p>
        </w:tc>
        <w:tc>
          <w:tcPr>
            <w:tcW w:w="515" w:type="pct"/>
            <w:gridSpan w:val="2"/>
          </w:tcPr>
          <w:p w:rsidR="001F46AB" w:rsidRDefault="001F46AB" w:rsidP="001F46AB">
            <w:pPr>
              <w:rPr>
                <w:bCs/>
              </w:rPr>
            </w:pPr>
            <w:r>
              <w:rPr>
                <w:bCs/>
              </w:rPr>
              <w:t xml:space="preserve">МКУ Комитет культуры и спорта,  </w:t>
            </w:r>
            <w:r w:rsidRPr="006C155E">
              <w:rPr>
                <w:bCs/>
              </w:rPr>
              <w:t>МУК МКДЦ «Овация»</w:t>
            </w:r>
          </w:p>
        </w:tc>
        <w:tc>
          <w:tcPr>
            <w:tcW w:w="379" w:type="pct"/>
            <w:gridSpan w:val="2"/>
          </w:tcPr>
          <w:p w:rsidR="001F46AB" w:rsidRPr="00852554" w:rsidRDefault="001F46AB" w:rsidP="001F46AB">
            <w:pPr>
              <w:spacing w:before="100" w:beforeAutospacing="1" w:after="100" w:afterAutospacing="1"/>
              <w:outlineLvl w:val="3"/>
              <w:rPr>
                <w:bCs/>
              </w:rPr>
            </w:pPr>
            <w:r>
              <w:rPr>
                <w:bCs/>
              </w:rPr>
              <w:t>2023</w:t>
            </w:r>
          </w:p>
        </w:tc>
        <w:tc>
          <w:tcPr>
            <w:tcW w:w="382" w:type="pct"/>
            <w:gridSpan w:val="2"/>
          </w:tcPr>
          <w:p w:rsidR="001F46AB" w:rsidRPr="00852554" w:rsidRDefault="001F46AB" w:rsidP="001F46AB">
            <w:pPr>
              <w:spacing w:before="100" w:beforeAutospacing="1" w:after="100" w:afterAutospacing="1"/>
              <w:outlineLvl w:val="3"/>
              <w:rPr>
                <w:bCs/>
              </w:rPr>
            </w:pPr>
            <w:r>
              <w:rPr>
                <w:bCs/>
              </w:rPr>
              <w:t>2025</w:t>
            </w:r>
          </w:p>
        </w:tc>
        <w:tc>
          <w:tcPr>
            <w:tcW w:w="646" w:type="pct"/>
            <w:gridSpan w:val="2"/>
            <w:vMerge/>
          </w:tcPr>
          <w:p w:rsidR="001F46AB" w:rsidRDefault="001F46AB" w:rsidP="001F46AB">
            <w:pPr>
              <w:spacing w:before="100" w:beforeAutospacing="1" w:after="100" w:afterAutospacing="1"/>
              <w:outlineLvl w:val="3"/>
              <w:rPr>
                <w:bCs/>
              </w:rPr>
            </w:pPr>
          </w:p>
        </w:tc>
        <w:tc>
          <w:tcPr>
            <w:tcW w:w="954" w:type="pct"/>
            <w:gridSpan w:val="2"/>
          </w:tcPr>
          <w:p w:rsidR="001F46AB" w:rsidRPr="00BE48A8" w:rsidRDefault="001F46AB" w:rsidP="001F46AB">
            <w:pPr>
              <w:spacing w:before="100" w:beforeAutospacing="1" w:after="100" w:afterAutospacing="1"/>
              <w:outlineLvl w:val="3"/>
              <w:rPr>
                <w:bCs/>
                <w:sz w:val="18"/>
                <w:szCs w:val="18"/>
              </w:rPr>
            </w:pPr>
            <w:r>
              <w:rPr>
                <w:bCs/>
              </w:rPr>
              <w:t>Не достижение целевого показателя  в полном объёме, снижение уровня удовлетворённости населения уровнем развития культуры</w:t>
            </w:r>
          </w:p>
        </w:tc>
        <w:tc>
          <w:tcPr>
            <w:tcW w:w="758" w:type="pct"/>
            <w:gridSpan w:val="2"/>
          </w:tcPr>
          <w:p w:rsidR="001F46AB" w:rsidRPr="00381093" w:rsidRDefault="001F46AB" w:rsidP="001F46AB">
            <w:pPr>
              <w:shd w:val="clear" w:color="auto" w:fill="FFFFFF"/>
              <w:ind w:right="-31"/>
              <w:contextualSpacing/>
              <w:jc w:val="both"/>
              <w:rPr>
                <w:bCs/>
                <w:sz w:val="18"/>
                <w:szCs w:val="18"/>
              </w:rPr>
            </w:pPr>
            <w:r w:rsidRPr="00E86F07">
              <w:rPr>
                <w:sz w:val="18"/>
                <w:szCs w:val="18"/>
              </w:rPr>
              <w:t>Увеличение количества отремонтированных зданий и улучшение МТБ учреждений.</w:t>
            </w:r>
          </w:p>
        </w:tc>
      </w:tr>
      <w:tr w:rsidR="001F46AB" w:rsidRPr="00852554" w:rsidTr="001F46AB">
        <w:tc>
          <w:tcPr>
            <w:tcW w:w="368" w:type="pct"/>
            <w:gridSpan w:val="2"/>
          </w:tcPr>
          <w:p w:rsidR="001F46AB" w:rsidRDefault="001F46AB" w:rsidP="001F46AB">
            <w:pPr>
              <w:spacing w:before="100" w:beforeAutospacing="1" w:after="100" w:afterAutospacing="1"/>
              <w:outlineLvl w:val="3"/>
              <w:rPr>
                <w:bCs/>
              </w:rPr>
            </w:pPr>
            <w:r>
              <w:rPr>
                <w:bCs/>
              </w:rPr>
              <w:t>3.3.1.2.</w:t>
            </w:r>
          </w:p>
        </w:tc>
        <w:tc>
          <w:tcPr>
            <w:tcW w:w="998" w:type="pct"/>
            <w:gridSpan w:val="2"/>
          </w:tcPr>
          <w:p w:rsidR="001F46AB" w:rsidRPr="002E06A1" w:rsidRDefault="001F46AB" w:rsidP="001F46AB">
            <w:pPr>
              <w:shd w:val="clear" w:color="auto" w:fill="FFFFFF"/>
              <w:ind w:right="-31"/>
              <w:contextualSpacing/>
              <w:jc w:val="both"/>
            </w:pPr>
            <w:r>
              <w:t xml:space="preserve">Текущий ремонт здания клуба </w:t>
            </w:r>
            <w:proofErr w:type="spellStart"/>
            <w:r>
              <w:t>пст</w:t>
            </w:r>
            <w:proofErr w:type="spellEnd"/>
            <w:r>
              <w:t xml:space="preserve">. </w:t>
            </w:r>
            <w:proofErr w:type="spellStart"/>
            <w:r>
              <w:t>Ульякан</w:t>
            </w:r>
            <w:proofErr w:type="spellEnd"/>
          </w:p>
        </w:tc>
        <w:tc>
          <w:tcPr>
            <w:tcW w:w="515" w:type="pct"/>
            <w:gridSpan w:val="2"/>
          </w:tcPr>
          <w:p w:rsidR="001F46AB" w:rsidRDefault="001F46AB" w:rsidP="001F46AB">
            <w:pPr>
              <w:rPr>
                <w:bCs/>
              </w:rPr>
            </w:pPr>
            <w:r>
              <w:rPr>
                <w:bCs/>
              </w:rPr>
              <w:t xml:space="preserve">МКУ Комитет культуры и спорта,  </w:t>
            </w:r>
            <w:r w:rsidRPr="006C155E">
              <w:rPr>
                <w:bCs/>
              </w:rPr>
              <w:t>МУК МКДЦ «Овация»</w:t>
            </w:r>
          </w:p>
        </w:tc>
        <w:tc>
          <w:tcPr>
            <w:tcW w:w="379" w:type="pct"/>
            <w:gridSpan w:val="2"/>
          </w:tcPr>
          <w:p w:rsidR="001F46AB" w:rsidRPr="00852554" w:rsidRDefault="001F46AB" w:rsidP="001F46AB">
            <w:pPr>
              <w:spacing w:before="100" w:beforeAutospacing="1" w:after="100" w:afterAutospacing="1"/>
              <w:outlineLvl w:val="3"/>
              <w:rPr>
                <w:bCs/>
              </w:rPr>
            </w:pPr>
            <w:r>
              <w:rPr>
                <w:bCs/>
              </w:rPr>
              <w:t>2022</w:t>
            </w:r>
          </w:p>
        </w:tc>
        <w:tc>
          <w:tcPr>
            <w:tcW w:w="382" w:type="pct"/>
            <w:gridSpan w:val="2"/>
          </w:tcPr>
          <w:p w:rsidR="001F46AB" w:rsidRPr="00852554" w:rsidRDefault="001F46AB" w:rsidP="001F46AB">
            <w:pPr>
              <w:spacing w:before="100" w:beforeAutospacing="1" w:after="100" w:afterAutospacing="1"/>
              <w:outlineLvl w:val="3"/>
              <w:rPr>
                <w:bCs/>
              </w:rPr>
            </w:pPr>
            <w:r>
              <w:rPr>
                <w:bCs/>
              </w:rPr>
              <w:t>2025</w:t>
            </w:r>
          </w:p>
        </w:tc>
        <w:tc>
          <w:tcPr>
            <w:tcW w:w="646" w:type="pct"/>
            <w:gridSpan w:val="2"/>
            <w:vMerge/>
          </w:tcPr>
          <w:p w:rsidR="001F46AB" w:rsidRDefault="001F46AB" w:rsidP="001F46AB">
            <w:pPr>
              <w:spacing w:before="100" w:beforeAutospacing="1" w:after="100" w:afterAutospacing="1"/>
              <w:outlineLvl w:val="3"/>
              <w:rPr>
                <w:bCs/>
              </w:rPr>
            </w:pPr>
          </w:p>
        </w:tc>
        <w:tc>
          <w:tcPr>
            <w:tcW w:w="954" w:type="pct"/>
            <w:gridSpan w:val="2"/>
          </w:tcPr>
          <w:p w:rsidR="001F46AB" w:rsidRPr="00BE48A8" w:rsidRDefault="001F46AB" w:rsidP="001F46AB">
            <w:pPr>
              <w:spacing w:before="100" w:beforeAutospacing="1" w:after="100" w:afterAutospacing="1"/>
              <w:outlineLvl w:val="3"/>
              <w:rPr>
                <w:bCs/>
                <w:sz w:val="18"/>
                <w:szCs w:val="18"/>
              </w:rPr>
            </w:pPr>
            <w:r>
              <w:rPr>
                <w:bCs/>
              </w:rPr>
              <w:t>Не достижение целевого показателя  в полном объёме, снижение уровня удовлетворённости населения уровнем развития культуры</w:t>
            </w:r>
          </w:p>
        </w:tc>
        <w:tc>
          <w:tcPr>
            <w:tcW w:w="758" w:type="pct"/>
            <w:gridSpan w:val="2"/>
          </w:tcPr>
          <w:p w:rsidR="001F46AB" w:rsidRPr="00381093" w:rsidRDefault="001F46AB" w:rsidP="001F46AB">
            <w:pPr>
              <w:shd w:val="clear" w:color="auto" w:fill="FFFFFF"/>
              <w:ind w:right="-31"/>
              <w:contextualSpacing/>
              <w:jc w:val="both"/>
              <w:rPr>
                <w:bCs/>
                <w:sz w:val="18"/>
                <w:szCs w:val="18"/>
              </w:rPr>
            </w:pPr>
            <w:r w:rsidRPr="00E86F07">
              <w:rPr>
                <w:sz w:val="18"/>
                <w:szCs w:val="18"/>
              </w:rPr>
              <w:t>Увеличение количества отремонтированных зданий и улучшение МТБ учреждений.</w:t>
            </w:r>
          </w:p>
        </w:tc>
      </w:tr>
      <w:tr w:rsidR="001F46AB" w:rsidRPr="00852554" w:rsidTr="001F46AB">
        <w:tc>
          <w:tcPr>
            <w:tcW w:w="368" w:type="pct"/>
            <w:gridSpan w:val="2"/>
          </w:tcPr>
          <w:p w:rsidR="001F46AB" w:rsidRDefault="001F46AB" w:rsidP="001F46AB">
            <w:pPr>
              <w:spacing w:before="100" w:beforeAutospacing="1" w:after="100" w:afterAutospacing="1"/>
              <w:outlineLvl w:val="3"/>
              <w:rPr>
                <w:bCs/>
              </w:rPr>
            </w:pPr>
            <w:r>
              <w:rPr>
                <w:bCs/>
              </w:rPr>
              <w:t>3.3.1.3.</w:t>
            </w:r>
          </w:p>
        </w:tc>
        <w:tc>
          <w:tcPr>
            <w:tcW w:w="998" w:type="pct"/>
            <w:gridSpan w:val="2"/>
          </w:tcPr>
          <w:p w:rsidR="001F46AB" w:rsidRDefault="001F46AB" w:rsidP="001F46AB">
            <w:pPr>
              <w:shd w:val="clear" w:color="auto" w:fill="FFFFFF"/>
              <w:ind w:right="-31"/>
              <w:contextualSpacing/>
              <w:jc w:val="both"/>
            </w:pPr>
            <w:r>
              <w:t xml:space="preserve">Капитальный ремонт здания ДК </w:t>
            </w:r>
            <w:proofErr w:type="spellStart"/>
            <w:r>
              <w:t>пст</w:t>
            </w:r>
            <w:proofErr w:type="spellEnd"/>
            <w:r>
              <w:t xml:space="preserve">. </w:t>
            </w:r>
            <w:proofErr w:type="spellStart"/>
            <w:r>
              <w:t>Урюм</w:t>
            </w:r>
            <w:proofErr w:type="spellEnd"/>
          </w:p>
        </w:tc>
        <w:tc>
          <w:tcPr>
            <w:tcW w:w="515" w:type="pct"/>
            <w:gridSpan w:val="2"/>
          </w:tcPr>
          <w:p w:rsidR="001F46AB" w:rsidRDefault="001F46AB" w:rsidP="001F46AB">
            <w:pPr>
              <w:rPr>
                <w:bCs/>
              </w:rPr>
            </w:pPr>
            <w:r>
              <w:rPr>
                <w:bCs/>
              </w:rPr>
              <w:t xml:space="preserve">МКУ Комитет культуры и спорта,  </w:t>
            </w:r>
            <w:r w:rsidRPr="006C155E">
              <w:rPr>
                <w:bCs/>
              </w:rPr>
              <w:t>МУК МКДЦ «Овация»</w:t>
            </w:r>
          </w:p>
        </w:tc>
        <w:tc>
          <w:tcPr>
            <w:tcW w:w="379" w:type="pct"/>
            <w:gridSpan w:val="2"/>
          </w:tcPr>
          <w:p w:rsidR="001F46AB" w:rsidRPr="00852554" w:rsidRDefault="001F46AB" w:rsidP="001F46AB">
            <w:pPr>
              <w:spacing w:before="100" w:beforeAutospacing="1" w:after="100" w:afterAutospacing="1"/>
              <w:outlineLvl w:val="3"/>
              <w:rPr>
                <w:bCs/>
              </w:rPr>
            </w:pPr>
            <w:r>
              <w:rPr>
                <w:bCs/>
              </w:rPr>
              <w:t>2021</w:t>
            </w:r>
          </w:p>
        </w:tc>
        <w:tc>
          <w:tcPr>
            <w:tcW w:w="382" w:type="pct"/>
            <w:gridSpan w:val="2"/>
          </w:tcPr>
          <w:p w:rsidR="001F46AB" w:rsidRPr="00852554" w:rsidRDefault="001F46AB" w:rsidP="001F46AB">
            <w:pPr>
              <w:spacing w:before="100" w:beforeAutospacing="1" w:after="100" w:afterAutospacing="1"/>
              <w:outlineLvl w:val="3"/>
              <w:rPr>
                <w:bCs/>
              </w:rPr>
            </w:pPr>
            <w:r>
              <w:rPr>
                <w:bCs/>
              </w:rPr>
              <w:t>2025</w:t>
            </w:r>
          </w:p>
        </w:tc>
        <w:tc>
          <w:tcPr>
            <w:tcW w:w="646" w:type="pct"/>
            <w:gridSpan w:val="2"/>
            <w:vMerge/>
          </w:tcPr>
          <w:p w:rsidR="001F46AB" w:rsidRDefault="001F46AB" w:rsidP="001F46AB">
            <w:pPr>
              <w:spacing w:before="100" w:beforeAutospacing="1" w:after="100" w:afterAutospacing="1"/>
              <w:outlineLvl w:val="3"/>
              <w:rPr>
                <w:bCs/>
              </w:rPr>
            </w:pPr>
          </w:p>
        </w:tc>
        <w:tc>
          <w:tcPr>
            <w:tcW w:w="954" w:type="pct"/>
            <w:gridSpan w:val="2"/>
          </w:tcPr>
          <w:p w:rsidR="001F46AB" w:rsidRPr="00BE48A8" w:rsidRDefault="001F46AB" w:rsidP="001F46AB">
            <w:pPr>
              <w:spacing w:before="100" w:beforeAutospacing="1" w:after="100" w:afterAutospacing="1"/>
              <w:outlineLvl w:val="3"/>
              <w:rPr>
                <w:bCs/>
                <w:sz w:val="18"/>
                <w:szCs w:val="18"/>
              </w:rPr>
            </w:pPr>
            <w:r>
              <w:rPr>
                <w:bCs/>
              </w:rPr>
              <w:t xml:space="preserve">Не достижение целевого показателя  в полном объёме, снижение уровня удовлетворённости населения уровнем </w:t>
            </w:r>
            <w:r>
              <w:rPr>
                <w:bCs/>
              </w:rPr>
              <w:lastRenderedPageBreak/>
              <w:t>развития культуры</w:t>
            </w:r>
          </w:p>
        </w:tc>
        <w:tc>
          <w:tcPr>
            <w:tcW w:w="758" w:type="pct"/>
            <w:gridSpan w:val="2"/>
          </w:tcPr>
          <w:p w:rsidR="001F46AB" w:rsidRPr="00381093" w:rsidRDefault="001F46AB" w:rsidP="001F46AB">
            <w:pPr>
              <w:shd w:val="clear" w:color="auto" w:fill="FFFFFF"/>
              <w:ind w:right="-31"/>
              <w:contextualSpacing/>
              <w:jc w:val="both"/>
              <w:rPr>
                <w:bCs/>
                <w:sz w:val="18"/>
                <w:szCs w:val="18"/>
              </w:rPr>
            </w:pPr>
            <w:r w:rsidRPr="00E86F07">
              <w:rPr>
                <w:sz w:val="18"/>
                <w:szCs w:val="18"/>
              </w:rPr>
              <w:lastRenderedPageBreak/>
              <w:t>Увеличение количества отремонтированных зданий и улучшение МТБ учреждений.</w:t>
            </w:r>
          </w:p>
        </w:tc>
      </w:tr>
      <w:tr w:rsidR="001F46AB" w:rsidRPr="00852554" w:rsidTr="001F46AB">
        <w:tc>
          <w:tcPr>
            <w:tcW w:w="368" w:type="pct"/>
            <w:gridSpan w:val="2"/>
          </w:tcPr>
          <w:p w:rsidR="001F46AB" w:rsidRDefault="001F46AB" w:rsidP="001F46AB">
            <w:pPr>
              <w:spacing w:before="100" w:beforeAutospacing="1" w:after="100" w:afterAutospacing="1"/>
              <w:outlineLvl w:val="3"/>
              <w:rPr>
                <w:bCs/>
              </w:rPr>
            </w:pPr>
            <w:r>
              <w:rPr>
                <w:bCs/>
              </w:rPr>
              <w:lastRenderedPageBreak/>
              <w:t>3.3.1.4.</w:t>
            </w:r>
          </w:p>
        </w:tc>
        <w:tc>
          <w:tcPr>
            <w:tcW w:w="998" w:type="pct"/>
            <w:gridSpan w:val="2"/>
          </w:tcPr>
          <w:p w:rsidR="001F46AB" w:rsidRDefault="001F46AB" w:rsidP="001F46AB">
            <w:pPr>
              <w:shd w:val="clear" w:color="auto" w:fill="FFFFFF"/>
              <w:ind w:right="-31"/>
              <w:contextualSpacing/>
              <w:jc w:val="both"/>
            </w:pPr>
            <w:r>
              <w:t xml:space="preserve">Капитальный ремонт здания Центра досуга </w:t>
            </w:r>
            <w:proofErr w:type="spellStart"/>
            <w:r>
              <w:t>пгт</w:t>
            </w:r>
            <w:proofErr w:type="spellEnd"/>
            <w:r>
              <w:t>. Букачача</w:t>
            </w:r>
          </w:p>
        </w:tc>
        <w:tc>
          <w:tcPr>
            <w:tcW w:w="515" w:type="pct"/>
            <w:gridSpan w:val="2"/>
          </w:tcPr>
          <w:p w:rsidR="001F46AB" w:rsidRDefault="001F46AB" w:rsidP="001F46AB">
            <w:pPr>
              <w:rPr>
                <w:bCs/>
              </w:rPr>
            </w:pPr>
            <w:r>
              <w:rPr>
                <w:bCs/>
              </w:rPr>
              <w:t xml:space="preserve">МКУ Комитет культуры и спорта,  </w:t>
            </w:r>
            <w:r w:rsidRPr="006C155E">
              <w:rPr>
                <w:bCs/>
              </w:rPr>
              <w:t>МУК МКДЦ «Овация»</w:t>
            </w:r>
          </w:p>
        </w:tc>
        <w:tc>
          <w:tcPr>
            <w:tcW w:w="379" w:type="pct"/>
            <w:gridSpan w:val="2"/>
          </w:tcPr>
          <w:p w:rsidR="001F46AB" w:rsidRPr="00852554" w:rsidRDefault="001F46AB" w:rsidP="001F46AB">
            <w:pPr>
              <w:spacing w:before="100" w:beforeAutospacing="1" w:after="100" w:afterAutospacing="1"/>
              <w:outlineLvl w:val="3"/>
              <w:rPr>
                <w:bCs/>
              </w:rPr>
            </w:pPr>
            <w:r>
              <w:rPr>
                <w:bCs/>
              </w:rPr>
              <w:t>2024</w:t>
            </w:r>
          </w:p>
        </w:tc>
        <w:tc>
          <w:tcPr>
            <w:tcW w:w="382" w:type="pct"/>
            <w:gridSpan w:val="2"/>
          </w:tcPr>
          <w:p w:rsidR="001F46AB" w:rsidRPr="00852554" w:rsidRDefault="001F46AB" w:rsidP="001F46AB">
            <w:pPr>
              <w:spacing w:before="100" w:beforeAutospacing="1" w:after="100" w:afterAutospacing="1"/>
              <w:outlineLvl w:val="3"/>
              <w:rPr>
                <w:bCs/>
              </w:rPr>
            </w:pPr>
            <w:r>
              <w:rPr>
                <w:bCs/>
              </w:rPr>
              <w:t>2025</w:t>
            </w:r>
          </w:p>
        </w:tc>
        <w:tc>
          <w:tcPr>
            <w:tcW w:w="646" w:type="pct"/>
            <w:gridSpan w:val="2"/>
            <w:vMerge/>
          </w:tcPr>
          <w:p w:rsidR="001F46AB" w:rsidRDefault="001F46AB" w:rsidP="001F46AB">
            <w:pPr>
              <w:spacing w:before="100" w:beforeAutospacing="1" w:after="100" w:afterAutospacing="1"/>
              <w:outlineLvl w:val="3"/>
              <w:rPr>
                <w:bCs/>
              </w:rPr>
            </w:pPr>
          </w:p>
        </w:tc>
        <w:tc>
          <w:tcPr>
            <w:tcW w:w="954" w:type="pct"/>
            <w:gridSpan w:val="2"/>
          </w:tcPr>
          <w:p w:rsidR="001F46AB" w:rsidRPr="00BE48A8" w:rsidRDefault="001F46AB" w:rsidP="001F46AB">
            <w:pPr>
              <w:spacing w:before="100" w:beforeAutospacing="1" w:after="100" w:afterAutospacing="1"/>
              <w:outlineLvl w:val="3"/>
              <w:rPr>
                <w:bCs/>
                <w:sz w:val="18"/>
                <w:szCs w:val="18"/>
              </w:rPr>
            </w:pPr>
            <w:r>
              <w:rPr>
                <w:bCs/>
              </w:rPr>
              <w:t>Не достижение целевого показателя  в полном объёме, снижение уровня удовлетворённости населения уровнем развития культуры</w:t>
            </w:r>
          </w:p>
        </w:tc>
        <w:tc>
          <w:tcPr>
            <w:tcW w:w="758" w:type="pct"/>
            <w:gridSpan w:val="2"/>
          </w:tcPr>
          <w:p w:rsidR="001F46AB" w:rsidRPr="00381093" w:rsidRDefault="001F46AB" w:rsidP="001F46AB">
            <w:pPr>
              <w:shd w:val="clear" w:color="auto" w:fill="FFFFFF"/>
              <w:ind w:right="-31"/>
              <w:contextualSpacing/>
              <w:jc w:val="both"/>
              <w:rPr>
                <w:bCs/>
                <w:sz w:val="18"/>
                <w:szCs w:val="18"/>
              </w:rPr>
            </w:pPr>
            <w:r w:rsidRPr="00E86F07">
              <w:rPr>
                <w:sz w:val="18"/>
                <w:szCs w:val="18"/>
              </w:rPr>
              <w:t>Увеличение количества отремонтированных зданий и улучшение МТБ учреждений.</w:t>
            </w:r>
          </w:p>
        </w:tc>
      </w:tr>
      <w:tr w:rsidR="001F46AB" w:rsidRPr="00852554" w:rsidTr="001F46AB">
        <w:tc>
          <w:tcPr>
            <w:tcW w:w="368" w:type="pct"/>
            <w:gridSpan w:val="2"/>
          </w:tcPr>
          <w:p w:rsidR="001F46AB" w:rsidRPr="00D84242" w:rsidRDefault="001F46AB" w:rsidP="001F46AB">
            <w:pPr>
              <w:spacing w:before="100" w:beforeAutospacing="1" w:after="100" w:afterAutospacing="1"/>
              <w:outlineLvl w:val="3"/>
              <w:rPr>
                <w:bCs/>
              </w:rPr>
            </w:pPr>
            <w:r w:rsidRPr="00D84242">
              <w:rPr>
                <w:bCs/>
              </w:rPr>
              <w:t>3.3.1.5.</w:t>
            </w:r>
          </w:p>
        </w:tc>
        <w:tc>
          <w:tcPr>
            <w:tcW w:w="998" w:type="pct"/>
            <w:gridSpan w:val="2"/>
          </w:tcPr>
          <w:p w:rsidR="001F46AB" w:rsidRPr="00D84242" w:rsidRDefault="001F46AB" w:rsidP="001F46AB">
            <w:pPr>
              <w:shd w:val="clear" w:color="auto" w:fill="FFFFFF"/>
              <w:ind w:right="-31"/>
              <w:contextualSpacing/>
              <w:jc w:val="both"/>
            </w:pPr>
            <w:r>
              <w:t>Текущий</w:t>
            </w:r>
            <w:r w:rsidRPr="00D84242">
              <w:t xml:space="preserve"> ремонт здания Дома культуры с</w:t>
            </w:r>
            <w:proofErr w:type="gramStart"/>
            <w:r w:rsidRPr="00D84242">
              <w:t>.Г</w:t>
            </w:r>
            <w:proofErr w:type="gramEnd"/>
            <w:r w:rsidRPr="00D84242">
              <w:t>аур</w:t>
            </w:r>
          </w:p>
        </w:tc>
        <w:tc>
          <w:tcPr>
            <w:tcW w:w="515" w:type="pct"/>
            <w:gridSpan w:val="2"/>
          </w:tcPr>
          <w:p w:rsidR="001F46AB" w:rsidRPr="00D84242" w:rsidRDefault="001F46AB" w:rsidP="001F46AB">
            <w:pPr>
              <w:rPr>
                <w:bCs/>
              </w:rPr>
            </w:pPr>
            <w:r w:rsidRPr="00D84242">
              <w:rPr>
                <w:bCs/>
              </w:rPr>
              <w:t>МКУ Комитет культуры и спорта,  МУК МКДЦ «Овация»</w:t>
            </w:r>
          </w:p>
        </w:tc>
        <w:tc>
          <w:tcPr>
            <w:tcW w:w="379" w:type="pct"/>
            <w:gridSpan w:val="2"/>
          </w:tcPr>
          <w:p w:rsidR="001F46AB" w:rsidRPr="00D84242" w:rsidRDefault="001F46AB" w:rsidP="001F46AB">
            <w:pPr>
              <w:spacing w:before="100" w:beforeAutospacing="1" w:after="100" w:afterAutospacing="1"/>
              <w:outlineLvl w:val="3"/>
              <w:rPr>
                <w:bCs/>
              </w:rPr>
            </w:pPr>
            <w:r w:rsidRPr="00D84242">
              <w:rPr>
                <w:bCs/>
              </w:rPr>
              <w:t>202</w:t>
            </w:r>
            <w:r>
              <w:rPr>
                <w:bCs/>
              </w:rPr>
              <w:t>3</w:t>
            </w:r>
          </w:p>
        </w:tc>
        <w:tc>
          <w:tcPr>
            <w:tcW w:w="382" w:type="pct"/>
            <w:gridSpan w:val="2"/>
          </w:tcPr>
          <w:p w:rsidR="001F46AB" w:rsidRPr="00D84242" w:rsidRDefault="001F46AB" w:rsidP="001F46AB">
            <w:pPr>
              <w:spacing w:before="100" w:beforeAutospacing="1" w:after="100" w:afterAutospacing="1"/>
              <w:outlineLvl w:val="3"/>
              <w:rPr>
                <w:bCs/>
              </w:rPr>
            </w:pPr>
            <w:r w:rsidRPr="00D84242">
              <w:rPr>
                <w:bCs/>
              </w:rPr>
              <w:t>2025</w:t>
            </w:r>
          </w:p>
        </w:tc>
        <w:tc>
          <w:tcPr>
            <w:tcW w:w="646" w:type="pct"/>
            <w:gridSpan w:val="2"/>
            <w:vMerge/>
          </w:tcPr>
          <w:p w:rsidR="001F46AB" w:rsidRDefault="001F46AB" w:rsidP="001F46AB">
            <w:pPr>
              <w:spacing w:before="100" w:beforeAutospacing="1" w:after="100" w:afterAutospacing="1"/>
              <w:outlineLvl w:val="3"/>
              <w:rPr>
                <w:bCs/>
              </w:rPr>
            </w:pPr>
          </w:p>
        </w:tc>
        <w:tc>
          <w:tcPr>
            <w:tcW w:w="954" w:type="pct"/>
            <w:gridSpan w:val="2"/>
          </w:tcPr>
          <w:p w:rsidR="001F46AB" w:rsidRDefault="001F46AB" w:rsidP="001F46AB">
            <w:pPr>
              <w:spacing w:before="100" w:beforeAutospacing="1" w:after="100" w:afterAutospacing="1"/>
              <w:outlineLvl w:val="3"/>
              <w:rPr>
                <w:bCs/>
              </w:rPr>
            </w:pPr>
            <w:r>
              <w:rPr>
                <w:bCs/>
              </w:rPr>
              <w:t>Не достижение целевого показателя  в полном объёме, снижение уровня удовлетворённости населения уровнем развития культуры</w:t>
            </w:r>
          </w:p>
        </w:tc>
        <w:tc>
          <w:tcPr>
            <w:tcW w:w="758" w:type="pct"/>
            <w:gridSpan w:val="2"/>
          </w:tcPr>
          <w:p w:rsidR="001F46AB" w:rsidRPr="00E86F07" w:rsidRDefault="001F46AB" w:rsidP="001F46AB">
            <w:pPr>
              <w:shd w:val="clear" w:color="auto" w:fill="FFFFFF"/>
              <w:ind w:right="-31"/>
              <w:contextualSpacing/>
              <w:jc w:val="both"/>
              <w:rPr>
                <w:sz w:val="18"/>
                <w:szCs w:val="18"/>
              </w:rPr>
            </w:pPr>
            <w:r w:rsidRPr="00E86F07">
              <w:rPr>
                <w:sz w:val="18"/>
                <w:szCs w:val="18"/>
              </w:rPr>
              <w:t>Увеличение количества отремонтированных зданий и улучшение МТБ учреждений.</w:t>
            </w:r>
          </w:p>
        </w:tc>
      </w:tr>
      <w:tr w:rsidR="001F46AB" w:rsidRPr="00852554" w:rsidTr="001F46AB">
        <w:tc>
          <w:tcPr>
            <w:tcW w:w="368" w:type="pct"/>
            <w:gridSpan w:val="2"/>
          </w:tcPr>
          <w:p w:rsidR="001F46AB" w:rsidRDefault="001F46AB" w:rsidP="001F46AB">
            <w:pPr>
              <w:spacing w:before="100" w:beforeAutospacing="1" w:after="100" w:afterAutospacing="1"/>
              <w:outlineLvl w:val="3"/>
              <w:rPr>
                <w:bCs/>
              </w:rPr>
            </w:pPr>
            <w:r>
              <w:rPr>
                <w:bCs/>
              </w:rPr>
              <w:t>3.3.1.6.</w:t>
            </w:r>
          </w:p>
        </w:tc>
        <w:tc>
          <w:tcPr>
            <w:tcW w:w="998" w:type="pct"/>
            <w:gridSpan w:val="2"/>
          </w:tcPr>
          <w:p w:rsidR="001F46AB" w:rsidRDefault="001F46AB" w:rsidP="001F46AB">
            <w:pPr>
              <w:shd w:val="clear" w:color="auto" w:fill="FFFFFF"/>
              <w:ind w:right="-31"/>
              <w:contextualSpacing/>
              <w:jc w:val="both"/>
            </w:pPr>
            <w:r>
              <w:t xml:space="preserve">Установка модульной конструкции Центра досуга </w:t>
            </w:r>
            <w:proofErr w:type="gramStart"/>
            <w:r>
              <w:t>в</w:t>
            </w:r>
            <w:proofErr w:type="gramEnd"/>
            <w:r>
              <w:t xml:space="preserve"> с. </w:t>
            </w:r>
            <w:proofErr w:type="spellStart"/>
            <w:r>
              <w:t>Мильгидун</w:t>
            </w:r>
            <w:proofErr w:type="spellEnd"/>
          </w:p>
        </w:tc>
        <w:tc>
          <w:tcPr>
            <w:tcW w:w="515" w:type="pct"/>
            <w:gridSpan w:val="2"/>
          </w:tcPr>
          <w:p w:rsidR="001F46AB" w:rsidRDefault="001F46AB" w:rsidP="001F46AB">
            <w:pPr>
              <w:rPr>
                <w:bCs/>
              </w:rPr>
            </w:pPr>
            <w:r>
              <w:rPr>
                <w:bCs/>
              </w:rPr>
              <w:t xml:space="preserve">МКУ Комитет культуры и спорта,  </w:t>
            </w:r>
            <w:r w:rsidRPr="006C155E">
              <w:rPr>
                <w:bCs/>
              </w:rPr>
              <w:t>МУК МКДЦ «Овация»</w:t>
            </w:r>
          </w:p>
        </w:tc>
        <w:tc>
          <w:tcPr>
            <w:tcW w:w="379" w:type="pct"/>
            <w:gridSpan w:val="2"/>
          </w:tcPr>
          <w:p w:rsidR="001F46AB" w:rsidRPr="00852554" w:rsidRDefault="001F46AB" w:rsidP="001F46AB">
            <w:pPr>
              <w:spacing w:before="100" w:beforeAutospacing="1" w:after="100" w:afterAutospacing="1"/>
              <w:outlineLvl w:val="3"/>
              <w:rPr>
                <w:bCs/>
              </w:rPr>
            </w:pPr>
            <w:r>
              <w:rPr>
                <w:bCs/>
              </w:rPr>
              <w:t>2024</w:t>
            </w:r>
          </w:p>
        </w:tc>
        <w:tc>
          <w:tcPr>
            <w:tcW w:w="382" w:type="pct"/>
            <w:gridSpan w:val="2"/>
          </w:tcPr>
          <w:p w:rsidR="001F46AB" w:rsidRPr="00852554" w:rsidRDefault="001F46AB" w:rsidP="001F46AB">
            <w:pPr>
              <w:spacing w:before="100" w:beforeAutospacing="1" w:after="100" w:afterAutospacing="1"/>
              <w:outlineLvl w:val="3"/>
              <w:rPr>
                <w:bCs/>
              </w:rPr>
            </w:pPr>
            <w:r>
              <w:rPr>
                <w:bCs/>
              </w:rPr>
              <w:t>2025</w:t>
            </w:r>
          </w:p>
        </w:tc>
        <w:tc>
          <w:tcPr>
            <w:tcW w:w="646" w:type="pct"/>
            <w:gridSpan w:val="2"/>
            <w:vMerge/>
          </w:tcPr>
          <w:p w:rsidR="001F46AB" w:rsidRDefault="001F46AB" w:rsidP="001F46AB">
            <w:pPr>
              <w:spacing w:before="100" w:beforeAutospacing="1" w:after="100" w:afterAutospacing="1"/>
              <w:outlineLvl w:val="3"/>
              <w:rPr>
                <w:bCs/>
              </w:rPr>
            </w:pPr>
          </w:p>
        </w:tc>
        <w:tc>
          <w:tcPr>
            <w:tcW w:w="954" w:type="pct"/>
            <w:gridSpan w:val="2"/>
          </w:tcPr>
          <w:p w:rsidR="001F46AB" w:rsidRPr="00BE48A8" w:rsidRDefault="001F46AB" w:rsidP="001F46AB">
            <w:pPr>
              <w:spacing w:before="100" w:beforeAutospacing="1" w:after="100" w:afterAutospacing="1"/>
              <w:outlineLvl w:val="3"/>
              <w:rPr>
                <w:bCs/>
                <w:sz w:val="18"/>
                <w:szCs w:val="18"/>
              </w:rPr>
            </w:pPr>
            <w:r>
              <w:rPr>
                <w:bCs/>
              </w:rPr>
              <w:t>Не достижение целевого показателя  в полном объёме, снижение уровня удовлетворённости населения уровнем развития культуры</w:t>
            </w:r>
          </w:p>
        </w:tc>
        <w:tc>
          <w:tcPr>
            <w:tcW w:w="758" w:type="pct"/>
            <w:gridSpan w:val="2"/>
          </w:tcPr>
          <w:p w:rsidR="001F46AB" w:rsidRPr="00381093" w:rsidRDefault="001F46AB" w:rsidP="001F46AB">
            <w:pPr>
              <w:shd w:val="clear" w:color="auto" w:fill="FFFFFF"/>
              <w:ind w:right="-31"/>
              <w:contextualSpacing/>
              <w:jc w:val="both"/>
              <w:rPr>
                <w:bCs/>
                <w:sz w:val="18"/>
                <w:szCs w:val="18"/>
              </w:rPr>
            </w:pPr>
            <w:r w:rsidRPr="00E86F07">
              <w:rPr>
                <w:sz w:val="18"/>
                <w:szCs w:val="18"/>
              </w:rPr>
              <w:t>Увеличение количества отремонтированных зданий и улучшение МТБ учреждений.</w:t>
            </w:r>
          </w:p>
        </w:tc>
      </w:tr>
      <w:tr w:rsidR="001F46AB" w:rsidRPr="00852554" w:rsidTr="001F46AB">
        <w:trPr>
          <w:trHeight w:val="1165"/>
        </w:trPr>
        <w:tc>
          <w:tcPr>
            <w:tcW w:w="368" w:type="pct"/>
            <w:gridSpan w:val="2"/>
            <w:tcBorders>
              <w:bottom w:val="single" w:sz="4" w:space="0" w:color="auto"/>
            </w:tcBorders>
          </w:tcPr>
          <w:p w:rsidR="001F46AB" w:rsidRDefault="001F46AB" w:rsidP="001F46AB">
            <w:pPr>
              <w:spacing w:before="100" w:beforeAutospacing="1" w:after="100" w:afterAutospacing="1"/>
              <w:outlineLvl w:val="3"/>
              <w:rPr>
                <w:bCs/>
              </w:rPr>
            </w:pPr>
            <w:r>
              <w:rPr>
                <w:bCs/>
              </w:rPr>
              <w:t>3.3.1.7.</w:t>
            </w:r>
          </w:p>
        </w:tc>
        <w:tc>
          <w:tcPr>
            <w:tcW w:w="998" w:type="pct"/>
            <w:gridSpan w:val="2"/>
            <w:tcBorders>
              <w:bottom w:val="single" w:sz="4" w:space="0" w:color="auto"/>
            </w:tcBorders>
          </w:tcPr>
          <w:p w:rsidR="001F46AB" w:rsidRPr="002E06A1" w:rsidRDefault="001F46AB" w:rsidP="001F46AB">
            <w:pPr>
              <w:shd w:val="clear" w:color="auto" w:fill="FFFFFF"/>
              <w:ind w:right="-31"/>
              <w:contextualSpacing/>
              <w:jc w:val="both"/>
              <w:rPr>
                <w:b/>
                <w:bCs/>
              </w:rPr>
            </w:pPr>
            <w:r w:rsidRPr="002E06A1">
              <w:rPr>
                <w:bCs/>
              </w:rPr>
              <w:t>Приобретение одежды сцены</w:t>
            </w:r>
          </w:p>
        </w:tc>
        <w:tc>
          <w:tcPr>
            <w:tcW w:w="515" w:type="pct"/>
            <w:gridSpan w:val="2"/>
            <w:tcBorders>
              <w:bottom w:val="single" w:sz="4" w:space="0" w:color="auto"/>
            </w:tcBorders>
          </w:tcPr>
          <w:p w:rsidR="001F46AB" w:rsidRPr="006C155E" w:rsidRDefault="001F46AB" w:rsidP="001F46AB">
            <w:r>
              <w:rPr>
                <w:bCs/>
              </w:rPr>
              <w:t xml:space="preserve">МКУ Комитет культуры и спорта,  </w:t>
            </w:r>
            <w:r w:rsidRPr="006C155E">
              <w:rPr>
                <w:bCs/>
              </w:rPr>
              <w:t>МУК МКДЦ «Овация»</w:t>
            </w:r>
          </w:p>
        </w:tc>
        <w:tc>
          <w:tcPr>
            <w:tcW w:w="379" w:type="pct"/>
            <w:gridSpan w:val="2"/>
            <w:tcBorders>
              <w:bottom w:val="single" w:sz="4" w:space="0" w:color="auto"/>
            </w:tcBorders>
          </w:tcPr>
          <w:p w:rsidR="001F46AB" w:rsidRPr="00852554" w:rsidRDefault="001F46AB" w:rsidP="001F46AB">
            <w:pPr>
              <w:spacing w:before="100" w:beforeAutospacing="1" w:after="100" w:afterAutospacing="1"/>
              <w:outlineLvl w:val="3"/>
              <w:rPr>
                <w:bCs/>
              </w:rPr>
            </w:pPr>
            <w:r>
              <w:rPr>
                <w:bCs/>
              </w:rPr>
              <w:t>2021</w:t>
            </w:r>
          </w:p>
        </w:tc>
        <w:tc>
          <w:tcPr>
            <w:tcW w:w="382" w:type="pct"/>
            <w:gridSpan w:val="2"/>
            <w:tcBorders>
              <w:bottom w:val="single" w:sz="4" w:space="0" w:color="auto"/>
            </w:tcBorders>
          </w:tcPr>
          <w:p w:rsidR="001F46AB" w:rsidRPr="00852554" w:rsidRDefault="001F46AB" w:rsidP="001F46AB">
            <w:pPr>
              <w:spacing w:before="100" w:beforeAutospacing="1" w:after="100" w:afterAutospacing="1"/>
              <w:outlineLvl w:val="3"/>
              <w:rPr>
                <w:bCs/>
              </w:rPr>
            </w:pPr>
            <w:r>
              <w:rPr>
                <w:bCs/>
              </w:rPr>
              <w:t>2025</w:t>
            </w:r>
          </w:p>
        </w:tc>
        <w:tc>
          <w:tcPr>
            <w:tcW w:w="646" w:type="pct"/>
            <w:gridSpan w:val="2"/>
            <w:vMerge/>
            <w:tcBorders>
              <w:bottom w:val="single" w:sz="4" w:space="0" w:color="auto"/>
            </w:tcBorders>
          </w:tcPr>
          <w:p w:rsidR="001F46AB" w:rsidRDefault="001F46AB" w:rsidP="001F46AB">
            <w:pPr>
              <w:spacing w:before="100" w:beforeAutospacing="1" w:after="100" w:afterAutospacing="1"/>
              <w:outlineLvl w:val="3"/>
              <w:rPr>
                <w:bCs/>
              </w:rPr>
            </w:pPr>
          </w:p>
        </w:tc>
        <w:tc>
          <w:tcPr>
            <w:tcW w:w="954" w:type="pct"/>
            <w:gridSpan w:val="2"/>
            <w:tcBorders>
              <w:bottom w:val="single" w:sz="4" w:space="0" w:color="auto"/>
            </w:tcBorders>
          </w:tcPr>
          <w:p w:rsidR="001F46AB" w:rsidRPr="00BE48A8" w:rsidRDefault="001F46AB" w:rsidP="001F46AB">
            <w:pPr>
              <w:spacing w:before="100" w:beforeAutospacing="1" w:after="100" w:afterAutospacing="1"/>
              <w:outlineLvl w:val="3"/>
              <w:rPr>
                <w:bCs/>
                <w:sz w:val="18"/>
                <w:szCs w:val="18"/>
              </w:rPr>
            </w:pPr>
            <w:r>
              <w:rPr>
                <w:bCs/>
              </w:rPr>
              <w:t>Не достижение целевого показателя  в полном объёме, снижение уровня удовлетворённости населения уровнем развития культуры</w:t>
            </w:r>
          </w:p>
        </w:tc>
        <w:tc>
          <w:tcPr>
            <w:tcW w:w="758" w:type="pct"/>
            <w:gridSpan w:val="2"/>
            <w:tcBorders>
              <w:bottom w:val="single" w:sz="4" w:space="0" w:color="auto"/>
            </w:tcBorders>
          </w:tcPr>
          <w:p w:rsidR="001F46AB" w:rsidRPr="00E86F07" w:rsidRDefault="001F46AB" w:rsidP="001F46AB">
            <w:pPr>
              <w:shd w:val="clear" w:color="auto" w:fill="FFFFFF"/>
              <w:ind w:right="-31"/>
              <w:contextualSpacing/>
              <w:jc w:val="both"/>
              <w:rPr>
                <w:bCs/>
                <w:sz w:val="18"/>
                <w:szCs w:val="18"/>
              </w:rPr>
            </w:pPr>
            <w:r w:rsidRPr="00E86F07">
              <w:rPr>
                <w:sz w:val="18"/>
                <w:szCs w:val="18"/>
              </w:rPr>
              <w:t>Увеличение количества отремонтированных зданий и улучшение МТБ учреждений.</w:t>
            </w:r>
          </w:p>
        </w:tc>
      </w:tr>
      <w:tr w:rsidR="001F46AB" w:rsidRPr="00852554" w:rsidTr="001F46AB">
        <w:tc>
          <w:tcPr>
            <w:tcW w:w="368" w:type="pct"/>
            <w:gridSpan w:val="2"/>
            <w:tcBorders>
              <w:bottom w:val="single" w:sz="4" w:space="0" w:color="auto"/>
            </w:tcBorders>
          </w:tcPr>
          <w:p w:rsidR="001F46AB" w:rsidRDefault="001F46AB" w:rsidP="001F46AB">
            <w:pPr>
              <w:spacing w:before="100" w:beforeAutospacing="1" w:after="100" w:afterAutospacing="1"/>
              <w:outlineLvl w:val="3"/>
              <w:rPr>
                <w:bCs/>
              </w:rPr>
            </w:pPr>
            <w:r>
              <w:rPr>
                <w:bCs/>
              </w:rPr>
              <w:t>3.3.1.8.</w:t>
            </w:r>
          </w:p>
        </w:tc>
        <w:tc>
          <w:tcPr>
            <w:tcW w:w="998" w:type="pct"/>
            <w:gridSpan w:val="2"/>
            <w:tcBorders>
              <w:bottom w:val="single" w:sz="4" w:space="0" w:color="auto"/>
            </w:tcBorders>
          </w:tcPr>
          <w:p w:rsidR="001F46AB" w:rsidRPr="002E06A1" w:rsidRDefault="001F46AB" w:rsidP="001F46AB">
            <w:pPr>
              <w:shd w:val="clear" w:color="auto" w:fill="FFFFFF"/>
              <w:ind w:right="-31"/>
              <w:contextualSpacing/>
              <w:jc w:val="both"/>
              <w:rPr>
                <w:b/>
                <w:bCs/>
              </w:rPr>
            </w:pPr>
            <w:r w:rsidRPr="002E06A1">
              <w:rPr>
                <w:bCs/>
              </w:rPr>
              <w:t>Приобретение театральных кресел</w:t>
            </w:r>
          </w:p>
        </w:tc>
        <w:tc>
          <w:tcPr>
            <w:tcW w:w="515" w:type="pct"/>
            <w:gridSpan w:val="2"/>
            <w:tcBorders>
              <w:bottom w:val="single" w:sz="4" w:space="0" w:color="auto"/>
            </w:tcBorders>
          </w:tcPr>
          <w:p w:rsidR="001F46AB" w:rsidRPr="006C155E" w:rsidRDefault="001F46AB" w:rsidP="001F46AB">
            <w:r>
              <w:rPr>
                <w:bCs/>
              </w:rPr>
              <w:t xml:space="preserve">МКУ Комитет культуры и спорта, </w:t>
            </w:r>
            <w:r w:rsidRPr="006C155E">
              <w:rPr>
                <w:bCs/>
              </w:rPr>
              <w:t>МУК МКДЦ «Овация»</w:t>
            </w:r>
          </w:p>
        </w:tc>
        <w:tc>
          <w:tcPr>
            <w:tcW w:w="379" w:type="pct"/>
            <w:gridSpan w:val="2"/>
            <w:tcBorders>
              <w:bottom w:val="single" w:sz="4" w:space="0" w:color="auto"/>
            </w:tcBorders>
          </w:tcPr>
          <w:p w:rsidR="001F46AB" w:rsidRPr="00852554" w:rsidRDefault="001F46AB" w:rsidP="001F46AB">
            <w:pPr>
              <w:spacing w:before="100" w:beforeAutospacing="1" w:after="100" w:afterAutospacing="1"/>
              <w:outlineLvl w:val="3"/>
              <w:rPr>
                <w:bCs/>
              </w:rPr>
            </w:pPr>
            <w:r>
              <w:rPr>
                <w:bCs/>
              </w:rPr>
              <w:t>2021</w:t>
            </w:r>
          </w:p>
        </w:tc>
        <w:tc>
          <w:tcPr>
            <w:tcW w:w="382" w:type="pct"/>
            <w:gridSpan w:val="2"/>
            <w:tcBorders>
              <w:bottom w:val="single" w:sz="4" w:space="0" w:color="auto"/>
            </w:tcBorders>
          </w:tcPr>
          <w:p w:rsidR="001F46AB" w:rsidRPr="00852554" w:rsidRDefault="001F46AB" w:rsidP="001F46AB">
            <w:pPr>
              <w:spacing w:before="100" w:beforeAutospacing="1" w:after="100" w:afterAutospacing="1"/>
              <w:outlineLvl w:val="3"/>
              <w:rPr>
                <w:bCs/>
              </w:rPr>
            </w:pPr>
            <w:r>
              <w:rPr>
                <w:bCs/>
              </w:rPr>
              <w:t>2025</w:t>
            </w:r>
          </w:p>
        </w:tc>
        <w:tc>
          <w:tcPr>
            <w:tcW w:w="646" w:type="pct"/>
            <w:gridSpan w:val="2"/>
            <w:vMerge/>
            <w:tcBorders>
              <w:bottom w:val="single" w:sz="4" w:space="0" w:color="auto"/>
            </w:tcBorders>
          </w:tcPr>
          <w:p w:rsidR="001F46AB" w:rsidRDefault="001F46AB" w:rsidP="001F46AB">
            <w:pPr>
              <w:spacing w:before="100" w:beforeAutospacing="1" w:after="100" w:afterAutospacing="1"/>
              <w:outlineLvl w:val="3"/>
              <w:rPr>
                <w:bCs/>
              </w:rPr>
            </w:pPr>
          </w:p>
        </w:tc>
        <w:tc>
          <w:tcPr>
            <w:tcW w:w="954" w:type="pct"/>
            <w:gridSpan w:val="2"/>
            <w:tcBorders>
              <w:bottom w:val="single" w:sz="4" w:space="0" w:color="auto"/>
            </w:tcBorders>
          </w:tcPr>
          <w:p w:rsidR="001F46AB" w:rsidRPr="00BE48A8" w:rsidRDefault="001F46AB" w:rsidP="001F46AB">
            <w:pPr>
              <w:spacing w:before="100" w:beforeAutospacing="1" w:after="100" w:afterAutospacing="1"/>
              <w:outlineLvl w:val="3"/>
              <w:rPr>
                <w:bCs/>
                <w:sz w:val="18"/>
                <w:szCs w:val="18"/>
              </w:rPr>
            </w:pPr>
            <w:r>
              <w:rPr>
                <w:bCs/>
              </w:rPr>
              <w:t xml:space="preserve">Не достижение целевого показателя  в полном объёме, снижение уровня удовлетворённости населения уровнем </w:t>
            </w:r>
            <w:r>
              <w:rPr>
                <w:bCs/>
              </w:rPr>
              <w:lastRenderedPageBreak/>
              <w:t>развития культуры</w:t>
            </w:r>
          </w:p>
        </w:tc>
        <w:tc>
          <w:tcPr>
            <w:tcW w:w="758" w:type="pct"/>
            <w:gridSpan w:val="2"/>
            <w:tcBorders>
              <w:bottom w:val="single" w:sz="4" w:space="0" w:color="auto"/>
            </w:tcBorders>
          </w:tcPr>
          <w:p w:rsidR="001F46AB" w:rsidRPr="00E86F07" w:rsidRDefault="001F46AB" w:rsidP="001F46AB">
            <w:pPr>
              <w:shd w:val="clear" w:color="auto" w:fill="FFFFFF"/>
              <w:ind w:right="-31"/>
              <w:contextualSpacing/>
              <w:jc w:val="both"/>
              <w:rPr>
                <w:bCs/>
                <w:sz w:val="18"/>
                <w:szCs w:val="18"/>
              </w:rPr>
            </w:pPr>
            <w:r w:rsidRPr="00E86F07">
              <w:rPr>
                <w:sz w:val="18"/>
                <w:szCs w:val="18"/>
              </w:rPr>
              <w:lastRenderedPageBreak/>
              <w:t>Увеличение количества отремонтированных зданий и улучшение МТБ учреждений.</w:t>
            </w:r>
          </w:p>
        </w:tc>
      </w:tr>
      <w:tr w:rsidR="001F46AB" w:rsidRPr="00852554" w:rsidTr="001F46AB">
        <w:tc>
          <w:tcPr>
            <w:tcW w:w="5000" w:type="pct"/>
            <w:gridSpan w:val="16"/>
            <w:tcBorders>
              <w:bottom w:val="single" w:sz="4" w:space="0" w:color="auto"/>
              <w:right w:val="single" w:sz="4" w:space="0" w:color="auto"/>
            </w:tcBorders>
          </w:tcPr>
          <w:p w:rsidR="001F46AB" w:rsidRPr="00322CED" w:rsidRDefault="001F46AB" w:rsidP="001F46AB">
            <w:pPr>
              <w:shd w:val="clear" w:color="auto" w:fill="FFFFFF"/>
              <w:ind w:right="-31"/>
              <w:contextualSpacing/>
              <w:jc w:val="center"/>
              <w:rPr>
                <w:b/>
              </w:rPr>
            </w:pPr>
            <w:r w:rsidRPr="00322CED">
              <w:rPr>
                <w:b/>
              </w:rPr>
              <w:lastRenderedPageBreak/>
              <w:t>4.Муниципальная подпрограмма «Развитие музея»</w:t>
            </w:r>
          </w:p>
        </w:tc>
      </w:tr>
      <w:tr w:rsidR="001F46AB" w:rsidRPr="00852554" w:rsidTr="001F46AB">
        <w:tc>
          <w:tcPr>
            <w:tcW w:w="5000" w:type="pct"/>
            <w:gridSpan w:val="16"/>
            <w:tcBorders>
              <w:bottom w:val="single" w:sz="4" w:space="0" w:color="auto"/>
              <w:right w:val="single" w:sz="4" w:space="0" w:color="auto"/>
            </w:tcBorders>
          </w:tcPr>
          <w:p w:rsidR="001F46AB" w:rsidRPr="00322CED" w:rsidRDefault="001F46AB" w:rsidP="001F46AB">
            <w:pPr>
              <w:shd w:val="clear" w:color="auto" w:fill="FFFFFF"/>
              <w:ind w:right="-31"/>
              <w:contextualSpacing/>
              <w:jc w:val="both"/>
              <w:rPr>
                <w:b/>
              </w:rPr>
            </w:pPr>
            <w:r w:rsidRPr="00322CED">
              <w:rPr>
                <w:b/>
                <w:color w:val="000000"/>
              </w:rPr>
              <w:t>Цель</w:t>
            </w:r>
            <w:r>
              <w:rPr>
                <w:b/>
                <w:color w:val="000000"/>
              </w:rPr>
              <w:t>:</w:t>
            </w:r>
            <w:r w:rsidRPr="00322CED">
              <w:rPr>
                <w:color w:val="000000"/>
              </w:rPr>
              <w:t xml:space="preserve"> Создание условий для сохранения культурного, исторического наследия Чернышевского района, формирование интереса к отечественной истории и культуре</w:t>
            </w:r>
          </w:p>
        </w:tc>
      </w:tr>
      <w:tr w:rsidR="001F46AB" w:rsidRPr="00852554" w:rsidTr="001F46AB">
        <w:tc>
          <w:tcPr>
            <w:tcW w:w="5000" w:type="pct"/>
            <w:gridSpan w:val="16"/>
            <w:tcBorders>
              <w:bottom w:val="single" w:sz="4" w:space="0" w:color="auto"/>
              <w:right w:val="single" w:sz="4" w:space="0" w:color="auto"/>
            </w:tcBorders>
          </w:tcPr>
          <w:p w:rsidR="001F46AB" w:rsidRPr="00322CED" w:rsidRDefault="001F46AB" w:rsidP="001F46AB">
            <w:pPr>
              <w:shd w:val="clear" w:color="auto" w:fill="FFFFFF"/>
              <w:ind w:right="-31"/>
              <w:contextualSpacing/>
              <w:jc w:val="both"/>
              <w:rPr>
                <w:color w:val="000000"/>
              </w:rPr>
            </w:pPr>
            <w:r w:rsidRPr="00322CED">
              <w:rPr>
                <w:b/>
                <w:color w:val="000000"/>
              </w:rPr>
              <w:t>Задача</w:t>
            </w:r>
            <w:proofErr w:type="gramStart"/>
            <w:r>
              <w:rPr>
                <w:b/>
                <w:color w:val="000000"/>
              </w:rPr>
              <w:t>1</w:t>
            </w:r>
            <w:proofErr w:type="gramEnd"/>
            <w:r w:rsidRPr="00322CED">
              <w:rPr>
                <w:b/>
                <w:color w:val="000000"/>
              </w:rPr>
              <w:t>:</w:t>
            </w:r>
            <w:r w:rsidRPr="00322CED">
              <w:rPr>
                <w:color w:val="000000"/>
              </w:rPr>
              <w:t xml:space="preserve"> Формирование, учет, изучение, обеспечение физического сохранения и безопасности музейных предметов и музейных коллекций, сохранение и популяризация объектов культурного наследия; организация публичного показа музейных предметов и музейных коллекций; создание экспозиций (выставок) музеев, организация выездных выставок.</w:t>
            </w:r>
          </w:p>
        </w:tc>
      </w:tr>
      <w:tr w:rsidR="001F46AB" w:rsidRPr="00852554" w:rsidTr="001F46AB">
        <w:tc>
          <w:tcPr>
            <w:tcW w:w="389" w:type="pct"/>
            <w:gridSpan w:val="3"/>
            <w:tcBorders>
              <w:bottom w:val="single" w:sz="4" w:space="0" w:color="auto"/>
              <w:right w:val="nil"/>
            </w:tcBorders>
          </w:tcPr>
          <w:p w:rsidR="001F46AB" w:rsidRDefault="001F46AB" w:rsidP="001F46AB">
            <w:pPr>
              <w:shd w:val="clear" w:color="auto" w:fill="FFFFFF"/>
              <w:ind w:right="-31"/>
              <w:contextualSpacing/>
              <w:jc w:val="both"/>
              <w:rPr>
                <w:color w:val="000000"/>
              </w:rPr>
            </w:pPr>
            <w:r>
              <w:rPr>
                <w:color w:val="000000"/>
              </w:rPr>
              <w:t>4.1.1.</w:t>
            </w:r>
          </w:p>
        </w:tc>
        <w:tc>
          <w:tcPr>
            <w:tcW w:w="1001" w:type="pct"/>
            <w:gridSpan w:val="2"/>
            <w:tcBorders>
              <w:bottom w:val="single" w:sz="4" w:space="0" w:color="auto"/>
              <w:right w:val="nil"/>
            </w:tcBorders>
          </w:tcPr>
          <w:p w:rsidR="001F46AB" w:rsidRDefault="001F46AB" w:rsidP="001F46AB">
            <w:pPr>
              <w:shd w:val="clear" w:color="auto" w:fill="FFFFFF"/>
              <w:ind w:right="-31"/>
              <w:contextualSpacing/>
              <w:jc w:val="both"/>
              <w:rPr>
                <w:color w:val="000000"/>
              </w:rPr>
            </w:pPr>
            <w:r>
              <w:rPr>
                <w:color w:val="000000"/>
              </w:rPr>
              <w:t>П</w:t>
            </w:r>
            <w:r w:rsidRPr="00951178">
              <w:rPr>
                <w:color w:val="000000"/>
              </w:rPr>
              <w:t>риобретение выставочного оборудования (стендовые модули) компьютерной и оргтехники (компьютеры, принтеры, сканеры</w:t>
            </w:r>
            <w:proofErr w:type="gramStart"/>
            <w:r w:rsidRPr="00951178">
              <w:rPr>
                <w:color w:val="000000"/>
              </w:rPr>
              <w:t xml:space="preserve"> )</w:t>
            </w:r>
            <w:proofErr w:type="gramEnd"/>
            <w:r w:rsidRPr="00951178">
              <w:rPr>
                <w:color w:val="000000"/>
              </w:rPr>
              <w:t>, цифровая техника (сканер негативов, цифровые весы, цифровой циркуль, диктофон)</w:t>
            </w:r>
          </w:p>
        </w:tc>
        <w:tc>
          <w:tcPr>
            <w:tcW w:w="502" w:type="pct"/>
            <w:gridSpan w:val="2"/>
            <w:tcBorders>
              <w:bottom w:val="single" w:sz="4" w:space="0" w:color="auto"/>
              <w:right w:val="nil"/>
            </w:tcBorders>
          </w:tcPr>
          <w:p w:rsidR="001F46AB" w:rsidRDefault="001F46AB" w:rsidP="001F46AB">
            <w:pPr>
              <w:shd w:val="clear" w:color="auto" w:fill="FFFFFF"/>
              <w:ind w:right="-31"/>
              <w:contextualSpacing/>
              <w:jc w:val="both"/>
              <w:rPr>
                <w:color w:val="000000"/>
              </w:rPr>
            </w:pPr>
            <w:r>
              <w:rPr>
                <w:bCs/>
              </w:rPr>
              <w:t xml:space="preserve">МКУ Комитет культуры и спорта, </w:t>
            </w:r>
            <w:r>
              <w:rPr>
                <w:color w:val="000000"/>
              </w:rPr>
              <w:t>МУК Музей</w:t>
            </w:r>
          </w:p>
        </w:tc>
        <w:tc>
          <w:tcPr>
            <w:tcW w:w="378" w:type="pct"/>
            <w:gridSpan w:val="2"/>
            <w:tcBorders>
              <w:bottom w:val="single" w:sz="4" w:space="0" w:color="auto"/>
              <w:right w:val="nil"/>
            </w:tcBorders>
          </w:tcPr>
          <w:p w:rsidR="001F46AB" w:rsidRDefault="001F46AB" w:rsidP="001F46AB">
            <w:pPr>
              <w:shd w:val="clear" w:color="auto" w:fill="FFFFFF"/>
              <w:ind w:right="-31"/>
              <w:contextualSpacing/>
              <w:jc w:val="both"/>
              <w:rPr>
                <w:color w:val="000000"/>
              </w:rPr>
            </w:pPr>
            <w:r>
              <w:rPr>
                <w:color w:val="000000"/>
              </w:rPr>
              <w:t>2021</w:t>
            </w:r>
          </w:p>
        </w:tc>
        <w:tc>
          <w:tcPr>
            <w:tcW w:w="408" w:type="pct"/>
            <w:gridSpan w:val="2"/>
            <w:tcBorders>
              <w:bottom w:val="single" w:sz="4" w:space="0" w:color="auto"/>
              <w:right w:val="nil"/>
            </w:tcBorders>
          </w:tcPr>
          <w:p w:rsidR="001F46AB" w:rsidRDefault="001F46AB" w:rsidP="001F46AB">
            <w:pPr>
              <w:shd w:val="clear" w:color="auto" w:fill="FFFFFF"/>
              <w:ind w:right="-31"/>
              <w:contextualSpacing/>
              <w:jc w:val="both"/>
              <w:rPr>
                <w:color w:val="000000"/>
              </w:rPr>
            </w:pPr>
            <w:r>
              <w:rPr>
                <w:color w:val="000000"/>
              </w:rPr>
              <w:t>2025</w:t>
            </w:r>
          </w:p>
        </w:tc>
        <w:tc>
          <w:tcPr>
            <w:tcW w:w="627" w:type="pct"/>
            <w:gridSpan w:val="2"/>
            <w:tcBorders>
              <w:bottom w:val="single" w:sz="4" w:space="0" w:color="auto"/>
              <w:right w:val="nil"/>
            </w:tcBorders>
          </w:tcPr>
          <w:p w:rsidR="001F46AB" w:rsidRDefault="001F46AB" w:rsidP="001F46AB">
            <w:pPr>
              <w:shd w:val="clear" w:color="auto" w:fill="FFFFFF"/>
              <w:ind w:right="-31"/>
              <w:contextualSpacing/>
              <w:jc w:val="both"/>
              <w:rPr>
                <w:color w:val="000000"/>
              </w:rPr>
            </w:pPr>
            <w:r w:rsidRPr="00951178">
              <w:rPr>
                <w:color w:val="000000"/>
              </w:rPr>
              <w:t>увеличение количества выставочных проектов, по отношению к 2020 году до  14 ед.</w:t>
            </w:r>
          </w:p>
        </w:tc>
        <w:tc>
          <w:tcPr>
            <w:tcW w:w="954" w:type="pct"/>
            <w:gridSpan w:val="2"/>
            <w:tcBorders>
              <w:bottom w:val="single" w:sz="4" w:space="0" w:color="auto"/>
              <w:right w:val="nil"/>
            </w:tcBorders>
          </w:tcPr>
          <w:p w:rsidR="001F46AB" w:rsidRDefault="001F46AB" w:rsidP="001F46AB">
            <w:pPr>
              <w:shd w:val="clear" w:color="auto" w:fill="FFFFFF"/>
              <w:ind w:right="-31"/>
              <w:contextualSpacing/>
              <w:jc w:val="both"/>
              <w:rPr>
                <w:color w:val="000000"/>
              </w:rPr>
            </w:pPr>
            <w:r>
              <w:rPr>
                <w:bCs/>
              </w:rPr>
              <w:t>Не достижение целевого показателя  в полном объёме, снижение уровня удовлетворённости населения уровнем предоставления музейных услуг</w:t>
            </w:r>
          </w:p>
        </w:tc>
        <w:tc>
          <w:tcPr>
            <w:tcW w:w="741" w:type="pct"/>
            <w:tcBorders>
              <w:bottom w:val="single" w:sz="4" w:space="0" w:color="auto"/>
              <w:right w:val="single" w:sz="4" w:space="0" w:color="auto"/>
            </w:tcBorders>
          </w:tcPr>
          <w:p w:rsidR="001F46AB" w:rsidRDefault="001F46AB" w:rsidP="001F46AB">
            <w:pPr>
              <w:shd w:val="clear" w:color="auto" w:fill="FFFFFF"/>
              <w:ind w:right="-31"/>
              <w:contextualSpacing/>
              <w:jc w:val="both"/>
              <w:rPr>
                <w:color w:val="000000"/>
              </w:rPr>
            </w:pPr>
            <w:r w:rsidRPr="00951178">
              <w:rPr>
                <w:color w:val="000000"/>
              </w:rPr>
              <w:t>увеличение количества выставочных проектов</w:t>
            </w:r>
          </w:p>
        </w:tc>
      </w:tr>
      <w:tr w:rsidR="001F46AB" w:rsidRPr="00852554" w:rsidTr="001F46AB">
        <w:tc>
          <w:tcPr>
            <w:tcW w:w="389" w:type="pct"/>
            <w:gridSpan w:val="3"/>
            <w:tcBorders>
              <w:bottom w:val="single" w:sz="4" w:space="0" w:color="auto"/>
              <w:right w:val="nil"/>
            </w:tcBorders>
          </w:tcPr>
          <w:p w:rsidR="001F46AB" w:rsidRDefault="001F46AB" w:rsidP="001F46AB">
            <w:pPr>
              <w:shd w:val="clear" w:color="auto" w:fill="FFFFFF"/>
              <w:ind w:right="-31"/>
              <w:contextualSpacing/>
              <w:jc w:val="both"/>
              <w:rPr>
                <w:color w:val="000000"/>
              </w:rPr>
            </w:pPr>
            <w:r>
              <w:rPr>
                <w:color w:val="000000"/>
              </w:rPr>
              <w:t>4.1.2.</w:t>
            </w:r>
          </w:p>
        </w:tc>
        <w:tc>
          <w:tcPr>
            <w:tcW w:w="1001" w:type="pct"/>
            <w:gridSpan w:val="2"/>
            <w:tcBorders>
              <w:bottom w:val="single" w:sz="4" w:space="0" w:color="auto"/>
              <w:right w:val="nil"/>
            </w:tcBorders>
          </w:tcPr>
          <w:p w:rsidR="001F46AB" w:rsidRPr="00951178" w:rsidRDefault="001F46AB" w:rsidP="001F46AB">
            <w:pPr>
              <w:shd w:val="clear" w:color="auto" w:fill="FFFFFF"/>
              <w:ind w:right="-31"/>
              <w:contextualSpacing/>
              <w:jc w:val="both"/>
              <w:rPr>
                <w:color w:val="000000"/>
              </w:rPr>
            </w:pPr>
            <w:r>
              <w:rPr>
                <w:color w:val="000000"/>
              </w:rPr>
              <w:t>П</w:t>
            </w:r>
            <w:r w:rsidRPr="00951178">
              <w:rPr>
                <w:color w:val="000000"/>
              </w:rPr>
              <w:t xml:space="preserve">риобретение экспозиционного оборудования (витрины </w:t>
            </w:r>
            <w:proofErr w:type="spellStart"/>
            <w:r w:rsidRPr="00951178">
              <w:rPr>
                <w:color w:val="000000"/>
              </w:rPr>
              <w:t>пристенные</w:t>
            </w:r>
            <w:proofErr w:type="spellEnd"/>
            <w:r w:rsidRPr="00951178">
              <w:rPr>
                <w:color w:val="000000"/>
              </w:rPr>
              <w:t>, витрины полного видения, витрины горизонтальные</w:t>
            </w:r>
            <w:r>
              <w:rPr>
                <w:color w:val="000000"/>
              </w:rPr>
              <w:t xml:space="preserve">, витрины </w:t>
            </w:r>
            <w:proofErr w:type="gramStart"/>
            <w:r>
              <w:rPr>
                <w:color w:val="000000"/>
              </w:rPr>
              <w:t>–с</w:t>
            </w:r>
            <w:proofErr w:type="gramEnd"/>
            <w:r>
              <w:rPr>
                <w:color w:val="000000"/>
              </w:rPr>
              <w:t>толы с подсветкой),фондового оборудования</w:t>
            </w:r>
            <w:r w:rsidRPr="00951178">
              <w:rPr>
                <w:color w:val="000000"/>
              </w:rPr>
              <w:t>(стеллажи деревянные и металлические, сетки)</w:t>
            </w:r>
          </w:p>
        </w:tc>
        <w:tc>
          <w:tcPr>
            <w:tcW w:w="502" w:type="pct"/>
            <w:gridSpan w:val="2"/>
            <w:tcBorders>
              <w:bottom w:val="single" w:sz="4" w:space="0" w:color="auto"/>
              <w:right w:val="nil"/>
            </w:tcBorders>
          </w:tcPr>
          <w:p w:rsidR="001F46AB" w:rsidRDefault="001F46AB" w:rsidP="001F46AB">
            <w:pPr>
              <w:shd w:val="clear" w:color="auto" w:fill="FFFFFF"/>
              <w:ind w:right="-31"/>
              <w:contextualSpacing/>
              <w:jc w:val="both"/>
              <w:rPr>
                <w:color w:val="000000"/>
              </w:rPr>
            </w:pPr>
            <w:r>
              <w:rPr>
                <w:bCs/>
              </w:rPr>
              <w:t xml:space="preserve">МКУ Комитет культуры и спорта, </w:t>
            </w:r>
            <w:r>
              <w:rPr>
                <w:color w:val="000000"/>
              </w:rPr>
              <w:t>МУК Музей</w:t>
            </w:r>
          </w:p>
        </w:tc>
        <w:tc>
          <w:tcPr>
            <w:tcW w:w="378" w:type="pct"/>
            <w:gridSpan w:val="2"/>
            <w:tcBorders>
              <w:bottom w:val="single" w:sz="4" w:space="0" w:color="auto"/>
              <w:right w:val="nil"/>
            </w:tcBorders>
          </w:tcPr>
          <w:p w:rsidR="001F46AB" w:rsidRDefault="001F46AB" w:rsidP="001F46AB">
            <w:pPr>
              <w:shd w:val="clear" w:color="auto" w:fill="FFFFFF"/>
              <w:ind w:right="-31"/>
              <w:contextualSpacing/>
              <w:jc w:val="both"/>
              <w:rPr>
                <w:color w:val="000000"/>
              </w:rPr>
            </w:pPr>
            <w:r>
              <w:rPr>
                <w:color w:val="000000"/>
              </w:rPr>
              <w:t>2021</w:t>
            </w:r>
          </w:p>
        </w:tc>
        <w:tc>
          <w:tcPr>
            <w:tcW w:w="408" w:type="pct"/>
            <w:gridSpan w:val="2"/>
            <w:tcBorders>
              <w:bottom w:val="single" w:sz="4" w:space="0" w:color="auto"/>
              <w:right w:val="nil"/>
            </w:tcBorders>
          </w:tcPr>
          <w:p w:rsidR="001F46AB" w:rsidRDefault="001F46AB" w:rsidP="001F46AB">
            <w:pPr>
              <w:shd w:val="clear" w:color="auto" w:fill="FFFFFF"/>
              <w:ind w:right="-31"/>
              <w:contextualSpacing/>
              <w:jc w:val="both"/>
              <w:rPr>
                <w:color w:val="000000"/>
              </w:rPr>
            </w:pPr>
            <w:r>
              <w:rPr>
                <w:color w:val="000000"/>
              </w:rPr>
              <w:t>2025</w:t>
            </w:r>
          </w:p>
        </w:tc>
        <w:tc>
          <w:tcPr>
            <w:tcW w:w="627" w:type="pct"/>
            <w:gridSpan w:val="2"/>
            <w:tcBorders>
              <w:bottom w:val="single" w:sz="4" w:space="0" w:color="auto"/>
              <w:right w:val="nil"/>
            </w:tcBorders>
          </w:tcPr>
          <w:p w:rsidR="001F46AB" w:rsidRPr="00951178" w:rsidRDefault="001F46AB" w:rsidP="001F46AB">
            <w:pPr>
              <w:rPr>
                <w:color w:val="000000"/>
              </w:rPr>
            </w:pPr>
            <w:r w:rsidRPr="00951178">
              <w:rPr>
                <w:color w:val="000000"/>
              </w:rPr>
              <w:t>Увеличение доли представленных (во всех формах) зрителю музейных предметов в общем количестве музейных предметов основного фонда до  0,14 %;</w:t>
            </w:r>
          </w:p>
          <w:p w:rsidR="001F46AB" w:rsidRPr="00951178" w:rsidRDefault="001F46AB" w:rsidP="001F46AB">
            <w:pPr>
              <w:shd w:val="clear" w:color="auto" w:fill="FFFFFF"/>
              <w:ind w:right="-31"/>
              <w:contextualSpacing/>
              <w:jc w:val="both"/>
              <w:rPr>
                <w:color w:val="000000"/>
              </w:rPr>
            </w:pPr>
          </w:p>
        </w:tc>
        <w:tc>
          <w:tcPr>
            <w:tcW w:w="954" w:type="pct"/>
            <w:gridSpan w:val="2"/>
            <w:tcBorders>
              <w:bottom w:val="single" w:sz="4" w:space="0" w:color="auto"/>
              <w:right w:val="nil"/>
            </w:tcBorders>
          </w:tcPr>
          <w:p w:rsidR="001F46AB" w:rsidRPr="00951178" w:rsidRDefault="001F46AB" w:rsidP="001F46AB">
            <w:pPr>
              <w:rPr>
                <w:color w:val="000000"/>
              </w:rPr>
            </w:pPr>
            <w:r>
              <w:rPr>
                <w:bCs/>
              </w:rPr>
              <w:t>Не достижение целевого показателя  в полном объёме, снижение уровня удовлетворённости населения уровнем предоставления музейных услуг</w:t>
            </w:r>
          </w:p>
        </w:tc>
        <w:tc>
          <w:tcPr>
            <w:tcW w:w="741" w:type="pct"/>
            <w:tcBorders>
              <w:bottom w:val="single" w:sz="4" w:space="0" w:color="auto"/>
              <w:right w:val="single" w:sz="4" w:space="0" w:color="auto"/>
            </w:tcBorders>
          </w:tcPr>
          <w:p w:rsidR="001F46AB" w:rsidRPr="00951178" w:rsidRDefault="001F46AB" w:rsidP="001F46AB">
            <w:pPr>
              <w:shd w:val="clear" w:color="auto" w:fill="FFFFFF"/>
              <w:ind w:right="-31"/>
              <w:contextualSpacing/>
              <w:jc w:val="both"/>
              <w:rPr>
                <w:color w:val="000000"/>
              </w:rPr>
            </w:pPr>
            <w:r w:rsidRPr="00951178">
              <w:rPr>
                <w:color w:val="000000"/>
              </w:rPr>
              <w:t>Увеличение доли представленных (во всех формах) зрителю музейных предметов</w:t>
            </w:r>
          </w:p>
        </w:tc>
      </w:tr>
      <w:tr w:rsidR="001F46AB" w:rsidRPr="00852554" w:rsidTr="001F46AB">
        <w:tc>
          <w:tcPr>
            <w:tcW w:w="389" w:type="pct"/>
            <w:gridSpan w:val="3"/>
            <w:tcBorders>
              <w:bottom w:val="single" w:sz="4" w:space="0" w:color="auto"/>
              <w:right w:val="nil"/>
            </w:tcBorders>
          </w:tcPr>
          <w:p w:rsidR="001F46AB" w:rsidRDefault="001F46AB" w:rsidP="001F46AB">
            <w:pPr>
              <w:shd w:val="clear" w:color="auto" w:fill="FFFFFF"/>
              <w:ind w:right="-31"/>
              <w:contextualSpacing/>
              <w:jc w:val="both"/>
              <w:rPr>
                <w:color w:val="000000"/>
              </w:rPr>
            </w:pPr>
            <w:r>
              <w:rPr>
                <w:color w:val="000000"/>
              </w:rPr>
              <w:t>4.1.3.</w:t>
            </w:r>
          </w:p>
        </w:tc>
        <w:tc>
          <w:tcPr>
            <w:tcW w:w="1001" w:type="pct"/>
            <w:gridSpan w:val="2"/>
            <w:tcBorders>
              <w:bottom w:val="single" w:sz="4" w:space="0" w:color="auto"/>
              <w:right w:val="nil"/>
            </w:tcBorders>
          </w:tcPr>
          <w:p w:rsidR="001F46AB" w:rsidRDefault="001F46AB" w:rsidP="001F46AB">
            <w:pPr>
              <w:shd w:val="clear" w:color="auto" w:fill="FFFFFF"/>
              <w:ind w:right="-31"/>
              <w:contextualSpacing/>
              <w:jc w:val="both"/>
              <w:rPr>
                <w:color w:val="000000"/>
              </w:rPr>
            </w:pPr>
            <w:r>
              <w:rPr>
                <w:color w:val="000000"/>
              </w:rPr>
              <w:t>Создание музея сельскохозяйственной техники под открытым небом</w:t>
            </w:r>
          </w:p>
        </w:tc>
        <w:tc>
          <w:tcPr>
            <w:tcW w:w="502" w:type="pct"/>
            <w:gridSpan w:val="2"/>
            <w:tcBorders>
              <w:bottom w:val="single" w:sz="4" w:space="0" w:color="auto"/>
              <w:right w:val="nil"/>
            </w:tcBorders>
          </w:tcPr>
          <w:p w:rsidR="001F46AB" w:rsidRDefault="001F46AB" w:rsidP="001F46AB">
            <w:pPr>
              <w:shd w:val="clear" w:color="auto" w:fill="FFFFFF"/>
              <w:ind w:right="-31"/>
              <w:contextualSpacing/>
              <w:jc w:val="both"/>
              <w:rPr>
                <w:color w:val="000000"/>
              </w:rPr>
            </w:pPr>
            <w:r>
              <w:rPr>
                <w:bCs/>
              </w:rPr>
              <w:t xml:space="preserve">МКУ Комитет культуры и спорта, </w:t>
            </w:r>
            <w:r>
              <w:rPr>
                <w:color w:val="000000"/>
              </w:rPr>
              <w:t>МУК Музей</w:t>
            </w:r>
          </w:p>
        </w:tc>
        <w:tc>
          <w:tcPr>
            <w:tcW w:w="378" w:type="pct"/>
            <w:gridSpan w:val="2"/>
            <w:tcBorders>
              <w:bottom w:val="single" w:sz="4" w:space="0" w:color="auto"/>
              <w:right w:val="nil"/>
            </w:tcBorders>
          </w:tcPr>
          <w:p w:rsidR="001F46AB" w:rsidRDefault="001F46AB" w:rsidP="001F46AB">
            <w:pPr>
              <w:shd w:val="clear" w:color="auto" w:fill="FFFFFF"/>
              <w:ind w:right="-31"/>
              <w:contextualSpacing/>
              <w:jc w:val="both"/>
              <w:rPr>
                <w:color w:val="000000"/>
              </w:rPr>
            </w:pPr>
            <w:r>
              <w:rPr>
                <w:color w:val="000000"/>
              </w:rPr>
              <w:t>2021</w:t>
            </w:r>
          </w:p>
        </w:tc>
        <w:tc>
          <w:tcPr>
            <w:tcW w:w="408" w:type="pct"/>
            <w:gridSpan w:val="2"/>
            <w:tcBorders>
              <w:bottom w:val="single" w:sz="4" w:space="0" w:color="auto"/>
              <w:right w:val="nil"/>
            </w:tcBorders>
          </w:tcPr>
          <w:p w:rsidR="001F46AB" w:rsidRDefault="001F46AB" w:rsidP="001F46AB">
            <w:pPr>
              <w:shd w:val="clear" w:color="auto" w:fill="FFFFFF"/>
              <w:ind w:right="-31"/>
              <w:contextualSpacing/>
              <w:jc w:val="both"/>
              <w:rPr>
                <w:color w:val="000000"/>
              </w:rPr>
            </w:pPr>
            <w:r>
              <w:rPr>
                <w:color w:val="000000"/>
              </w:rPr>
              <w:t>2025</w:t>
            </w:r>
          </w:p>
        </w:tc>
        <w:tc>
          <w:tcPr>
            <w:tcW w:w="627" w:type="pct"/>
            <w:gridSpan w:val="2"/>
            <w:tcBorders>
              <w:bottom w:val="single" w:sz="4" w:space="0" w:color="auto"/>
              <w:right w:val="nil"/>
            </w:tcBorders>
          </w:tcPr>
          <w:p w:rsidR="001F46AB" w:rsidRDefault="001F46AB" w:rsidP="001F46AB">
            <w:pPr>
              <w:shd w:val="clear" w:color="auto" w:fill="FFFFFF"/>
              <w:ind w:right="-31"/>
              <w:contextualSpacing/>
              <w:jc w:val="both"/>
              <w:rPr>
                <w:color w:val="000000"/>
              </w:rPr>
            </w:pPr>
            <w:r w:rsidRPr="00951178">
              <w:rPr>
                <w:color w:val="000000"/>
              </w:rPr>
              <w:t>увеличение количества выставочных проектов, по отношению к 2020 году до  14 ед.</w:t>
            </w:r>
          </w:p>
        </w:tc>
        <w:tc>
          <w:tcPr>
            <w:tcW w:w="954" w:type="pct"/>
            <w:gridSpan w:val="2"/>
            <w:tcBorders>
              <w:bottom w:val="single" w:sz="4" w:space="0" w:color="auto"/>
              <w:right w:val="nil"/>
            </w:tcBorders>
          </w:tcPr>
          <w:p w:rsidR="001F46AB" w:rsidRDefault="001F46AB" w:rsidP="001F46AB">
            <w:pPr>
              <w:shd w:val="clear" w:color="auto" w:fill="FFFFFF"/>
              <w:ind w:right="-31"/>
              <w:contextualSpacing/>
              <w:jc w:val="both"/>
              <w:rPr>
                <w:bCs/>
              </w:rPr>
            </w:pPr>
            <w:r>
              <w:rPr>
                <w:bCs/>
              </w:rPr>
              <w:t xml:space="preserve">Не достижение целевого показателя  в полном объёме, снижение уровня удовлетворённости населения уровнем </w:t>
            </w:r>
            <w:r>
              <w:rPr>
                <w:bCs/>
              </w:rPr>
              <w:lastRenderedPageBreak/>
              <w:t>предоставления музейных услуг</w:t>
            </w:r>
          </w:p>
          <w:p w:rsidR="001F46AB" w:rsidRDefault="001F46AB" w:rsidP="001F46AB">
            <w:pPr>
              <w:shd w:val="clear" w:color="auto" w:fill="FFFFFF"/>
              <w:ind w:right="-31"/>
              <w:contextualSpacing/>
              <w:jc w:val="both"/>
              <w:rPr>
                <w:color w:val="000000"/>
              </w:rPr>
            </w:pPr>
          </w:p>
        </w:tc>
        <w:tc>
          <w:tcPr>
            <w:tcW w:w="741" w:type="pct"/>
            <w:tcBorders>
              <w:bottom w:val="single" w:sz="4" w:space="0" w:color="auto"/>
              <w:right w:val="single" w:sz="4" w:space="0" w:color="auto"/>
            </w:tcBorders>
          </w:tcPr>
          <w:p w:rsidR="001F46AB" w:rsidRDefault="001F46AB" w:rsidP="001F46AB">
            <w:pPr>
              <w:shd w:val="clear" w:color="auto" w:fill="FFFFFF"/>
              <w:ind w:right="-31"/>
              <w:contextualSpacing/>
              <w:jc w:val="both"/>
              <w:rPr>
                <w:color w:val="000000"/>
              </w:rPr>
            </w:pPr>
            <w:r w:rsidRPr="00951178">
              <w:rPr>
                <w:color w:val="000000"/>
              </w:rPr>
              <w:lastRenderedPageBreak/>
              <w:t>увеличение количества выставочных проектов</w:t>
            </w:r>
          </w:p>
        </w:tc>
      </w:tr>
      <w:tr w:rsidR="001F46AB" w:rsidRPr="00852554" w:rsidTr="001F46AB">
        <w:tc>
          <w:tcPr>
            <w:tcW w:w="389" w:type="pct"/>
            <w:gridSpan w:val="3"/>
            <w:tcBorders>
              <w:bottom w:val="single" w:sz="4" w:space="0" w:color="auto"/>
              <w:right w:val="nil"/>
            </w:tcBorders>
          </w:tcPr>
          <w:p w:rsidR="001F46AB" w:rsidRPr="00121355" w:rsidRDefault="001F46AB" w:rsidP="001F46AB">
            <w:pPr>
              <w:shd w:val="clear" w:color="auto" w:fill="FFFFFF"/>
              <w:ind w:right="-31"/>
              <w:contextualSpacing/>
              <w:jc w:val="both"/>
              <w:rPr>
                <w:color w:val="000000"/>
              </w:rPr>
            </w:pPr>
            <w:r w:rsidRPr="00121355">
              <w:rPr>
                <w:color w:val="000000"/>
              </w:rPr>
              <w:lastRenderedPageBreak/>
              <w:t>4.1.4.</w:t>
            </w:r>
          </w:p>
        </w:tc>
        <w:tc>
          <w:tcPr>
            <w:tcW w:w="1001" w:type="pct"/>
            <w:gridSpan w:val="2"/>
            <w:tcBorders>
              <w:bottom w:val="single" w:sz="4" w:space="0" w:color="auto"/>
              <w:right w:val="nil"/>
            </w:tcBorders>
          </w:tcPr>
          <w:p w:rsidR="001F46AB" w:rsidRPr="00121355" w:rsidRDefault="001F46AB" w:rsidP="001F46AB">
            <w:pPr>
              <w:shd w:val="clear" w:color="auto" w:fill="FFFFFF"/>
              <w:ind w:right="-31"/>
              <w:contextualSpacing/>
              <w:jc w:val="both"/>
              <w:rPr>
                <w:color w:val="000000"/>
              </w:rPr>
            </w:pPr>
            <w:r w:rsidRPr="00121355">
              <w:rPr>
                <w:color w:val="000000"/>
              </w:rPr>
              <w:t>Техническое оснащение музея</w:t>
            </w:r>
          </w:p>
        </w:tc>
        <w:tc>
          <w:tcPr>
            <w:tcW w:w="502" w:type="pct"/>
            <w:gridSpan w:val="2"/>
            <w:tcBorders>
              <w:bottom w:val="single" w:sz="4" w:space="0" w:color="auto"/>
              <w:right w:val="nil"/>
            </w:tcBorders>
          </w:tcPr>
          <w:p w:rsidR="001F46AB" w:rsidRPr="00121355" w:rsidRDefault="001F46AB" w:rsidP="001F46AB">
            <w:pPr>
              <w:shd w:val="clear" w:color="auto" w:fill="FFFFFF"/>
              <w:ind w:right="-31"/>
              <w:contextualSpacing/>
              <w:jc w:val="both"/>
              <w:rPr>
                <w:bCs/>
              </w:rPr>
            </w:pPr>
            <w:r>
              <w:rPr>
                <w:bCs/>
              </w:rPr>
              <w:t xml:space="preserve">МКУ Комитет культуры и спорта, </w:t>
            </w:r>
            <w:r>
              <w:rPr>
                <w:color w:val="000000"/>
              </w:rPr>
              <w:t>МУК Музей</w:t>
            </w:r>
          </w:p>
        </w:tc>
        <w:tc>
          <w:tcPr>
            <w:tcW w:w="378" w:type="pct"/>
            <w:gridSpan w:val="2"/>
            <w:tcBorders>
              <w:bottom w:val="single" w:sz="4" w:space="0" w:color="auto"/>
              <w:right w:val="nil"/>
            </w:tcBorders>
          </w:tcPr>
          <w:p w:rsidR="001F46AB" w:rsidRPr="00121355" w:rsidRDefault="001F46AB" w:rsidP="001F46AB">
            <w:pPr>
              <w:shd w:val="clear" w:color="auto" w:fill="FFFFFF"/>
              <w:ind w:right="-31"/>
              <w:contextualSpacing/>
              <w:jc w:val="both"/>
              <w:rPr>
                <w:color w:val="000000"/>
              </w:rPr>
            </w:pPr>
            <w:r w:rsidRPr="00121355">
              <w:rPr>
                <w:color w:val="000000"/>
              </w:rPr>
              <w:t>2022</w:t>
            </w:r>
          </w:p>
        </w:tc>
        <w:tc>
          <w:tcPr>
            <w:tcW w:w="408" w:type="pct"/>
            <w:gridSpan w:val="2"/>
            <w:tcBorders>
              <w:bottom w:val="single" w:sz="4" w:space="0" w:color="auto"/>
              <w:right w:val="nil"/>
            </w:tcBorders>
          </w:tcPr>
          <w:p w:rsidR="001F46AB" w:rsidRPr="00121355" w:rsidRDefault="001F46AB" w:rsidP="001F46AB">
            <w:pPr>
              <w:shd w:val="clear" w:color="auto" w:fill="FFFFFF"/>
              <w:ind w:right="-31"/>
              <w:contextualSpacing/>
              <w:jc w:val="both"/>
              <w:rPr>
                <w:color w:val="000000"/>
              </w:rPr>
            </w:pPr>
            <w:r w:rsidRPr="00121355">
              <w:rPr>
                <w:color w:val="000000"/>
              </w:rPr>
              <w:t>2022</w:t>
            </w:r>
          </w:p>
        </w:tc>
        <w:tc>
          <w:tcPr>
            <w:tcW w:w="627" w:type="pct"/>
            <w:gridSpan w:val="2"/>
            <w:tcBorders>
              <w:bottom w:val="single" w:sz="4" w:space="0" w:color="auto"/>
              <w:right w:val="nil"/>
            </w:tcBorders>
          </w:tcPr>
          <w:p w:rsidR="001F46AB" w:rsidRPr="00951178" w:rsidRDefault="001F46AB" w:rsidP="001F46AB">
            <w:pPr>
              <w:rPr>
                <w:color w:val="000000"/>
              </w:rPr>
            </w:pPr>
            <w:r w:rsidRPr="00951178">
              <w:rPr>
                <w:color w:val="000000"/>
              </w:rPr>
              <w:t>Увеличение доли представленных (во всех формах) зрителю музейных предметов в общем количестве музейных предметов основного фонда до  0,14 %;</w:t>
            </w:r>
          </w:p>
          <w:p w:rsidR="001F46AB" w:rsidRPr="00951178" w:rsidRDefault="001F46AB" w:rsidP="001F46AB">
            <w:pPr>
              <w:shd w:val="clear" w:color="auto" w:fill="FFFFFF"/>
              <w:ind w:right="-31"/>
              <w:contextualSpacing/>
              <w:jc w:val="both"/>
              <w:rPr>
                <w:color w:val="000000"/>
              </w:rPr>
            </w:pPr>
          </w:p>
        </w:tc>
        <w:tc>
          <w:tcPr>
            <w:tcW w:w="954" w:type="pct"/>
            <w:gridSpan w:val="2"/>
            <w:tcBorders>
              <w:bottom w:val="single" w:sz="4" w:space="0" w:color="auto"/>
              <w:right w:val="nil"/>
            </w:tcBorders>
          </w:tcPr>
          <w:p w:rsidR="001F46AB" w:rsidRPr="00951178" w:rsidRDefault="001F46AB" w:rsidP="001F46AB">
            <w:pPr>
              <w:rPr>
                <w:color w:val="000000"/>
              </w:rPr>
            </w:pPr>
            <w:r>
              <w:rPr>
                <w:bCs/>
              </w:rPr>
              <w:t>Не достижение целевого показателя  в полном объёме, снижение уровня удовлетворённости населения уровнем предоставления музейных услуг</w:t>
            </w:r>
          </w:p>
        </w:tc>
        <w:tc>
          <w:tcPr>
            <w:tcW w:w="741" w:type="pct"/>
            <w:tcBorders>
              <w:bottom w:val="single" w:sz="4" w:space="0" w:color="auto"/>
              <w:right w:val="single" w:sz="4" w:space="0" w:color="auto"/>
            </w:tcBorders>
          </w:tcPr>
          <w:p w:rsidR="001F46AB" w:rsidRPr="00951178" w:rsidRDefault="001F46AB" w:rsidP="001F46AB">
            <w:pPr>
              <w:shd w:val="clear" w:color="auto" w:fill="FFFFFF"/>
              <w:ind w:right="-31"/>
              <w:contextualSpacing/>
              <w:jc w:val="both"/>
              <w:rPr>
                <w:color w:val="000000"/>
              </w:rPr>
            </w:pPr>
            <w:r w:rsidRPr="00951178">
              <w:rPr>
                <w:color w:val="000000"/>
              </w:rPr>
              <w:t>Увеличение доли представленных (во всех формах) зрителю музейных предметов</w:t>
            </w:r>
          </w:p>
        </w:tc>
      </w:tr>
      <w:tr w:rsidR="001F46AB" w:rsidRPr="00852554" w:rsidTr="001F46AB">
        <w:tc>
          <w:tcPr>
            <w:tcW w:w="389" w:type="pct"/>
            <w:gridSpan w:val="3"/>
            <w:tcBorders>
              <w:bottom w:val="single" w:sz="4" w:space="0" w:color="auto"/>
              <w:right w:val="nil"/>
            </w:tcBorders>
          </w:tcPr>
          <w:p w:rsidR="001F46AB" w:rsidRPr="00121355" w:rsidRDefault="001F46AB" w:rsidP="001F46AB">
            <w:pPr>
              <w:shd w:val="clear" w:color="auto" w:fill="FFFFFF"/>
              <w:ind w:right="-31"/>
              <w:contextualSpacing/>
              <w:jc w:val="both"/>
              <w:rPr>
                <w:color w:val="000000"/>
              </w:rPr>
            </w:pPr>
            <w:r>
              <w:rPr>
                <w:color w:val="000000"/>
              </w:rPr>
              <w:t>4.1.5.</w:t>
            </w:r>
          </w:p>
        </w:tc>
        <w:tc>
          <w:tcPr>
            <w:tcW w:w="1001" w:type="pct"/>
            <w:gridSpan w:val="2"/>
            <w:tcBorders>
              <w:bottom w:val="single" w:sz="4" w:space="0" w:color="auto"/>
              <w:right w:val="nil"/>
            </w:tcBorders>
          </w:tcPr>
          <w:p w:rsidR="001F46AB" w:rsidRPr="00121355" w:rsidRDefault="001F46AB" w:rsidP="001F46AB">
            <w:pPr>
              <w:shd w:val="clear" w:color="auto" w:fill="FFFFFF"/>
              <w:ind w:right="-31"/>
              <w:contextualSpacing/>
              <w:jc w:val="both"/>
              <w:rPr>
                <w:color w:val="000000"/>
              </w:rPr>
            </w:pPr>
            <w:r>
              <w:rPr>
                <w:color w:val="000000"/>
              </w:rPr>
              <w:t>Текущий ремонт здания музея</w:t>
            </w:r>
          </w:p>
        </w:tc>
        <w:tc>
          <w:tcPr>
            <w:tcW w:w="502" w:type="pct"/>
            <w:gridSpan w:val="2"/>
            <w:tcBorders>
              <w:bottom w:val="single" w:sz="4" w:space="0" w:color="auto"/>
              <w:right w:val="nil"/>
            </w:tcBorders>
          </w:tcPr>
          <w:p w:rsidR="001F46AB" w:rsidRPr="00121355" w:rsidRDefault="001F46AB" w:rsidP="001F46AB">
            <w:pPr>
              <w:shd w:val="clear" w:color="auto" w:fill="FFFFFF"/>
              <w:ind w:right="-31"/>
              <w:contextualSpacing/>
              <w:jc w:val="both"/>
              <w:rPr>
                <w:bCs/>
              </w:rPr>
            </w:pPr>
            <w:r>
              <w:rPr>
                <w:bCs/>
              </w:rPr>
              <w:t xml:space="preserve">МКУ Комитет культуры и спорта, </w:t>
            </w:r>
            <w:r>
              <w:rPr>
                <w:color w:val="000000"/>
              </w:rPr>
              <w:t>МУК Музей</w:t>
            </w:r>
          </w:p>
        </w:tc>
        <w:tc>
          <w:tcPr>
            <w:tcW w:w="378" w:type="pct"/>
            <w:gridSpan w:val="2"/>
            <w:tcBorders>
              <w:bottom w:val="single" w:sz="4" w:space="0" w:color="auto"/>
              <w:right w:val="nil"/>
            </w:tcBorders>
          </w:tcPr>
          <w:p w:rsidR="001F46AB" w:rsidRPr="00121355" w:rsidRDefault="001F46AB" w:rsidP="001F46AB">
            <w:pPr>
              <w:shd w:val="clear" w:color="auto" w:fill="FFFFFF"/>
              <w:ind w:right="-31"/>
              <w:contextualSpacing/>
              <w:jc w:val="both"/>
              <w:rPr>
                <w:color w:val="000000"/>
              </w:rPr>
            </w:pPr>
            <w:r>
              <w:rPr>
                <w:color w:val="000000"/>
              </w:rPr>
              <w:t>2022</w:t>
            </w:r>
          </w:p>
        </w:tc>
        <w:tc>
          <w:tcPr>
            <w:tcW w:w="408" w:type="pct"/>
            <w:gridSpan w:val="2"/>
            <w:tcBorders>
              <w:bottom w:val="single" w:sz="4" w:space="0" w:color="auto"/>
              <w:right w:val="nil"/>
            </w:tcBorders>
          </w:tcPr>
          <w:p w:rsidR="001F46AB" w:rsidRPr="00121355" w:rsidRDefault="001F46AB" w:rsidP="001F46AB">
            <w:pPr>
              <w:shd w:val="clear" w:color="auto" w:fill="FFFFFF"/>
              <w:ind w:right="-31"/>
              <w:contextualSpacing/>
              <w:jc w:val="both"/>
              <w:rPr>
                <w:color w:val="000000"/>
              </w:rPr>
            </w:pPr>
            <w:r>
              <w:rPr>
                <w:color w:val="000000"/>
              </w:rPr>
              <w:t>2025</w:t>
            </w:r>
          </w:p>
        </w:tc>
        <w:tc>
          <w:tcPr>
            <w:tcW w:w="627" w:type="pct"/>
            <w:gridSpan w:val="2"/>
            <w:tcBorders>
              <w:bottom w:val="single" w:sz="4" w:space="0" w:color="auto"/>
              <w:right w:val="nil"/>
            </w:tcBorders>
          </w:tcPr>
          <w:p w:rsidR="001F46AB" w:rsidRPr="00951178" w:rsidRDefault="001F46AB" w:rsidP="001F46AB">
            <w:pPr>
              <w:rPr>
                <w:color w:val="000000"/>
              </w:rPr>
            </w:pPr>
            <w:r w:rsidRPr="00951178">
              <w:rPr>
                <w:color w:val="000000"/>
              </w:rPr>
              <w:t>Увеличение доли представленных (во всех формах) зрителю музейных предметов в общем количестве музейных предметов основного фонда до  0,14 %;</w:t>
            </w:r>
          </w:p>
          <w:p w:rsidR="001F46AB" w:rsidRPr="00951178" w:rsidRDefault="001F46AB" w:rsidP="001F46AB">
            <w:pPr>
              <w:shd w:val="clear" w:color="auto" w:fill="FFFFFF"/>
              <w:ind w:right="-31"/>
              <w:contextualSpacing/>
              <w:jc w:val="both"/>
              <w:rPr>
                <w:color w:val="000000"/>
              </w:rPr>
            </w:pPr>
          </w:p>
        </w:tc>
        <w:tc>
          <w:tcPr>
            <w:tcW w:w="954" w:type="pct"/>
            <w:gridSpan w:val="2"/>
            <w:tcBorders>
              <w:bottom w:val="single" w:sz="4" w:space="0" w:color="auto"/>
              <w:right w:val="nil"/>
            </w:tcBorders>
          </w:tcPr>
          <w:p w:rsidR="001F46AB" w:rsidRPr="00951178" w:rsidRDefault="001F46AB" w:rsidP="001F46AB">
            <w:pPr>
              <w:rPr>
                <w:color w:val="000000"/>
              </w:rPr>
            </w:pPr>
            <w:r>
              <w:rPr>
                <w:bCs/>
              </w:rPr>
              <w:t>Не достижение целевого показателя  в полном объёме, снижение уровня удовлетворённости населения уровнем предоставления музейных услуг</w:t>
            </w:r>
          </w:p>
        </w:tc>
        <w:tc>
          <w:tcPr>
            <w:tcW w:w="741" w:type="pct"/>
            <w:tcBorders>
              <w:bottom w:val="single" w:sz="4" w:space="0" w:color="auto"/>
              <w:right w:val="single" w:sz="4" w:space="0" w:color="auto"/>
            </w:tcBorders>
          </w:tcPr>
          <w:p w:rsidR="001F46AB" w:rsidRPr="00951178" w:rsidRDefault="001F46AB" w:rsidP="001F46AB">
            <w:pPr>
              <w:shd w:val="clear" w:color="auto" w:fill="FFFFFF"/>
              <w:ind w:right="-31"/>
              <w:contextualSpacing/>
              <w:jc w:val="both"/>
              <w:rPr>
                <w:color w:val="000000"/>
              </w:rPr>
            </w:pPr>
            <w:r w:rsidRPr="00951178">
              <w:rPr>
                <w:color w:val="000000"/>
              </w:rPr>
              <w:t>Увеличение доли представленных (во всех формах) зрителю музейных предметов</w:t>
            </w:r>
          </w:p>
        </w:tc>
      </w:tr>
      <w:tr w:rsidR="001F46AB" w:rsidRPr="00852554" w:rsidTr="001F46AB">
        <w:tc>
          <w:tcPr>
            <w:tcW w:w="389" w:type="pct"/>
            <w:gridSpan w:val="3"/>
            <w:tcBorders>
              <w:bottom w:val="single" w:sz="4" w:space="0" w:color="auto"/>
              <w:right w:val="nil"/>
            </w:tcBorders>
          </w:tcPr>
          <w:p w:rsidR="001F46AB" w:rsidRPr="00121355" w:rsidRDefault="001F46AB" w:rsidP="001F46AB">
            <w:pPr>
              <w:shd w:val="clear" w:color="auto" w:fill="FFFFFF"/>
              <w:ind w:right="-31"/>
              <w:contextualSpacing/>
              <w:jc w:val="both"/>
              <w:rPr>
                <w:color w:val="000000"/>
              </w:rPr>
            </w:pPr>
            <w:r w:rsidRPr="00121355">
              <w:rPr>
                <w:color w:val="000000"/>
              </w:rPr>
              <w:t>4.1.</w:t>
            </w:r>
            <w:r>
              <w:rPr>
                <w:color w:val="000000"/>
              </w:rPr>
              <w:t>6</w:t>
            </w:r>
            <w:r w:rsidRPr="00121355">
              <w:rPr>
                <w:color w:val="000000"/>
              </w:rPr>
              <w:t>.</w:t>
            </w:r>
          </w:p>
        </w:tc>
        <w:tc>
          <w:tcPr>
            <w:tcW w:w="1001" w:type="pct"/>
            <w:gridSpan w:val="2"/>
            <w:tcBorders>
              <w:bottom w:val="single" w:sz="4" w:space="0" w:color="auto"/>
              <w:right w:val="nil"/>
            </w:tcBorders>
          </w:tcPr>
          <w:p w:rsidR="001F46AB" w:rsidRPr="00121355" w:rsidRDefault="001F46AB" w:rsidP="001F46AB">
            <w:pPr>
              <w:shd w:val="clear" w:color="auto" w:fill="FFFFFF"/>
              <w:ind w:right="-31"/>
              <w:contextualSpacing/>
              <w:jc w:val="both"/>
              <w:rPr>
                <w:color w:val="000000"/>
              </w:rPr>
            </w:pPr>
            <w:r w:rsidRPr="00121355">
              <w:rPr>
                <w:color w:val="000000"/>
              </w:rPr>
              <w:t>Капитальный ремонт здания МУК Районный краеведческий музей, расположенный по адресу: Забайкальский край, Чернышевский район, п. Чернышевск, Центральная улица</w:t>
            </w:r>
          </w:p>
        </w:tc>
        <w:tc>
          <w:tcPr>
            <w:tcW w:w="502" w:type="pct"/>
            <w:gridSpan w:val="2"/>
            <w:tcBorders>
              <w:bottom w:val="single" w:sz="4" w:space="0" w:color="auto"/>
              <w:right w:val="nil"/>
            </w:tcBorders>
          </w:tcPr>
          <w:p w:rsidR="001F46AB" w:rsidRPr="00121355" w:rsidRDefault="001F46AB" w:rsidP="001F46AB">
            <w:pPr>
              <w:shd w:val="clear" w:color="auto" w:fill="FFFFFF"/>
              <w:ind w:right="-31"/>
              <w:contextualSpacing/>
              <w:jc w:val="both"/>
              <w:rPr>
                <w:bCs/>
              </w:rPr>
            </w:pPr>
            <w:r>
              <w:rPr>
                <w:bCs/>
              </w:rPr>
              <w:t xml:space="preserve">МКУ Комитет культуры и спорта, </w:t>
            </w:r>
            <w:r>
              <w:rPr>
                <w:color w:val="000000"/>
              </w:rPr>
              <w:t>МУК Музей</w:t>
            </w:r>
          </w:p>
        </w:tc>
        <w:tc>
          <w:tcPr>
            <w:tcW w:w="378" w:type="pct"/>
            <w:gridSpan w:val="2"/>
            <w:tcBorders>
              <w:bottom w:val="single" w:sz="4" w:space="0" w:color="auto"/>
              <w:right w:val="nil"/>
            </w:tcBorders>
          </w:tcPr>
          <w:p w:rsidR="001F46AB" w:rsidRPr="00121355" w:rsidRDefault="001F46AB" w:rsidP="001F46AB">
            <w:pPr>
              <w:shd w:val="clear" w:color="auto" w:fill="FFFFFF"/>
              <w:ind w:right="-31"/>
              <w:contextualSpacing/>
              <w:jc w:val="both"/>
              <w:rPr>
                <w:color w:val="000000"/>
              </w:rPr>
            </w:pPr>
            <w:r w:rsidRPr="00121355">
              <w:rPr>
                <w:color w:val="000000"/>
              </w:rPr>
              <w:t>2023</w:t>
            </w:r>
          </w:p>
        </w:tc>
        <w:tc>
          <w:tcPr>
            <w:tcW w:w="408" w:type="pct"/>
            <w:gridSpan w:val="2"/>
            <w:tcBorders>
              <w:bottom w:val="single" w:sz="4" w:space="0" w:color="auto"/>
              <w:right w:val="nil"/>
            </w:tcBorders>
          </w:tcPr>
          <w:p w:rsidR="001F46AB" w:rsidRPr="00121355" w:rsidRDefault="001F46AB" w:rsidP="001F46AB">
            <w:pPr>
              <w:shd w:val="clear" w:color="auto" w:fill="FFFFFF"/>
              <w:ind w:right="-31"/>
              <w:contextualSpacing/>
              <w:jc w:val="both"/>
              <w:rPr>
                <w:color w:val="000000"/>
              </w:rPr>
            </w:pPr>
            <w:r w:rsidRPr="00121355">
              <w:rPr>
                <w:color w:val="000000"/>
              </w:rPr>
              <w:t>202</w:t>
            </w:r>
            <w:r>
              <w:rPr>
                <w:color w:val="000000"/>
              </w:rPr>
              <w:t>5</w:t>
            </w:r>
          </w:p>
        </w:tc>
        <w:tc>
          <w:tcPr>
            <w:tcW w:w="627" w:type="pct"/>
            <w:gridSpan w:val="2"/>
            <w:tcBorders>
              <w:bottom w:val="single" w:sz="4" w:space="0" w:color="auto"/>
              <w:right w:val="nil"/>
            </w:tcBorders>
          </w:tcPr>
          <w:p w:rsidR="001F46AB" w:rsidRPr="00951178" w:rsidRDefault="001F46AB" w:rsidP="001F46AB">
            <w:pPr>
              <w:rPr>
                <w:color w:val="000000"/>
              </w:rPr>
            </w:pPr>
            <w:r w:rsidRPr="00951178">
              <w:rPr>
                <w:color w:val="000000"/>
              </w:rPr>
              <w:t>Увеличение доли представленных (во всех формах) зрителю музейных предметов в общем количестве музейных предметов основного фонда до  0,14 %;</w:t>
            </w:r>
          </w:p>
        </w:tc>
        <w:tc>
          <w:tcPr>
            <w:tcW w:w="954" w:type="pct"/>
            <w:gridSpan w:val="2"/>
            <w:tcBorders>
              <w:bottom w:val="single" w:sz="4" w:space="0" w:color="auto"/>
              <w:right w:val="nil"/>
            </w:tcBorders>
          </w:tcPr>
          <w:p w:rsidR="001F46AB" w:rsidRPr="00951178" w:rsidRDefault="001F46AB" w:rsidP="001F46AB">
            <w:pPr>
              <w:rPr>
                <w:color w:val="000000"/>
              </w:rPr>
            </w:pPr>
            <w:r>
              <w:rPr>
                <w:bCs/>
              </w:rPr>
              <w:t>Не достижение целевого показателя  в полном объёме, снижение уровня удовлетворённости населения уровнем предоставления музейных услуг</w:t>
            </w:r>
          </w:p>
        </w:tc>
        <w:tc>
          <w:tcPr>
            <w:tcW w:w="741" w:type="pct"/>
            <w:tcBorders>
              <w:bottom w:val="single" w:sz="4" w:space="0" w:color="auto"/>
              <w:right w:val="single" w:sz="4" w:space="0" w:color="auto"/>
            </w:tcBorders>
          </w:tcPr>
          <w:p w:rsidR="001F46AB" w:rsidRPr="00951178" w:rsidRDefault="001F46AB" w:rsidP="001F46AB">
            <w:pPr>
              <w:shd w:val="clear" w:color="auto" w:fill="FFFFFF"/>
              <w:ind w:right="-31"/>
              <w:contextualSpacing/>
              <w:jc w:val="both"/>
              <w:rPr>
                <w:color w:val="000000"/>
              </w:rPr>
            </w:pPr>
            <w:r w:rsidRPr="00951178">
              <w:rPr>
                <w:color w:val="000000"/>
              </w:rPr>
              <w:t>Увеличение доли представленных (во всех формах) зрителю музейных предметов</w:t>
            </w:r>
          </w:p>
        </w:tc>
      </w:tr>
      <w:tr w:rsidR="001F46AB" w:rsidRPr="00852554" w:rsidTr="001F46AB">
        <w:tc>
          <w:tcPr>
            <w:tcW w:w="5000" w:type="pct"/>
            <w:gridSpan w:val="16"/>
            <w:tcBorders>
              <w:top w:val="nil"/>
              <w:bottom w:val="single" w:sz="4" w:space="0" w:color="auto"/>
            </w:tcBorders>
          </w:tcPr>
          <w:p w:rsidR="001F46AB" w:rsidRPr="00322CED" w:rsidRDefault="001F46AB" w:rsidP="001F46AB">
            <w:pPr>
              <w:pStyle w:val="ad"/>
              <w:ind w:left="135"/>
              <w:rPr>
                <w:b/>
              </w:rPr>
            </w:pPr>
            <w:r w:rsidRPr="00322CED">
              <w:rPr>
                <w:b/>
                <w:color w:val="000000" w:themeColor="text1"/>
              </w:rPr>
              <w:lastRenderedPageBreak/>
              <w:t>5.Муниципальная</w:t>
            </w:r>
            <w:r w:rsidRPr="00322CED">
              <w:rPr>
                <w:b/>
              </w:rPr>
              <w:t xml:space="preserve"> подпрограмма «Развитие физкультуры и спорта в Чернышевском районе»</w:t>
            </w:r>
          </w:p>
        </w:tc>
      </w:tr>
      <w:tr w:rsidR="001F46AB" w:rsidRPr="00852554" w:rsidTr="001F46AB">
        <w:tc>
          <w:tcPr>
            <w:tcW w:w="5000" w:type="pct"/>
            <w:gridSpan w:val="16"/>
            <w:tcBorders>
              <w:top w:val="single" w:sz="4" w:space="0" w:color="auto"/>
            </w:tcBorders>
          </w:tcPr>
          <w:p w:rsidR="001F46AB" w:rsidRPr="00322CED" w:rsidRDefault="001F46AB" w:rsidP="001F46AB">
            <w:r w:rsidRPr="00322CED">
              <w:rPr>
                <w:b/>
              </w:rPr>
              <w:t xml:space="preserve">Цель: </w:t>
            </w:r>
            <w:r w:rsidRPr="00322CED">
              <w:t>Создание условий для укрепления здоровья населения путем развития инфраструктуры спорта, популяризации массового спорта и приобщения различных слоев населения к регулярным занятиям физической культурой и спортом  на территории Чернышевского  района</w:t>
            </w:r>
          </w:p>
        </w:tc>
      </w:tr>
      <w:tr w:rsidR="001F46AB" w:rsidRPr="00852554" w:rsidTr="001F46AB">
        <w:tc>
          <w:tcPr>
            <w:tcW w:w="5000" w:type="pct"/>
            <w:gridSpan w:val="16"/>
          </w:tcPr>
          <w:p w:rsidR="001F46AB" w:rsidRPr="00322CED" w:rsidRDefault="001F46AB" w:rsidP="001F46AB">
            <w:r w:rsidRPr="00322CED">
              <w:rPr>
                <w:b/>
                <w:bCs/>
              </w:rPr>
              <w:t>Задача 1</w:t>
            </w:r>
            <w:r>
              <w:rPr>
                <w:b/>
                <w:bCs/>
              </w:rPr>
              <w:t>.</w:t>
            </w:r>
            <w:r w:rsidRPr="00322CED">
              <w:rPr>
                <w:bCs/>
              </w:rPr>
              <w:t>Пропаганда физической культуры и спорта, здорового образа жизни</w:t>
            </w:r>
          </w:p>
        </w:tc>
      </w:tr>
      <w:tr w:rsidR="001F46AB" w:rsidRPr="00852554" w:rsidTr="001F46AB">
        <w:tc>
          <w:tcPr>
            <w:tcW w:w="368" w:type="pct"/>
            <w:gridSpan w:val="2"/>
          </w:tcPr>
          <w:p w:rsidR="001F46AB" w:rsidRDefault="001F46AB" w:rsidP="001F46AB">
            <w:pPr>
              <w:spacing w:before="100" w:beforeAutospacing="1" w:after="100" w:afterAutospacing="1"/>
              <w:outlineLvl w:val="3"/>
              <w:rPr>
                <w:bCs/>
              </w:rPr>
            </w:pPr>
            <w:r>
              <w:rPr>
                <w:bCs/>
              </w:rPr>
              <w:t>5.1.1.</w:t>
            </w:r>
          </w:p>
        </w:tc>
        <w:tc>
          <w:tcPr>
            <w:tcW w:w="998" w:type="pct"/>
            <w:gridSpan w:val="2"/>
          </w:tcPr>
          <w:p w:rsidR="001F46AB" w:rsidRPr="00F03998" w:rsidRDefault="001F46AB" w:rsidP="001F46AB">
            <w:pPr>
              <w:pStyle w:val="3"/>
              <w:contextualSpacing/>
              <w:rPr>
                <w:b w:val="0"/>
                <w:bCs w:val="0"/>
                <w:sz w:val="22"/>
                <w:szCs w:val="22"/>
              </w:rPr>
            </w:pPr>
            <w:r>
              <w:rPr>
                <w:b w:val="0"/>
                <w:bCs w:val="0"/>
                <w:sz w:val="22"/>
                <w:szCs w:val="22"/>
              </w:rPr>
              <w:t>Выпуск материалов спортивной направленности (буклеты, листовки); приобретение просветительской литературы о спорте.</w:t>
            </w:r>
          </w:p>
        </w:tc>
        <w:tc>
          <w:tcPr>
            <w:tcW w:w="515" w:type="pct"/>
            <w:gridSpan w:val="2"/>
          </w:tcPr>
          <w:p w:rsidR="001F46AB" w:rsidRPr="00F031FF" w:rsidRDefault="001F46AB" w:rsidP="001F46AB">
            <w:pPr>
              <w:spacing w:before="100" w:beforeAutospacing="1" w:after="100" w:afterAutospacing="1"/>
              <w:outlineLvl w:val="3"/>
              <w:rPr>
                <w:bCs/>
                <w:kern w:val="3"/>
              </w:rPr>
            </w:pPr>
            <w:r>
              <w:rPr>
                <w:bCs/>
                <w:kern w:val="3"/>
              </w:rPr>
              <w:t>Комитет культуры и спорта</w:t>
            </w:r>
          </w:p>
        </w:tc>
        <w:tc>
          <w:tcPr>
            <w:tcW w:w="379" w:type="pct"/>
            <w:gridSpan w:val="2"/>
          </w:tcPr>
          <w:p w:rsidR="001F46AB" w:rsidRPr="00852554" w:rsidRDefault="001F46AB" w:rsidP="001F46AB">
            <w:pPr>
              <w:spacing w:before="100" w:beforeAutospacing="1" w:after="100" w:afterAutospacing="1"/>
              <w:outlineLvl w:val="3"/>
              <w:rPr>
                <w:bCs/>
              </w:rPr>
            </w:pPr>
            <w:r>
              <w:rPr>
                <w:bCs/>
              </w:rPr>
              <w:t>2021</w:t>
            </w:r>
          </w:p>
        </w:tc>
        <w:tc>
          <w:tcPr>
            <w:tcW w:w="382" w:type="pct"/>
            <w:gridSpan w:val="2"/>
          </w:tcPr>
          <w:p w:rsidR="001F46AB" w:rsidRPr="00852554" w:rsidRDefault="001F46AB" w:rsidP="001F46AB">
            <w:pPr>
              <w:spacing w:before="100" w:beforeAutospacing="1" w:after="100" w:afterAutospacing="1"/>
              <w:outlineLvl w:val="3"/>
              <w:rPr>
                <w:bCs/>
              </w:rPr>
            </w:pPr>
            <w:r>
              <w:rPr>
                <w:bCs/>
              </w:rPr>
              <w:t>2025</w:t>
            </w:r>
          </w:p>
        </w:tc>
        <w:tc>
          <w:tcPr>
            <w:tcW w:w="646" w:type="pct"/>
            <w:gridSpan w:val="2"/>
          </w:tcPr>
          <w:p w:rsidR="001F46AB" w:rsidRPr="005409A6" w:rsidRDefault="001F46AB" w:rsidP="001F46AB">
            <w:pPr>
              <w:spacing w:before="100" w:beforeAutospacing="1" w:after="100" w:afterAutospacing="1"/>
              <w:outlineLvl w:val="3"/>
              <w:rPr>
                <w:bCs/>
                <w:color w:val="000000" w:themeColor="text1"/>
              </w:rPr>
            </w:pPr>
            <w:r w:rsidRPr="005409A6">
              <w:rPr>
                <w:bCs/>
                <w:color w:val="000000" w:themeColor="text1"/>
              </w:rPr>
              <w:t>Доля населения района</w:t>
            </w:r>
            <w:proofErr w:type="gramStart"/>
            <w:r w:rsidRPr="005409A6">
              <w:rPr>
                <w:bCs/>
                <w:color w:val="000000" w:themeColor="text1"/>
              </w:rPr>
              <w:t xml:space="preserve"> ,</w:t>
            </w:r>
            <w:proofErr w:type="gramEnd"/>
            <w:r w:rsidRPr="005409A6">
              <w:rPr>
                <w:bCs/>
                <w:color w:val="000000" w:themeColor="text1"/>
              </w:rPr>
              <w:t>систематически занимающегося физической культурой и спортом к 2025 году достигнет 52%</w:t>
            </w:r>
          </w:p>
        </w:tc>
        <w:tc>
          <w:tcPr>
            <w:tcW w:w="954" w:type="pct"/>
            <w:gridSpan w:val="2"/>
          </w:tcPr>
          <w:p w:rsidR="001F46AB" w:rsidRPr="005409A6" w:rsidRDefault="001F46AB" w:rsidP="001F46AB">
            <w:pPr>
              <w:spacing w:before="100" w:beforeAutospacing="1" w:after="100" w:afterAutospacing="1"/>
              <w:outlineLvl w:val="3"/>
              <w:rPr>
                <w:bCs/>
                <w:color w:val="000000" w:themeColor="text1"/>
                <w:sz w:val="18"/>
                <w:szCs w:val="18"/>
              </w:rPr>
            </w:pPr>
            <w:r w:rsidRPr="005409A6">
              <w:rPr>
                <w:bCs/>
                <w:color w:val="000000" w:themeColor="text1"/>
              </w:rPr>
              <w:t xml:space="preserve">Не достижение целевого показателя  в полном объёме </w:t>
            </w:r>
          </w:p>
        </w:tc>
        <w:tc>
          <w:tcPr>
            <w:tcW w:w="758" w:type="pct"/>
            <w:gridSpan w:val="2"/>
          </w:tcPr>
          <w:p w:rsidR="001F46AB" w:rsidRPr="005409A6" w:rsidRDefault="001F46AB" w:rsidP="001F46AB">
            <w:pPr>
              <w:spacing w:before="100" w:beforeAutospacing="1" w:after="100" w:afterAutospacing="1"/>
              <w:outlineLvl w:val="3"/>
              <w:rPr>
                <w:bCs/>
                <w:color w:val="000000" w:themeColor="text1"/>
              </w:rPr>
            </w:pPr>
            <w:r w:rsidRPr="005409A6">
              <w:rPr>
                <w:bCs/>
                <w:color w:val="000000" w:themeColor="text1"/>
              </w:rPr>
              <w:t xml:space="preserve">Доля населения, систематически </w:t>
            </w:r>
            <w:proofErr w:type="gramStart"/>
            <w:r w:rsidRPr="005409A6">
              <w:rPr>
                <w:bCs/>
                <w:color w:val="000000" w:themeColor="text1"/>
              </w:rPr>
              <w:t>занимающихся</w:t>
            </w:r>
            <w:proofErr w:type="gramEnd"/>
            <w:r w:rsidRPr="005409A6">
              <w:rPr>
                <w:bCs/>
                <w:color w:val="000000" w:themeColor="text1"/>
              </w:rPr>
              <w:t xml:space="preserve"> физической культурой и спортом</w:t>
            </w:r>
          </w:p>
        </w:tc>
      </w:tr>
      <w:tr w:rsidR="001F46AB" w:rsidRPr="00852554" w:rsidTr="001F46AB">
        <w:tc>
          <w:tcPr>
            <w:tcW w:w="5000" w:type="pct"/>
            <w:gridSpan w:val="16"/>
          </w:tcPr>
          <w:p w:rsidR="001F46AB" w:rsidRPr="00322CED" w:rsidRDefault="001F46AB" w:rsidP="001F46AB">
            <w:pPr>
              <w:rPr>
                <w:b/>
                <w:bCs/>
                <w:color w:val="000000" w:themeColor="text1"/>
              </w:rPr>
            </w:pPr>
            <w:r w:rsidRPr="00322CED">
              <w:rPr>
                <w:b/>
                <w:bCs/>
                <w:color w:val="000000" w:themeColor="text1"/>
              </w:rPr>
              <w:t xml:space="preserve">Задача 2. </w:t>
            </w:r>
            <w:r w:rsidRPr="00322CED">
              <w:rPr>
                <w:bCs/>
                <w:color w:val="000000" w:themeColor="text1"/>
              </w:rPr>
              <w:t>Развитие детско-юношеского спорта</w:t>
            </w:r>
          </w:p>
        </w:tc>
      </w:tr>
      <w:tr w:rsidR="001F46AB" w:rsidRPr="00852554" w:rsidTr="001F46AB">
        <w:tc>
          <w:tcPr>
            <w:tcW w:w="368" w:type="pct"/>
            <w:gridSpan w:val="2"/>
          </w:tcPr>
          <w:p w:rsidR="001F46AB" w:rsidRDefault="001F46AB" w:rsidP="001F46AB">
            <w:pPr>
              <w:spacing w:before="100" w:beforeAutospacing="1" w:after="100" w:afterAutospacing="1"/>
              <w:outlineLvl w:val="3"/>
              <w:rPr>
                <w:bCs/>
              </w:rPr>
            </w:pPr>
            <w:r>
              <w:rPr>
                <w:bCs/>
              </w:rPr>
              <w:t>5.2.1.</w:t>
            </w:r>
          </w:p>
        </w:tc>
        <w:tc>
          <w:tcPr>
            <w:tcW w:w="998" w:type="pct"/>
            <w:gridSpan w:val="2"/>
          </w:tcPr>
          <w:p w:rsidR="001F46AB" w:rsidRPr="000818C5" w:rsidRDefault="001F46AB" w:rsidP="001F46AB">
            <w:r w:rsidRPr="000818C5">
              <w:rPr>
                <w:bCs/>
              </w:rPr>
              <w:t>Материально-техническое обеспечение спартакиад и спортивных мероприятий среди детей, учащихся</w:t>
            </w:r>
          </w:p>
          <w:p w:rsidR="001F46AB" w:rsidRPr="00275D62" w:rsidRDefault="001F46AB" w:rsidP="001F46AB"/>
        </w:tc>
        <w:tc>
          <w:tcPr>
            <w:tcW w:w="515" w:type="pct"/>
            <w:gridSpan w:val="2"/>
          </w:tcPr>
          <w:p w:rsidR="001F46AB" w:rsidRPr="00F031FF" w:rsidRDefault="001F46AB" w:rsidP="001F46AB">
            <w:pPr>
              <w:spacing w:before="100" w:beforeAutospacing="1" w:after="100" w:afterAutospacing="1"/>
              <w:outlineLvl w:val="3"/>
              <w:rPr>
                <w:bCs/>
                <w:kern w:val="3"/>
              </w:rPr>
            </w:pPr>
            <w:r>
              <w:rPr>
                <w:bCs/>
                <w:kern w:val="3"/>
              </w:rPr>
              <w:t>Администрация МР, МКУ Комитет культуры и спорта, ДЮСШ</w:t>
            </w:r>
          </w:p>
        </w:tc>
        <w:tc>
          <w:tcPr>
            <w:tcW w:w="379" w:type="pct"/>
            <w:gridSpan w:val="2"/>
          </w:tcPr>
          <w:p w:rsidR="001F46AB" w:rsidRPr="00852554" w:rsidRDefault="001F46AB" w:rsidP="001F46AB">
            <w:pPr>
              <w:spacing w:before="100" w:beforeAutospacing="1" w:after="100" w:afterAutospacing="1"/>
              <w:outlineLvl w:val="3"/>
              <w:rPr>
                <w:bCs/>
              </w:rPr>
            </w:pPr>
            <w:r>
              <w:rPr>
                <w:bCs/>
              </w:rPr>
              <w:t>2021</w:t>
            </w:r>
          </w:p>
        </w:tc>
        <w:tc>
          <w:tcPr>
            <w:tcW w:w="382" w:type="pct"/>
            <w:gridSpan w:val="2"/>
          </w:tcPr>
          <w:p w:rsidR="001F46AB" w:rsidRPr="00852554" w:rsidRDefault="001F46AB" w:rsidP="001F46AB">
            <w:pPr>
              <w:spacing w:before="100" w:beforeAutospacing="1" w:after="100" w:afterAutospacing="1"/>
              <w:outlineLvl w:val="3"/>
              <w:rPr>
                <w:bCs/>
              </w:rPr>
            </w:pPr>
            <w:r>
              <w:rPr>
                <w:bCs/>
              </w:rPr>
              <w:t>2025</w:t>
            </w:r>
          </w:p>
        </w:tc>
        <w:tc>
          <w:tcPr>
            <w:tcW w:w="646" w:type="pct"/>
            <w:gridSpan w:val="2"/>
          </w:tcPr>
          <w:p w:rsidR="001F46AB" w:rsidRPr="005409A6" w:rsidRDefault="001F46AB" w:rsidP="001F46AB">
            <w:pPr>
              <w:spacing w:before="100" w:beforeAutospacing="1" w:after="100" w:afterAutospacing="1"/>
              <w:outlineLvl w:val="3"/>
              <w:rPr>
                <w:bCs/>
                <w:color w:val="000000" w:themeColor="text1"/>
              </w:rPr>
            </w:pPr>
            <w:r w:rsidRPr="005409A6">
              <w:rPr>
                <w:bCs/>
                <w:color w:val="000000" w:themeColor="text1"/>
              </w:rPr>
              <w:t>Количество проведённых физкультурных и спортивных мероприятий к 2025 году вырастет до 60 в год</w:t>
            </w:r>
          </w:p>
        </w:tc>
        <w:tc>
          <w:tcPr>
            <w:tcW w:w="954" w:type="pct"/>
            <w:gridSpan w:val="2"/>
          </w:tcPr>
          <w:p w:rsidR="001F46AB" w:rsidRPr="005409A6" w:rsidRDefault="001F46AB" w:rsidP="001F46AB">
            <w:pPr>
              <w:spacing w:before="100" w:beforeAutospacing="1" w:after="100" w:afterAutospacing="1"/>
              <w:outlineLvl w:val="3"/>
              <w:rPr>
                <w:bCs/>
                <w:color w:val="000000" w:themeColor="text1"/>
                <w:sz w:val="18"/>
                <w:szCs w:val="18"/>
              </w:rPr>
            </w:pPr>
            <w:r w:rsidRPr="005409A6">
              <w:rPr>
                <w:bCs/>
                <w:color w:val="000000" w:themeColor="text1"/>
              </w:rPr>
              <w:t xml:space="preserve">Не достижение целевого показателя  в полном объёме, </w:t>
            </w:r>
          </w:p>
        </w:tc>
        <w:tc>
          <w:tcPr>
            <w:tcW w:w="758" w:type="pct"/>
            <w:gridSpan w:val="2"/>
          </w:tcPr>
          <w:p w:rsidR="001F46AB" w:rsidRPr="005409A6" w:rsidRDefault="001F46AB" w:rsidP="001F46AB">
            <w:pPr>
              <w:spacing w:before="100" w:beforeAutospacing="1" w:after="100" w:afterAutospacing="1"/>
              <w:outlineLvl w:val="3"/>
              <w:rPr>
                <w:bCs/>
                <w:color w:val="000000" w:themeColor="text1"/>
              </w:rPr>
            </w:pPr>
            <w:r w:rsidRPr="005409A6">
              <w:rPr>
                <w:bCs/>
                <w:color w:val="000000" w:themeColor="text1"/>
              </w:rPr>
              <w:t xml:space="preserve">Количество проведённых физкультурных и спортивных мероприятий </w:t>
            </w:r>
          </w:p>
        </w:tc>
      </w:tr>
      <w:tr w:rsidR="001F46AB" w:rsidRPr="00852554" w:rsidTr="001F46AB">
        <w:tc>
          <w:tcPr>
            <w:tcW w:w="5000" w:type="pct"/>
            <w:gridSpan w:val="16"/>
          </w:tcPr>
          <w:p w:rsidR="001F46AB" w:rsidRDefault="001F46AB" w:rsidP="001F46AB">
            <w:pPr>
              <w:spacing w:before="100" w:beforeAutospacing="1" w:after="100" w:afterAutospacing="1"/>
              <w:outlineLvl w:val="3"/>
              <w:rPr>
                <w:bCs/>
              </w:rPr>
            </w:pPr>
            <w:r w:rsidRPr="00C637BD">
              <w:rPr>
                <w:b/>
                <w:sz w:val="22"/>
                <w:szCs w:val="22"/>
              </w:rPr>
              <w:t>Задача</w:t>
            </w:r>
            <w:r>
              <w:rPr>
                <w:b/>
                <w:sz w:val="22"/>
                <w:szCs w:val="22"/>
              </w:rPr>
              <w:t xml:space="preserve"> 3.</w:t>
            </w:r>
            <w:r w:rsidRPr="00322CED">
              <w:rPr>
                <w:sz w:val="22"/>
                <w:szCs w:val="22"/>
              </w:rPr>
              <w:t>Физкульурно-оздоровительная работа среди взрослого населения</w:t>
            </w:r>
          </w:p>
        </w:tc>
      </w:tr>
      <w:tr w:rsidR="001F46AB" w:rsidRPr="00852554" w:rsidTr="001F46AB">
        <w:tc>
          <w:tcPr>
            <w:tcW w:w="368" w:type="pct"/>
            <w:gridSpan w:val="2"/>
          </w:tcPr>
          <w:p w:rsidR="001F46AB" w:rsidRDefault="001F46AB" w:rsidP="001F46AB">
            <w:pPr>
              <w:spacing w:before="100" w:beforeAutospacing="1" w:after="100" w:afterAutospacing="1"/>
              <w:outlineLvl w:val="3"/>
              <w:rPr>
                <w:bCs/>
              </w:rPr>
            </w:pPr>
            <w:r>
              <w:rPr>
                <w:bCs/>
              </w:rPr>
              <w:t>5.3.1.</w:t>
            </w:r>
          </w:p>
        </w:tc>
        <w:tc>
          <w:tcPr>
            <w:tcW w:w="998" w:type="pct"/>
            <w:gridSpan w:val="2"/>
          </w:tcPr>
          <w:p w:rsidR="001F46AB" w:rsidRPr="002E06A1" w:rsidRDefault="001F46AB" w:rsidP="001F46AB">
            <w:pPr>
              <w:shd w:val="clear" w:color="auto" w:fill="FFFFFF"/>
              <w:ind w:right="-31"/>
              <w:contextualSpacing/>
              <w:jc w:val="both"/>
              <w:rPr>
                <w:b/>
                <w:bCs/>
              </w:rPr>
            </w:pPr>
            <w:r>
              <w:t>Выезды сборных команд района на межрайонные, краевые  региональные соревнования</w:t>
            </w:r>
          </w:p>
        </w:tc>
        <w:tc>
          <w:tcPr>
            <w:tcW w:w="515" w:type="pct"/>
            <w:gridSpan w:val="2"/>
          </w:tcPr>
          <w:p w:rsidR="001F46AB" w:rsidRPr="00F031FF" w:rsidRDefault="001F46AB" w:rsidP="001F46AB">
            <w:pPr>
              <w:spacing w:before="100" w:beforeAutospacing="1" w:after="100" w:afterAutospacing="1"/>
              <w:outlineLvl w:val="3"/>
              <w:rPr>
                <w:bCs/>
                <w:kern w:val="3"/>
              </w:rPr>
            </w:pPr>
            <w:r>
              <w:rPr>
                <w:bCs/>
                <w:kern w:val="3"/>
              </w:rPr>
              <w:t>Администрация МР, МКУ Комитет культуры и спорта, ДЮСШ</w:t>
            </w:r>
          </w:p>
        </w:tc>
        <w:tc>
          <w:tcPr>
            <w:tcW w:w="379" w:type="pct"/>
            <w:gridSpan w:val="2"/>
          </w:tcPr>
          <w:p w:rsidR="001F46AB" w:rsidRPr="00852554" w:rsidRDefault="001F46AB" w:rsidP="001F46AB">
            <w:pPr>
              <w:spacing w:before="100" w:beforeAutospacing="1" w:after="100" w:afterAutospacing="1"/>
              <w:outlineLvl w:val="3"/>
              <w:rPr>
                <w:bCs/>
              </w:rPr>
            </w:pPr>
            <w:r>
              <w:rPr>
                <w:bCs/>
              </w:rPr>
              <w:t>2021</w:t>
            </w:r>
          </w:p>
        </w:tc>
        <w:tc>
          <w:tcPr>
            <w:tcW w:w="382" w:type="pct"/>
            <w:gridSpan w:val="2"/>
          </w:tcPr>
          <w:p w:rsidR="001F46AB" w:rsidRPr="00852554" w:rsidRDefault="001F46AB" w:rsidP="001F46AB">
            <w:pPr>
              <w:spacing w:before="100" w:beforeAutospacing="1" w:after="100" w:afterAutospacing="1"/>
              <w:outlineLvl w:val="3"/>
              <w:rPr>
                <w:bCs/>
              </w:rPr>
            </w:pPr>
            <w:r>
              <w:rPr>
                <w:bCs/>
              </w:rPr>
              <w:t>2025</w:t>
            </w:r>
          </w:p>
        </w:tc>
        <w:tc>
          <w:tcPr>
            <w:tcW w:w="646" w:type="pct"/>
            <w:gridSpan w:val="2"/>
          </w:tcPr>
          <w:p w:rsidR="001F46AB" w:rsidRPr="00955D58" w:rsidRDefault="001F46AB" w:rsidP="001F46AB">
            <w:pPr>
              <w:spacing w:before="100" w:beforeAutospacing="1" w:after="100" w:afterAutospacing="1"/>
              <w:outlineLvl w:val="3"/>
              <w:rPr>
                <w:bCs/>
                <w:color w:val="000000" w:themeColor="text1"/>
              </w:rPr>
            </w:pPr>
            <w:r w:rsidRPr="00955D58">
              <w:rPr>
                <w:color w:val="000000" w:themeColor="text1"/>
              </w:rPr>
              <w:t>Количество участников физкультурных и спортивных мероприятий к 2025 году увеличится до 4000 чел.</w:t>
            </w:r>
          </w:p>
        </w:tc>
        <w:tc>
          <w:tcPr>
            <w:tcW w:w="954" w:type="pct"/>
            <w:gridSpan w:val="2"/>
          </w:tcPr>
          <w:p w:rsidR="001F46AB" w:rsidRPr="00955D58" w:rsidRDefault="001F46AB" w:rsidP="001F46AB">
            <w:pPr>
              <w:spacing w:before="100" w:beforeAutospacing="1" w:after="100" w:afterAutospacing="1"/>
              <w:outlineLvl w:val="3"/>
              <w:rPr>
                <w:bCs/>
                <w:color w:val="000000" w:themeColor="text1"/>
                <w:sz w:val="18"/>
                <w:szCs w:val="18"/>
              </w:rPr>
            </w:pPr>
            <w:r w:rsidRPr="00955D58">
              <w:rPr>
                <w:bCs/>
                <w:color w:val="000000" w:themeColor="text1"/>
              </w:rPr>
              <w:t xml:space="preserve">Не достижение целевого показателя  в полном объёме </w:t>
            </w:r>
          </w:p>
        </w:tc>
        <w:tc>
          <w:tcPr>
            <w:tcW w:w="758" w:type="pct"/>
            <w:gridSpan w:val="2"/>
          </w:tcPr>
          <w:p w:rsidR="001F46AB" w:rsidRPr="00955D58" w:rsidRDefault="001F46AB" w:rsidP="001F46AB">
            <w:pPr>
              <w:spacing w:before="100" w:beforeAutospacing="1" w:after="100" w:afterAutospacing="1"/>
              <w:outlineLvl w:val="3"/>
              <w:rPr>
                <w:bCs/>
                <w:color w:val="000000" w:themeColor="text1"/>
              </w:rPr>
            </w:pPr>
            <w:r w:rsidRPr="00955D58">
              <w:rPr>
                <w:bCs/>
                <w:color w:val="000000" w:themeColor="text1"/>
              </w:rPr>
              <w:t>Количество участников физкультурных и спортивных мероприятий</w:t>
            </w:r>
          </w:p>
        </w:tc>
      </w:tr>
      <w:tr w:rsidR="001F46AB" w:rsidRPr="00852554" w:rsidTr="001F46AB">
        <w:tc>
          <w:tcPr>
            <w:tcW w:w="5000" w:type="pct"/>
            <w:gridSpan w:val="16"/>
          </w:tcPr>
          <w:p w:rsidR="001F46AB" w:rsidRPr="00955D58" w:rsidRDefault="001F46AB" w:rsidP="001F46AB">
            <w:pPr>
              <w:spacing w:before="100" w:beforeAutospacing="1" w:after="100" w:afterAutospacing="1"/>
              <w:outlineLvl w:val="3"/>
              <w:rPr>
                <w:bCs/>
                <w:color w:val="000000" w:themeColor="text1"/>
              </w:rPr>
            </w:pPr>
            <w:r w:rsidRPr="00955D58">
              <w:rPr>
                <w:b/>
                <w:color w:val="000000" w:themeColor="text1"/>
                <w:sz w:val="22"/>
                <w:szCs w:val="22"/>
              </w:rPr>
              <w:t xml:space="preserve"> Задача</w:t>
            </w:r>
            <w:r>
              <w:rPr>
                <w:b/>
                <w:color w:val="000000" w:themeColor="text1"/>
                <w:sz w:val="22"/>
                <w:szCs w:val="22"/>
              </w:rPr>
              <w:t xml:space="preserve"> 4. </w:t>
            </w:r>
            <w:r w:rsidRPr="00322CED">
              <w:rPr>
                <w:color w:val="000000" w:themeColor="text1"/>
                <w:sz w:val="22"/>
                <w:szCs w:val="22"/>
              </w:rPr>
              <w:t>Развитие материально-технической базы физкультуры и спорта муниципального района</w:t>
            </w:r>
          </w:p>
        </w:tc>
      </w:tr>
      <w:tr w:rsidR="001F46AB" w:rsidRPr="003C5A08" w:rsidTr="001F46AB">
        <w:tc>
          <w:tcPr>
            <w:tcW w:w="368" w:type="pct"/>
            <w:gridSpan w:val="2"/>
          </w:tcPr>
          <w:p w:rsidR="001F46AB" w:rsidRPr="003C5A08" w:rsidRDefault="001F46AB" w:rsidP="001F46AB">
            <w:pPr>
              <w:spacing w:before="100" w:beforeAutospacing="1" w:after="100" w:afterAutospacing="1"/>
              <w:outlineLvl w:val="3"/>
              <w:rPr>
                <w:bCs/>
              </w:rPr>
            </w:pPr>
            <w:r>
              <w:rPr>
                <w:bCs/>
              </w:rPr>
              <w:t>5.4.</w:t>
            </w:r>
            <w:r w:rsidRPr="003C5A08">
              <w:rPr>
                <w:bCs/>
              </w:rPr>
              <w:t>1.</w:t>
            </w:r>
          </w:p>
        </w:tc>
        <w:tc>
          <w:tcPr>
            <w:tcW w:w="998" w:type="pct"/>
            <w:gridSpan w:val="2"/>
          </w:tcPr>
          <w:p w:rsidR="001F46AB" w:rsidRPr="003C5A08" w:rsidRDefault="001F46AB" w:rsidP="001F46AB">
            <w:pPr>
              <w:shd w:val="clear" w:color="auto" w:fill="FFFFFF"/>
              <w:ind w:right="-31"/>
              <w:contextualSpacing/>
              <w:jc w:val="both"/>
              <w:rPr>
                <w:bCs/>
              </w:rPr>
            </w:pPr>
            <w:r>
              <w:rPr>
                <w:bCs/>
                <w:sz w:val="22"/>
                <w:szCs w:val="22"/>
              </w:rPr>
              <w:t xml:space="preserve"> Р</w:t>
            </w:r>
            <w:r w:rsidRPr="003C5A08">
              <w:rPr>
                <w:bCs/>
                <w:sz w:val="22"/>
                <w:szCs w:val="22"/>
              </w:rPr>
              <w:t>азвитие материально-технической базы физкультуры и спорта на территории муниципального района «Чернышевский район»</w:t>
            </w:r>
            <w:r>
              <w:rPr>
                <w:bCs/>
                <w:sz w:val="22"/>
                <w:szCs w:val="22"/>
              </w:rPr>
              <w:t xml:space="preserve"> </w:t>
            </w:r>
            <w:r>
              <w:rPr>
                <w:bCs/>
                <w:sz w:val="22"/>
                <w:szCs w:val="22"/>
              </w:rPr>
              <w:lastRenderedPageBreak/>
              <w:t>(</w:t>
            </w:r>
            <w:proofErr w:type="spellStart"/>
            <w:r>
              <w:rPr>
                <w:bCs/>
                <w:sz w:val="22"/>
                <w:szCs w:val="22"/>
              </w:rPr>
              <w:t>с</w:t>
            </w:r>
            <w:proofErr w:type="gramStart"/>
            <w:r>
              <w:rPr>
                <w:bCs/>
                <w:sz w:val="22"/>
                <w:szCs w:val="22"/>
              </w:rPr>
              <w:t>.М</w:t>
            </w:r>
            <w:proofErr w:type="gramEnd"/>
            <w:r>
              <w:rPr>
                <w:bCs/>
                <w:sz w:val="22"/>
                <w:szCs w:val="22"/>
              </w:rPr>
              <w:t>ильгидун</w:t>
            </w:r>
            <w:proofErr w:type="spellEnd"/>
            <w:r>
              <w:rPr>
                <w:bCs/>
                <w:sz w:val="22"/>
                <w:szCs w:val="22"/>
              </w:rPr>
              <w:t xml:space="preserve">, </w:t>
            </w:r>
            <w:proofErr w:type="spellStart"/>
            <w:r>
              <w:rPr>
                <w:bCs/>
                <w:sz w:val="22"/>
                <w:szCs w:val="22"/>
              </w:rPr>
              <w:t>с.Укурей</w:t>
            </w:r>
            <w:proofErr w:type="spellEnd"/>
            <w:r>
              <w:rPr>
                <w:bCs/>
                <w:sz w:val="22"/>
                <w:szCs w:val="22"/>
              </w:rPr>
              <w:t xml:space="preserve">, с.Новый </w:t>
            </w:r>
            <w:proofErr w:type="spellStart"/>
            <w:r>
              <w:rPr>
                <w:bCs/>
                <w:sz w:val="22"/>
                <w:szCs w:val="22"/>
              </w:rPr>
              <w:t>Олов</w:t>
            </w:r>
            <w:proofErr w:type="spellEnd"/>
            <w:r>
              <w:rPr>
                <w:bCs/>
                <w:sz w:val="22"/>
                <w:szCs w:val="22"/>
              </w:rPr>
              <w:t xml:space="preserve">, </w:t>
            </w:r>
            <w:proofErr w:type="spellStart"/>
            <w:r>
              <w:rPr>
                <w:bCs/>
                <w:sz w:val="22"/>
                <w:szCs w:val="22"/>
              </w:rPr>
              <w:t>с.Ареда</w:t>
            </w:r>
            <w:proofErr w:type="spellEnd"/>
            <w:r>
              <w:rPr>
                <w:bCs/>
                <w:sz w:val="22"/>
                <w:szCs w:val="22"/>
              </w:rPr>
              <w:t>, п.Букачача)</w:t>
            </w:r>
          </w:p>
        </w:tc>
        <w:tc>
          <w:tcPr>
            <w:tcW w:w="515" w:type="pct"/>
            <w:gridSpan w:val="2"/>
          </w:tcPr>
          <w:p w:rsidR="001F46AB" w:rsidRPr="003C5A08" w:rsidRDefault="001F46AB" w:rsidP="001F46AB">
            <w:pPr>
              <w:spacing w:before="100" w:beforeAutospacing="1" w:after="100" w:afterAutospacing="1"/>
              <w:outlineLvl w:val="3"/>
              <w:rPr>
                <w:sz w:val="18"/>
                <w:szCs w:val="18"/>
              </w:rPr>
            </w:pPr>
            <w:r w:rsidRPr="003C5A08">
              <w:rPr>
                <w:sz w:val="18"/>
                <w:szCs w:val="18"/>
              </w:rPr>
              <w:lastRenderedPageBreak/>
              <w:t xml:space="preserve">Администрация МР, </w:t>
            </w:r>
            <w:r>
              <w:rPr>
                <w:sz w:val="18"/>
                <w:szCs w:val="18"/>
              </w:rPr>
              <w:t xml:space="preserve">администрации поселений, МКУ </w:t>
            </w:r>
            <w:r w:rsidRPr="003C5A08">
              <w:rPr>
                <w:sz w:val="18"/>
                <w:szCs w:val="18"/>
              </w:rPr>
              <w:t>Комитет культуры и спорта, ДЮСШ</w:t>
            </w:r>
          </w:p>
        </w:tc>
        <w:tc>
          <w:tcPr>
            <w:tcW w:w="379" w:type="pct"/>
            <w:gridSpan w:val="2"/>
          </w:tcPr>
          <w:p w:rsidR="001F46AB" w:rsidRPr="003C5A08" w:rsidRDefault="001F46AB" w:rsidP="001F46AB">
            <w:pPr>
              <w:spacing w:before="100" w:beforeAutospacing="1" w:after="100" w:afterAutospacing="1"/>
              <w:outlineLvl w:val="3"/>
              <w:rPr>
                <w:bCs/>
              </w:rPr>
            </w:pPr>
            <w:r w:rsidRPr="003C5A08">
              <w:rPr>
                <w:bCs/>
              </w:rPr>
              <w:t>2021</w:t>
            </w:r>
          </w:p>
        </w:tc>
        <w:tc>
          <w:tcPr>
            <w:tcW w:w="382" w:type="pct"/>
            <w:gridSpan w:val="2"/>
          </w:tcPr>
          <w:p w:rsidR="001F46AB" w:rsidRPr="003C5A08" w:rsidRDefault="001F46AB" w:rsidP="001F46AB">
            <w:pPr>
              <w:spacing w:before="100" w:beforeAutospacing="1" w:after="100" w:afterAutospacing="1"/>
              <w:outlineLvl w:val="3"/>
              <w:rPr>
                <w:bCs/>
              </w:rPr>
            </w:pPr>
            <w:r w:rsidRPr="003C5A08">
              <w:rPr>
                <w:bCs/>
              </w:rPr>
              <w:t>2025</w:t>
            </w:r>
          </w:p>
        </w:tc>
        <w:tc>
          <w:tcPr>
            <w:tcW w:w="646" w:type="pct"/>
            <w:gridSpan w:val="2"/>
          </w:tcPr>
          <w:p w:rsidR="001F46AB" w:rsidRPr="00955D58" w:rsidRDefault="001F46AB" w:rsidP="001F46AB">
            <w:pPr>
              <w:spacing w:before="100" w:beforeAutospacing="1" w:after="100" w:afterAutospacing="1"/>
              <w:outlineLvl w:val="3"/>
              <w:rPr>
                <w:bCs/>
                <w:color w:val="000000" w:themeColor="text1"/>
              </w:rPr>
            </w:pPr>
            <w:r w:rsidRPr="00955D58">
              <w:rPr>
                <w:bCs/>
                <w:color w:val="000000" w:themeColor="text1"/>
              </w:rPr>
              <w:t xml:space="preserve">За 5 лет реализации муниципальной подпрограммы количество спортивных </w:t>
            </w:r>
            <w:r w:rsidRPr="00955D58">
              <w:rPr>
                <w:bCs/>
                <w:color w:val="000000" w:themeColor="text1"/>
              </w:rPr>
              <w:lastRenderedPageBreak/>
              <w:t>сооружений на территории района увеличится на 5 единиц</w:t>
            </w:r>
          </w:p>
        </w:tc>
        <w:tc>
          <w:tcPr>
            <w:tcW w:w="954" w:type="pct"/>
            <w:gridSpan w:val="2"/>
          </w:tcPr>
          <w:p w:rsidR="001F46AB" w:rsidRPr="00955D58" w:rsidRDefault="001F46AB" w:rsidP="001F46AB">
            <w:pPr>
              <w:spacing w:before="100" w:beforeAutospacing="1" w:after="100" w:afterAutospacing="1"/>
              <w:outlineLvl w:val="3"/>
              <w:rPr>
                <w:bCs/>
                <w:color w:val="000000" w:themeColor="text1"/>
                <w:sz w:val="18"/>
                <w:szCs w:val="18"/>
              </w:rPr>
            </w:pPr>
            <w:r w:rsidRPr="00955D58">
              <w:rPr>
                <w:bCs/>
                <w:color w:val="000000" w:themeColor="text1"/>
              </w:rPr>
              <w:lastRenderedPageBreak/>
              <w:t xml:space="preserve">Не достижение целевого показателя  в полном объёме, </w:t>
            </w:r>
          </w:p>
        </w:tc>
        <w:tc>
          <w:tcPr>
            <w:tcW w:w="758" w:type="pct"/>
            <w:gridSpan w:val="2"/>
          </w:tcPr>
          <w:p w:rsidR="001F46AB" w:rsidRPr="00955D58" w:rsidRDefault="001F46AB" w:rsidP="001F46AB">
            <w:pPr>
              <w:spacing w:before="100" w:beforeAutospacing="1" w:after="100" w:afterAutospacing="1"/>
              <w:outlineLvl w:val="3"/>
              <w:rPr>
                <w:bCs/>
                <w:color w:val="000000" w:themeColor="text1"/>
              </w:rPr>
            </w:pPr>
            <w:r w:rsidRPr="00955D58">
              <w:rPr>
                <w:bCs/>
                <w:color w:val="000000" w:themeColor="text1"/>
              </w:rPr>
              <w:t xml:space="preserve">Увеличение спортивных сооружений на территории Чернышевского </w:t>
            </w:r>
            <w:r w:rsidRPr="00955D58">
              <w:rPr>
                <w:bCs/>
                <w:color w:val="000000" w:themeColor="text1"/>
              </w:rPr>
              <w:lastRenderedPageBreak/>
              <w:t>района</w:t>
            </w:r>
          </w:p>
        </w:tc>
      </w:tr>
      <w:tr w:rsidR="001F46AB" w:rsidRPr="003C5A08" w:rsidTr="001F46AB">
        <w:tc>
          <w:tcPr>
            <w:tcW w:w="368" w:type="pct"/>
            <w:gridSpan w:val="2"/>
          </w:tcPr>
          <w:p w:rsidR="001F46AB" w:rsidRDefault="001F46AB" w:rsidP="001F46AB">
            <w:pPr>
              <w:spacing w:before="100" w:beforeAutospacing="1" w:after="100" w:afterAutospacing="1"/>
              <w:outlineLvl w:val="3"/>
              <w:rPr>
                <w:bCs/>
              </w:rPr>
            </w:pPr>
            <w:r>
              <w:rPr>
                <w:bCs/>
              </w:rPr>
              <w:lastRenderedPageBreak/>
              <w:t>5.4.2.</w:t>
            </w:r>
          </w:p>
        </w:tc>
        <w:tc>
          <w:tcPr>
            <w:tcW w:w="998" w:type="pct"/>
            <w:gridSpan w:val="2"/>
          </w:tcPr>
          <w:p w:rsidR="001F46AB" w:rsidRDefault="001F46AB" w:rsidP="001F46AB">
            <w:pPr>
              <w:shd w:val="clear" w:color="auto" w:fill="FFFFFF"/>
              <w:ind w:right="-31"/>
              <w:contextualSpacing/>
              <w:jc w:val="both"/>
              <w:rPr>
                <w:bCs/>
              </w:rPr>
            </w:pPr>
            <w:r>
              <w:rPr>
                <w:bCs/>
              </w:rPr>
              <w:t>Строительство площадки ГТО (подготовка основания площадки)</w:t>
            </w:r>
          </w:p>
        </w:tc>
        <w:tc>
          <w:tcPr>
            <w:tcW w:w="515" w:type="pct"/>
            <w:gridSpan w:val="2"/>
          </w:tcPr>
          <w:p w:rsidR="001F46AB" w:rsidRPr="003C5A08" w:rsidRDefault="001F46AB" w:rsidP="001F46AB">
            <w:pPr>
              <w:spacing w:before="100" w:beforeAutospacing="1" w:after="100" w:afterAutospacing="1"/>
              <w:outlineLvl w:val="3"/>
              <w:rPr>
                <w:sz w:val="18"/>
                <w:szCs w:val="18"/>
              </w:rPr>
            </w:pPr>
            <w:r w:rsidRPr="003C5A08">
              <w:rPr>
                <w:sz w:val="18"/>
                <w:szCs w:val="18"/>
              </w:rPr>
              <w:t xml:space="preserve">Администрация МР, </w:t>
            </w:r>
            <w:r>
              <w:rPr>
                <w:sz w:val="18"/>
                <w:szCs w:val="18"/>
              </w:rPr>
              <w:t xml:space="preserve">МКУ </w:t>
            </w:r>
            <w:r w:rsidRPr="003C5A08">
              <w:rPr>
                <w:sz w:val="18"/>
                <w:szCs w:val="18"/>
              </w:rPr>
              <w:t>Комитет культуры и спорта, ДЮСШ</w:t>
            </w:r>
          </w:p>
        </w:tc>
        <w:tc>
          <w:tcPr>
            <w:tcW w:w="379" w:type="pct"/>
            <w:gridSpan w:val="2"/>
          </w:tcPr>
          <w:p w:rsidR="001F46AB" w:rsidRPr="003C5A08" w:rsidRDefault="001F46AB" w:rsidP="001F46AB">
            <w:pPr>
              <w:spacing w:before="100" w:beforeAutospacing="1" w:after="100" w:afterAutospacing="1"/>
              <w:outlineLvl w:val="3"/>
              <w:rPr>
                <w:bCs/>
              </w:rPr>
            </w:pPr>
            <w:r w:rsidRPr="003C5A08">
              <w:rPr>
                <w:bCs/>
              </w:rPr>
              <w:t>2021</w:t>
            </w:r>
          </w:p>
        </w:tc>
        <w:tc>
          <w:tcPr>
            <w:tcW w:w="382" w:type="pct"/>
            <w:gridSpan w:val="2"/>
          </w:tcPr>
          <w:p w:rsidR="001F46AB" w:rsidRPr="003C5A08" w:rsidRDefault="001F46AB" w:rsidP="001F46AB">
            <w:pPr>
              <w:spacing w:before="100" w:beforeAutospacing="1" w:after="100" w:afterAutospacing="1"/>
              <w:outlineLvl w:val="3"/>
              <w:rPr>
                <w:bCs/>
              </w:rPr>
            </w:pPr>
            <w:r w:rsidRPr="003C5A08">
              <w:rPr>
                <w:bCs/>
              </w:rPr>
              <w:t>2025</w:t>
            </w:r>
          </w:p>
        </w:tc>
        <w:tc>
          <w:tcPr>
            <w:tcW w:w="646" w:type="pct"/>
            <w:gridSpan w:val="2"/>
          </w:tcPr>
          <w:p w:rsidR="001F46AB" w:rsidRPr="00955D58" w:rsidRDefault="001F46AB" w:rsidP="001F46AB">
            <w:pPr>
              <w:spacing w:before="100" w:beforeAutospacing="1" w:after="100" w:afterAutospacing="1"/>
              <w:outlineLvl w:val="3"/>
              <w:rPr>
                <w:bCs/>
                <w:color w:val="000000" w:themeColor="text1"/>
              </w:rPr>
            </w:pPr>
            <w:r w:rsidRPr="00955D58">
              <w:rPr>
                <w:bCs/>
                <w:color w:val="000000" w:themeColor="text1"/>
              </w:rPr>
              <w:t>За 5 лет реализации муниципальной подпрограммы количество спортивных сооружений на территории района увеличится на 5 единиц</w:t>
            </w:r>
          </w:p>
        </w:tc>
        <w:tc>
          <w:tcPr>
            <w:tcW w:w="954" w:type="pct"/>
            <w:gridSpan w:val="2"/>
          </w:tcPr>
          <w:p w:rsidR="001F46AB" w:rsidRPr="00955D58" w:rsidRDefault="001F46AB" w:rsidP="001F46AB">
            <w:pPr>
              <w:spacing w:before="100" w:beforeAutospacing="1" w:after="100" w:afterAutospacing="1"/>
              <w:outlineLvl w:val="3"/>
              <w:rPr>
                <w:bCs/>
                <w:color w:val="000000" w:themeColor="text1"/>
                <w:sz w:val="18"/>
                <w:szCs w:val="18"/>
              </w:rPr>
            </w:pPr>
            <w:r w:rsidRPr="00955D58">
              <w:rPr>
                <w:bCs/>
                <w:color w:val="000000" w:themeColor="text1"/>
              </w:rPr>
              <w:t xml:space="preserve">Не достижение целевого показателя  в полном объёме, </w:t>
            </w:r>
          </w:p>
        </w:tc>
        <w:tc>
          <w:tcPr>
            <w:tcW w:w="758" w:type="pct"/>
            <w:gridSpan w:val="2"/>
          </w:tcPr>
          <w:p w:rsidR="001F46AB" w:rsidRPr="00955D58" w:rsidRDefault="001F46AB" w:rsidP="001F46AB">
            <w:pPr>
              <w:spacing w:before="100" w:beforeAutospacing="1" w:after="100" w:afterAutospacing="1"/>
              <w:outlineLvl w:val="3"/>
              <w:rPr>
                <w:bCs/>
                <w:color w:val="000000" w:themeColor="text1"/>
              </w:rPr>
            </w:pPr>
            <w:r w:rsidRPr="00955D58">
              <w:rPr>
                <w:bCs/>
                <w:color w:val="000000" w:themeColor="text1"/>
              </w:rPr>
              <w:t>Увеличение спортивных сооружений на территории Чернышевского района</w:t>
            </w:r>
          </w:p>
        </w:tc>
      </w:tr>
      <w:tr w:rsidR="001F46AB" w:rsidRPr="003C5A08" w:rsidTr="001F46AB">
        <w:tc>
          <w:tcPr>
            <w:tcW w:w="368" w:type="pct"/>
            <w:gridSpan w:val="2"/>
          </w:tcPr>
          <w:p w:rsidR="001F46AB" w:rsidRDefault="001F46AB" w:rsidP="001F46AB">
            <w:pPr>
              <w:spacing w:before="100" w:beforeAutospacing="1" w:after="100" w:afterAutospacing="1"/>
              <w:outlineLvl w:val="3"/>
              <w:rPr>
                <w:bCs/>
              </w:rPr>
            </w:pPr>
            <w:r>
              <w:rPr>
                <w:bCs/>
              </w:rPr>
              <w:t>5.4.3.</w:t>
            </w:r>
          </w:p>
        </w:tc>
        <w:tc>
          <w:tcPr>
            <w:tcW w:w="998" w:type="pct"/>
            <w:gridSpan w:val="2"/>
          </w:tcPr>
          <w:p w:rsidR="001F46AB" w:rsidRDefault="001F46AB" w:rsidP="001F46AB">
            <w:pPr>
              <w:shd w:val="clear" w:color="auto" w:fill="FFFFFF"/>
              <w:ind w:right="-31"/>
              <w:contextualSpacing/>
              <w:jc w:val="both"/>
              <w:rPr>
                <w:bCs/>
              </w:rPr>
            </w:pPr>
            <w:r w:rsidRPr="00486581">
              <w:rPr>
                <w:bCs/>
                <w:sz w:val="22"/>
                <w:szCs w:val="22"/>
              </w:rPr>
              <w:t>Повышение квалификации специалистов в сфере физической культуры и спорта, в том числе специалистов физкультурно-спортивных организаций, осуществляющих спортивную подготовку, а также совершенствование  дополнительных профессиональных программ</w:t>
            </w:r>
          </w:p>
        </w:tc>
        <w:tc>
          <w:tcPr>
            <w:tcW w:w="515" w:type="pct"/>
            <w:gridSpan w:val="2"/>
          </w:tcPr>
          <w:p w:rsidR="001F46AB" w:rsidRPr="00F031FF" w:rsidRDefault="001F46AB" w:rsidP="001F46AB">
            <w:pPr>
              <w:spacing w:before="100" w:beforeAutospacing="1" w:after="100" w:afterAutospacing="1"/>
              <w:outlineLvl w:val="3"/>
              <w:rPr>
                <w:bCs/>
                <w:kern w:val="3"/>
              </w:rPr>
            </w:pPr>
            <w:r>
              <w:rPr>
                <w:bCs/>
                <w:kern w:val="3"/>
              </w:rPr>
              <w:t>Комитет культуры и спорта</w:t>
            </w:r>
          </w:p>
        </w:tc>
        <w:tc>
          <w:tcPr>
            <w:tcW w:w="379" w:type="pct"/>
            <w:gridSpan w:val="2"/>
          </w:tcPr>
          <w:p w:rsidR="001F46AB" w:rsidRPr="00852554" w:rsidRDefault="001F46AB" w:rsidP="001F46AB">
            <w:pPr>
              <w:spacing w:before="100" w:beforeAutospacing="1" w:after="100" w:afterAutospacing="1"/>
              <w:outlineLvl w:val="3"/>
              <w:rPr>
                <w:bCs/>
              </w:rPr>
            </w:pPr>
            <w:r>
              <w:rPr>
                <w:bCs/>
              </w:rPr>
              <w:t>2022</w:t>
            </w:r>
          </w:p>
        </w:tc>
        <w:tc>
          <w:tcPr>
            <w:tcW w:w="382" w:type="pct"/>
            <w:gridSpan w:val="2"/>
          </w:tcPr>
          <w:p w:rsidR="001F46AB" w:rsidRPr="00852554" w:rsidRDefault="001F46AB" w:rsidP="001F46AB">
            <w:pPr>
              <w:spacing w:before="100" w:beforeAutospacing="1" w:after="100" w:afterAutospacing="1"/>
              <w:outlineLvl w:val="3"/>
              <w:rPr>
                <w:bCs/>
              </w:rPr>
            </w:pPr>
            <w:r>
              <w:rPr>
                <w:bCs/>
              </w:rPr>
              <w:t>2025</w:t>
            </w:r>
          </w:p>
        </w:tc>
        <w:tc>
          <w:tcPr>
            <w:tcW w:w="646" w:type="pct"/>
            <w:gridSpan w:val="2"/>
          </w:tcPr>
          <w:p w:rsidR="001F46AB" w:rsidRPr="005409A6" w:rsidRDefault="001F46AB" w:rsidP="001F46AB">
            <w:pPr>
              <w:spacing w:before="100" w:beforeAutospacing="1" w:after="100" w:afterAutospacing="1"/>
              <w:outlineLvl w:val="3"/>
              <w:rPr>
                <w:bCs/>
                <w:color w:val="000000" w:themeColor="text1"/>
              </w:rPr>
            </w:pPr>
            <w:r w:rsidRPr="005409A6">
              <w:rPr>
                <w:bCs/>
                <w:color w:val="000000" w:themeColor="text1"/>
              </w:rPr>
              <w:t>Доля населения района</w:t>
            </w:r>
            <w:proofErr w:type="gramStart"/>
            <w:r w:rsidRPr="005409A6">
              <w:rPr>
                <w:bCs/>
                <w:color w:val="000000" w:themeColor="text1"/>
              </w:rPr>
              <w:t xml:space="preserve"> ,</w:t>
            </w:r>
            <w:proofErr w:type="gramEnd"/>
            <w:r w:rsidRPr="005409A6">
              <w:rPr>
                <w:bCs/>
                <w:color w:val="000000" w:themeColor="text1"/>
              </w:rPr>
              <w:t>систематически занимающегося физической культурой и спортом к 2025 году достигнет 52%</w:t>
            </w:r>
          </w:p>
        </w:tc>
        <w:tc>
          <w:tcPr>
            <w:tcW w:w="954" w:type="pct"/>
            <w:gridSpan w:val="2"/>
          </w:tcPr>
          <w:p w:rsidR="001F46AB" w:rsidRPr="005409A6" w:rsidRDefault="001F46AB" w:rsidP="001F46AB">
            <w:pPr>
              <w:spacing w:before="100" w:beforeAutospacing="1" w:after="100" w:afterAutospacing="1"/>
              <w:outlineLvl w:val="3"/>
              <w:rPr>
                <w:bCs/>
                <w:color w:val="000000" w:themeColor="text1"/>
                <w:sz w:val="18"/>
                <w:szCs w:val="18"/>
              </w:rPr>
            </w:pPr>
            <w:r w:rsidRPr="005409A6">
              <w:rPr>
                <w:bCs/>
                <w:color w:val="000000" w:themeColor="text1"/>
              </w:rPr>
              <w:t xml:space="preserve">Не достижение целевого показателя  в полном объёме </w:t>
            </w:r>
          </w:p>
        </w:tc>
        <w:tc>
          <w:tcPr>
            <w:tcW w:w="758" w:type="pct"/>
            <w:gridSpan w:val="2"/>
          </w:tcPr>
          <w:p w:rsidR="001F46AB" w:rsidRPr="005409A6" w:rsidRDefault="001F46AB" w:rsidP="001F46AB">
            <w:pPr>
              <w:spacing w:before="100" w:beforeAutospacing="1" w:after="100" w:afterAutospacing="1"/>
              <w:outlineLvl w:val="3"/>
              <w:rPr>
                <w:bCs/>
                <w:color w:val="000000" w:themeColor="text1"/>
              </w:rPr>
            </w:pPr>
            <w:r w:rsidRPr="005409A6">
              <w:rPr>
                <w:bCs/>
                <w:color w:val="000000" w:themeColor="text1"/>
              </w:rPr>
              <w:t xml:space="preserve">Доля населения, систематически </w:t>
            </w:r>
            <w:proofErr w:type="gramStart"/>
            <w:r w:rsidRPr="005409A6">
              <w:rPr>
                <w:bCs/>
                <w:color w:val="000000" w:themeColor="text1"/>
              </w:rPr>
              <w:t>занимающихся</w:t>
            </w:r>
            <w:proofErr w:type="gramEnd"/>
            <w:r w:rsidRPr="005409A6">
              <w:rPr>
                <w:bCs/>
                <w:color w:val="000000" w:themeColor="text1"/>
              </w:rPr>
              <w:t xml:space="preserve"> физической культурой и спортом</w:t>
            </w:r>
          </w:p>
        </w:tc>
      </w:tr>
    </w:tbl>
    <w:p w:rsidR="001F46AB" w:rsidRPr="009216C1" w:rsidRDefault="001F46AB" w:rsidP="001F46AB">
      <w:pPr>
        <w:spacing w:before="100" w:beforeAutospacing="1" w:after="100" w:afterAutospacing="1"/>
        <w:jc w:val="center"/>
        <w:outlineLvl w:val="3"/>
        <w:rPr>
          <w:b/>
          <w:bCs/>
        </w:rPr>
      </w:pPr>
    </w:p>
    <w:p w:rsidR="001F46AB" w:rsidRPr="00D2248E" w:rsidRDefault="001F46AB" w:rsidP="001F46AB">
      <w:pPr>
        <w:spacing w:before="100" w:beforeAutospacing="1" w:after="100" w:afterAutospacing="1"/>
        <w:jc w:val="center"/>
        <w:outlineLvl w:val="3"/>
        <w:rPr>
          <w:b/>
          <w:bCs/>
        </w:rPr>
      </w:pPr>
      <w:r w:rsidRPr="009216C1">
        <w:rPr>
          <w:b/>
          <w:bCs/>
        </w:rPr>
        <w:t>Таблица N 3. Финансовое обеспечение реализации муниципальной программы</w:t>
      </w:r>
      <w:r w:rsidRPr="00D2248E">
        <w:rPr>
          <w:b/>
          <w:bCs/>
        </w:rPr>
        <w:t xml:space="preserve"> </w:t>
      </w:r>
    </w:p>
    <w:tbl>
      <w:tblPr>
        <w:tblStyle w:val="a5"/>
        <w:tblW w:w="16405" w:type="dxa"/>
        <w:tblInd w:w="-459" w:type="dxa"/>
        <w:tblLayout w:type="fixed"/>
        <w:tblLook w:val="04A0"/>
      </w:tblPr>
      <w:tblGrid>
        <w:gridCol w:w="5092"/>
        <w:gridCol w:w="1983"/>
        <w:gridCol w:w="13"/>
        <w:gridCol w:w="1558"/>
        <w:gridCol w:w="22"/>
        <w:gridCol w:w="52"/>
        <w:gridCol w:w="585"/>
        <w:gridCol w:w="39"/>
        <w:gridCol w:w="6"/>
        <w:gridCol w:w="44"/>
        <w:gridCol w:w="670"/>
        <w:gridCol w:w="51"/>
        <w:gridCol w:w="10"/>
        <w:gridCol w:w="79"/>
        <w:gridCol w:w="619"/>
        <w:gridCol w:w="42"/>
        <w:gridCol w:w="40"/>
        <w:gridCol w:w="9"/>
        <w:gridCol w:w="709"/>
        <w:gridCol w:w="35"/>
        <w:gridCol w:w="91"/>
        <w:gridCol w:w="16"/>
        <w:gridCol w:w="792"/>
        <w:gridCol w:w="32"/>
        <w:gridCol w:w="26"/>
        <w:gridCol w:w="33"/>
        <w:gridCol w:w="960"/>
        <w:gridCol w:w="142"/>
        <w:gridCol w:w="710"/>
        <w:gridCol w:w="7"/>
        <w:gridCol w:w="94"/>
        <w:gridCol w:w="40"/>
        <w:gridCol w:w="691"/>
        <w:gridCol w:w="18"/>
        <w:gridCol w:w="7"/>
        <w:gridCol w:w="844"/>
        <w:gridCol w:w="7"/>
        <w:gridCol w:w="237"/>
      </w:tblGrid>
      <w:tr w:rsidR="001F46AB" w:rsidRPr="00852554" w:rsidTr="001F46AB">
        <w:trPr>
          <w:gridAfter w:val="1"/>
          <w:wAfter w:w="237" w:type="dxa"/>
          <w:trHeight w:val="578"/>
        </w:trPr>
        <w:tc>
          <w:tcPr>
            <w:tcW w:w="5092" w:type="dxa"/>
            <w:vMerge w:val="restart"/>
          </w:tcPr>
          <w:p w:rsidR="001F46AB" w:rsidRPr="00852554" w:rsidRDefault="001F46AB" w:rsidP="001F46AB">
            <w:pPr>
              <w:spacing w:before="100" w:beforeAutospacing="1" w:after="100" w:afterAutospacing="1"/>
              <w:jc w:val="center"/>
              <w:outlineLvl w:val="3"/>
              <w:rPr>
                <w:bCs/>
              </w:rPr>
            </w:pPr>
            <w:r w:rsidRPr="00852554">
              <w:rPr>
                <w:bCs/>
              </w:rPr>
              <w:t>Наименование муниципальной программы, основных мероприятий и мероприятий</w:t>
            </w:r>
          </w:p>
        </w:tc>
        <w:tc>
          <w:tcPr>
            <w:tcW w:w="1983" w:type="dxa"/>
            <w:vMerge w:val="restart"/>
          </w:tcPr>
          <w:p w:rsidR="001F46AB" w:rsidRPr="00852554" w:rsidRDefault="001F46AB" w:rsidP="001F46AB">
            <w:pPr>
              <w:spacing w:before="100" w:beforeAutospacing="1" w:after="100" w:afterAutospacing="1"/>
              <w:jc w:val="center"/>
              <w:outlineLvl w:val="3"/>
              <w:rPr>
                <w:bCs/>
              </w:rPr>
            </w:pPr>
            <w:r w:rsidRPr="00852554">
              <w:rPr>
                <w:bCs/>
              </w:rPr>
              <w:t>Источник финансирования</w:t>
            </w:r>
          </w:p>
        </w:tc>
        <w:tc>
          <w:tcPr>
            <w:tcW w:w="1593" w:type="dxa"/>
            <w:gridSpan w:val="3"/>
            <w:vMerge w:val="restart"/>
          </w:tcPr>
          <w:p w:rsidR="001F46AB" w:rsidRPr="00852554" w:rsidRDefault="001F46AB" w:rsidP="001F46AB">
            <w:pPr>
              <w:spacing w:before="100" w:beforeAutospacing="1" w:after="100" w:afterAutospacing="1"/>
              <w:jc w:val="center"/>
              <w:outlineLvl w:val="3"/>
              <w:rPr>
                <w:bCs/>
              </w:rPr>
            </w:pPr>
            <w:r w:rsidRPr="00852554">
              <w:rPr>
                <w:bCs/>
              </w:rPr>
              <w:t>Ответственный исполнитель, соисполнитель</w:t>
            </w:r>
          </w:p>
        </w:tc>
        <w:tc>
          <w:tcPr>
            <w:tcW w:w="2990" w:type="dxa"/>
            <w:gridSpan w:val="15"/>
          </w:tcPr>
          <w:p w:rsidR="001F46AB" w:rsidRPr="00852554" w:rsidRDefault="001F46AB" w:rsidP="001F46AB">
            <w:pPr>
              <w:spacing w:before="100" w:beforeAutospacing="1" w:after="100" w:afterAutospacing="1"/>
              <w:jc w:val="center"/>
              <w:outlineLvl w:val="3"/>
              <w:rPr>
                <w:bCs/>
              </w:rPr>
            </w:pPr>
            <w:r w:rsidRPr="00852554">
              <w:rPr>
                <w:bCs/>
              </w:rPr>
              <w:t>Код бюджетной классификации</w:t>
            </w:r>
          </w:p>
        </w:tc>
        <w:tc>
          <w:tcPr>
            <w:tcW w:w="4510" w:type="dxa"/>
            <w:gridSpan w:val="17"/>
          </w:tcPr>
          <w:p w:rsidR="001F46AB" w:rsidRPr="00852554" w:rsidRDefault="001F46AB" w:rsidP="001F46AB">
            <w:pPr>
              <w:spacing w:before="100" w:beforeAutospacing="1" w:after="100" w:afterAutospacing="1"/>
              <w:jc w:val="center"/>
              <w:outlineLvl w:val="3"/>
              <w:rPr>
                <w:bCs/>
              </w:rPr>
            </w:pPr>
            <w:r w:rsidRPr="00852554">
              <w:rPr>
                <w:bCs/>
              </w:rPr>
              <w:t>Расходы (тыс. руб.), годы</w:t>
            </w:r>
          </w:p>
        </w:tc>
      </w:tr>
      <w:tr w:rsidR="001F46AB" w:rsidRPr="00852554" w:rsidTr="001F46AB">
        <w:trPr>
          <w:gridAfter w:val="1"/>
          <w:wAfter w:w="237" w:type="dxa"/>
        </w:trPr>
        <w:tc>
          <w:tcPr>
            <w:tcW w:w="5092" w:type="dxa"/>
            <w:vMerge/>
          </w:tcPr>
          <w:p w:rsidR="001F46AB" w:rsidRPr="00852554" w:rsidRDefault="001F46AB" w:rsidP="001F46AB">
            <w:pPr>
              <w:spacing w:before="100" w:beforeAutospacing="1" w:after="100" w:afterAutospacing="1"/>
              <w:outlineLvl w:val="3"/>
              <w:rPr>
                <w:bCs/>
              </w:rPr>
            </w:pPr>
          </w:p>
        </w:tc>
        <w:tc>
          <w:tcPr>
            <w:tcW w:w="1983" w:type="dxa"/>
            <w:vMerge/>
          </w:tcPr>
          <w:p w:rsidR="001F46AB" w:rsidRPr="00852554" w:rsidRDefault="001F46AB" w:rsidP="001F46AB">
            <w:pPr>
              <w:spacing w:before="100" w:beforeAutospacing="1" w:after="100" w:afterAutospacing="1"/>
              <w:outlineLvl w:val="3"/>
              <w:rPr>
                <w:bCs/>
              </w:rPr>
            </w:pPr>
          </w:p>
        </w:tc>
        <w:tc>
          <w:tcPr>
            <w:tcW w:w="1593" w:type="dxa"/>
            <w:gridSpan w:val="3"/>
            <w:vMerge/>
          </w:tcPr>
          <w:p w:rsidR="001F46AB" w:rsidRPr="00852554" w:rsidRDefault="001F46AB" w:rsidP="001F46AB">
            <w:pPr>
              <w:spacing w:before="100" w:beforeAutospacing="1" w:after="100" w:afterAutospacing="1"/>
              <w:outlineLvl w:val="3"/>
              <w:rPr>
                <w:bCs/>
              </w:rPr>
            </w:pPr>
          </w:p>
        </w:tc>
        <w:tc>
          <w:tcPr>
            <w:tcW w:w="676" w:type="dxa"/>
            <w:gridSpan w:val="3"/>
          </w:tcPr>
          <w:p w:rsidR="001F46AB" w:rsidRPr="00852554" w:rsidRDefault="001F46AB" w:rsidP="001F46AB">
            <w:pPr>
              <w:spacing w:before="100" w:beforeAutospacing="1" w:after="100" w:afterAutospacing="1"/>
              <w:outlineLvl w:val="3"/>
              <w:rPr>
                <w:bCs/>
              </w:rPr>
            </w:pPr>
            <w:r w:rsidRPr="00852554">
              <w:rPr>
                <w:bCs/>
              </w:rPr>
              <w:t>ГРБС</w:t>
            </w:r>
          </w:p>
        </w:tc>
        <w:tc>
          <w:tcPr>
            <w:tcW w:w="781" w:type="dxa"/>
            <w:gridSpan w:val="5"/>
          </w:tcPr>
          <w:p w:rsidR="001F46AB" w:rsidRPr="00852554" w:rsidRDefault="001F46AB" w:rsidP="001F46AB">
            <w:pPr>
              <w:spacing w:before="100" w:beforeAutospacing="1" w:after="100" w:afterAutospacing="1"/>
              <w:outlineLvl w:val="3"/>
              <w:rPr>
                <w:bCs/>
              </w:rPr>
            </w:pPr>
            <w:proofErr w:type="spellStart"/>
            <w:r w:rsidRPr="00852554">
              <w:rPr>
                <w:bCs/>
              </w:rPr>
              <w:t>РзПр</w:t>
            </w:r>
            <w:proofErr w:type="spellEnd"/>
          </w:p>
        </w:tc>
        <w:tc>
          <w:tcPr>
            <w:tcW w:w="698" w:type="dxa"/>
            <w:gridSpan w:val="2"/>
          </w:tcPr>
          <w:p w:rsidR="001F46AB" w:rsidRPr="00852554" w:rsidRDefault="001F46AB" w:rsidP="001F46AB">
            <w:pPr>
              <w:spacing w:before="100" w:beforeAutospacing="1" w:after="100" w:afterAutospacing="1"/>
              <w:outlineLvl w:val="3"/>
              <w:rPr>
                <w:bCs/>
              </w:rPr>
            </w:pPr>
            <w:r w:rsidRPr="00852554">
              <w:rPr>
                <w:bCs/>
              </w:rPr>
              <w:t>ЦСР</w:t>
            </w:r>
          </w:p>
        </w:tc>
        <w:tc>
          <w:tcPr>
            <w:tcW w:w="835" w:type="dxa"/>
            <w:gridSpan w:val="5"/>
          </w:tcPr>
          <w:p w:rsidR="001F46AB" w:rsidRPr="00852554" w:rsidRDefault="001F46AB" w:rsidP="001F46AB">
            <w:pPr>
              <w:spacing w:before="100" w:beforeAutospacing="1" w:after="100" w:afterAutospacing="1"/>
              <w:outlineLvl w:val="3"/>
              <w:rPr>
                <w:bCs/>
              </w:rPr>
            </w:pPr>
            <w:r w:rsidRPr="00852554">
              <w:rPr>
                <w:bCs/>
              </w:rPr>
              <w:t>ВР</w:t>
            </w:r>
          </w:p>
        </w:tc>
        <w:tc>
          <w:tcPr>
            <w:tcW w:w="899" w:type="dxa"/>
            <w:gridSpan w:val="3"/>
          </w:tcPr>
          <w:p w:rsidR="001F46AB" w:rsidRPr="00852554" w:rsidRDefault="001F46AB" w:rsidP="001F46AB">
            <w:pPr>
              <w:spacing w:before="100" w:beforeAutospacing="1" w:after="100" w:afterAutospacing="1"/>
              <w:outlineLvl w:val="3"/>
              <w:rPr>
                <w:bCs/>
              </w:rPr>
            </w:pPr>
            <w:r w:rsidRPr="00852554">
              <w:rPr>
                <w:bCs/>
              </w:rPr>
              <w:t>2021</w:t>
            </w:r>
          </w:p>
        </w:tc>
        <w:tc>
          <w:tcPr>
            <w:tcW w:w="1193" w:type="dxa"/>
            <w:gridSpan w:val="5"/>
          </w:tcPr>
          <w:p w:rsidR="001F46AB" w:rsidRPr="00852554" w:rsidRDefault="001F46AB" w:rsidP="001F46AB">
            <w:pPr>
              <w:spacing w:before="100" w:beforeAutospacing="1" w:after="100" w:afterAutospacing="1"/>
              <w:outlineLvl w:val="3"/>
              <w:rPr>
                <w:bCs/>
              </w:rPr>
            </w:pPr>
            <w:r w:rsidRPr="00852554">
              <w:rPr>
                <w:bCs/>
              </w:rPr>
              <w:t>2022</w:t>
            </w:r>
          </w:p>
        </w:tc>
        <w:tc>
          <w:tcPr>
            <w:tcW w:w="710" w:type="dxa"/>
          </w:tcPr>
          <w:p w:rsidR="001F46AB" w:rsidRPr="00852554" w:rsidRDefault="001F46AB" w:rsidP="001F46AB">
            <w:pPr>
              <w:spacing w:before="100" w:beforeAutospacing="1" w:after="100" w:afterAutospacing="1"/>
              <w:outlineLvl w:val="3"/>
              <w:rPr>
                <w:bCs/>
              </w:rPr>
            </w:pPr>
            <w:r w:rsidRPr="00852554">
              <w:rPr>
                <w:bCs/>
              </w:rPr>
              <w:t>2023</w:t>
            </w:r>
          </w:p>
        </w:tc>
        <w:tc>
          <w:tcPr>
            <w:tcW w:w="832" w:type="dxa"/>
            <w:gridSpan w:val="4"/>
          </w:tcPr>
          <w:p w:rsidR="001F46AB" w:rsidRPr="00852554" w:rsidRDefault="001F46AB" w:rsidP="001F46AB">
            <w:pPr>
              <w:spacing w:before="100" w:beforeAutospacing="1" w:after="100" w:afterAutospacing="1"/>
              <w:outlineLvl w:val="3"/>
              <w:rPr>
                <w:bCs/>
              </w:rPr>
            </w:pPr>
            <w:r w:rsidRPr="00852554">
              <w:rPr>
                <w:bCs/>
              </w:rPr>
              <w:t>2024</w:t>
            </w:r>
          </w:p>
        </w:tc>
        <w:tc>
          <w:tcPr>
            <w:tcW w:w="876" w:type="dxa"/>
            <w:gridSpan w:val="4"/>
          </w:tcPr>
          <w:p w:rsidR="001F46AB" w:rsidRPr="00852554" w:rsidRDefault="001F46AB" w:rsidP="001F46AB">
            <w:pPr>
              <w:spacing w:before="100" w:beforeAutospacing="1" w:after="100" w:afterAutospacing="1"/>
              <w:outlineLvl w:val="3"/>
              <w:rPr>
                <w:bCs/>
              </w:rPr>
            </w:pPr>
            <w:r w:rsidRPr="00852554">
              <w:rPr>
                <w:bCs/>
              </w:rPr>
              <w:t>2025</w:t>
            </w:r>
          </w:p>
        </w:tc>
      </w:tr>
      <w:tr w:rsidR="001F46AB" w:rsidRPr="00852554" w:rsidTr="001F46AB">
        <w:trPr>
          <w:gridAfter w:val="1"/>
          <w:wAfter w:w="237" w:type="dxa"/>
        </w:trPr>
        <w:tc>
          <w:tcPr>
            <w:tcW w:w="16168" w:type="dxa"/>
            <w:gridSpan w:val="37"/>
            <w:shd w:val="clear" w:color="auto" w:fill="auto"/>
          </w:tcPr>
          <w:p w:rsidR="001F46AB" w:rsidRPr="00322CED" w:rsidRDefault="001F46AB" w:rsidP="001F46AB">
            <w:pPr>
              <w:jc w:val="center"/>
              <w:rPr>
                <w:b/>
                <w:sz w:val="28"/>
                <w:szCs w:val="28"/>
                <w:highlight w:val="yellow"/>
              </w:rPr>
            </w:pPr>
            <w:r w:rsidRPr="00322CED">
              <w:rPr>
                <w:b/>
                <w:sz w:val="28"/>
                <w:szCs w:val="28"/>
              </w:rPr>
              <w:t>Муниципальная программа «Развитие культуры и спорта в Чернышевском районе» на 2021-2025 годы</w:t>
            </w:r>
          </w:p>
        </w:tc>
      </w:tr>
      <w:tr w:rsidR="001F46AB" w:rsidRPr="00852554" w:rsidTr="001F46AB">
        <w:trPr>
          <w:gridAfter w:val="1"/>
          <w:wAfter w:w="237" w:type="dxa"/>
        </w:trPr>
        <w:tc>
          <w:tcPr>
            <w:tcW w:w="16168" w:type="dxa"/>
            <w:gridSpan w:val="37"/>
          </w:tcPr>
          <w:p w:rsidR="001F46AB" w:rsidRPr="00322CED" w:rsidRDefault="001F46AB" w:rsidP="001F46AB">
            <w:pPr>
              <w:pStyle w:val="1"/>
              <w:spacing w:line="276" w:lineRule="auto"/>
              <w:rPr>
                <w:b/>
                <w:bCs/>
                <w:sz w:val="24"/>
              </w:rPr>
            </w:pPr>
            <w:r w:rsidRPr="00322CED">
              <w:rPr>
                <w:b/>
                <w:bCs/>
                <w:sz w:val="24"/>
              </w:rPr>
              <w:lastRenderedPageBreak/>
              <w:t>1.Муниципальная подпрограмма «Сохранение и развитие библиотечных учреждений»</w:t>
            </w:r>
          </w:p>
        </w:tc>
      </w:tr>
      <w:tr w:rsidR="001F46AB" w:rsidRPr="002C357A" w:rsidTr="001F46AB">
        <w:trPr>
          <w:gridAfter w:val="1"/>
          <w:wAfter w:w="237" w:type="dxa"/>
        </w:trPr>
        <w:tc>
          <w:tcPr>
            <w:tcW w:w="16168" w:type="dxa"/>
            <w:gridSpan w:val="37"/>
          </w:tcPr>
          <w:p w:rsidR="001F46AB" w:rsidRPr="00322CED" w:rsidRDefault="001F46AB" w:rsidP="001F46AB">
            <w:pPr>
              <w:spacing w:before="100" w:beforeAutospacing="1" w:after="100" w:afterAutospacing="1"/>
              <w:outlineLvl w:val="3"/>
              <w:rPr>
                <w:bCs/>
              </w:rPr>
            </w:pPr>
            <w:r w:rsidRPr="00322CED">
              <w:rPr>
                <w:b/>
                <w:bCs/>
              </w:rPr>
              <w:t>Цель:</w:t>
            </w:r>
            <w:r w:rsidRPr="00322CED">
              <w:rPr>
                <w:bCs/>
              </w:rPr>
              <w:t xml:space="preserve"> Совершенствование системы  библиотечного обслуживания, повышение качества доступности библиотечных услуг населения Чернышевского района, вне зависимости от места проживания</w:t>
            </w:r>
          </w:p>
        </w:tc>
      </w:tr>
      <w:tr w:rsidR="001F46AB" w:rsidRPr="002C357A" w:rsidTr="001F46AB">
        <w:trPr>
          <w:gridAfter w:val="1"/>
          <w:wAfter w:w="237" w:type="dxa"/>
        </w:trPr>
        <w:tc>
          <w:tcPr>
            <w:tcW w:w="16168" w:type="dxa"/>
            <w:gridSpan w:val="37"/>
          </w:tcPr>
          <w:p w:rsidR="001F46AB" w:rsidRPr="00322CED" w:rsidRDefault="001F46AB" w:rsidP="001F46AB">
            <w:pPr>
              <w:rPr>
                <w:b/>
              </w:rPr>
            </w:pPr>
            <w:r w:rsidRPr="00322CED">
              <w:rPr>
                <w:b/>
              </w:rPr>
              <w:t>Задача 1</w:t>
            </w:r>
            <w:r>
              <w:rPr>
                <w:b/>
              </w:rPr>
              <w:t>.</w:t>
            </w:r>
            <w:r w:rsidRPr="00322CED">
              <w:t>Организация библиотечного обслуживания на селения Чернышевского района</w:t>
            </w:r>
          </w:p>
        </w:tc>
      </w:tr>
      <w:tr w:rsidR="001F46AB" w:rsidRPr="002C357A" w:rsidTr="001F46AB">
        <w:trPr>
          <w:gridAfter w:val="1"/>
          <w:wAfter w:w="237" w:type="dxa"/>
        </w:trPr>
        <w:tc>
          <w:tcPr>
            <w:tcW w:w="5092" w:type="dxa"/>
          </w:tcPr>
          <w:p w:rsidR="001F46AB" w:rsidRPr="00851EA8" w:rsidRDefault="001F46AB" w:rsidP="001F46AB">
            <w:pPr>
              <w:spacing w:before="100" w:beforeAutospacing="1" w:after="100" w:afterAutospacing="1"/>
              <w:outlineLvl w:val="3"/>
              <w:rPr>
                <w:bCs/>
              </w:rPr>
            </w:pPr>
            <w:r w:rsidRPr="00851EA8">
              <w:rPr>
                <w:bCs/>
              </w:rPr>
              <w:t>1.1.1</w:t>
            </w:r>
            <w:r>
              <w:rPr>
                <w:bCs/>
              </w:rPr>
              <w:t xml:space="preserve"> </w:t>
            </w:r>
            <w:r w:rsidRPr="00851EA8">
              <w:rPr>
                <w:bCs/>
              </w:rPr>
              <w:t>Проведение капитального ремонта МУК МЦБ (ремонт кровли, ремонт отопительной системы)</w:t>
            </w:r>
          </w:p>
        </w:tc>
        <w:tc>
          <w:tcPr>
            <w:tcW w:w="1983" w:type="dxa"/>
          </w:tcPr>
          <w:p w:rsidR="001F46AB" w:rsidRPr="00851EA8" w:rsidRDefault="001F46AB" w:rsidP="001F46AB">
            <w:pPr>
              <w:spacing w:before="100" w:beforeAutospacing="1" w:after="100" w:afterAutospacing="1"/>
              <w:outlineLvl w:val="3"/>
              <w:rPr>
                <w:bCs/>
              </w:rPr>
            </w:pPr>
            <w:r w:rsidRPr="00851EA8">
              <w:rPr>
                <w:bCs/>
              </w:rPr>
              <w:t>Бюджет МР «Чернышевский район»</w:t>
            </w:r>
          </w:p>
        </w:tc>
        <w:tc>
          <w:tcPr>
            <w:tcW w:w="1593" w:type="dxa"/>
            <w:gridSpan w:val="3"/>
            <w:tcBorders>
              <w:bottom w:val="single" w:sz="4" w:space="0" w:color="auto"/>
            </w:tcBorders>
          </w:tcPr>
          <w:p w:rsidR="001F46AB" w:rsidRPr="00851EA8" w:rsidRDefault="001F46AB" w:rsidP="001F46AB">
            <w:pPr>
              <w:spacing w:before="100" w:beforeAutospacing="1" w:after="100" w:afterAutospacing="1"/>
              <w:outlineLvl w:val="3"/>
              <w:rPr>
                <w:bCs/>
              </w:rPr>
            </w:pPr>
            <w:r w:rsidRPr="00851EA8">
              <w:rPr>
                <w:bCs/>
              </w:rPr>
              <w:t>МКУ Комитет культуры и спорта, МУК МЦБ</w:t>
            </w:r>
          </w:p>
        </w:tc>
        <w:tc>
          <w:tcPr>
            <w:tcW w:w="676" w:type="dxa"/>
            <w:gridSpan w:val="3"/>
          </w:tcPr>
          <w:p w:rsidR="001F46AB" w:rsidRPr="00851EA8" w:rsidRDefault="001F46AB" w:rsidP="001F46AB">
            <w:pPr>
              <w:spacing w:before="100" w:beforeAutospacing="1" w:after="100" w:afterAutospacing="1"/>
              <w:outlineLvl w:val="3"/>
              <w:rPr>
                <w:bCs/>
              </w:rPr>
            </w:pPr>
            <w:r w:rsidRPr="00851EA8">
              <w:rPr>
                <w:bCs/>
              </w:rPr>
              <w:t>904</w:t>
            </w:r>
          </w:p>
        </w:tc>
        <w:tc>
          <w:tcPr>
            <w:tcW w:w="781" w:type="dxa"/>
            <w:gridSpan w:val="5"/>
          </w:tcPr>
          <w:p w:rsidR="001F46AB" w:rsidRPr="00851EA8" w:rsidRDefault="001F46AB" w:rsidP="001F46AB">
            <w:pPr>
              <w:spacing w:before="100" w:beforeAutospacing="1" w:after="100" w:afterAutospacing="1"/>
              <w:outlineLvl w:val="3"/>
              <w:rPr>
                <w:bCs/>
              </w:rPr>
            </w:pPr>
            <w:r w:rsidRPr="00851EA8">
              <w:rPr>
                <w:bCs/>
              </w:rPr>
              <w:t>0801</w:t>
            </w:r>
          </w:p>
        </w:tc>
        <w:tc>
          <w:tcPr>
            <w:tcW w:w="698" w:type="dxa"/>
            <w:gridSpan w:val="2"/>
          </w:tcPr>
          <w:p w:rsidR="001F46AB" w:rsidRPr="00851EA8" w:rsidRDefault="001F46AB" w:rsidP="001F46AB">
            <w:pPr>
              <w:spacing w:before="100" w:beforeAutospacing="1" w:after="100" w:afterAutospacing="1"/>
              <w:outlineLvl w:val="3"/>
              <w:rPr>
                <w:bCs/>
              </w:rPr>
            </w:pPr>
            <w:r w:rsidRPr="004C7995">
              <w:rPr>
                <w:bCs/>
              </w:rPr>
              <w:t>1230079500</w:t>
            </w:r>
          </w:p>
        </w:tc>
        <w:tc>
          <w:tcPr>
            <w:tcW w:w="835" w:type="dxa"/>
            <w:gridSpan w:val="5"/>
          </w:tcPr>
          <w:p w:rsidR="001F46AB" w:rsidRPr="00851EA8" w:rsidRDefault="001F46AB" w:rsidP="001F46AB">
            <w:pPr>
              <w:spacing w:before="100" w:beforeAutospacing="1" w:after="100" w:afterAutospacing="1"/>
              <w:outlineLvl w:val="3"/>
              <w:rPr>
                <w:bCs/>
              </w:rPr>
            </w:pPr>
            <w:r w:rsidRPr="00851EA8">
              <w:rPr>
                <w:bCs/>
              </w:rPr>
              <w:t>244</w:t>
            </w:r>
          </w:p>
        </w:tc>
        <w:tc>
          <w:tcPr>
            <w:tcW w:w="899" w:type="dxa"/>
            <w:gridSpan w:val="3"/>
          </w:tcPr>
          <w:p w:rsidR="001F46AB" w:rsidRPr="00851EA8" w:rsidRDefault="001F46AB" w:rsidP="001F46AB">
            <w:pPr>
              <w:jc w:val="center"/>
            </w:pPr>
            <w:r>
              <w:t>235,0</w:t>
            </w:r>
          </w:p>
        </w:tc>
        <w:tc>
          <w:tcPr>
            <w:tcW w:w="1193" w:type="dxa"/>
            <w:gridSpan w:val="5"/>
          </w:tcPr>
          <w:p w:rsidR="001F46AB" w:rsidRPr="00851EA8" w:rsidRDefault="001F46AB" w:rsidP="001F46AB">
            <w:pPr>
              <w:jc w:val="center"/>
            </w:pPr>
            <w:r>
              <w:t>399,9</w:t>
            </w:r>
          </w:p>
        </w:tc>
        <w:tc>
          <w:tcPr>
            <w:tcW w:w="710" w:type="dxa"/>
          </w:tcPr>
          <w:p w:rsidR="001F46AB" w:rsidRPr="00851EA8" w:rsidRDefault="001F46AB" w:rsidP="001F46AB">
            <w:pPr>
              <w:jc w:val="center"/>
            </w:pPr>
            <w:r>
              <w:t>0</w:t>
            </w:r>
          </w:p>
        </w:tc>
        <w:tc>
          <w:tcPr>
            <w:tcW w:w="832" w:type="dxa"/>
            <w:gridSpan w:val="4"/>
          </w:tcPr>
          <w:p w:rsidR="001F46AB" w:rsidRPr="00851EA8" w:rsidRDefault="001F46AB" w:rsidP="001F46AB">
            <w:pPr>
              <w:jc w:val="center"/>
            </w:pPr>
            <w:r>
              <w:t>0</w:t>
            </w:r>
          </w:p>
        </w:tc>
        <w:tc>
          <w:tcPr>
            <w:tcW w:w="876" w:type="dxa"/>
            <w:gridSpan w:val="4"/>
          </w:tcPr>
          <w:p w:rsidR="001F46AB" w:rsidRPr="00851EA8" w:rsidRDefault="001F46AB" w:rsidP="001F46AB">
            <w:pPr>
              <w:jc w:val="center"/>
            </w:pPr>
            <w:r w:rsidRPr="00851EA8">
              <w:t>0</w:t>
            </w:r>
          </w:p>
        </w:tc>
      </w:tr>
      <w:tr w:rsidR="001F46AB" w:rsidRPr="002C357A" w:rsidTr="001F46AB">
        <w:trPr>
          <w:gridAfter w:val="1"/>
          <w:wAfter w:w="237" w:type="dxa"/>
        </w:trPr>
        <w:tc>
          <w:tcPr>
            <w:tcW w:w="5092" w:type="dxa"/>
            <w:vMerge w:val="restart"/>
          </w:tcPr>
          <w:p w:rsidR="001F46AB" w:rsidRDefault="001F46AB" w:rsidP="001F46AB">
            <w:pPr>
              <w:spacing w:before="100" w:beforeAutospacing="1" w:after="100" w:afterAutospacing="1"/>
              <w:outlineLvl w:val="3"/>
              <w:rPr>
                <w:bCs/>
              </w:rPr>
            </w:pPr>
            <w:r>
              <w:rPr>
                <w:bCs/>
              </w:rPr>
              <w:t xml:space="preserve">1.1.2.Комплектование книжных фондов </w:t>
            </w:r>
          </w:p>
        </w:tc>
        <w:tc>
          <w:tcPr>
            <w:tcW w:w="1983" w:type="dxa"/>
            <w:vMerge w:val="restart"/>
          </w:tcPr>
          <w:p w:rsidR="001F46AB" w:rsidRPr="001373F7" w:rsidRDefault="001F46AB" w:rsidP="001F46AB">
            <w:pPr>
              <w:spacing w:before="100" w:beforeAutospacing="1" w:after="100" w:afterAutospacing="1"/>
              <w:outlineLvl w:val="3"/>
              <w:rPr>
                <w:bCs/>
              </w:rPr>
            </w:pPr>
            <w:r w:rsidRPr="001373F7">
              <w:rPr>
                <w:bCs/>
              </w:rPr>
              <w:t>Бюджет МР «Чернышевский район»</w:t>
            </w:r>
          </w:p>
          <w:p w:rsidR="001F46AB" w:rsidRPr="001373F7" w:rsidRDefault="001F46AB" w:rsidP="001F46AB">
            <w:pPr>
              <w:spacing w:before="100" w:beforeAutospacing="1" w:after="100" w:afterAutospacing="1"/>
              <w:outlineLvl w:val="3"/>
              <w:rPr>
                <w:bCs/>
              </w:rPr>
            </w:pPr>
            <w:r w:rsidRPr="001373F7">
              <w:rPr>
                <w:bCs/>
              </w:rPr>
              <w:t>Краевой бюджет</w:t>
            </w:r>
          </w:p>
          <w:p w:rsidR="001F46AB" w:rsidRDefault="001F46AB" w:rsidP="001F46AB">
            <w:pPr>
              <w:spacing w:before="100" w:beforeAutospacing="1" w:after="100" w:afterAutospacing="1"/>
              <w:outlineLvl w:val="3"/>
              <w:rPr>
                <w:bCs/>
              </w:rPr>
            </w:pPr>
            <w:r w:rsidRPr="001373F7">
              <w:rPr>
                <w:bCs/>
              </w:rPr>
              <w:t>Федеральный бюджет</w:t>
            </w:r>
          </w:p>
          <w:p w:rsidR="001F46AB" w:rsidRPr="00AC1F71" w:rsidRDefault="001F46AB" w:rsidP="001F46AB">
            <w:pPr>
              <w:spacing w:before="100" w:beforeAutospacing="1" w:after="100" w:afterAutospacing="1"/>
              <w:outlineLvl w:val="3"/>
              <w:rPr>
                <w:bCs/>
              </w:rPr>
            </w:pPr>
            <w:r w:rsidRPr="001373F7">
              <w:rPr>
                <w:bCs/>
              </w:rPr>
              <w:t>Бюджет МР «Чернышевский район»</w:t>
            </w:r>
          </w:p>
        </w:tc>
        <w:tc>
          <w:tcPr>
            <w:tcW w:w="1593" w:type="dxa"/>
            <w:gridSpan w:val="3"/>
            <w:tcBorders>
              <w:bottom w:val="single" w:sz="4" w:space="0" w:color="auto"/>
            </w:tcBorders>
          </w:tcPr>
          <w:p w:rsidR="001F46AB" w:rsidRDefault="001F46AB" w:rsidP="001F46AB">
            <w:pPr>
              <w:spacing w:before="100" w:beforeAutospacing="1" w:after="100" w:afterAutospacing="1"/>
              <w:outlineLvl w:val="3"/>
              <w:rPr>
                <w:bCs/>
              </w:rPr>
            </w:pPr>
            <w:r>
              <w:rPr>
                <w:bCs/>
              </w:rPr>
              <w:t>МКУ Комитет культуры и спорта, МУК МЦБ</w:t>
            </w:r>
          </w:p>
        </w:tc>
        <w:tc>
          <w:tcPr>
            <w:tcW w:w="676" w:type="dxa"/>
            <w:gridSpan w:val="3"/>
          </w:tcPr>
          <w:p w:rsidR="001F46AB" w:rsidRPr="002C357A" w:rsidRDefault="001F46AB" w:rsidP="001F46AB">
            <w:pPr>
              <w:spacing w:before="100" w:beforeAutospacing="1" w:after="100" w:afterAutospacing="1"/>
              <w:outlineLvl w:val="3"/>
              <w:rPr>
                <w:bCs/>
              </w:rPr>
            </w:pPr>
            <w:r>
              <w:rPr>
                <w:bCs/>
              </w:rPr>
              <w:t>904</w:t>
            </w:r>
          </w:p>
        </w:tc>
        <w:tc>
          <w:tcPr>
            <w:tcW w:w="781" w:type="dxa"/>
            <w:gridSpan w:val="5"/>
          </w:tcPr>
          <w:p w:rsidR="001F46AB" w:rsidRPr="002C357A" w:rsidRDefault="001F46AB" w:rsidP="001F46AB">
            <w:pPr>
              <w:spacing w:before="100" w:beforeAutospacing="1" w:after="100" w:afterAutospacing="1"/>
              <w:outlineLvl w:val="3"/>
              <w:rPr>
                <w:bCs/>
              </w:rPr>
            </w:pPr>
            <w:r>
              <w:rPr>
                <w:bCs/>
              </w:rPr>
              <w:t>0801</w:t>
            </w:r>
          </w:p>
        </w:tc>
        <w:tc>
          <w:tcPr>
            <w:tcW w:w="698" w:type="dxa"/>
            <w:gridSpan w:val="2"/>
          </w:tcPr>
          <w:p w:rsidR="001F46AB" w:rsidRPr="002C357A" w:rsidRDefault="001F46AB" w:rsidP="001F46AB">
            <w:pPr>
              <w:spacing w:before="100" w:beforeAutospacing="1" w:after="100" w:afterAutospacing="1"/>
              <w:outlineLvl w:val="3"/>
              <w:rPr>
                <w:bCs/>
              </w:rPr>
            </w:pPr>
            <w:r w:rsidRPr="009E2929">
              <w:rPr>
                <w:bCs/>
              </w:rPr>
              <w:t>00000L519F</w:t>
            </w:r>
          </w:p>
        </w:tc>
        <w:tc>
          <w:tcPr>
            <w:tcW w:w="835" w:type="dxa"/>
            <w:gridSpan w:val="5"/>
          </w:tcPr>
          <w:p w:rsidR="001F46AB" w:rsidRPr="002C357A" w:rsidRDefault="001F46AB" w:rsidP="001F46AB">
            <w:pPr>
              <w:spacing w:before="100" w:beforeAutospacing="1" w:after="100" w:afterAutospacing="1"/>
              <w:outlineLvl w:val="3"/>
              <w:rPr>
                <w:bCs/>
              </w:rPr>
            </w:pPr>
            <w:r>
              <w:rPr>
                <w:bCs/>
              </w:rPr>
              <w:t>244</w:t>
            </w:r>
          </w:p>
        </w:tc>
        <w:tc>
          <w:tcPr>
            <w:tcW w:w="899" w:type="dxa"/>
            <w:gridSpan w:val="3"/>
          </w:tcPr>
          <w:p w:rsidR="001F46AB" w:rsidRDefault="001F46AB" w:rsidP="001F46AB">
            <w:pPr>
              <w:jc w:val="center"/>
            </w:pPr>
            <w:r w:rsidRPr="004C7995">
              <w:t>201,3</w:t>
            </w:r>
          </w:p>
          <w:p w:rsidR="001F46AB" w:rsidRDefault="001F46AB" w:rsidP="001F46AB">
            <w:pPr>
              <w:jc w:val="center"/>
            </w:pPr>
          </w:p>
          <w:p w:rsidR="001F46AB" w:rsidRDefault="001F46AB" w:rsidP="001F46AB">
            <w:pPr>
              <w:jc w:val="center"/>
            </w:pPr>
          </w:p>
          <w:p w:rsidR="001F46AB" w:rsidRDefault="001F46AB" w:rsidP="001F46AB">
            <w:pPr>
              <w:jc w:val="center"/>
            </w:pPr>
          </w:p>
          <w:p w:rsidR="001F46AB" w:rsidRDefault="001F46AB" w:rsidP="001F46AB">
            <w:pPr>
              <w:jc w:val="center"/>
            </w:pPr>
            <w:r>
              <w:t>7,70</w:t>
            </w:r>
          </w:p>
          <w:p w:rsidR="001F46AB" w:rsidRDefault="001F46AB" w:rsidP="001F46AB">
            <w:pPr>
              <w:jc w:val="center"/>
            </w:pPr>
          </w:p>
          <w:p w:rsidR="001F46AB" w:rsidRDefault="001F46AB" w:rsidP="001F46AB">
            <w:pPr>
              <w:jc w:val="center"/>
            </w:pPr>
          </w:p>
          <w:p w:rsidR="001F46AB" w:rsidRPr="00851EA8" w:rsidRDefault="001F46AB" w:rsidP="001F46AB">
            <w:pPr>
              <w:jc w:val="center"/>
            </w:pPr>
            <w:r>
              <w:t>121,30</w:t>
            </w:r>
          </w:p>
        </w:tc>
        <w:tc>
          <w:tcPr>
            <w:tcW w:w="1193" w:type="dxa"/>
            <w:gridSpan w:val="5"/>
          </w:tcPr>
          <w:p w:rsidR="001F46AB" w:rsidRPr="00851EA8" w:rsidRDefault="001F46AB" w:rsidP="001F46AB">
            <w:pPr>
              <w:jc w:val="center"/>
            </w:pPr>
            <w:r>
              <w:t>0</w:t>
            </w:r>
          </w:p>
        </w:tc>
        <w:tc>
          <w:tcPr>
            <w:tcW w:w="710" w:type="dxa"/>
          </w:tcPr>
          <w:p w:rsidR="001F46AB" w:rsidRPr="00851EA8" w:rsidRDefault="001F46AB" w:rsidP="001F46AB">
            <w:pPr>
              <w:jc w:val="center"/>
            </w:pPr>
            <w:r>
              <w:t>0</w:t>
            </w:r>
          </w:p>
        </w:tc>
        <w:tc>
          <w:tcPr>
            <w:tcW w:w="832" w:type="dxa"/>
            <w:gridSpan w:val="4"/>
          </w:tcPr>
          <w:p w:rsidR="001F46AB" w:rsidRPr="00851EA8" w:rsidRDefault="001F46AB" w:rsidP="001F46AB">
            <w:pPr>
              <w:jc w:val="center"/>
            </w:pPr>
            <w:r>
              <w:t>0</w:t>
            </w:r>
          </w:p>
        </w:tc>
        <w:tc>
          <w:tcPr>
            <w:tcW w:w="876" w:type="dxa"/>
            <w:gridSpan w:val="4"/>
          </w:tcPr>
          <w:p w:rsidR="001F46AB" w:rsidRPr="00851EA8" w:rsidRDefault="001F46AB" w:rsidP="001F46AB">
            <w:pPr>
              <w:jc w:val="center"/>
            </w:pPr>
            <w:r>
              <w:t>0</w:t>
            </w:r>
          </w:p>
        </w:tc>
      </w:tr>
      <w:tr w:rsidR="001F46AB" w:rsidRPr="002C357A" w:rsidTr="001F46AB">
        <w:trPr>
          <w:gridAfter w:val="1"/>
          <w:wAfter w:w="237" w:type="dxa"/>
        </w:trPr>
        <w:tc>
          <w:tcPr>
            <w:tcW w:w="5092" w:type="dxa"/>
            <w:vMerge/>
          </w:tcPr>
          <w:p w:rsidR="001F46AB" w:rsidRDefault="001F46AB" w:rsidP="001F46AB">
            <w:pPr>
              <w:spacing w:before="100" w:beforeAutospacing="1" w:after="100" w:afterAutospacing="1"/>
              <w:outlineLvl w:val="3"/>
              <w:rPr>
                <w:bCs/>
              </w:rPr>
            </w:pPr>
          </w:p>
        </w:tc>
        <w:tc>
          <w:tcPr>
            <w:tcW w:w="1983" w:type="dxa"/>
            <w:vMerge/>
          </w:tcPr>
          <w:p w:rsidR="001F46AB" w:rsidRPr="001373F7" w:rsidRDefault="001F46AB" w:rsidP="001F46AB">
            <w:pPr>
              <w:spacing w:before="100" w:beforeAutospacing="1" w:after="100" w:afterAutospacing="1"/>
              <w:outlineLvl w:val="3"/>
              <w:rPr>
                <w:bCs/>
              </w:rPr>
            </w:pPr>
          </w:p>
        </w:tc>
        <w:tc>
          <w:tcPr>
            <w:tcW w:w="1593" w:type="dxa"/>
            <w:gridSpan w:val="3"/>
            <w:tcBorders>
              <w:bottom w:val="single" w:sz="4" w:space="0" w:color="auto"/>
            </w:tcBorders>
          </w:tcPr>
          <w:p w:rsidR="001F46AB" w:rsidRDefault="001F46AB" w:rsidP="001F46AB">
            <w:pPr>
              <w:spacing w:before="100" w:beforeAutospacing="1" w:after="100" w:afterAutospacing="1"/>
              <w:outlineLvl w:val="3"/>
              <w:rPr>
                <w:bCs/>
              </w:rPr>
            </w:pPr>
            <w:r>
              <w:rPr>
                <w:bCs/>
              </w:rPr>
              <w:t>МКУ Комитет культуры и спорта, МУК МЦБ</w:t>
            </w:r>
          </w:p>
        </w:tc>
        <w:tc>
          <w:tcPr>
            <w:tcW w:w="676" w:type="dxa"/>
            <w:gridSpan w:val="3"/>
          </w:tcPr>
          <w:p w:rsidR="001F46AB" w:rsidRDefault="001F46AB" w:rsidP="001F46AB">
            <w:pPr>
              <w:spacing w:before="100" w:beforeAutospacing="1" w:after="100" w:afterAutospacing="1"/>
              <w:outlineLvl w:val="3"/>
              <w:rPr>
                <w:bCs/>
              </w:rPr>
            </w:pPr>
            <w:r>
              <w:rPr>
                <w:bCs/>
              </w:rPr>
              <w:t>904</w:t>
            </w:r>
          </w:p>
        </w:tc>
        <w:tc>
          <w:tcPr>
            <w:tcW w:w="781" w:type="dxa"/>
            <w:gridSpan w:val="5"/>
          </w:tcPr>
          <w:p w:rsidR="001F46AB" w:rsidRDefault="001F46AB" w:rsidP="001F46AB">
            <w:pPr>
              <w:spacing w:before="100" w:beforeAutospacing="1" w:after="100" w:afterAutospacing="1"/>
              <w:outlineLvl w:val="3"/>
              <w:rPr>
                <w:bCs/>
              </w:rPr>
            </w:pPr>
            <w:r>
              <w:rPr>
                <w:bCs/>
              </w:rPr>
              <w:t>0801</w:t>
            </w:r>
          </w:p>
        </w:tc>
        <w:tc>
          <w:tcPr>
            <w:tcW w:w="698" w:type="dxa"/>
            <w:gridSpan w:val="2"/>
          </w:tcPr>
          <w:p w:rsidR="001F46AB" w:rsidRPr="00EF1CD4" w:rsidRDefault="001F46AB" w:rsidP="001F46AB">
            <w:pPr>
              <w:spacing w:before="100" w:beforeAutospacing="1" w:after="100" w:afterAutospacing="1"/>
              <w:outlineLvl w:val="3"/>
              <w:rPr>
                <w:bCs/>
                <w:highlight w:val="yellow"/>
              </w:rPr>
            </w:pPr>
            <w:r w:rsidRPr="004C7995">
              <w:rPr>
                <w:bCs/>
              </w:rPr>
              <w:t>1230079500</w:t>
            </w:r>
          </w:p>
        </w:tc>
        <w:tc>
          <w:tcPr>
            <w:tcW w:w="835" w:type="dxa"/>
            <w:gridSpan w:val="5"/>
          </w:tcPr>
          <w:p w:rsidR="001F46AB" w:rsidRDefault="001F46AB" w:rsidP="001F46AB">
            <w:pPr>
              <w:spacing w:before="100" w:beforeAutospacing="1" w:after="100" w:afterAutospacing="1"/>
              <w:outlineLvl w:val="3"/>
              <w:rPr>
                <w:bCs/>
              </w:rPr>
            </w:pPr>
            <w:r>
              <w:rPr>
                <w:bCs/>
              </w:rPr>
              <w:t>244</w:t>
            </w:r>
          </w:p>
        </w:tc>
        <w:tc>
          <w:tcPr>
            <w:tcW w:w="899" w:type="dxa"/>
            <w:gridSpan w:val="3"/>
          </w:tcPr>
          <w:p w:rsidR="001F46AB" w:rsidRPr="00EF1CD4" w:rsidRDefault="001F46AB" w:rsidP="001F46AB">
            <w:pPr>
              <w:jc w:val="center"/>
              <w:rPr>
                <w:highlight w:val="yellow"/>
              </w:rPr>
            </w:pPr>
            <w:r w:rsidRPr="004C7995">
              <w:t>0</w:t>
            </w:r>
          </w:p>
        </w:tc>
        <w:tc>
          <w:tcPr>
            <w:tcW w:w="1193" w:type="dxa"/>
            <w:gridSpan w:val="5"/>
          </w:tcPr>
          <w:p w:rsidR="001F46AB" w:rsidRPr="00851EA8" w:rsidRDefault="001F46AB" w:rsidP="001F46AB">
            <w:pPr>
              <w:jc w:val="center"/>
            </w:pPr>
            <w:r>
              <w:t>2</w:t>
            </w:r>
            <w:r w:rsidRPr="00851EA8">
              <w:t>00,0</w:t>
            </w:r>
          </w:p>
        </w:tc>
        <w:tc>
          <w:tcPr>
            <w:tcW w:w="710" w:type="dxa"/>
          </w:tcPr>
          <w:p w:rsidR="001F46AB" w:rsidRPr="00851EA8" w:rsidRDefault="001F46AB" w:rsidP="001F46AB">
            <w:pPr>
              <w:jc w:val="center"/>
            </w:pPr>
            <w:r w:rsidRPr="00851EA8">
              <w:t>320,0</w:t>
            </w:r>
          </w:p>
        </w:tc>
        <w:tc>
          <w:tcPr>
            <w:tcW w:w="832" w:type="dxa"/>
            <w:gridSpan w:val="4"/>
          </w:tcPr>
          <w:p w:rsidR="001F46AB" w:rsidRPr="00851EA8" w:rsidRDefault="001F46AB" w:rsidP="001F46AB">
            <w:pPr>
              <w:jc w:val="center"/>
            </w:pPr>
            <w:r w:rsidRPr="00851EA8">
              <w:t>350,0</w:t>
            </w:r>
          </w:p>
        </w:tc>
        <w:tc>
          <w:tcPr>
            <w:tcW w:w="876" w:type="dxa"/>
            <w:gridSpan w:val="4"/>
          </w:tcPr>
          <w:p w:rsidR="001F46AB" w:rsidRPr="00851EA8" w:rsidRDefault="001F46AB" w:rsidP="001F46AB">
            <w:pPr>
              <w:jc w:val="center"/>
            </w:pPr>
            <w:r w:rsidRPr="00851EA8">
              <w:t>400,0</w:t>
            </w:r>
          </w:p>
        </w:tc>
      </w:tr>
      <w:tr w:rsidR="001F46AB" w:rsidRPr="002C357A" w:rsidTr="001F46AB">
        <w:trPr>
          <w:gridAfter w:val="1"/>
          <w:wAfter w:w="237" w:type="dxa"/>
        </w:trPr>
        <w:tc>
          <w:tcPr>
            <w:tcW w:w="16168" w:type="dxa"/>
            <w:gridSpan w:val="37"/>
          </w:tcPr>
          <w:p w:rsidR="001F46AB" w:rsidRPr="00EC2DCE" w:rsidRDefault="001F46AB" w:rsidP="001F46AB">
            <w:pPr>
              <w:rPr>
                <w:b/>
              </w:rPr>
            </w:pPr>
            <w:r w:rsidRPr="00EC2DCE">
              <w:rPr>
                <w:b/>
                <w:bCs/>
              </w:rPr>
              <w:t>Задача 2.</w:t>
            </w:r>
            <w:r w:rsidRPr="00322CED">
              <w:t>Внедрение в практику работы библиотек современных информационных технологий, создание электронных каталогов и баз данных</w:t>
            </w:r>
          </w:p>
        </w:tc>
      </w:tr>
      <w:tr w:rsidR="001F46AB" w:rsidRPr="002C357A" w:rsidTr="001F46AB">
        <w:trPr>
          <w:gridAfter w:val="1"/>
          <w:wAfter w:w="237" w:type="dxa"/>
        </w:trPr>
        <w:tc>
          <w:tcPr>
            <w:tcW w:w="5092" w:type="dxa"/>
          </w:tcPr>
          <w:p w:rsidR="001F46AB" w:rsidRDefault="001F46AB" w:rsidP="001F46AB">
            <w:pPr>
              <w:spacing w:before="100" w:beforeAutospacing="1" w:after="100" w:afterAutospacing="1"/>
              <w:outlineLvl w:val="3"/>
              <w:rPr>
                <w:bCs/>
              </w:rPr>
            </w:pPr>
            <w:r>
              <w:rPr>
                <w:bCs/>
              </w:rPr>
              <w:t>1.2.1.Создание новых записей (техническое сопровождение программы «ИРБИС»)</w:t>
            </w:r>
          </w:p>
        </w:tc>
        <w:tc>
          <w:tcPr>
            <w:tcW w:w="1983" w:type="dxa"/>
          </w:tcPr>
          <w:p w:rsidR="001F46AB" w:rsidRPr="00953FFA" w:rsidRDefault="001F46AB" w:rsidP="001F46AB">
            <w:pPr>
              <w:spacing w:before="100" w:beforeAutospacing="1" w:after="100" w:afterAutospacing="1"/>
              <w:outlineLvl w:val="3"/>
              <w:rPr>
                <w:bCs/>
                <w:sz w:val="16"/>
                <w:szCs w:val="16"/>
              </w:rPr>
            </w:pPr>
            <w:r w:rsidRPr="00953FFA">
              <w:rPr>
                <w:bCs/>
                <w:sz w:val="16"/>
                <w:szCs w:val="16"/>
              </w:rPr>
              <w:t>Бюджет МР «Чернышевский район»</w:t>
            </w:r>
          </w:p>
        </w:tc>
        <w:tc>
          <w:tcPr>
            <w:tcW w:w="1593" w:type="dxa"/>
            <w:gridSpan w:val="3"/>
          </w:tcPr>
          <w:p w:rsidR="001F46AB" w:rsidRPr="002C357A" w:rsidRDefault="001F46AB" w:rsidP="001F46AB">
            <w:pPr>
              <w:spacing w:before="100" w:beforeAutospacing="1" w:after="100" w:afterAutospacing="1"/>
              <w:outlineLvl w:val="3"/>
              <w:rPr>
                <w:bCs/>
              </w:rPr>
            </w:pPr>
            <w:r>
              <w:rPr>
                <w:bCs/>
              </w:rPr>
              <w:t>МКУ Комитет культуры и спорта, МУК МЦБ</w:t>
            </w:r>
          </w:p>
        </w:tc>
        <w:tc>
          <w:tcPr>
            <w:tcW w:w="676" w:type="dxa"/>
            <w:gridSpan w:val="3"/>
          </w:tcPr>
          <w:p w:rsidR="001F46AB" w:rsidRPr="002C357A" w:rsidRDefault="001F46AB" w:rsidP="001F46AB">
            <w:pPr>
              <w:spacing w:before="100" w:beforeAutospacing="1" w:after="100" w:afterAutospacing="1"/>
              <w:outlineLvl w:val="3"/>
              <w:rPr>
                <w:bCs/>
              </w:rPr>
            </w:pPr>
            <w:r>
              <w:rPr>
                <w:bCs/>
              </w:rPr>
              <w:t>904</w:t>
            </w:r>
          </w:p>
        </w:tc>
        <w:tc>
          <w:tcPr>
            <w:tcW w:w="781" w:type="dxa"/>
            <w:gridSpan w:val="5"/>
          </w:tcPr>
          <w:p w:rsidR="001F46AB" w:rsidRPr="002C357A" w:rsidRDefault="001F46AB" w:rsidP="001F46AB">
            <w:pPr>
              <w:spacing w:before="100" w:beforeAutospacing="1" w:after="100" w:afterAutospacing="1"/>
              <w:outlineLvl w:val="3"/>
              <w:rPr>
                <w:bCs/>
              </w:rPr>
            </w:pPr>
            <w:r>
              <w:rPr>
                <w:bCs/>
              </w:rPr>
              <w:t>0801</w:t>
            </w:r>
          </w:p>
        </w:tc>
        <w:tc>
          <w:tcPr>
            <w:tcW w:w="698" w:type="dxa"/>
            <w:gridSpan w:val="2"/>
          </w:tcPr>
          <w:p w:rsidR="001F46AB" w:rsidRPr="004C7995" w:rsidRDefault="001F46AB" w:rsidP="001F46AB">
            <w:pPr>
              <w:spacing w:before="100" w:beforeAutospacing="1" w:after="100" w:afterAutospacing="1"/>
              <w:outlineLvl w:val="3"/>
              <w:rPr>
                <w:bCs/>
              </w:rPr>
            </w:pPr>
            <w:r w:rsidRPr="004C7995">
              <w:rPr>
                <w:bCs/>
              </w:rPr>
              <w:t>1230079500</w:t>
            </w:r>
          </w:p>
        </w:tc>
        <w:tc>
          <w:tcPr>
            <w:tcW w:w="835" w:type="dxa"/>
            <w:gridSpan w:val="5"/>
          </w:tcPr>
          <w:p w:rsidR="001F46AB" w:rsidRPr="002C357A" w:rsidRDefault="001F46AB" w:rsidP="001F46AB">
            <w:pPr>
              <w:spacing w:before="100" w:beforeAutospacing="1" w:after="100" w:afterAutospacing="1"/>
              <w:outlineLvl w:val="3"/>
              <w:rPr>
                <w:bCs/>
              </w:rPr>
            </w:pPr>
            <w:r>
              <w:rPr>
                <w:bCs/>
              </w:rPr>
              <w:t>244</w:t>
            </w:r>
          </w:p>
        </w:tc>
        <w:tc>
          <w:tcPr>
            <w:tcW w:w="899" w:type="dxa"/>
            <w:gridSpan w:val="3"/>
          </w:tcPr>
          <w:p w:rsidR="001F46AB" w:rsidRPr="002C357A" w:rsidRDefault="001F46AB" w:rsidP="001F46AB">
            <w:pPr>
              <w:jc w:val="center"/>
            </w:pPr>
            <w:r>
              <w:t>42,2</w:t>
            </w:r>
          </w:p>
        </w:tc>
        <w:tc>
          <w:tcPr>
            <w:tcW w:w="1193" w:type="dxa"/>
            <w:gridSpan w:val="5"/>
          </w:tcPr>
          <w:p w:rsidR="001F46AB" w:rsidRPr="002C357A" w:rsidRDefault="001F46AB" w:rsidP="001F46AB">
            <w:pPr>
              <w:jc w:val="center"/>
            </w:pPr>
            <w:r>
              <w:t>46,0</w:t>
            </w:r>
          </w:p>
        </w:tc>
        <w:tc>
          <w:tcPr>
            <w:tcW w:w="710" w:type="dxa"/>
          </w:tcPr>
          <w:p w:rsidR="001F46AB" w:rsidRPr="002C357A" w:rsidRDefault="001F46AB" w:rsidP="001F46AB">
            <w:pPr>
              <w:jc w:val="center"/>
            </w:pPr>
            <w:r>
              <w:t>47,0</w:t>
            </w:r>
          </w:p>
        </w:tc>
        <w:tc>
          <w:tcPr>
            <w:tcW w:w="832" w:type="dxa"/>
            <w:gridSpan w:val="4"/>
          </w:tcPr>
          <w:p w:rsidR="001F46AB" w:rsidRPr="002C357A" w:rsidRDefault="001F46AB" w:rsidP="001F46AB">
            <w:pPr>
              <w:jc w:val="center"/>
            </w:pPr>
            <w:r>
              <w:t>48,0</w:t>
            </w:r>
          </w:p>
        </w:tc>
        <w:tc>
          <w:tcPr>
            <w:tcW w:w="876" w:type="dxa"/>
            <w:gridSpan w:val="4"/>
          </w:tcPr>
          <w:p w:rsidR="001F46AB" w:rsidRPr="002C357A" w:rsidRDefault="001F46AB" w:rsidP="001F46AB">
            <w:pPr>
              <w:jc w:val="center"/>
            </w:pPr>
            <w:r>
              <w:t>49,0</w:t>
            </w:r>
          </w:p>
        </w:tc>
      </w:tr>
      <w:tr w:rsidR="001F46AB" w:rsidRPr="002C357A" w:rsidTr="001F46AB">
        <w:trPr>
          <w:gridAfter w:val="1"/>
          <w:wAfter w:w="237" w:type="dxa"/>
        </w:trPr>
        <w:tc>
          <w:tcPr>
            <w:tcW w:w="5092" w:type="dxa"/>
          </w:tcPr>
          <w:p w:rsidR="001F46AB" w:rsidRDefault="001F46AB" w:rsidP="001F46AB">
            <w:pPr>
              <w:spacing w:before="100" w:beforeAutospacing="1" w:after="100" w:afterAutospacing="1"/>
              <w:outlineLvl w:val="3"/>
              <w:rPr>
                <w:bCs/>
              </w:rPr>
            </w:pPr>
            <w:r>
              <w:rPr>
                <w:bCs/>
              </w:rPr>
              <w:t>1.2.2.Подключение к информационно-коммуникационной сети «Интернет» публичных общедоступных библиотек</w:t>
            </w:r>
          </w:p>
        </w:tc>
        <w:tc>
          <w:tcPr>
            <w:tcW w:w="1983" w:type="dxa"/>
          </w:tcPr>
          <w:p w:rsidR="001F46AB" w:rsidRPr="00953FFA" w:rsidRDefault="001F46AB" w:rsidP="001F46AB">
            <w:pPr>
              <w:spacing w:before="100" w:beforeAutospacing="1" w:after="100" w:afterAutospacing="1"/>
              <w:outlineLvl w:val="3"/>
              <w:rPr>
                <w:bCs/>
                <w:sz w:val="16"/>
                <w:szCs w:val="16"/>
              </w:rPr>
            </w:pPr>
            <w:r w:rsidRPr="00953FFA">
              <w:rPr>
                <w:bCs/>
                <w:sz w:val="16"/>
                <w:szCs w:val="16"/>
              </w:rPr>
              <w:t>Бюджет МР «Чернышевский район»</w:t>
            </w:r>
          </w:p>
        </w:tc>
        <w:tc>
          <w:tcPr>
            <w:tcW w:w="1593" w:type="dxa"/>
            <w:gridSpan w:val="3"/>
          </w:tcPr>
          <w:p w:rsidR="001F46AB" w:rsidRPr="002C357A" w:rsidRDefault="001F46AB" w:rsidP="001F46AB">
            <w:pPr>
              <w:spacing w:before="100" w:beforeAutospacing="1" w:after="100" w:afterAutospacing="1"/>
              <w:outlineLvl w:val="3"/>
              <w:rPr>
                <w:bCs/>
              </w:rPr>
            </w:pPr>
            <w:r>
              <w:rPr>
                <w:bCs/>
              </w:rPr>
              <w:t>МКУ Комитет культуры и спорта, МУК МЦБ</w:t>
            </w:r>
          </w:p>
        </w:tc>
        <w:tc>
          <w:tcPr>
            <w:tcW w:w="676" w:type="dxa"/>
            <w:gridSpan w:val="3"/>
          </w:tcPr>
          <w:p w:rsidR="001F46AB" w:rsidRPr="002C357A" w:rsidRDefault="001F46AB" w:rsidP="001F46AB">
            <w:pPr>
              <w:spacing w:before="100" w:beforeAutospacing="1" w:after="100" w:afterAutospacing="1"/>
              <w:outlineLvl w:val="3"/>
              <w:rPr>
                <w:bCs/>
              </w:rPr>
            </w:pPr>
            <w:r>
              <w:rPr>
                <w:bCs/>
              </w:rPr>
              <w:t>904</w:t>
            </w:r>
          </w:p>
        </w:tc>
        <w:tc>
          <w:tcPr>
            <w:tcW w:w="781" w:type="dxa"/>
            <w:gridSpan w:val="5"/>
          </w:tcPr>
          <w:p w:rsidR="001F46AB" w:rsidRPr="002C357A" w:rsidRDefault="001F46AB" w:rsidP="001F46AB">
            <w:pPr>
              <w:spacing w:before="100" w:beforeAutospacing="1" w:after="100" w:afterAutospacing="1"/>
              <w:outlineLvl w:val="3"/>
              <w:rPr>
                <w:bCs/>
              </w:rPr>
            </w:pPr>
            <w:r>
              <w:rPr>
                <w:bCs/>
              </w:rPr>
              <w:t>0801</w:t>
            </w:r>
          </w:p>
        </w:tc>
        <w:tc>
          <w:tcPr>
            <w:tcW w:w="698" w:type="dxa"/>
            <w:gridSpan w:val="2"/>
          </w:tcPr>
          <w:p w:rsidR="001F46AB" w:rsidRPr="004C7995" w:rsidRDefault="001F46AB" w:rsidP="001F46AB">
            <w:pPr>
              <w:spacing w:before="100" w:beforeAutospacing="1" w:after="100" w:afterAutospacing="1"/>
              <w:outlineLvl w:val="3"/>
              <w:rPr>
                <w:bCs/>
              </w:rPr>
            </w:pPr>
            <w:r w:rsidRPr="004C7995">
              <w:rPr>
                <w:bCs/>
              </w:rPr>
              <w:t>1230079500</w:t>
            </w:r>
          </w:p>
        </w:tc>
        <w:tc>
          <w:tcPr>
            <w:tcW w:w="835" w:type="dxa"/>
            <w:gridSpan w:val="5"/>
          </w:tcPr>
          <w:p w:rsidR="001F46AB" w:rsidRPr="002C357A" w:rsidRDefault="001F46AB" w:rsidP="001F46AB">
            <w:pPr>
              <w:spacing w:before="100" w:beforeAutospacing="1" w:after="100" w:afterAutospacing="1"/>
              <w:outlineLvl w:val="3"/>
              <w:rPr>
                <w:bCs/>
              </w:rPr>
            </w:pPr>
            <w:r>
              <w:rPr>
                <w:bCs/>
              </w:rPr>
              <w:t>244</w:t>
            </w:r>
          </w:p>
        </w:tc>
        <w:tc>
          <w:tcPr>
            <w:tcW w:w="899" w:type="dxa"/>
            <w:gridSpan w:val="3"/>
          </w:tcPr>
          <w:p w:rsidR="001F46AB" w:rsidRPr="009671DF" w:rsidRDefault="001F46AB" w:rsidP="001F46AB">
            <w:pPr>
              <w:jc w:val="center"/>
            </w:pPr>
            <w:r>
              <w:t>110</w:t>
            </w:r>
          </w:p>
        </w:tc>
        <w:tc>
          <w:tcPr>
            <w:tcW w:w="1193" w:type="dxa"/>
            <w:gridSpan w:val="5"/>
          </w:tcPr>
          <w:p w:rsidR="001F46AB" w:rsidRPr="009671DF" w:rsidRDefault="001F46AB" w:rsidP="001F46AB">
            <w:pPr>
              <w:jc w:val="center"/>
            </w:pPr>
            <w:r>
              <w:t>0</w:t>
            </w:r>
          </w:p>
        </w:tc>
        <w:tc>
          <w:tcPr>
            <w:tcW w:w="710" w:type="dxa"/>
          </w:tcPr>
          <w:p w:rsidR="001F46AB" w:rsidRPr="009671DF" w:rsidRDefault="001F46AB" w:rsidP="001F46AB">
            <w:r w:rsidRPr="009671DF">
              <w:t>130</w:t>
            </w:r>
            <w:r>
              <w:t>,0</w:t>
            </w:r>
          </w:p>
        </w:tc>
        <w:tc>
          <w:tcPr>
            <w:tcW w:w="832" w:type="dxa"/>
            <w:gridSpan w:val="4"/>
          </w:tcPr>
          <w:p w:rsidR="001F46AB" w:rsidRPr="009671DF" w:rsidRDefault="001F46AB" w:rsidP="001F46AB">
            <w:r w:rsidRPr="009671DF">
              <w:t>140</w:t>
            </w:r>
            <w:r>
              <w:t>,0</w:t>
            </w:r>
          </w:p>
        </w:tc>
        <w:tc>
          <w:tcPr>
            <w:tcW w:w="876" w:type="dxa"/>
            <w:gridSpan w:val="4"/>
          </w:tcPr>
          <w:p w:rsidR="001F46AB" w:rsidRPr="009671DF" w:rsidRDefault="001F46AB" w:rsidP="001F46AB">
            <w:r w:rsidRPr="009671DF">
              <w:t>150</w:t>
            </w:r>
            <w:r>
              <w:t>,0</w:t>
            </w:r>
          </w:p>
        </w:tc>
      </w:tr>
      <w:tr w:rsidR="001F46AB" w:rsidRPr="002C357A" w:rsidTr="001F46AB">
        <w:trPr>
          <w:gridAfter w:val="1"/>
          <w:wAfter w:w="237" w:type="dxa"/>
        </w:trPr>
        <w:tc>
          <w:tcPr>
            <w:tcW w:w="5092" w:type="dxa"/>
          </w:tcPr>
          <w:p w:rsidR="001F46AB" w:rsidRDefault="001F46AB" w:rsidP="001F46AB">
            <w:pPr>
              <w:spacing w:before="100" w:beforeAutospacing="1" w:after="100" w:afterAutospacing="1"/>
              <w:outlineLvl w:val="3"/>
              <w:rPr>
                <w:bCs/>
              </w:rPr>
            </w:pPr>
            <w:r>
              <w:rPr>
                <w:bCs/>
              </w:rPr>
              <w:t>1.2.3Создание модельной библиотеки (МУК МЦБ)</w:t>
            </w:r>
          </w:p>
        </w:tc>
        <w:tc>
          <w:tcPr>
            <w:tcW w:w="1983" w:type="dxa"/>
          </w:tcPr>
          <w:p w:rsidR="001F46AB" w:rsidRPr="001373F7" w:rsidRDefault="001F46AB" w:rsidP="001F46AB">
            <w:pPr>
              <w:spacing w:before="100" w:beforeAutospacing="1" w:after="100" w:afterAutospacing="1"/>
              <w:outlineLvl w:val="3"/>
              <w:rPr>
                <w:bCs/>
              </w:rPr>
            </w:pPr>
            <w:r w:rsidRPr="001373F7">
              <w:rPr>
                <w:bCs/>
              </w:rPr>
              <w:t xml:space="preserve">Бюджет МР «Чернышевский </w:t>
            </w:r>
            <w:r w:rsidRPr="001373F7">
              <w:rPr>
                <w:bCs/>
              </w:rPr>
              <w:lastRenderedPageBreak/>
              <w:t>район»</w:t>
            </w:r>
          </w:p>
          <w:p w:rsidR="001F46AB" w:rsidRPr="001373F7" w:rsidRDefault="001F46AB" w:rsidP="001F46AB">
            <w:pPr>
              <w:spacing w:before="100" w:beforeAutospacing="1" w:after="100" w:afterAutospacing="1"/>
              <w:outlineLvl w:val="3"/>
              <w:rPr>
                <w:bCs/>
              </w:rPr>
            </w:pPr>
            <w:r w:rsidRPr="001373F7">
              <w:rPr>
                <w:bCs/>
              </w:rPr>
              <w:t>Краевой бюджет</w:t>
            </w:r>
          </w:p>
          <w:p w:rsidR="001F46AB" w:rsidRPr="001373F7" w:rsidRDefault="001F46AB" w:rsidP="001F46AB">
            <w:pPr>
              <w:spacing w:before="100" w:beforeAutospacing="1" w:after="100" w:afterAutospacing="1"/>
              <w:outlineLvl w:val="3"/>
              <w:rPr>
                <w:bCs/>
              </w:rPr>
            </w:pPr>
          </w:p>
          <w:p w:rsidR="001F46AB" w:rsidRPr="001373F7" w:rsidRDefault="001F46AB" w:rsidP="001F46AB">
            <w:pPr>
              <w:spacing w:before="100" w:beforeAutospacing="1" w:after="100" w:afterAutospacing="1"/>
              <w:outlineLvl w:val="3"/>
              <w:rPr>
                <w:bCs/>
              </w:rPr>
            </w:pPr>
            <w:r w:rsidRPr="001373F7">
              <w:rPr>
                <w:bCs/>
              </w:rPr>
              <w:t>Федеральный бюджет</w:t>
            </w:r>
          </w:p>
        </w:tc>
        <w:tc>
          <w:tcPr>
            <w:tcW w:w="1593" w:type="dxa"/>
            <w:gridSpan w:val="3"/>
          </w:tcPr>
          <w:p w:rsidR="001F46AB" w:rsidRDefault="001F46AB" w:rsidP="001F46AB">
            <w:pPr>
              <w:spacing w:before="100" w:beforeAutospacing="1" w:after="100" w:afterAutospacing="1"/>
              <w:outlineLvl w:val="3"/>
              <w:rPr>
                <w:bCs/>
              </w:rPr>
            </w:pPr>
            <w:r>
              <w:rPr>
                <w:bCs/>
              </w:rPr>
              <w:lastRenderedPageBreak/>
              <w:t xml:space="preserve">Администрация МР </w:t>
            </w:r>
            <w:r>
              <w:rPr>
                <w:bCs/>
              </w:rPr>
              <w:lastRenderedPageBreak/>
              <w:t>«Чернышевский район»; МКУ Комитет культуры,  МУК МЦБ</w:t>
            </w:r>
          </w:p>
        </w:tc>
        <w:tc>
          <w:tcPr>
            <w:tcW w:w="676" w:type="dxa"/>
            <w:gridSpan w:val="3"/>
          </w:tcPr>
          <w:p w:rsidR="001F46AB" w:rsidRDefault="001F46AB" w:rsidP="001F46AB">
            <w:pPr>
              <w:spacing w:before="100" w:beforeAutospacing="1" w:after="100" w:afterAutospacing="1"/>
              <w:outlineLvl w:val="3"/>
              <w:rPr>
                <w:bCs/>
              </w:rPr>
            </w:pPr>
            <w:r>
              <w:rPr>
                <w:bCs/>
              </w:rPr>
              <w:lastRenderedPageBreak/>
              <w:t>904</w:t>
            </w:r>
          </w:p>
          <w:p w:rsidR="001F46AB" w:rsidRDefault="001F46AB" w:rsidP="001F46AB">
            <w:pPr>
              <w:spacing w:before="100" w:beforeAutospacing="1" w:after="100" w:afterAutospacing="1"/>
              <w:outlineLvl w:val="3"/>
              <w:rPr>
                <w:bCs/>
              </w:rPr>
            </w:pPr>
          </w:p>
          <w:p w:rsidR="001F46AB" w:rsidRDefault="001F46AB" w:rsidP="001F46AB">
            <w:pPr>
              <w:spacing w:before="100" w:beforeAutospacing="1" w:after="100" w:afterAutospacing="1"/>
              <w:outlineLvl w:val="3"/>
              <w:rPr>
                <w:bCs/>
                <w:lang w:val="en-US"/>
              </w:rPr>
            </w:pPr>
            <w:r>
              <w:rPr>
                <w:bCs/>
              </w:rPr>
              <w:t>904</w:t>
            </w:r>
          </w:p>
          <w:p w:rsidR="001F46AB" w:rsidRPr="002236B2" w:rsidRDefault="001F46AB" w:rsidP="001F46AB">
            <w:pPr>
              <w:spacing w:before="100" w:beforeAutospacing="1" w:after="100" w:afterAutospacing="1"/>
              <w:outlineLvl w:val="3"/>
              <w:rPr>
                <w:bCs/>
                <w:lang w:val="en-US"/>
              </w:rPr>
            </w:pPr>
          </w:p>
          <w:p w:rsidR="001F46AB" w:rsidRDefault="001F46AB" w:rsidP="001F46AB">
            <w:pPr>
              <w:spacing w:before="100" w:beforeAutospacing="1" w:after="100" w:afterAutospacing="1"/>
              <w:outlineLvl w:val="3"/>
              <w:rPr>
                <w:bCs/>
                <w:lang w:val="en-US"/>
              </w:rPr>
            </w:pPr>
            <w:r>
              <w:rPr>
                <w:bCs/>
                <w:lang w:val="en-US"/>
              </w:rPr>
              <w:t>904</w:t>
            </w:r>
          </w:p>
          <w:p w:rsidR="001F46AB" w:rsidRPr="00CF50AE" w:rsidRDefault="001F46AB" w:rsidP="001F46AB">
            <w:pPr>
              <w:spacing w:before="100" w:beforeAutospacing="1" w:after="100" w:afterAutospacing="1"/>
              <w:outlineLvl w:val="3"/>
              <w:rPr>
                <w:bCs/>
                <w:lang w:val="en-US"/>
              </w:rPr>
            </w:pPr>
          </w:p>
        </w:tc>
        <w:tc>
          <w:tcPr>
            <w:tcW w:w="781" w:type="dxa"/>
            <w:gridSpan w:val="5"/>
          </w:tcPr>
          <w:p w:rsidR="001F46AB" w:rsidRDefault="001F46AB" w:rsidP="001F46AB">
            <w:pPr>
              <w:spacing w:before="100" w:beforeAutospacing="1" w:after="100" w:afterAutospacing="1"/>
              <w:outlineLvl w:val="3"/>
              <w:rPr>
                <w:bCs/>
              </w:rPr>
            </w:pPr>
            <w:r>
              <w:rPr>
                <w:bCs/>
              </w:rPr>
              <w:lastRenderedPageBreak/>
              <w:t>0801</w:t>
            </w:r>
          </w:p>
          <w:p w:rsidR="001F46AB" w:rsidRDefault="001F46AB" w:rsidP="001F46AB">
            <w:pPr>
              <w:spacing w:before="100" w:beforeAutospacing="1" w:after="100" w:afterAutospacing="1"/>
              <w:outlineLvl w:val="3"/>
              <w:rPr>
                <w:bCs/>
              </w:rPr>
            </w:pPr>
          </w:p>
          <w:p w:rsidR="001F46AB" w:rsidRDefault="001F46AB" w:rsidP="001F46AB">
            <w:pPr>
              <w:spacing w:before="100" w:beforeAutospacing="1" w:after="100" w:afterAutospacing="1"/>
              <w:outlineLvl w:val="3"/>
              <w:rPr>
                <w:bCs/>
                <w:lang w:val="en-US"/>
              </w:rPr>
            </w:pPr>
            <w:r>
              <w:rPr>
                <w:bCs/>
              </w:rPr>
              <w:t>0801</w:t>
            </w:r>
          </w:p>
          <w:p w:rsidR="001F46AB" w:rsidRPr="002236B2" w:rsidRDefault="001F46AB" w:rsidP="001F46AB">
            <w:pPr>
              <w:spacing w:before="100" w:beforeAutospacing="1" w:after="100" w:afterAutospacing="1"/>
              <w:outlineLvl w:val="3"/>
              <w:rPr>
                <w:bCs/>
                <w:lang w:val="en-US"/>
              </w:rPr>
            </w:pPr>
          </w:p>
          <w:p w:rsidR="001F46AB" w:rsidRPr="00CF50AE" w:rsidRDefault="001F46AB" w:rsidP="001F46AB">
            <w:pPr>
              <w:spacing w:before="100" w:beforeAutospacing="1" w:after="100" w:afterAutospacing="1"/>
              <w:outlineLvl w:val="3"/>
              <w:rPr>
                <w:bCs/>
                <w:lang w:val="en-US"/>
              </w:rPr>
            </w:pPr>
            <w:r>
              <w:rPr>
                <w:bCs/>
                <w:lang w:val="en-US"/>
              </w:rPr>
              <w:t>0801</w:t>
            </w:r>
          </w:p>
        </w:tc>
        <w:tc>
          <w:tcPr>
            <w:tcW w:w="698" w:type="dxa"/>
            <w:gridSpan w:val="2"/>
          </w:tcPr>
          <w:p w:rsidR="001F46AB" w:rsidRDefault="001F46AB" w:rsidP="001F46AB">
            <w:pPr>
              <w:spacing w:before="100" w:beforeAutospacing="1" w:after="100" w:afterAutospacing="1"/>
              <w:outlineLvl w:val="3"/>
              <w:rPr>
                <w:bCs/>
              </w:rPr>
            </w:pPr>
            <w:r>
              <w:rPr>
                <w:bCs/>
              </w:rPr>
              <w:lastRenderedPageBreak/>
              <w:t>000</w:t>
            </w:r>
            <w:r>
              <w:rPr>
                <w:bCs/>
                <w:lang w:val="en-US"/>
              </w:rPr>
              <w:t>A15</w:t>
            </w:r>
            <w:r>
              <w:rPr>
                <w:bCs/>
                <w:lang w:val="en-US"/>
              </w:rPr>
              <w:lastRenderedPageBreak/>
              <w:t>4540</w:t>
            </w:r>
          </w:p>
          <w:p w:rsidR="001F46AB" w:rsidRDefault="001F46AB" w:rsidP="001F46AB">
            <w:pPr>
              <w:spacing w:before="100" w:beforeAutospacing="1" w:after="100" w:afterAutospacing="1"/>
              <w:outlineLvl w:val="3"/>
              <w:rPr>
                <w:bCs/>
                <w:lang w:val="en-US"/>
              </w:rPr>
            </w:pPr>
            <w:r>
              <w:rPr>
                <w:bCs/>
              </w:rPr>
              <w:t>000</w:t>
            </w:r>
            <w:r>
              <w:rPr>
                <w:bCs/>
                <w:lang w:val="en-US"/>
              </w:rPr>
              <w:t>A154540</w:t>
            </w:r>
          </w:p>
          <w:p w:rsidR="001F46AB" w:rsidRDefault="001F46AB" w:rsidP="001F46AB">
            <w:pPr>
              <w:spacing w:before="100" w:beforeAutospacing="1" w:after="100" w:afterAutospacing="1"/>
              <w:outlineLvl w:val="3"/>
              <w:rPr>
                <w:bCs/>
                <w:lang w:val="en-US"/>
              </w:rPr>
            </w:pPr>
            <w:r>
              <w:rPr>
                <w:bCs/>
                <w:lang w:val="en-US"/>
              </w:rPr>
              <w:t>000A154540</w:t>
            </w:r>
          </w:p>
          <w:p w:rsidR="001F46AB" w:rsidRPr="00CF50AE" w:rsidRDefault="001F46AB" w:rsidP="001F46AB">
            <w:pPr>
              <w:spacing w:before="100" w:beforeAutospacing="1" w:after="100" w:afterAutospacing="1"/>
              <w:outlineLvl w:val="3"/>
              <w:rPr>
                <w:bCs/>
                <w:lang w:val="en-US"/>
              </w:rPr>
            </w:pPr>
          </w:p>
        </w:tc>
        <w:tc>
          <w:tcPr>
            <w:tcW w:w="835" w:type="dxa"/>
            <w:gridSpan w:val="5"/>
          </w:tcPr>
          <w:p w:rsidR="001F46AB" w:rsidRDefault="001F46AB" w:rsidP="001F46AB">
            <w:pPr>
              <w:spacing w:before="100" w:beforeAutospacing="1" w:after="100" w:afterAutospacing="1"/>
              <w:outlineLvl w:val="3"/>
              <w:rPr>
                <w:bCs/>
                <w:lang w:val="en-US"/>
              </w:rPr>
            </w:pPr>
            <w:r>
              <w:rPr>
                <w:bCs/>
                <w:lang w:val="en-US"/>
              </w:rPr>
              <w:lastRenderedPageBreak/>
              <w:t>612</w:t>
            </w:r>
          </w:p>
          <w:p w:rsidR="001F46AB" w:rsidRDefault="001F46AB" w:rsidP="001F46AB">
            <w:pPr>
              <w:spacing w:before="100" w:beforeAutospacing="1" w:after="100" w:afterAutospacing="1"/>
              <w:outlineLvl w:val="3"/>
              <w:rPr>
                <w:bCs/>
                <w:lang w:val="en-US"/>
              </w:rPr>
            </w:pPr>
          </w:p>
          <w:p w:rsidR="001F46AB" w:rsidRDefault="001F46AB" w:rsidP="001F46AB">
            <w:pPr>
              <w:spacing w:before="100" w:beforeAutospacing="1" w:after="100" w:afterAutospacing="1"/>
              <w:outlineLvl w:val="3"/>
              <w:rPr>
                <w:bCs/>
                <w:lang w:val="en-US"/>
              </w:rPr>
            </w:pPr>
            <w:r>
              <w:rPr>
                <w:bCs/>
                <w:lang w:val="en-US"/>
              </w:rPr>
              <w:t>612</w:t>
            </w:r>
          </w:p>
          <w:p w:rsidR="001F46AB" w:rsidRDefault="001F46AB" w:rsidP="001F46AB">
            <w:pPr>
              <w:spacing w:before="100" w:beforeAutospacing="1" w:after="100" w:afterAutospacing="1"/>
              <w:outlineLvl w:val="3"/>
              <w:rPr>
                <w:bCs/>
                <w:lang w:val="en-US"/>
              </w:rPr>
            </w:pPr>
          </w:p>
          <w:p w:rsidR="001F46AB" w:rsidRPr="001D1B2B" w:rsidRDefault="001F46AB" w:rsidP="001F46AB">
            <w:pPr>
              <w:spacing w:before="100" w:beforeAutospacing="1" w:after="100" w:afterAutospacing="1"/>
              <w:outlineLvl w:val="3"/>
              <w:rPr>
                <w:bCs/>
                <w:lang w:val="en-US"/>
              </w:rPr>
            </w:pPr>
            <w:r>
              <w:rPr>
                <w:bCs/>
                <w:lang w:val="en-US"/>
              </w:rPr>
              <w:t>612</w:t>
            </w:r>
          </w:p>
        </w:tc>
        <w:tc>
          <w:tcPr>
            <w:tcW w:w="899" w:type="dxa"/>
            <w:gridSpan w:val="3"/>
          </w:tcPr>
          <w:p w:rsidR="001F46AB" w:rsidRPr="009671DF" w:rsidRDefault="001F46AB" w:rsidP="001F46AB">
            <w:pPr>
              <w:jc w:val="center"/>
            </w:pPr>
            <w:r>
              <w:lastRenderedPageBreak/>
              <w:t>0</w:t>
            </w:r>
          </w:p>
        </w:tc>
        <w:tc>
          <w:tcPr>
            <w:tcW w:w="1193" w:type="dxa"/>
            <w:gridSpan w:val="5"/>
          </w:tcPr>
          <w:p w:rsidR="001F46AB" w:rsidRPr="009671DF" w:rsidRDefault="001F46AB" w:rsidP="001F46AB">
            <w:pPr>
              <w:jc w:val="center"/>
            </w:pPr>
            <w:r>
              <w:t>0</w:t>
            </w:r>
          </w:p>
        </w:tc>
        <w:tc>
          <w:tcPr>
            <w:tcW w:w="710" w:type="dxa"/>
          </w:tcPr>
          <w:p w:rsidR="001F46AB" w:rsidRPr="009671DF" w:rsidRDefault="001F46AB" w:rsidP="001F46AB">
            <w:pPr>
              <w:jc w:val="center"/>
            </w:pPr>
            <w:r>
              <w:t>0</w:t>
            </w:r>
          </w:p>
        </w:tc>
        <w:tc>
          <w:tcPr>
            <w:tcW w:w="832" w:type="dxa"/>
            <w:gridSpan w:val="4"/>
          </w:tcPr>
          <w:p w:rsidR="001F46AB" w:rsidRDefault="001F46AB" w:rsidP="001F46AB">
            <w:pPr>
              <w:jc w:val="center"/>
            </w:pPr>
            <w:r>
              <w:t>500,0</w:t>
            </w:r>
          </w:p>
          <w:p w:rsidR="001F46AB" w:rsidRDefault="001F46AB" w:rsidP="001F46AB">
            <w:pPr>
              <w:jc w:val="center"/>
            </w:pPr>
          </w:p>
          <w:p w:rsidR="001F46AB" w:rsidRDefault="001F46AB" w:rsidP="001F46AB">
            <w:pPr>
              <w:jc w:val="center"/>
            </w:pPr>
          </w:p>
          <w:p w:rsidR="001F46AB" w:rsidRDefault="001F46AB" w:rsidP="001F46AB">
            <w:pPr>
              <w:jc w:val="center"/>
            </w:pPr>
          </w:p>
          <w:p w:rsidR="001F46AB" w:rsidRDefault="001F46AB" w:rsidP="001F46AB">
            <w:pPr>
              <w:jc w:val="center"/>
            </w:pPr>
          </w:p>
          <w:p w:rsidR="001F46AB" w:rsidRPr="002236B2" w:rsidRDefault="001F46AB" w:rsidP="001F46AB">
            <w:pPr>
              <w:jc w:val="center"/>
            </w:pPr>
            <w:r>
              <w:t>1000,0</w:t>
            </w:r>
          </w:p>
          <w:p w:rsidR="001F46AB" w:rsidRDefault="001F46AB" w:rsidP="001F46AB">
            <w:pPr>
              <w:jc w:val="center"/>
              <w:rPr>
                <w:lang w:val="en-US"/>
              </w:rPr>
            </w:pPr>
          </w:p>
          <w:p w:rsidR="001F46AB" w:rsidRDefault="001F46AB" w:rsidP="001F46AB">
            <w:pPr>
              <w:jc w:val="center"/>
            </w:pPr>
          </w:p>
          <w:p w:rsidR="001F46AB" w:rsidRPr="00802873" w:rsidRDefault="001F46AB" w:rsidP="001F46AB">
            <w:pPr>
              <w:jc w:val="center"/>
            </w:pPr>
          </w:p>
          <w:p w:rsidR="001F46AB" w:rsidRPr="009671DF" w:rsidRDefault="001F46AB" w:rsidP="001F46AB">
            <w:pPr>
              <w:jc w:val="center"/>
            </w:pPr>
            <w:r>
              <w:t>1</w:t>
            </w:r>
            <w:r>
              <w:rPr>
                <w:lang w:val="en-US"/>
              </w:rPr>
              <w:t>0</w:t>
            </w:r>
            <w:r>
              <w:t>000,0</w:t>
            </w:r>
          </w:p>
        </w:tc>
        <w:tc>
          <w:tcPr>
            <w:tcW w:w="876" w:type="dxa"/>
            <w:gridSpan w:val="4"/>
          </w:tcPr>
          <w:p w:rsidR="001F46AB" w:rsidRPr="009671DF" w:rsidRDefault="001F46AB" w:rsidP="001F46AB">
            <w:pPr>
              <w:jc w:val="center"/>
            </w:pPr>
            <w:r>
              <w:lastRenderedPageBreak/>
              <w:t>0</w:t>
            </w:r>
          </w:p>
        </w:tc>
      </w:tr>
      <w:tr w:rsidR="001F46AB" w:rsidRPr="002C357A" w:rsidTr="001F46AB">
        <w:trPr>
          <w:gridAfter w:val="1"/>
          <w:wAfter w:w="237" w:type="dxa"/>
        </w:trPr>
        <w:tc>
          <w:tcPr>
            <w:tcW w:w="5092" w:type="dxa"/>
          </w:tcPr>
          <w:p w:rsidR="001F46AB" w:rsidRPr="006436A4" w:rsidRDefault="001F46AB" w:rsidP="001F46AB">
            <w:pPr>
              <w:spacing w:before="100" w:beforeAutospacing="1" w:after="100" w:afterAutospacing="1"/>
              <w:outlineLvl w:val="3"/>
              <w:rPr>
                <w:b/>
                <w:bCs/>
              </w:rPr>
            </w:pPr>
            <w:r w:rsidRPr="006436A4">
              <w:rPr>
                <w:b/>
                <w:bCs/>
              </w:rPr>
              <w:lastRenderedPageBreak/>
              <w:t>ИТОГО</w:t>
            </w:r>
            <w:r>
              <w:rPr>
                <w:b/>
                <w:bCs/>
              </w:rPr>
              <w:t xml:space="preserve"> по подпрограмме:</w:t>
            </w:r>
          </w:p>
        </w:tc>
        <w:tc>
          <w:tcPr>
            <w:tcW w:w="1983" w:type="dxa"/>
          </w:tcPr>
          <w:p w:rsidR="001F46AB" w:rsidRPr="004C7995" w:rsidRDefault="001F46AB" w:rsidP="001F46AB">
            <w:pPr>
              <w:spacing w:before="100" w:beforeAutospacing="1" w:after="100" w:afterAutospacing="1"/>
              <w:outlineLvl w:val="3"/>
              <w:rPr>
                <w:b/>
                <w:bCs/>
              </w:rPr>
            </w:pPr>
            <w:r w:rsidRPr="004C7995">
              <w:rPr>
                <w:b/>
                <w:bCs/>
              </w:rPr>
              <w:t>14497,4</w:t>
            </w:r>
          </w:p>
        </w:tc>
        <w:tc>
          <w:tcPr>
            <w:tcW w:w="1593" w:type="dxa"/>
            <w:gridSpan w:val="3"/>
          </w:tcPr>
          <w:p w:rsidR="001F46AB" w:rsidRPr="004C7995" w:rsidRDefault="001F46AB" w:rsidP="001F46AB">
            <w:pPr>
              <w:spacing w:before="100" w:beforeAutospacing="1" w:after="100" w:afterAutospacing="1"/>
              <w:outlineLvl w:val="3"/>
              <w:rPr>
                <w:bCs/>
              </w:rPr>
            </w:pPr>
          </w:p>
        </w:tc>
        <w:tc>
          <w:tcPr>
            <w:tcW w:w="676" w:type="dxa"/>
            <w:gridSpan w:val="3"/>
          </w:tcPr>
          <w:p w:rsidR="001F46AB" w:rsidRPr="004C7995" w:rsidRDefault="001F46AB" w:rsidP="001F46AB">
            <w:pPr>
              <w:spacing w:before="100" w:beforeAutospacing="1" w:after="100" w:afterAutospacing="1"/>
              <w:outlineLvl w:val="3"/>
              <w:rPr>
                <w:bCs/>
              </w:rPr>
            </w:pPr>
          </w:p>
        </w:tc>
        <w:tc>
          <w:tcPr>
            <w:tcW w:w="781" w:type="dxa"/>
            <w:gridSpan w:val="5"/>
          </w:tcPr>
          <w:p w:rsidR="001F46AB" w:rsidRPr="004C7995" w:rsidRDefault="001F46AB" w:rsidP="001F46AB">
            <w:pPr>
              <w:spacing w:before="100" w:beforeAutospacing="1" w:after="100" w:afterAutospacing="1"/>
              <w:outlineLvl w:val="3"/>
              <w:rPr>
                <w:bCs/>
              </w:rPr>
            </w:pPr>
          </w:p>
        </w:tc>
        <w:tc>
          <w:tcPr>
            <w:tcW w:w="698" w:type="dxa"/>
            <w:gridSpan w:val="2"/>
          </w:tcPr>
          <w:p w:rsidR="001F46AB" w:rsidRPr="004C7995" w:rsidRDefault="001F46AB" w:rsidP="001F46AB">
            <w:pPr>
              <w:spacing w:before="100" w:beforeAutospacing="1" w:after="100" w:afterAutospacing="1"/>
              <w:outlineLvl w:val="3"/>
              <w:rPr>
                <w:bCs/>
              </w:rPr>
            </w:pPr>
          </w:p>
        </w:tc>
        <w:tc>
          <w:tcPr>
            <w:tcW w:w="835" w:type="dxa"/>
            <w:gridSpan w:val="5"/>
          </w:tcPr>
          <w:p w:rsidR="001F46AB" w:rsidRPr="004C7995" w:rsidRDefault="001F46AB" w:rsidP="001F46AB">
            <w:pPr>
              <w:spacing w:before="100" w:beforeAutospacing="1" w:after="100" w:afterAutospacing="1"/>
              <w:outlineLvl w:val="3"/>
              <w:rPr>
                <w:bCs/>
              </w:rPr>
            </w:pPr>
          </w:p>
        </w:tc>
        <w:tc>
          <w:tcPr>
            <w:tcW w:w="899" w:type="dxa"/>
            <w:gridSpan w:val="3"/>
          </w:tcPr>
          <w:p w:rsidR="001F46AB" w:rsidRPr="004C7995" w:rsidRDefault="001F46AB" w:rsidP="001F46AB">
            <w:pPr>
              <w:jc w:val="center"/>
              <w:rPr>
                <w:b/>
                <w:color w:val="000000" w:themeColor="text1"/>
              </w:rPr>
            </w:pPr>
            <w:r w:rsidRPr="004C7995">
              <w:rPr>
                <w:b/>
                <w:color w:val="000000" w:themeColor="text1"/>
              </w:rPr>
              <w:t>717,5</w:t>
            </w:r>
          </w:p>
        </w:tc>
        <w:tc>
          <w:tcPr>
            <w:tcW w:w="1193" w:type="dxa"/>
            <w:gridSpan w:val="5"/>
          </w:tcPr>
          <w:p w:rsidR="001F46AB" w:rsidRPr="00B51AB2" w:rsidRDefault="001F46AB" w:rsidP="001F46AB">
            <w:pPr>
              <w:jc w:val="center"/>
              <w:rPr>
                <w:b/>
                <w:color w:val="000000" w:themeColor="text1"/>
              </w:rPr>
            </w:pPr>
            <w:r>
              <w:rPr>
                <w:b/>
                <w:color w:val="000000" w:themeColor="text1"/>
              </w:rPr>
              <w:t>645,9</w:t>
            </w:r>
          </w:p>
        </w:tc>
        <w:tc>
          <w:tcPr>
            <w:tcW w:w="710" w:type="dxa"/>
          </w:tcPr>
          <w:p w:rsidR="001F46AB" w:rsidRPr="00B51AB2" w:rsidRDefault="001F46AB" w:rsidP="001F46AB">
            <w:pPr>
              <w:rPr>
                <w:b/>
                <w:color w:val="000000" w:themeColor="text1"/>
              </w:rPr>
            </w:pPr>
            <w:r w:rsidRPr="00B51AB2">
              <w:rPr>
                <w:b/>
                <w:color w:val="000000" w:themeColor="text1"/>
              </w:rPr>
              <w:t>497,0</w:t>
            </w:r>
          </w:p>
        </w:tc>
        <w:tc>
          <w:tcPr>
            <w:tcW w:w="832" w:type="dxa"/>
            <w:gridSpan w:val="4"/>
          </w:tcPr>
          <w:p w:rsidR="001F46AB" w:rsidRPr="00B51AB2" w:rsidRDefault="001F46AB" w:rsidP="001F46AB">
            <w:pPr>
              <w:jc w:val="right"/>
              <w:rPr>
                <w:b/>
                <w:color w:val="000000" w:themeColor="text1"/>
              </w:rPr>
            </w:pPr>
            <w:r w:rsidRPr="00B51AB2">
              <w:rPr>
                <w:b/>
                <w:color w:val="000000" w:themeColor="text1"/>
              </w:rPr>
              <w:t>12038,</w:t>
            </w:r>
            <w:r>
              <w:rPr>
                <w:b/>
                <w:color w:val="000000" w:themeColor="text1"/>
              </w:rPr>
              <w:t>0</w:t>
            </w:r>
          </w:p>
        </w:tc>
        <w:tc>
          <w:tcPr>
            <w:tcW w:w="876" w:type="dxa"/>
            <w:gridSpan w:val="4"/>
          </w:tcPr>
          <w:p w:rsidR="001F46AB" w:rsidRPr="00B51AB2" w:rsidRDefault="001F46AB" w:rsidP="001F46AB">
            <w:pPr>
              <w:rPr>
                <w:b/>
                <w:color w:val="000000" w:themeColor="text1"/>
              </w:rPr>
            </w:pPr>
            <w:r w:rsidRPr="00B51AB2">
              <w:rPr>
                <w:b/>
                <w:color w:val="000000" w:themeColor="text1"/>
              </w:rPr>
              <w:t>599,0</w:t>
            </w:r>
          </w:p>
        </w:tc>
      </w:tr>
      <w:tr w:rsidR="001F46AB" w:rsidRPr="002C357A" w:rsidTr="001F46AB">
        <w:trPr>
          <w:gridAfter w:val="1"/>
          <w:wAfter w:w="237" w:type="dxa"/>
        </w:trPr>
        <w:tc>
          <w:tcPr>
            <w:tcW w:w="5092" w:type="dxa"/>
          </w:tcPr>
          <w:p w:rsidR="001F46AB" w:rsidRPr="006436A4" w:rsidRDefault="001F46AB" w:rsidP="001F46AB">
            <w:pPr>
              <w:spacing w:before="100" w:beforeAutospacing="1" w:after="100" w:afterAutospacing="1"/>
              <w:outlineLvl w:val="3"/>
              <w:rPr>
                <w:b/>
                <w:bCs/>
              </w:rPr>
            </w:pPr>
            <w:r>
              <w:rPr>
                <w:b/>
                <w:bCs/>
              </w:rPr>
              <w:t>в т.ч. средства МБ</w:t>
            </w:r>
          </w:p>
        </w:tc>
        <w:tc>
          <w:tcPr>
            <w:tcW w:w="1983" w:type="dxa"/>
          </w:tcPr>
          <w:p w:rsidR="001F46AB" w:rsidRPr="004C7995" w:rsidRDefault="001F46AB" w:rsidP="001F46AB">
            <w:pPr>
              <w:spacing w:before="100" w:beforeAutospacing="1" w:after="100" w:afterAutospacing="1"/>
              <w:outlineLvl w:val="3"/>
              <w:rPr>
                <w:b/>
                <w:bCs/>
              </w:rPr>
            </w:pPr>
            <w:r w:rsidRPr="004C7995">
              <w:rPr>
                <w:b/>
                <w:bCs/>
              </w:rPr>
              <w:t>3368,4</w:t>
            </w:r>
          </w:p>
        </w:tc>
        <w:tc>
          <w:tcPr>
            <w:tcW w:w="1593" w:type="dxa"/>
            <w:gridSpan w:val="3"/>
          </w:tcPr>
          <w:p w:rsidR="001F46AB" w:rsidRPr="004C7995" w:rsidRDefault="001F46AB" w:rsidP="001F46AB">
            <w:pPr>
              <w:spacing w:before="100" w:beforeAutospacing="1" w:after="100" w:afterAutospacing="1"/>
              <w:outlineLvl w:val="3"/>
              <w:rPr>
                <w:bCs/>
              </w:rPr>
            </w:pPr>
          </w:p>
        </w:tc>
        <w:tc>
          <w:tcPr>
            <w:tcW w:w="676" w:type="dxa"/>
            <w:gridSpan w:val="3"/>
          </w:tcPr>
          <w:p w:rsidR="001F46AB" w:rsidRPr="004C7995" w:rsidRDefault="001F46AB" w:rsidP="001F46AB">
            <w:pPr>
              <w:spacing w:before="100" w:beforeAutospacing="1" w:after="100" w:afterAutospacing="1"/>
              <w:outlineLvl w:val="3"/>
              <w:rPr>
                <w:bCs/>
              </w:rPr>
            </w:pPr>
          </w:p>
        </w:tc>
        <w:tc>
          <w:tcPr>
            <w:tcW w:w="781" w:type="dxa"/>
            <w:gridSpan w:val="5"/>
          </w:tcPr>
          <w:p w:rsidR="001F46AB" w:rsidRPr="004C7995" w:rsidRDefault="001F46AB" w:rsidP="001F46AB">
            <w:pPr>
              <w:spacing w:before="100" w:beforeAutospacing="1" w:after="100" w:afterAutospacing="1"/>
              <w:outlineLvl w:val="3"/>
              <w:rPr>
                <w:bCs/>
              </w:rPr>
            </w:pPr>
          </w:p>
        </w:tc>
        <w:tc>
          <w:tcPr>
            <w:tcW w:w="698" w:type="dxa"/>
            <w:gridSpan w:val="2"/>
          </w:tcPr>
          <w:p w:rsidR="001F46AB" w:rsidRPr="004C7995" w:rsidRDefault="001F46AB" w:rsidP="001F46AB">
            <w:pPr>
              <w:spacing w:before="100" w:beforeAutospacing="1" w:after="100" w:afterAutospacing="1"/>
              <w:outlineLvl w:val="3"/>
              <w:rPr>
                <w:bCs/>
              </w:rPr>
            </w:pPr>
          </w:p>
        </w:tc>
        <w:tc>
          <w:tcPr>
            <w:tcW w:w="835" w:type="dxa"/>
            <w:gridSpan w:val="5"/>
          </w:tcPr>
          <w:p w:rsidR="001F46AB" w:rsidRPr="004C7995" w:rsidRDefault="001F46AB" w:rsidP="001F46AB">
            <w:pPr>
              <w:spacing w:before="100" w:beforeAutospacing="1" w:after="100" w:afterAutospacing="1"/>
              <w:outlineLvl w:val="3"/>
              <w:rPr>
                <w:bCs/>
              </w:rPr>
            </w:pPr>
          </w:p>
        </w:tc>
        <w:tc>
          <w:tcPr>
            <w:tcW w:w="899" w:type="dxa"/>
            <w:gridSpan w:val="3"/>
          </w:tcPr>
          <w:p w:rsidR="001F46AB" w:rsidRPr="004C7995" w:rsidRDefault="001F46AB" w:rsidP="001F46AB">
            <w:pPr>
              <w:jc w:val="center"/>
              <w:rPr>
                <w:b/>
                <w:color w:val="000000" w:themeColor="text1"/>
              </w:rPr>
            </w:pPr>
            <w:r w:rsidRPr="004C7995">
              <w:rPr>
                <w:b/>
                <w:color w:val="000000" w:themeColor="text1"/>
              </w:rPr>
              <w:t>588,5</w:t>
            </w:r>
          </w:p>
        </w:tc>
        <w:tc>
          <w:tcPr>
            <w:tcW w:w="1193" w:type="dxa"/>
            <w:gridSpan w:val="5"/>
          </w:tcPr>
          <w:p w:rsidR="001F46AB" w:rsidRPr="00B51AB2" w:rsidRDefault="001F46AB" w:rsidP="001F46AB">
            <w:pPr>
              <w:jc w:val="center"/>
              <w:rPr>
                <w:b/>
                <w:color w:val="000000" w:themeColor="text1"/>
              </w:rPr>
            </w:pPr>
            <w:r>
              <w:rPr>
                <w:b/>
                <w:color w:val="000000" w:themeColor="text1"/>
              </w:rPr>
              <w:t>645,9</w:t>
            </w:r>
          </w:p>
        </w:tc>
        <w:tc>
          <w:tcPr>
            <w:tcW w:w="710" w:type="dxa"/>
          </w:tcPr>
          <w:p w:rsidR="001F46AB" w:rsidRPr="00B51AB2" w:rsidRDefault="001F46AB" w:rsidP="001F46AB">
            <w:pPr>
              <w:rPr>
                <w:b/>
                <w:color w:val="000000" w:themeColor="text1"/>
              </w:rPr>
            </w:pPr>
            <w:r w:rsidRPr="00B51AB2">
              <w:rPr>
                <w:b/>
                <w:color w:val="000000" w:themeColor="text1"/>
              </w:rPr>
              <w:t>497,0</w:t>
            </w:r>
          </w:p>
        </w:tc>
        <w:tc>
          <w:tcPr>
            <w:tcW w:w="832" w:type="dxa"/>
            <w:gridSpan w:val="4"/>
          </w:tcPr>
          <w:p w:rsidR="001F46AB" w:rsidRPr="00B51AB2" w:rsidRDefault="001F46AB" w:rsidP="001F46AB">
            <w:pPr>
              <w:jc w:val="right"/>
              <w:rPr>
                <w:b/>
                <w:color w:val="000000" w:themeColor="text1"/>
              </w:rPr>
            </w:pPr>
            <w:r w:rsidRPr="00B51AB2">
              <w:rPr>
                <w:b/>
                <w:color w:val="000000" w:themeColor="text1"/>
              </w:rPr>
              <w:t>1038,</w:t>
            </w:r>
            <w:r>
              <w:rPr>
                <w:b/>
                <w:color w:val="000000" w:themeColor="text1"/>
              </w:rPr>
              <w:t>0</w:t>
            </w:r>
          </w:p>
        </w:tc>
        <w:tc>
          <w:tcPr>
            <w:tcW w:w="876" w:type="dxa"/>
            <w:gridSpan w:val="4"/>
          </w:tcPr>
          <w:p w:rsidR="001F46AB" w:rsidRPr="00B51AB2" w:rsidRDefault="001F46AB" w:rsidP="001F46AB">
            <w:pPr>
              <w:rPr>
                <w:b/>
                <w:color w:val="000000" w:themeColor="text1"/>
              </w:rPr>
            </w:pPr>
            <w:r w:rsidRPr="00B51AB2">
              <w:rPr>
                <w:b/>
                <w:color w:val="000000" w:themeColor="text1"/>
              </w:rPr>
              <w:t>599,0</w:t>
            </w:r>
          </w:p>
        </w:tc>
      </w:tr>
      <w:tr w:rsidR="001F46AB" w:rsidRPr="002C357A" w:rsidTr="001F46AB">
        <w:trPr>
          <w:gridAfter w:val="1"/>
          <w:wAfter w:w="237" w:type="dxa"/>
        </w:trPr>
        <w:tc>
          <w:tcPr>
            <w:tcW w:w="5092" w:type="dxa"/>
          </w:tcPr>
          <w:p w:rsidR="001F46AB" w:rsidRDefault="001F46AB" w:rsidP="001F46AB">
            <w:pPr>
              <w:spacing w:before="100" w:beforeAutospacing="1" w:after="100" w:afterAutospacing="1"/>
              <w:outlineLvl w:val="3"/>
              <w:rPr>
                <w:b/>
                <w:bCs/>
              </w:rPr>
            </w:pPr>
            <w:r>
              <w:rPr>
                <w:b/>
                <w:bCs/>
              </w:rPr>
              <w:t>средства КБ:</w:t>
            </w:r>
          </w:p>
        </w:tc>
        <w:tc>
          <w:tcPr>
            <w:tcW w:w="1983" w:type="dxa"/>
          </w:tcPr>
          <w:p w:rsidR="001F46AB" w:rsidRPr="004C7995" w:rsidRDefault="001F46AB" w:rsidP="001F46AB">
            <w:pPr>
              <w:spacing w:before="100" w:beforeAutospacing="1" w:after="100" w:afterAutospacing="1"/>
              <w:outlineLvl w:val="3"/>
              <w:rPr>
                <w:b/>
                <w:bCs/>
              </w:rPr>
            </w:pPr>
            <w:r w:rsidRPr="004C7995">
              <w:rPr>
                <w:b/>
                <w:bCs/>
              </w:rPr>
              <w:t>1007,7</w:t>
            </w:r>
          </w:p>
        </w:tc>
        <w:tc>
          <w:tcPr>
            <w:tcW w:w="1593" w:type="dxa"/>
            <w:gridSpan w:val="3"/>
          </w:tcPr>
          <w:p w:rsidR="001F46AB" w:rsidRPr="004C7995" w:rsidRDefault="001F46AB" w:rsidP="001F46AB">
            <w:pPr>
              <w:spacing w:before="100" w:beforeAutospacing="1" w:after="100" w:afterAutospacing="1"/>
              <w:outlineLvl w:val="3"/>
              <w:rPr>
                <w:bCs/>
              </w:rPr>
            </w:pPr>
          </w:p>
        </w:tc>
        <w:tc>
          <w:tcPr>
            <w:tcW w:w="676" w:type="dxa"/>
            <w:gridSpan w:val="3"/>
          </w:tcPr>
          <w:p w:rsidR="001F46AB" w:rsidRPr="004C7995" w:rsidRDefault="001F46AB" w:rsidP="001F46AB">
            <w:pPr>
              <w:spacing w:before="100" w:beforeAutospacing="1" w:after="100" w:afterAutospacing="1"/>
              <w:outlineLvl w:val="3"/>
              <w:rPr>
                <w:bCs/>
              </w:rPr>
            </w:pPr>
          </w:p>
        </w:tc>
        <w:tc>
          <w:tcPr>
            <w:tcW w:w="781" w:type="dxa"/>
            <w:gridSpan w:val="5"/>
          </w:tcPr>
          <w:p w:rsidR="001F46AB" w:rsidRPr="004C7995" w:rsidRDefault="001F46AB" w:rsidP="001F46AB">
            <w:pPr>
              <w:spacing w:before="100" w:beforeAutospacing="1" w:after="100" w:afterAutospacing="1"/>
              <w:outlineLvl w:val="3"/>
              <w:rPr>
                <w:bCs/>
              </w:rPr>
            </w:pPr>
          </w:p>
        </w:tc>
        <w:tc>
          <w:tcPr>
            <w:tcW w:w="698" w:type="dxa"/>
            <w:gridSpan w:val="2"/>
          </w:tcPr>
          <w:p w:rsidR="001F46AB" w:rsidRPr="004C7995" w:rsidRDefault="001F46AB" w:rsidP="001F46AB">
            <w:pPr>
              <w:spacing w:before="100" w:beforeAutospacing="1" w:after="100" w:afterAutospacing="1"/>
              <w:outlineLvl w:val="3"/>
              <w:rPr>
                <w:bCs/>
              </w:rPr>
            </w:pPr>
          </w:p>
        </w:tc>
        <w:tc>
          <w:tcPr>
            <w:tcW w:w="835" w:type="dxa"/>
            <w:gridSpan w:val="5"/>
          </w:tcPr>
          <w:p w:rsidR="001F46AB" w:rsidRPr="004C7995" w:rsidRDefault="001F46AB" w:rsidP="001F46AB">
            <w:pPr>
              <w:spacing w:before="100" w:beforeAutospacing="1" w:after="100" w:afterAutospacing="1"/>
              <w:outlineLvl w:val="3"/>
              <w:rPr>
                <w:bCs/>
              </w:rPr>
            </w:pPr>
          </w:p>
        </w:tc>
        <w:tc>
          <w:tcPr>
            <w:tcW w:w="899" w:type="dxa"/>
            <w:gridSpan w:val="3"/>
          </w:tcPr>
          <w:p w:rsidR="001F46AB" w:rsidRPr="004C7995" w:rsidRDefault="001F46AB" w:rsidP="001F46AB">
            <w:pPr>
              <w:jc w:val="center"/>
              <w:rPr>
                <w:b/>
                <w:color w:val="000000" w:themeColor="text1"/>
              </w:rPr>
            </w:pPr>
            <w:r w:rsidRPr="004C7995">
              <w:rPr>
                <w:b/>
                <w:color w:val="000000" w:themeColor="text1"/>
              </w:rPr>
              <w:t>7,70</w:t>
            </w:r>
          </w:p>
        </w:tc>
        <w:tc>
          <w:tcPr>
            <w:tcW w:w="1193" w:type="dxa"/>
            <w:gridSpan w:val="5"/>
          </w:tcPr>
          <w:p w:rsidR="001F46AB" w:rsidRPr="00B51AB2" w:rsidRDefault="001F46AB" w:rsidP="001F46AB">
            <w:pPr>
              <w:jc w:val="center"/>
              <w:rPr>
                <w:b/>
                <w:color w:val="000000" w:themeColor="text1"/>
              </w:rPr>
            </w:pPr>
            <w:r>
              <w:rPr>
                <w:b/>
                <w:color w:val="000000" w:themeColor="text1"/>
              </w:rPr>
              <w:t>0</w:t>
            </w:r>
          </w:p>
        </w:tc>
        <w:tc>
          <w:tcPr>
            <w:tcW w:w="710" w:type="dxa"/>
          </w:tcPr>
          <w:p w:rsidR="001F46AB" w:rsidRPr="00B51AB2" w:rsidRDefault="001F46AB" w:rsidP="001F46AB">
            <w:pPr>
              <w:rPr>
                <w:b/>
                <w:color w:val="000000" w:themeColor="text1"/>
              </w:rPr>
            </w:pPr>
          </w:p>
        </w:tc>
        <w:tc>
          <w:tcPr>
            <w:tcW w:w="832" w:type="dxa"/>
            <w:gridSpan w:val="4"/>
          </w:tcPr>
          <w:p w:rsidR="001F46AB" w:rsidRPr="00B51AB2" w:rsidRDefault="001F46AB" w:rsidP="001F46AB">
            <w:pPr>
              <w:jc w:val="right"/>
              <w:rPr>
                <w:b/>
                <w:color w:val="000000" w:themeColor="text1"/>
              </w:rPr>
            </w:pPr>
            <w:r>
              <w:rPr>
                <w:b/>
                <w:color w:val="000000" w:themeColor="text1"/>
              </w:rPr>
              <w:t>1000,0</w:t>
            </w:r>
          </w:p>
        </w:tc>
        <w:tc>
          <w:tcPr>
            <w:tcW w:w="876" w:type="dxa"/>
            <w:gridSpan w:val="4"/>
          </w:tcPr>
          <w:p w:rsidR="001F46AB" w:rsidRPr="00B51AB2" w:rsidRDefault="001F46AB" w:rsidP="001F46AB">
            <w:pPr>
              <w:rPr>
                <w:b/>
                <w:color w:val="000000" w:themeColor="text1"/>
              </w:rPr>
            </w:pPr>
          </w:p>
        </w:tc>
      </w:tr>
      <w:tr w:rsidR="001F46AB" w:rsidRPr="002C357A" w:rsidTr="001F46AB">
        <w:trPr>
          <w:gridAfter w:val="1"/>
          <w:wAfter w:w="237" w:type="dxa"/>
        </w:trPr>
        <w:tc>
          <w:tcPr>
            <w:tcW w:w="5092" w:type="dxa"/>
          </w:tcPr>
          <w:p w:rsidR="001F46AB" w:rsidRDefault="001F46AB" w:rsidP="001F46AB">
            <w:pPr>
              <w:spacing w:before="100" w:beforeAutospacing="1" w:after="100" w:afterAutospacing="1"/>
              <w:outlineLvl w:val="3"/>
              <w:rPr>
                <w:b/>
                <w:bCs/>
              </w:rPr>
            </w:pPr>
            <w:r>
              <w:rPr>
                <w:b/>
                <w:bCs/>
              </w:rPr>
              <w:t>средства ФБ:</w:t>
            </w:r>
          </w:p>
        </w:tc>
        <w:tc>
          <w:tcPr>
            <w:tcW w:w="1983" w:type="dxa"/>
          </w:tcPr>
          <w:p w:rsidR="001F46AB" w:rsidRPr="004C7995" w:rsidRDefault="001F46AB" w:rsidP="001F46AB">
            <w:pPr>
              <w:spacing w:before="100" w:beforeAutospacing="1" w:after="100" w:afterAutospacing="1"/>
              <w:outlineLvl w:val="3"/>
              <w:rPr>
                <w:b/>
                <w:bCs/>
              </w:rPr>
            </w:pPr>
            <w:r w:rsidRPr="004C7995">
              <w:rPr>
                <w:b/>
                <w:bCs/>
              </w:rPr>
              <w:t>10121,3</w:t>
            </w:r>
          </w:p>
        </w:tc>
        <w:tc>
          <w:tcPr>
            <w:tcW w:w="1593" w:type="dxa"/>
            <w:gridSpan w:val="3"/>
          </w:tcPr>
          <w:p w:rsidR="001F46AB" w:rsidRPr="004C7995" w:rsidRDefault="001F46AB" w:rsidP="001F46AB">
            <w:pPr>
              <w:spacing w:before="100" w:beforeAutospacing="1" w:after="100" w:afterAutospacing="1"/>
              <w:outlineLvl w:val="3"/>
              <w:rPr>
                <w:bCs/>
              </w:rPr>
            </w:pPr>
          </w:p>
        </w:tc>
        <w:tc>
          <w:tcPr>
            <w:tcW w:w="676" w:type="dxa"/>
            <w:gridSpan w:val="3"/>
          </w:tcPr>
          <w:p w:rsidR="001F46AB" w:rsidRPr="004C7995" w:rsidRDefault="001F46AB" w:rsidP="001F46AB">
            <w:pPr>
              <w:spacing w:before="100" w:beforeAutospacing="1" w:after="100" w:afterAutospacing="1"/>
              <w:outlineLvl w:val="3"/>
              <w:rPr>
                <w:bCs/>
              </w:rPr>
            </w:pPr>
          </w:p>
        </w:tc>
        <w:tc>
          <w:tcPr>
            <w:tcW w:w="781" w:type="dxa"/>
            <w:gridSpan w:val="5"/>
          </w:tcPr>
          <w:p w:rsidR="001F46AB" w:rsidRPr="004C7995" w:rsidRDefault="001F46AB" w:rsidP="001F46AB">
            <w:pPr>
              <w:spacing w:before="100" w:beforeAutospacing="1" w:after="100" w:afterAutospacing="1"/>
              <w:outlineLvl w:val="3"/>
              <w:rPr>
                <w:bCs/>
              </w:rPr>
            </w:pPr>
          </w:p>
        </w:tc>
        <w:tc>
          <w:tcPr>
            <w:tcW w:w="698" w:type="dxa"/>
            <w:gridSpan w:val="2"/>
          </w:tcPr>
          <w:p w:rsidR="001F46AB" w:rsidRPr="004C7995" w:rsidRDefault="001F46AB" w:rsidP="001F46AB">
            <w:pPr>
              <w:spacing w:before="100" w:beforeAutospacing="1" w:after="100" w:afterAutospacing="1"/>
              <w:outlineLvl w:val="3"/>
              <w:rPr>
                <w:bCs/>
              </w:rPr>
            </w:pPr>
          </w:p>
        </w:tc>
        <w:tc>
          <w:tcPr>
            <w:tcW w:w="835" w:type="dxa"/>
            <w:gridSpan w:val="5"/>
          </w:tcPr>
          <w:p w:rsidR="001F46AB" w:rsidRPr="004C7995" w:rsidRDefault="001F46AB" w:rsidP="001F46AB">
            <w:pPr>
              <w:spacing w:before="100" w:beforeAutospacing="1" w:after="100" w:afterAutospacing="1"/>
              <w:outlineLvl w:val="3"/>
              <w:rPr>
                <w:bCs/>
              </w:rPr>
            </w:pPr>
          </w:p>
        </w:tc>
        <w:tc>
          <w:tcPr>
            <w:tcW w:w="899" w:type="dxa"/>
            <w:gridSpan w:val="3"/>
          </w:tcPr>
          <w:p w:rsidR="001F46AB" w:rsidRPr="004C7995" w:rsidRDefault="001F46AB" w:rsidP="001F46AB">
            <w:pPr>
              <w:jc w:val="center"/>
              <w:rPr>
                <w:b/>
                <w:color w:val="000000" w:themeColor="text1"/>
              </w:rPr>
            </w:pPr>
            <w:r w:rsidRPr="004C7995">
              <w:rPr>
                <w:b/>
                <w:color w:val="000000" w:themeColor="text1"/>
              </w:rPr>
              <w:t>121,3</w:t>
            </w:r>
          </w:p>
        </w:tc>
        <w:tc>
          <w:tcPr>
            <w:tcW w:w="1193" w:type="dxa"/>
            <w:gridSpan w:val="5"/>
          </w:tcPr>
          <w:p w:rsidR="001F46AB" w:rsidRPr="00B51AB2" w:rsidRDefault="001F46AB" w:rsidP="001F46AB">
            <w:pPr>
              <w:jc w:val="center"/>
              <w:rPr>
                <w:b/>
                <w:color w:val="000000" w:themeColor="text1"/>
              </w:rPr>
            </w:pPr>
            <w:r>
              <w:rPr>
                <w:b/>
                <w:color w:val="000000" w:themeColor="text1"/>
              </w:rPr>
              <w:t>0</w:t>
            </w:r>
          </w:p>
        </w:tc>
        <w:tc>
          <w:tcPr>
            <w:tcW w:w="710" w:type="dxa"/>
          </w:tcPr>
          <w:p w:rsidR="001F46AB" w:rsidRPr="00B51AB2" w:rsidRDefault="001F46AB" w:rsidP="001F46AB">
            <w:pPr>
              <w:rPr>
                <w:b/>
                <w:color w:val="000000" w:themeColor="text1"/>
              </w:rPr>
            </w:pPr>
          </w:p>
        </w:tc>
        <w:tc>
          <w:tcPr>
            <w:tcW w:w="832" w:type="dxa"/>
            <w:gridSpan w:val="4"/>
          </w:tcPr>
          <w:p w:rsidR="001F46AB" w:rsidRPr="00B51AB2" w:rsidRDefault="001F46AB" w:rsidP="001F46AB">
            <w:pPr>
              <w:jc w:val="right"/>
              <w:rPr>
                <w:b/>
                <w:color w:val="000000" w:themeColor="text1"/>
              </w:rPr>
            </w:pPr>
            <w:r>
              <w:rPr>
                <w:b/>
                <w:color w:val="000000" w:themeColor="text1"/>
              </w:rPr>
              <w:t>10000,0</w:t>
            </w:r>
          </w:p>
        </w:tc>
        <w:tc>
          <w:tcPr>
            <w:tcW w:w="876" w:type="dxa"/>
            <w:gridSpan w:val="4"/>
          </w:tcPr>
          <w:p w:rsidR="001F46AB" w:rsidRPr="00B51AB2" w:rsidRDefault="001F46AB" w:rsidP="001F46AB">
            <w:pPr>
              <w:rPr>
                <w:b/>
                <w:color w:val="000000" w:themeColor="text1"/>
              </w:rPr>
            </w:pPr>
          </w:p>
        </w:tc>
      </w:tr>
      <w:tr w:rsidR="001F46AB" w:rsidRPr="002C357A" w:rsidTr="001F46AB">
        <w:trPr>
          <w:gridAfter w:val="1"/>
          <w:wAfter w:w="237" w:type="dxa"/>
        </w:trPr>
        <w:tc>
          <w:tcPr>
            <w:tcW w:w="16168" w:type="dxa"/>
            <w:gridSpan w:val="37"/>
          </w:tcPr>
          <w:p w:rsidR="001F46AB" w:rsidRPr="00322CED" w:rsidRDefault="001F46AB" w:rsidP="001F46AB">
            <w:pPr>
              <w:jc w:val="center"/>
              <w:rPr>
                <w:b/>
              </w:rPr>
            </w:pPr>
            <w:r w:rsidRPr="00322CED">
              <w:rPr>
                <w:b/>
              </w:rPr>
              <w:t>2.</w:t>
            </w:r>
            <w:r w:rsidRPr="00322CED">
              <w:rPr>
                <w:b/>
                <w:bCs/>
                <w:kern w:val="3"/>
              </w:rPr>
              <w:t xml:space="preserve"> Муниципальная подпрограмма </w:t>
            </w:r>
            <w:r w:rsidRPr="00322CED">
              <w:rPr>
                <w:b/>
                <w:color w:val="000000"/>
              </w:rPr>
              <w:t xml:space="preserve"> «Развитие дополнительного образования детей в сфере культуры</w:t>
            </w:r>
            <w:r w:rsidRPr="00322CED">
              <w:rPr>
                <w:b/>
              </w:rPr>
              <w:t>»</w:t>
            </w:r>
          </w:p>
        </w:tc>
      </w:tr>
      <w:tr w:rsidR="001F46AB" w:rsidRPr="002C357A" w:rsidTr="001F46AB">
        <w:trPr>
          <w:gridAfter w:val="1"/>
          <w:wAfter w:w="237" w:type="dxa"/>
        </w:trPr>
        <w:tc>
          <w:tcPr>
            <w:tcW w:w="16168" w:type="dxa"/>
            <w:gridSpan w:val="37"/>
          </w:tcPr>
          <w:p w:rsidR="001F46AB" w:rsidRPr="00322CED" w:rsidRDefault="001F46AB" w:rsidP="001F46AB">
            <w:r w:rsidRPr="00322CED">
              <w:rPr>
                <w:b/>
              </w:rPr>
              <w:t>Цель</w:t>
            </w:r>
            <w:r w:rsidRPr="00322CED">
              <w:t>.  Создание условий для развития детей в области культуры и искусства в Чернышевском районе</w:t>
            </w:r>
          </w:p>
        </w:tc>
      </w:tr>
      <w:tr w:rsidR="001F46AB" w:rsidRPr="002C357A" w:rsidTr="001F46AB">
        <w:trPr>
          <w:gridAfter w:val="1"/>
          <w:wAfter w:w="237" w:type="dxa"/>
        </w:trPr>
        <w:tc>
          <w:tcPr>
            <w:tcW w:w="16168" w:type="dxa"/>
            <w:gridSpan w:val="37"/>
          </w:tcPr>
          <w:p w:rsidR="001F46AB" w:rsidRPr="00322CED" w:rsidRDefault="001F46AB" w:rsidP="001F46AB">
            <w:pPr>
              <w:rPr>
                <w:b/>
              </w:rPr>
            </w:pPr>
            <w:r w:rsidRPr="00322CED">
              <w:rPr>
                <w:b/>
              </w:rPr>
              <w:t xml:space="preserve">Задача 1. </w:t>
            </w:r>
            <w:r w:rsidRPr="00322CED">
              <w:t>Укрепление  и модернизация материально-технической базы</w:t>
            </w:r>
          </w:p>
        </w:tc>
      </w:tr>
      <w:tr w:rsidR="001F46AB" w:rsidRPr="002C357A" w:rsidTr="001F46AB">
        <w:trPr>
          <w:gridAfter w:val="1"/>
          <w:wAfter w:w="237" w:type="dxa"/>
        </w:trPr>
        <w:tc>
          <w:tcPr>
            <w:tcW w:w="5092" w:type="dxa"/>
          </w:tcPr>
          <w:p w:rsidR="001F46AB" w:rsidRPr="0021584D" w:rsidRDefault="001F46AB" w:rsidP="001F46AB">
            <w:pPr>
              <w:spacing w:before="100" w:beforeAutospacing="1" w:after="100" w:afterAutospacing="1"/>
              <w:outlineLvl w:val="3"/>
              <w:rPr>
                <w:bCs/>
                <w:color w:val="000000" w:themeColor="text1"/>
              </w:rPr>
            </w:pPr>
            <w:r>
              <w:rPr>
                <w:bCs/>
                <w:color w:val="000000" w:themeColor="text1"/>
              </w:rPr>
              <w:t>2.1.1.</w:t>
            </w:r>
            <w:r w:rsidRPr="0021584D">
              <w:rPr>
                <w:bCs/>
                <w:color w:val="000000" w:themeColor="text1"/>
              </w:rPr>
              <w:t xml:space="preserve">Проведение текущего ремонта </w:t>
            </w:r>
            <w:r>
              <w:rPr>
                <w:bCs/>
                <w:color w:val="000000" w:themeColor="text1"/>
              </w:rPr>
              <w:t xml:space="preserve">филиалов: Аксеново-Зиловского и </w:t>
            </w:r>
            <w:proofErr w:type="spellStart"/>
            <w:r>
              <w:rPr>
                <w:bCs/>
                <w:color w:val="000000" w:themeColor="text1"/>
              </w:rPr>
              <w:t>Жирекенского</w:t>
            </w:r>
            <w:proofErr w:type="spellEnd"/>
          </w:p>
        </w:tc>
        <w:tc>
          <w:tcPr>
            <w:tcW w:w="1983" w:type="dxa"/>
          </w:tcPr>
          <w:p w:rsidR="001F46AB" w:rsidRDefault="001F46AB" w:rsidP="001F46AB">
            <w:r w:rsidRPr="00DD799C">
              <w:rPr>
                <w:bCs/>
                <w:sz w:val="16"/>
                <w:szCs w:val="16"/>
              </w:rPr>
              <w:t>Бюджет МР «Чернышевский район»</w:t>
            </w:r>
          </w:p>
        </w:tc>
        <w:tc>
          <w:tcPr>
            <w:tcW w:w="1593" w:type="dxa"/>
            <w:gridSpan w:val="3"/>
          </w:tcPr>
          <w:p w:rsidR="001F46AB" w:rsidRDefault="001F46AB" w:rsidP="001F46AB">
            <w:r>
              <w:rPr>
                <w:bCs/>
                <w:kern w:val="3"/>
              </w:rPr>
              <w:t xml:space="preserve">МКУ Комитет культуры и спорта, </w:t>
            </w:r>
            <w:r w:rsidRPr="00A815A9">
              <w:rPr>
                <w:bCs/>
                <w:kern w:val="3"/>
              </w:rPr>
              <w:t>МУ ДО ДШИ</w:t>
            </w:r>
          </w:p>
        </w:tc>
        <w:tc>
          <w:tcPr>
            <w:tcW w:w="676" w:type="dxa"/>
            <w:gridSpan w:val="3"/>
          </w:tcPr>
          <w:p w:rsidR="001F46AB" w:rsidRPr="002C357A" w:rsidRDefault="001F46AB" w:rsidP="001F46AB">
            <w:pPr>
              <w:spacing w:before="100" w:beforeAutospacing="1" w:after="100" w:afterAutospacing="1"/>
              <w:outlineLvl w:val="3"/>
              <w:rPr>
                <w:bCs/>
              </w:rPr>
            </w:pPr>
            <w:r>
              <w:rPr>
                <w:bCs/>
              </w:rPr>
              <w:t>904</w:t>
            </w:r>
          </w:p>
        </w:tc>
        <w:tc>
          <w:tcPr>
            <w:tcW w:w="781" w:type="dxa"/>
            <w:gridSpan w:val="5"/>
          </w:tcPr>
          <w:p w:rsidR="001F46AB" w:rsidRPr="002C357A" w:rsidRDefault="001F46AB" w:rsidP="001F46AB">
            <w:pPr>
              <w:spacing w:before="100" w:beforeAutospacing="1" w:after="100" w:afterAutospacing="1"/>
              <w:outlineLvl w:val="3"/>
              <w:rPr>
                <w:bCs/>
              </w:rPr>
            </w:pPr>
            <w:r>
              <w:rPr>
                <w:bCs/>
              </w:rPr>
              <w:t>0703</w:t>
            </w:r>
          </w:p>
        </w:tc>
        <w:tc>
          <w:tcPr>
            <w:tcW w:w="698" w:type="dxa"/>
            <w:gridSpan w:val="2"/>
          </w:tcPr>
          <w:p w:rsidR="001F46AB" w:rsidRPr="002C357A" w:rsidRDefault="001F46AB" w:rsidP="001F46AB">
            <w:pPr>
              <w:spacing w:before="100" w:beforeAutospacing="1" w:after="100" w:afterAutospacing="1"/>
              <w:outlineLvl w:val="3"/>
              <w:rPr>
                <w:bCs/>
              </w:rPr>
            </w:pPr>
            <w:r>
              <w:rPr>
                <w:bCs/>
              </w:rPr>
              <w:t>0000042399</w:t>
            </w:r>
          </w:p>
        </w:tc>
        <w:tc>
          <w:tcPr>
            <w:tcW w:w="835" w:type="dxa"/>
            <w:gridSpan w:val="5"/>
          </w:tcPr>
          <w:p w:rsidR="001F46AB" w:rsidRPr="002C357A" w:rsidRDefault="001F46AB" w:rsidP="001F46AB">
            <w:pPr>
              <w:spacing w:before="100" w:beforeAutospacing="1" w:after="100" w:afterAutospacing="1"/>
              <w:outlineLvl w:val="3"/>
              <w:rPr>
                <w:bCs/>
              </w:rPr>
            </w:pPr>
            <w:r>
              <w:rPr>
                <w:bCs/>
              </w:rPr>
              <w:t>244</w:t>
            </w:r>
          </w:p>
        </w:tc>
        <w:tc>
          <w:tcPr>
            <w:tcW w:w="899" w:type="dxa"/>
            <w:gridSpan w:val="3"/>
          </w:tcPr>
          <w:p w:rsidR="001F46AB" w:rsidRPr="00231F24" w:rsidRDefault="001F46AB" w:rsidP="001F46AB">
            <w:pPr>
              <w:widowControl w:val="0"/>
              <w:suppressAutoHyphens/>
              <w:autoSpaceDN w:val="0"/>
              <w:spacing w:before="100" w:beforeAutospacing="1" w:after="100" w:afterAutospacing="1"/>
              <w:ind w:right="-31"/>
              <w:jc w:val="center"/>
              <w:textAlignment w:val="baseline"/>
              <w:outlineLvl w:val="3"/>
              <w:rPr>
                <w:bCs/>
                <w:kern w:val="3"/>
              </w:rPr>
            </w:pPr>
            <w:r>
              <w:rPr>
                <w:bCs/>
                <w:kern w:val="3"/>
              </w:rPr>
              <w:t>0,0</w:t>
            </w:r>
          </w:p>
        </w:tc>
        <w:tc>
          <w:tcPr>
            <w:tcW w:w="1193" w:type="dxa"/>
            <w:gridSpan w:val="5"/>
          </w:tcPr>
          <w:p w:rsidR="001F46AB" w:rsidRPr="00231F24" w:rsidRDefault="001F46AB" w:rsidP="001F46AB">
            <w:pPr>
              <w:widowControl w:val="0"/>
              <w:suppressAutoHyphens/>
              <w:autoSpaceDN w:val="0"/>
              <w:spacing w:before="100" w:beforeAutospacing="1" w:after="100" w:afterAutospacing="1"/>
              <w:ind w:right="-31"/>
              <w:jc w:val="center"/>
              <w:textAlignment w:val="baseline"/>
              <w:outlineLvl w:val="3"/>
              <w:rPr>
                <w:bCs/>
                <w:kern w:val="3"/>
              </w:rPr>
            </w:pPr>
            <w:r>
              <w:rPr>
                <w:bCs/>
                <w:kern w:val="3"/>
              </w:rPr>
              <w:t>0</w:t>
            </w:r>
          </w:p>
        </w:tc>
        <w:tc>
          <w:tcPr>
            <w:tcW w:w="710" w:type="dxa"/>
          </w:tcPr>
          <w:p w:rsidR="001F46AB" w:rsidRPr="00231F24" w:rsidRDefault="001F46AB" w:rsidP="001F46AB">
            <w:pPr>
              <w:widowControl w:val="0"/>
              <w:suppressAutoHyphens/>
              <w:autoSpaceDN w:val="0"/>
              <w:spacing w:before="100" w:beforeAutospacing="1" w:after="100" w:afterAutospacing="1"/>
              <w:ind w:right="-31"/>
              <w:jc w:val="center"/>
              <w:textAlignment w:val="baseline"/>
              <w:outlineLvl w:val="3"/>
              <w:rPr>
                <w:bCs/>
                <w:kern w:val="3"/>
              </w:rPr>
            </w:pPr>
            <w:r>
              <w:rPr>
                <w:bCs/>
                <w:kern w:val="3"/>
              </w:rPr>
              <w:t>0</w:t>
            </w:r>
          </w:p>
        </w:tc>
        <w:tc>
          <w:tcPr>
            <w:tcW w:w="832" w:type="dxa"/>
            <w:gridSpan w:val="4"/>
          </w:tcPr>
          <w:p w:rsidR="001F46AB" w:rsidRPr="00231F24" w:rsidRDefault="001F46AB" w:rsidP="001F46AB">
            <w:pPr>
              <w:widowControl w:val="0"/>
              <w:suppressAutoHyphens/>
              <w:autoSpaceDN w:val="0"/>
              <w:spacing w:before="100" w:beforeAutospacing="1" w:after="100" w:afterAutospacing="1"/>
              <w:ind w:right="-31"/>
              <w:jc w:val="center"/>
              <w:textAlignment w:val="baseline"/>
              <w:outlineLvl w:val="3"/>
              <w:rPr>
                <w:bCs/>
                <w:kern w:val="3"/>
              </w:rPr>
            </w:pPr>
            <w:r>
              <w:rPr>
                <w:bCs/>
                <w:kern w:val="3"/>
              </w:rPr>
              <w:t>0</w:t>
            </w:r>
          </w:p>
        </w:tc>
        <w:tc>
          <w:tcPr>
            <w:tcW w:w="876" w:type="dxa"/>
            <w:gridSpan w:val="4"/>
          </w:tcPr>
          <w:p w:rsidR="001F46AB" w:rsidRPr="00231F24" w:rsidRDefault="001F46AB" w:rsidP="001F46AB">
            <w:pPr>
              <w:widowControl w:val="0"/>
              <w:suppressAutoHyphens/>
              <w:autoSpaceDN w:val="0"/>
              <w:spacing w:before="100" w:beforeAutospacing="1" w:after="100" w:afterAutospacing="1"/>
              <w:ind w:right="-31"/>
              <w:jc w:val="center"/>
              <w:textAlignment w:val="baseline"/>
              <w:outlineLvl w:val="3"/>
              <w:rPr>
                <w:bCs/>
                <w:kern w:val="3"/>
              </w:rPr>
            </w:pPr>
            <w:r>
              <w:rPr>
                <w:bCs/>
                <w:kern w:val="3"/>
              </w:rPr>
              <w:t>0</w:t>
            </w:r>
          </w:p>
        </w:tc>
      </w:tr>
      <w:tr w:rsidR="001F46AB" w:rsidRPr="002C357A" w:rsidTr="001F46AB">
        <w:trPr>
          <w:gridAfter w:val="1"/>
          <w:wAfter w:w="237" w:type="dxa"/>
        </w:trPr>
        <w:tc>
          <w:tcPr>
            <w:tcW w:w="16168" w:type="dxa"/>
            <w:gridSpan w:val="37"/>
          </w:tcPr>
          <w:p w:rsidR="001F46AB" w:rsidRPr="0021584D" w:rsidRDefault="001F46AB" w:rsidP="001F46AB">
            <w:pPr>
              <w:rPr>
                <w:color w:val="000000" w:themeColor="text1"/>
              </w:rPr>
            </w:pPr>
            <w:r>
              <w:rPr>
                <w:b/>
                <w:bCs/>
                <w:color w:val="000000" w:themeColor="text1"/>
              </w:rPr>
              <w:t xml:space="preserve">Задача 2. </w:t>
            </w:r>
            <w:r w:rsidRPr="00322CED">
              <w:rPr>
                <w:bCs/>
                <w:color w:val="000000" w:themeColor="text1"/>
              </w:rPr>
              <w:t>Обеспечение возможности раннего выявления таланта ребёнка</w:t>
            </w:r>
          </w:p>
        </w:tc>
      </w:tr>
      <w:tr w:rsidR="001F46AB" w:rsidRPr="002C357A" w:rsidTr="001F46AB">
        <w:trPr>
          <w:gridAfter w:val="1"/>
          <w:wAfter w:w="237" w:type="dxa"/>
        </w:trPr>
        <w:tc>
          <w:tcPr>
            <w:tcW w:w="5092" w:type="dxa"/>
          </w:tcPr>
          <w:p w:rsidR="001F46AB" w:rsidRDefault="001F46AB" w:rsidP="001F46AB">
            <w:pPr>
              <w:spacing w:before="100" w:beforeAutospacing="1" w:after="100" w:afterAutospacing="1"/>
              <w:outlineLvl w:val="3"/>
              <w:rPr>
                <w:bCs/>
              </w:rPr>
            </w:pPr>
            <w:r>
              <w:rPr>
                <w:bCs/>
              </w:rPr>
              <w:t>2.2.1.Участие в фестивалях детского творчества всех жанров</w:t>
            </w:r>
          </w:p>
        </w:tc>
        <w:tc>
          <w:tcPr>
            <w:tcW w:w="1983" w:type="dxa"/>
          </w:tcPr>
          <w:p w:rsidR="001F46AB" w:rsidRDefault="001F46AB" w:rsidP="001F46AB">
            <w:r w:rsidRPr="00DD799C">
              <w:rPr>
                <w:bCs/>
                <w:sz w:val="16"/>
                <w:szCs w:val="16"/>
              </w:rPr>
              <w:t>Бюджет МР «Чернышевский район»</w:t>
            </w:r>
          </w:p>
        </w:tc>
        <w:tc>
          <w:tcPr>
            <w:tcW w:w="1593" w:type="dxa"/>
            <w:gridSpan w:val="3"/>
          </w:tcPr>
          <w:p w:rsidR="001F46AB" w:rsidRDefault="001F46AB" w:rsidP="001F46AB">
            <w:r>
              <w:rPr>
                <w:bCs/>
                <w:kern w:val="3"/>
              </w:rPr>
              <w:t xml:space="preserve">МКУ Комитет культуры и спорта, </w:t>
            </w:r>
            <w:r w:rsidRPr="00A815A9">
              <w:rPr>
                <w:bCs/>
                <w:kern w:val="3"/>
              </w:rPr>
              <w:t>МУ ДО ДШИ</w:t>
            </w:r>
          </w:p>
        </w:tc>
        <w:tc>
          <w:tcPr>
            <w:tcW w:w="676" w:type="dxa"/>
            <w:gridSpan w:val="3"/>
          </w:tcPr>
          <w:p w:rsidR="001F46AB" w:rsidRPr="002C357A" w:rsidRDefault="001F46AB" w:rsidP="001F46AB">
            <w:pPr>
              <w:spacing w:before="100" w:beforeAutospacing="1" w:after="100" w:afterAutospacing="1"/>
              <w:outlineLvl w:val="3"/>
              <w:rPr>
                <w:bCs/>
              </w:rPr>
            </w:pPr>
            <w:r>
              <w:rPr>
                <w:bCs/>
              </w:rPr>
              <w:t>904</w:t>
            </w:r>
          </w:p>
        </w:tc>
        <w:tc>
          <w:tcPr>
            <w:tcW w:w="781" w:type="dxa"/>
            <w:gridSpan w:val="5"/>
          </w:tcPr>
          <w:p w:rsidR="001F46AB" w:rsidRPr="002C357A" w:rsidRDefault="001F46AB" w:rsidP="001F46AB">
            <w:pPr>
              <w:spacing w:before="100" w:beforeAutospacing="1" w:after="100" w:afterAutospacing="1"/>
              <w:outlineLvl w:val="3"/>
              <w:rPr>
                <w:bCs/>
              </w:rPr>
            </w:pPr>
            <w:r>
              <w:rPr>
                <w:bCs/>
              </w:rPr>
              <w:t>0703</w:t>
            </w:r>
          </w:p>
        </w:tc>
        <w:tc>
          <w:tcPr>
            <w:tcW w:w="698" w:type="dxa"/>
            <w:gridSpan w:val="2"/>
          </w:tcPr>
          <w:p w:rsidR="001F46AB" w:rsidRPr="002C357A" w:rsidRDefault="001F46AB" w:rsidP="001F46AB">
            <w:pPr>
              <w:spacing w:before="100" w:beforeAutospacing="1" w:after="100" w:afterAutospacing="1"/>
              <w:outlineLvl w:val="3"/>
              <w:rPr>
                <w:bCs/>
              </w:rPr>
            </w:pPr>
            <w:r w:rsidRPr="009E2929">
              <w:rPr>
                <w:bCs/>
              </w:rPr>
              <w:t>1240079500</w:t>
            </w:r>
          </w:p>
        </w:tc>
        <w:tc>
          <w:tcPr>
            <w:tcW w:w="835" w:type="dxa"/>
            <w:gridSpan w:val="5"/>
          </w:tcPr>
          <w:p w:rsidR="001F46AB" w:rsidRPr="002C357A" w:rsidRDefault="001F46AB" w:rsidP="001F46AB">
            <w:pPr>
              <w:spacing w:before="100" w:beforeAutospacing="1" w:after="100" w:afterAutospacing="1"/>
              <w:outlineLvl w:val="3"/>
              <w:rPr>
                <w:bCs/>
              </w:rPr>
            </w:pPr>
            <w:r>
              <w:rPr>
                <w:bCs/>
              </w:rPr>
              <w:t>612</w:t>
            </w:r>
          </w:p>
        </w:tc>
        <w:tc>
          <w:tcPr>
            <w:tcW w:w="899" w:type="dxa"/>
            <w:gridSpan w:val="3"/>
          </w:tcPr>
          <w:p w:rsidR="001F46AB" w:rsidRPr="0021584D" w:rsidRDefault="001F46AB" w:rsidP="001F46AB">
            <w:pPr>
              <w:jc w:val="center"/>
              <w:rPr>
                <w:color w:val="000000" w:themeColor="text1"/>
              </w:rPr>
            </w:pPr>
            <w:r w:rsidRPr="0021584D">
              <w:rPr>
                <w:color w:val="000000" w:themeColor="text1"/>
              </w:rPr>
              <w:t>0</w:t>
            </w:r>
            <w:r>
              <w:rPr>
                <w:color w:val="000000" w:themeColor="text1"/>
              </w:rPr>
              <w:t>,0</w:t>
            </w:r>
          </w:p>
        </w:tc>
        <w:tc>
          <w:tcPr>
            <w:tcW w:w="1193" w:type="dxa"/>
            <w:gridSpan w:val="5"/>
          </w:tcPr>
          <w:p w:rsidR="001F46AB" w:rsidRPr="0021584D" w:rsidRDefault="001F46AB" w:rsidP="001F46AB">
            <w:pPr>
              <w:jc w:val="center"/>
              <w:rPr>
                <w:color w:val="000000" w:themeColor="text1"/>
              </w:rPr>
            </w:pPr>
            <w:r>
              <w:rPr>
                <w:color w:val="000000" w:themeColor="text1"/>
              </w:rPr>
              <w:t>30,0</w:t>
            </w:r>
          </w:p>
        </w:tc>
        <w:tc>
          <w:tcPr>
            <w:tcW w:w="710" w:type="dxa"/>
          </w:tcPr>
          <w:p w:rsidR="001F46AB" w:rsidRPr="0021584D" w:rsidRDefault="001F46AB" w:rsidP="001F46AB">
            <w:pPr>
              <w:jc w:val="center"/>
              <w:rPr>
                <w:color w:val="000000" w:themeColor="text1"/>
              </w:rPr>
            </w:pPr>
            <w:r w:rsidRPr="0021584D">
              <w:rPr>
                <w:color w:val="000000" w:themeColor="text1"/>
              </w:rPr>
              <w:t>30</w:t>
            </w:r>
            <w:r>
              <w:rPr>
                <w:color w:val="000000" w:themeColor="text1"/>
              </w:rPr>
              <w:t>,0</w:t>
            </w:r>
          </w:p>
        </w:tc>
        <w:tc>
          <w:tcPr>
            <w:tcW w:w="832" w:type="dxa"/>
            <w:gridSpan w:val="4"/>
          </w:tcPr>
          <w:p w:rsidR="001F46AB" w:rsidRPr="0021584D" w:rsidRDefault="001F46AB" w:rsidP="001F46AB">
            <w:pPr>
              <w:jc w:val="center"/>
              <w:rPr>
                <w:color w:val="000000" w:themeColor="text1"/>
              </w:rPr>
            </w:pPr>
            <w:r w:rsidRPr="0021584D">
              <w:rPr>
                <w:color w:val="000000" w:themeColor="text1"/>
              </w:rPr>
              <w:t>30</w:t>
            </w:r>
            <w:r>
              <w:rPr>
                <w:color w:val="000000" w:themeColor="text1"/>
              </w:rPr>
              <w:t>,0</w:t>
            </w:r>
          </w:p>
        </w:tc>
        <w:tc>
          <w:tcPr>
            <w:tcW w:w="876" w:type="dxa"/>
            <w:gridSpan w:val="4"/>
          </w:tcPr>
          <w:p w:rsidR="001F46AB" w:rsidRPr="0021584D" w:rsidRDefault="001F46AB" w:rsidP="001F46AB">
            <w:pPr>
              <w:jc w:val="center"/>
              <w:rPr>
                <w:color w:val="000000" w:themeColor="text1"/>
              </w:rPr>
            </w:pPr>
            <w:r w:rsidRPr="0021584D">
              <w:rPr>
                <w:color w:val="000000" w:themeColor="text1"/>
              </w:rPr>
              <w:t>30</w:t>
            </w:r>
            <w:r>
              <w:rPr>
                <w:color w:val="000000" w:themeColor="text1"/>
              </w:rPr>
              <w:t>,0</w:t>
            </w:r>
          </w:p>
        </w:tc>
      </w:tr>
      <w:tr w:rsidR="001F46AB" w:rsidRPr="002C357A" w:rsidTr="001F46AB">
        <w:trPr>
          <w:gridAfter w:val="1"/>
          <w:wAfter w:w="237" w:type="dxa"/>
        </w:trPr>
        <w:tc>
          <w:tcPr>
            <w:tcW w:w="5092" w:type="dxa"/>
          </w:tcPr>
          <w:p w:rsidR="001F46AB" w:rsidRPr="006436A4" w:rsidRDefault="001F46AB" w:rsidP="001F46AB">
            <w:pPr>
              <w:spacing w:before="100" w:beforeAutospacing="1" w:after="100" w:afterAutospacing="1"/>
              <w:outlineLvl w:val="3"/>
              <w:rPr>
                <w:b/>
                <w:bCs/>
                <w:sz w:val="28"/>
                <w:szCs w:val="28"/>
              </w:rPr>
            </w:pPr>
            <w:r w:rsidRPr="006436A4">
              <w:rPr>
                <w:b/>
                <w:bCs/>
              </w:rPr>
              <w:t>ИТОГО</w:t>
            </w:r>
            <w:r>
              <w:rPr>
                <w:b/>
                <w:bCs/>
              </w:rPr>
              <w:t xml:space="preserve"> по подпрограмме:</w:t>
            </w:r>
          </w:p>
        </w:tc>
        <w:tc>
          <w:tcPr>
            <w:tcW w:w="1983" w:type="dxa"/>
          </w:tcPr>
          <w:p w:rsidR="001F46AB" w:rsidRPr="004C7995" w:rsidRDefault="001F46AB" w:rsidP="001F46AB">
            <w:pPr>
              <w:rPr>
                <w:b/>
                <w:bCs/>
              </w:rPr>
            </w:pPr>
            <w:r w:rsidRPr="004C7995">
              <w:rPr>
                <w:b/>
                <w:bCs/>
              </w:rPr>
              <w:t>120,0</w:t>
            </w:r>
          </w:p>
        </w:tc>
        <w:tc>
          <w:tcPr>
            <w:tcW w:w="1593" w:type="dxa"/>
            <w:gridSpan w:val="3"/>
          </w:tcPr>
          <w:p w:rsidR="001F46AB" w:rsidRPr="00A815A9" w:rsidRDefault="001F46AB" w:rsidP="001F46AB">
            <w:pPr>
              <w:rPr>
                <w:bCs/>
                <w:kern w:val="3"/>
              </w:rPr>
            </w:pPr>
          </w:p>
        </w:tc>
        <w:tc>
          <w:tcPr>
            <w:tcW w:w="676" w:type="dxa"/>
            <w:gridSpan w:val="3"/>
          </w:tcPr>
          <w:p w:rsidR="001F46AB" w:rsidRPr="002C357A" w:rsidRDefault="001F46AB" w:rsidP="001F46AB">
            <w:pPr>
              <w:spacing w:before="100" w:beforeAutospacing="1" w:after="100" w:afterAutospacing="1"/>
              <w:outlineLvl w:val="3"/>
              <w:rPr>
                <w:bCs/>
              </w:rPr>
            </w:pPr>
          </w:p>
        </w:tc>
        <w:tc>
          <w:tcPr>
            <w:tcW w:w="781" w:type="dxa"/>
            <w:gridSpan w:val="5"/>
          </w:tcPr>
          <w:p w:rsidR="001F46AB" w:rsidRPr="002C357A" w:rsidRDefault="001F46AB" w:rsidP="001F46AB">
            <w:pPr>
              <w:spacing w:before="100" w:beforeAutospacing="1" w:after="100" w:afterAutospacing="1"/>
              <w:outlineLvl w:val="3"/>
              <w:rPr>
                <w:bCs/>
              </w:rPr>
            </w:pPr>
          </w:p>
        </w:tc>
        <w:tc>
          <w:tcPr>
            <w:tcW w:w="698" w:type="dxa"/>
            <w:gridSpan w:val="2"/>
          </w:tcPr>
          <w:p w:rsidR="001F46AB" w:rsidRPr="002C357A" w:rsidRDefault="001F46AB" w:rsidP="001F46AB">
            <w:pPr>
              <w:spacing w:before="100" w:beforeAutospacing="1" w:after="100" w:afterAutospacing="1"/>
              <w:outlineLvl w:val="3"/>
              <w:rPr>
                <w:bCs/>
              </w:rPr>
            </w:pPr>
          </w:p>
        </w:tc>
        <w:tc>
          <w:tcPr>
            <w:tcW w:w="835" w:type="dxa"/>
            <w:gridSpan w:val="5"/>
          </w:tcPr>
          <w:p w:rsidR="001F46AB" w:rsidRPr="002C357A" w:rsidRDefault="001F46AB" w:rsidP="001F46AB">
            <w:pPr>
              <w:spacing w:before="100" w:beforeAutospacing="1" w:after="100" w:afterAutospacing="1"/>
              <w:outlineLvl w:val="3"/>
              <w:rPr>
                <w:bCs/>
              </w:rPr>
            </w:pPr>
          </w:p>
        </w:tc>
        <w:tc>
          <w:tcPr>
            <w:tcW w:w="899" w:type="dxa"/>
            <w:gridSpan w:val="3"/>
          </w:tcPr>
          <w:p w:rsidR="001F46AB" w:rsidRPr="00B51AB2" w:rsidRDefault="001F46AB" w:rsidP="001F46AB">
            <w:pPr>
              <w:jc w:val="center"/>
              <w:rPr>
                <w:b/>
                <w:color w:val="000000" w:themeColor="text1"/>
              </w:rPr>
            </w:pPr>
            <w:r w:rsidRPr="00B51AB2">
              <w:rPr>
                <w:b/>
                <w:color w:val="000000" w:themeColor="text1"/>
              </w:rPr>
              <w:t>0,0</w:t>
            </w:r>
          </w:p>
        </w:tc>
        <w:tc>
          <w:tcPr>
            <w:tcW w:w="1193" w:type="dxa"/>
            <w:gridSpan w:val="5"/>
          </w:tcPr>
          <w:p w:rsidR="001F46AB" w:rsidRPr="00B51AB2" w:rsidRDefault="001F46AB" w:rsidP="001F46AB">
            <w:pPr>
              <w:jc w:val="center"/>
              <w:rPr>
                <w:b/>
                <w:color w:val="000000" w:themeColor="text1"/>
              </w:rPr>
            </w:pPr>
            <w:r>
              <w:rPr>
                <w:b/>
                <w:color w:val="000000" w:themeColor="text1"/>
              </w:rPr>
              <w:t>30,0</w:t>
            </w:r>
          </w:p>
        </w:tc>
        <w:tc>
          <w:tcPr>
            <w:tcW w:w="710" w:type="dxa"/>
          </w:tcPr>
          <w:p w:rsidR="001F46AB" w:rsidRPr="00B51AB2" w:rsidRDefault="001F46AB" w:rsidP="001F46AB">
            <w:pPr>
              <w:jc w:val="center"/>
              <w:rPr>
                <w:b/>
                <w:color w:val="000000" w:themeColor="text1"/>
              </w:rPr>
            </w:pPr>
            <w:r w:rsidRPr="00B51AB2">
              <w:rPr>
                <w:b/>
                <w:color w:val="000000" w:themeColor="text1"/>
              </w:rPr>
              <w:t>30,0</w:t>
            </w:r>
          </w:p>
        </w:tc>
        <w:tc>
          <w:tcPr>
            <w:tcW w:w="832" w:type="dxa"/>
            <w:gridSpan w:val="4"/>
          </w:tcPr>
          <w:p w:rsidR="001F46AB" w:rsidRPr="00B51AB2" w:rsidRDefault="001F46AB" w:rsidP="001F46AB">
            <w:pPr>
              <w:jc w:val="center"/>
              <w:rPr>
                <w:b/>
                <w:color w:val="000000" w:themeColor="text1"/>
              </w:rPr>
            </w:pPr>
            <w:r w:rsidRPr="00B51AB2">
              <w:rPr>
                <w:b/>
                <w:color w:val="000000" w:themeColor="text1"/>
              </w:rPr>
              <w:t>30,0</w:t>
            </w:r>
          </w:p>
        </w:tc>
        <w:tc>
          <w:tcPr>
            <w:tcW w:w="876" w:type="dxa"/>
            <w:gridSpan w:val="4"/>
          </w:tcPr>
          <w:p w:rsidR="001F46AB" w:rsidRPr="00B51AB2" w:rsidRDefault="001F46AB" w:rsidP="001F46AB">
            <w:pPr>
              <w:jc w:val="center"/>
              <w:rPr>
                <w:b/>
                <w:color w:val="000000" w:themeColor="text1"/>
              </w:rPr>
            </w:pPr>
            <w:r w:rsidRPr="00B51AB2">
              <w:rPr>
                <w:b/>
                <w:color w:val="000000" w:themeColor="text1"/>
              </w:rPr>
              <w:t>30,0</w:t>
            </w:r>
          </w:p>
        </w:tc>
      </w:tr>
      <w:tr w:rsidR="001F46AB" w:rsidRPr="002C357A" w:rsidTr="001F46AB">
        <w:trPr>
          <w:gridAfter w:val="1"/>
          <w:wAfter w:w="237" w:type="dxa"/>
        </w:trPr>
        <w:tc>
          <w:tcPr>
            <w:tcW w:w="5092" w:type="dxa"/>
          </w:tcPr>
          <w:p w:rsidR="001F46AB" w:rsidRPr="006436A4" w:rsidRDefault="001F46AB" w:rsidP="001F46AB">
            <w:pPr>
              <w:spacing w:before="100" w:beforeAutospacing="1" w:after="100" w:afterAutospacing="1"/>
              <w:outlineLvl w:val="3"/>
              <w:rPr>
                <w:b/>
                <w:bCs/>
              </w:rPr>
            </w:pPr>
            <w:r>
              <w:rPr>
                <w:b/>
                <w:bCs/>
              </w:rPr>
              <w:t>в т.ч. средства МБ</w:t>
            </w:r>
          </w:p>
        </w:tc>
        <w:tc>
          <w:tcPr>
            <w:tcW w:w="1983" w:type="dxa"/>
          </w:tcPr>
          <w:p w:rsidR="001F46AB" w:rsidRPr="004C7995" w:rsidRDefault="001F46AB" w:rsidP="001F46AB">
            <w:pPr>
              <w:rPr>
                <w:b/>
                <w:bCs/>
              </w:rPr>
            </w:pPr>
            <w:r w:rsidRPr="004C7995">
              <w:rPr>
                <w:b/>
                <w:bCs/>
              </w:rPr>
              <w:t>120,0</w:t>
            </w:r>
          </w:p>
        </w:tc>
        <w:tc>
          <w:tcPr>
            <w:tcW w:w="1593" w:type="dxa"/>
            <w:gridSpan w:val="3"/>
          </w:tcPr>
          <w:p w:rsidR="001F46AB" w:rsidRPr="00A815A9" w:rsidRDefault="001F46AB" w:rsidP="001F46AB">
            <w:pPr>
              <w:rPr>
                <w:bCs/>
                <w:kern w:val="3"/>
              </w:rPr>
            </w:pPr>
          </w:p>
        </w:tc>
        <w:tc>
          <w:tcPr>
            <w:tcW w:w="676" w:type="dxa"/>
            <w:gridSpan w:val="3"/>
          </w:tcPr>
          <w:p w:rsidR="001F46AB" w:rsidRPr="002C357A" w:rsidRDefault="001F46AB" w:rsidP="001F46AB">
            <w:pPr>
              <w:spacing w:before="100" w:beforeAutospacing="1" w:after="100" w:afterAutospacing="1"/>
              <w:outlineLvl w:val="3"/>
              <w:rPr>
                <w:bCs/>
              </w:rPr>
            </w:pPr>
          </w:p>
        </w:tc>
        <w:tc>
          <w:tcPr>
            <w:tcW w:w="781" w:type="dxa"/>
            <w:gridSpan w:val="5"/>
          </w:tcPr>
          <w:p w:rsidR="001F46AB" w:rsidRPr="002C357A" w:rsidRDefault="001F46AB" w:rsidP="001F46AB">
            <w:pPr>
              <w:spacing w:before="100" w:beforeAutospacing="1" w:after="100" w:afterAutospacing="1"/>
              <w:outlineLvl w:val="3"/>
              <w:rPr>
                <w:bCs/>
              </w:rPr>
            </w:pPr>
          </w:p>
        </w:tc>
        <w:tc>
          <w:tcPr>
            <w:tcW w:w="698" w:type="dxa"/>
            <w:gridSpan w:val="2"/>
          </w:tcPr>
          <w:p w:rsidR="001F46AB" w:rsidRPr="002C357A" w:rsidRDefault="001F46AB" w:rsidP="001F46AB">
            <w:pPr>
              <w:spacing w:before="100" w:beforeAutospacing="1" w:after="100" w:afterAutospacing="1"/>
              <w:outlineLvl w:val="3"/>
              <w:rPr>
                <w:bCs/>
              </w:rPr>
            </w:pPr>
          </w:p>
        </w:tc>
        <w:tc>
          <w:tcPr>
            <w:tcW w:w="835" w:type="dxa"/>
            <w:gridSpan w:val="5"/>
          </w:tcPr>
          <w:p w:rsidR="001F46AB" w:rsidRPr="002C357A" w:rsidRDefault="001F46AB" w:rsidP="001F46AB">
            <w:pPr>
              <w:spacing w:before="100" w:beforeAutospacing="1" w:after="100" w:afterAutospacing="1"/>
              <w:outlineLvl w:val="3"/>
              <w:rPr>
                <w:bCs/>
              </w:rPr>
            </w:pPr>
          </w:p>
        </w:tc>
        <w:tc>
          <w:tcPr>
            <w:tcW w:w="899" w:type="dxa"/>
            <w:gridSpan w:val="3"/>
          </w:tcPr>
          <w:p w:rsidR="001F46AB" w:rsidRPr="00B51AB2" w:rsidRDefault="001F46AB" w:rsidP="001F46AB">
            <w:pPr>
              <w:jc w:val="center"/>
              <w:rPr>
                <w:b/>
                <w:color w:val="000000" w:themeColor="text1"/>
              </w:rPr>
            </w:pPr>
            <w:r w:rsidRPr="00B51AB2">
              <w:rPr>
                <w:b/>
                <w:color w:val="000000" w:themeColor="text1"/>
              </w:rPr>
              <w:t>0,0</w:t>
            </w:r>
          </w:p>
        </w:tc>
        <w:tc>
          <w:tcPr>
            <w:tcW w:w="1193" w:type="dxa"/>
            <w:gridSpan w:val="5"/>
          </w:tcPr>
          <w:p w:rsidR="001F46AB" w:rsidRPr="00B51AB2" w:rsidRDefault="001F46AB" w:rsidP="001F46AB">
            <w:pPr>
              <w:jc w:val="center"/>
              <w:rPr>
                <w:b/>
                <w:color w:val="000000" w:themeColor="text1"/>
              </w:rPr>
            </w:pPr>
            <w:r>
              <w:rPr>
                <w:b/>
                <w:color w:val="000000" w:themeColor="text1"/>
              </w:rPr>
              <w:t>30,0</w:t>
            </w:r>
          </w:p>
        </w:tc>
        <w:tc>
          <w:tcPr>
            <w:tcW w:w="710" w:type="dxa"/>
          </w:tcPr>
          <w:p w:rsidR="001F46AB" w:rsidRPr="00B51AB2" w:rsidRDefault="001F46AB" w:rsidP="001F46AB">
            <w:pPr>
              <w:jc w:val="center"/>
              <w:rPr>
                <w:b/>
                <w:color w:val="000000" w:themeColor="text1"/>
              </w:rPr>
            </w:pPr>
            <w:r w:rsidRPr="00B51AB2">
              <w:rPr>
                <w:b/>
                <w:color w:val="000000" w:themeColor="text1"/>
              </w:rPr>
              <w:t>30,0</w:t>
            </w:r>
          </w:p>
        </w:tc>
        <w:tc>
          <w:tcPr>
            <w:tcW w:w="832" w:type="dxa"/>
            <w:gridSpan w:val="4"/>
          </w:tcPr>
          <w:p w:rsidR="001F46AB" w:rsidRPr="00B51AB2" w:rsidRDefault="001F46AB" w:rsidP="001F46AB">
            <w:pPr>
              <w:jc w:val="center"/>
              <w:rPr>
                <w:b/>
                <w:color w:val="000000" w:themeColor="text1"/>
              </w:rPr>
            </w:pPr>
            <w:r w:rsidRPr="00B51AB2">
              <w:rPr>
                <w:b/>
                <w:color w:val="000000" w:themeColor="text1"/>
              </w:rPr>
              <w:t>30,0</w:t>
            </w:r>
          </w:p>
        </w:tc>
        <w:tc>
          <w:tcPr>
            <w:tcW w:w="876" w:type="dxa"/>
            <w:gridSpan w:val="4"/>
          </w:tcPr>
          <w:p w:rsidR="001F46AB" w:rsidRPr="00B51AB2" w:rsidRDefault="001F46AB" w:rsidP="001F46AB">
            <w:pPr>
              <w:jc w:val="center"/>
              <w:rPr>
                <w:b/>
                <w:color w:val="000000" w:themeColor="text1"/>
              </w:rPr>
            </w:pPr>
            <w:r w:rsidRPr="00B51AB2">
              <w:rPr>
                <w:b/>
                <w:color w:val="000000" w:themeColor="text1"/>
              </w:rPr>
              <w:t>30,0</w:t>
            </w:r>
          </w:p>
        </w:tc>
      </w:tr>
      <w:tr w:rsidR="001F46AB" w:rsidRPr="002C357A" w:rsidTr="001F46AB">
        <w:trPr>
          <w:gridAfter w:val="1"/>
          <w:wAfter w:w="237" w:type="dxa"/>
        </w:trPr>
        <w:tc>
          <w:tcPr>
            <w:tcW w:w="16168" w:type="dxa"/>
            <w:gridSpan w:val="37"/>
          </w:tcPr>
          <w:p w:rsidR="001F46AB" w:rsidRPr="00322CED" w:rsidRDefault="001F46AB" w:rsidP="001F46AB">
            <w:pPr>
              <w:ind w:left="360"/>
              <w:jc w:val="center"/>
              <w:rPr>
                <w:b/>
              </w:rPr>
            </w:pPr>
            <w:r w:rsidRPr="00322CED">
              <w:rPr>
                <w:b/>
              </w:rPr>
              <w:lastRenderedPageBreak/>
              <w:t>3.Муниципальная подпрограмма «Обеспечение сохранности историко-культурного наследия, традиционной народной культуры»</w:t>
            </w:r>
          </w:p>
        </w:tc>
      </w:tr>
      <w:tr w:rsidR="001F46AB" w:rsidRPr="002C357A" w:rsidTr="001F46AB">
        <w:trPr>
          <w:gridAfter w:val="1"/>
          <w:wAfter w:w="237" w:type="dxa"/>
        </w:trPr>
        <w:tc>
          <w:tcPr>
            <w:tcW w:w="16168" w:type="dxa"/>
            <w:gridSpan w:val="37"/>
          </w:tcPr>
          <w:p w:rsidR="001F46AB" w:rsidRPr="00322CED" w:rsidRDefault="001F46AB" w:rsidP="001F46AB">
            <w:r w:rsidRPr="00322CED">
              <w:rPr>
                <w:b/>
              </w:rPr>
              <w:t xml:space="preserve">Цель: </w:t>
            </w:r>
            <w:r w:rsidRPr="00322CED">
              <w:t>Сохранение культурного пространства и обеспеченности преемственности развития культуры, создание условий для раскрытия творческого потенциала личности</w:t>
            </w:r>
          </w:p>
        </w:tc>
      </w:tr>
      <w:tr w:rsidR="001F46AB" w:rsidRPr="002C357A" w:rsidTr="001F46AB">
        <w:trPr>
          <w:gridAfter w:val="1"/>
          <w:wAfter w:w="237" w:type="dxa"/>
        </w:trPr>
        <w:tc>
          <w:tcPr>
            <w:tcW w:w="16168" w:type="dxa"/>
            <w:gridSpan w:val="37"/>
          </w:tcPr>
          <w:p w:rsidR="001F46AB" w:rsidRPr="00322CED" w:rsidRDefault="001F46AB" w:rsidP="001F46AB">
            <w:pPr>
              <w:rPr>
                <w:b/>
              </w:rPr>
            </w:pPr>
            <w:r w:rsidRPr="00322CED">
              <w:rPr>
                <w:b/>
                <w:bCs/>
              </w:rPr>
              <w:t>Задача 1.</w:t>
            </w:r>
            <w:r w:rsidRPr="00322CED">
              <w:rPr>
                <w:color w:val="000000"/>
              </w:rPr>
              <w:t>Обеспечение доступа населения Чернышевского района к культурным благам и участию в культурной жизни</w:t>
            </w:r>
          </w:p>
        </w:tc>
      </w:tr>
      <w:tr w:rsidR="001F46AB" w:rsidRPr="002C357A" w:rsidTr="001F46AB">
        <w:trPr>
          <w:gridAfter w:val="1"/>
          <w:wAfter w:w="237" w:type="dxa"/>
          <w:trHeight w:val="1569"/>
        </w:trPr>
        <w:tc>
          <w:tcPr>
            <w:tcW w:w="5092" w:type="dxa"/>
            <w:vMerge w:val="restart"/>
          </w:tcPr>
          <w:p w:rsidR="001F46AB" w:rsidRPr="003C3E91" w:rsidRDefault="001F46AB" w:rsidP="001F46AB">
            <w:pPr>
              <w:spacing w:before="100" w:beforeAutospacing="1"/>
              <w:ind w:right="-28"/>
              <w:contextualSpacing/>
              <w:outlineLvl w:val="3"/>
              <w:rPr>
                <w:bCs/>
              </w:rPr>
            </w:pPr>
            <w:r>
              <w:rPr>
                <w:bCs/>
              </w:rPr>
              <w:t>3.1.1. Укрепление материально-технической базы учреждений (п</w:t>
            </w:r>
            <w:r w:rsidRPr="002E06A1">
              <w:rPr>
                <w:bCs/>
              </w:rPr>
              <w:t>риобретение</w:t>
            </w:r>
            <w:r>
              <w:rPr>
                <w:bCs/>
              </w:rPr>
              <w:t>:</w:t>
            </w:r>
            <w:r w:rsidRPr="002E06A1">
              <w:rPr>
                <w:bCs/>
              </w:rPr>
              <w:t xml:space="preserve"> </w:t>
            </w:r>
            <w:proofErr w:type="spellStart"/>
            <w:r w:rsidRPr="002E06A1">
              <w:rPr>
                <w:bCs/>
              </w:rPr>
              <w:t>мультимедийного</w:t>
            </w:r>
            <w:proofErr w:type="spellEnd"/>
            <w:r w:rsidRPr="002E06A1">
              <w:rPr>
                <w:bCs/>
              </w:rPr>
              <w:t xml:space="preserve"> оборудования</w:t>
            </w:r>
            <w:r>
              <w:rPr>
                <w:bCs/>
              </w:rPr>
              <w:t xml:space="preserve">; светового оборудования; </w:t>
            </w:r>
            <w:proofErr w:type="spellStart"/>
            <w:r>
              <w:rPr>
                <w:bCs/>
              </w:rPr>
              <w:t>звукоусилительного</w:t>
            </w:r>
            <w:proofErr w:type="spellEnd"/>
            <w:r>
              <w:rPr>
                <w:bCs/>
              </w:rPr>
              <w:t xml:space="preserve"> оборудования)</w:t>
            </w:r>
          </w:p>
        </w:tc>
        <w:tc>
          <w:tcPr>
            <w:tcW w:w="1996" w:type="dxa"/>
            <w:gridSpan w:val="2"/>
          </w:tcPr>
          <w:p w:rsidR="001F46AB" w:rsidRPr="004C7995" w:rsidRDefault="001F46AB" w:rsidP="001F46AB">
            <w:pPr>
              <w:rPr>
                <w:bCs/>
              </w:rPr>
            </w:pPr>
            <w:r w:rsidRPr="004C7995">
              <w:rPr>
                <w:bCs/>
              </w:rPr>
              <w:t>Бюджет МР «Чернышевский район»</w:t>
            </w:r>
          </w:p>
          <w:p w:rsidR="001F46AB" w:rsidRPr="004C7995" w:rsidRDefault="001F46AB" w:rsidP="001F46AB">
            <w:pPr>
              <w:rPr>
                <w:bCs/>
              </w:rPr>
            </w:pPr>
          </w:p>
          <w:p w:rsidR="001F46AB" w:rsidRDefault="001F46AB" w:rsidP="001F46AB">
            <w:pPr>
              <w:rPr>
                <w:bCs/>
              </w:rPr>
            </w:pPr>
            <w:r w:rsidRPr="004C7995">
              <w:rPr>
                <w:bCs/>
              </w:rPr>
              <w:t>Краевой бюджет</w:t>
            </w:r>
          </w:p>
          <w:p w:rsidR="001F46AB" w:rsidRDefault="001F46AB" w:rsidP="001F46AB">
            <w:pPr>
              <w:rPr>
                <w:bCs/>
              </w:rPr>
            </w:pPr>
          </w:p>
          <w:p w:rsidR="001F46AB" w:rsidRDefault="001F46AB" w:rsidP="001F46AB">
            <w:pPr>
              <w:rPr>
                <w:bCs/>
              </w:rPr>
            </w:pPr>
          </w:p>
          <w:p w:rsidR="001F46AB" w:rsidRDefault="001F46AB" w:rsidP="001F46AB">
            <w:pPr>
              <w:rPr>
                <w:bCs/>
              </w:rPr>
            </w:pPr>
          </w:p>
          <w:p w:rsidR="001F46AB" w:rsidRDefault="001F46AB" w:rsidP="001F46AB">
            <w:pPr>
              <w:rPr>
                <w:bCs/>
              </w:rPr>
            </w:pPr>
          </w:p>
          <w:p w:rsidR="001F46AB" w:rsidRDefault="001F46AB" w:rsidP="001F46AB">
            <w:pPr>
              <w:rPr>
                <w:bCs/>
              </w:rPr>
            </w:pPr>
            <w:r w:rsidRPr="004C7995">
              <w:rPr>
                <w:bCs/>
              </w:rPr>
              <w:t>Федеральный бюджет</w:t>
            </w:r>
          </w:p>
          <w:p w:rsidR="001F46AB" w:rsidRDefault="001F46AB" w:rsidP="001F46AB">
            <w:pPr>
              <w:rPr>
                <w:bCs/>
              </w:rPr>
            </w:pPr>
          </w:p>
          <w:p w:rsidR="001F46AB" w:rsidRPr="004C7995" w:rsidRDefault="001F46AB" w:rsidP="001F46AB">
            <w:pPr>
              <w:rPr>
                <w:bCs/>
              </w:rPr>
            </w:pPr>
          </w:p>
        </w:tc>
        <w:tc>
          <w:tcPr>
            <w:tcW w:w="1580" w:type="dxa"/>
            <w:gridSpan w:val="2"/>
          </w:tcPr>
          <w:p w:rsidR="001F46AB" w:rsidRPr="004C7995" w:rsidRDefault="001F46AB" w:rsidP="001F46AB">
            <w:pPr>
              <w:rPr>
                <w:bCs/>
                <w:kern w:val="3"/>
              </w:rPr>
            </w:pPr>
            <w:r w:rsidRPr="004C7995">
              <w:rPr>
                <w:bCs/>
                <w:kern w:val="3"/>
              </w:rPr>
              <w:t>МКУ Комитет культуры и спорта, МУК МКДЦ «Овация»</w:t>
            </w:r>
          </w:p>
          <w:p w:rsidR="001F46AB" w:rsidRPr="004C7995" w:rsidRDefault="001F46AB" w:rsidP="001F46AB"/>
          <w:p w:rsidR="001F46AB" w:rsidRPr="004C7995" w:rsidRDefault="001F46AB" w:rsidP="001F46AB"/>
        </w:tc>
        <w:tc>
          <w:tcPr>
            <w:tcW w:w="676" w:type="dxa"/>
            <w:gridSpan w:val="3"/>
          </w:tcPr>
          <w:p w:rsidR="001F46AB" w:rsidRPr="004C7995" w:rsidRDefault="001F46AB" w:rsidP="001F46AB">
            <w:pPr>
              <w:spacing w:before="100" w:beforeAutospacing="1" w:after="100" w:afterAutospacing="1"/>
              <w:outlineLvl w:val="3"/>
              <w:rPr>
                <w:bCs/>
              </w:rPr>
            </w:pPr>
            <w:r w:rsidRPr="004C7995">
              <w:rPr>
                <w:bCs/>
              </w:rPr>
              <w:t>904</w:t>
            </w:r>
          </w:p>
          <w:p w:rsidR="001F46AB" w:rsidRPr="004C7995" w:rsidRDefault="001F46AB" w:rsidP="001F46AB">
            <w:pPr>
              <w:spacing w:before="100" w:beforeAutospacing="1" w:after="100" w:afterAutospacing="1"/>
              <w:outlineLvl w:val="3"/>
              <w:rPr>
                <w:bCs/>
              </w:rPr>
            </w:pPr>
          </w:p>
          <w:p w:rsidR="001F46AB" w:rsidRPr="004C7995" w:rsidRDefault="001F46AB" w:rsidP="001F46AB">
            <w:pPr>
              <w:spacing w:before="100" w:beforeAutospacing="1" w:after="100" w:afterAutospacing="1"/>
              <w:outlineLvl w:val="3"/>
              <w:rPr>
                <w:bCs/>
              </w:rPr>
            </w:pPr>
            <w:r w:rsidRPr="004C7995">
              <w:rPr>
                <w:bCs/>
              </w:rPr>
              <w:t>904</w:t>
            </w:r>
          </w:p>
          <w:p w:rsidR="001F46AB" w:rsidRPr="004C7995" w:rsidRDefault="001F46AB" w:rsidP="001F46AB">
            <w:pPr>
              <w:spacing w:before="100" w:beforeAutospacing="1" w:after="100" w:afterAutospacing="1"/>
              <w:outlineLvl w:val="3"/>
              <w:rPr>
                <w:bCs/>
              </w:rPr>
            </w:pPr>
          </w:p>
          <w:p w:rsidR="001F46AB" w:rsidRPr="004C7995" w:rsidRDefault="001F46AB" w:rsidP="001F46AB">
            <w:pPr>
              <w:spacing w:before="100" w:beforeAutospacing="1" w:after="100" w:afterAutospacing="1"/>
              <w:outlineLvl w:val="3"/>
              <w:rPr>
                <w:bCs/>
              </w:rPr>
            </w:pPr>
            <w:r w:rsidRPr="004C7995">
              <w:rPr>
                <w:bCs/>
              </w:rPr>
              <w:t>904</w:t>
            </w:r>
          </w:p>
        </w:tc>
        <w:tc>
          <w:tcPr>
            <w:tcW w:w="781" w:type="dxa"/>
            <w:gridSpan w:val="5"/>
          </w:tcPr>
          <w:p w:rsidR="001F46AB" w:rsidRPr="004C7995" w:rsidRDefault="001F46AB" w:rsidP="001F46AB">
            <w:pPr>
              <w:spacing w:before="100" w:beforeAutospacing="1" w:after="100" w:afterAutospacing="1"/>
              <w:outlineLvl w:val="3"/>
              <w:rPr>
                <w:bCs/>
              </w:rPr>
            </w:pPr>
            <w:r w:rsidRPr="004C7995">
              <w:rPr>
                <w:bCs/>
              </w:rPr>
              <w:t>0801</w:t>
            </w:r>
          </w:p>
          <w:p w:rsidR="001F46AB" w:rsidRPr="004C7995" w:rsidRDefault="001F46AB" w:rsidP="001F46AB">
            <w:pPr>
              <w:spacing w:before="100" w:beforeAutospacing="1" w:after="100" w:afterAutospacing="1"/>
              <w:outlineLvl w:val="3"/>
              <w:rPr>
                <w:bCs/>
              </w:rPr>
            </w:pPr>
          </w:p>
          <w:p w:rsidR="001F46AB" w:rsidRPr="004C7995" w:rsidRDefault="001F46AB" w:rsidP="001F46AB">
            <w:pPr>
              <w:spacing w:before="100" w:beforeAutospacing="1" w:after="100" w:afterAutospacing="1"/>
              <w:outlineLvl w:val="3"/>
              <w:rPr>
                <w:bCs/>
              </w:rPr>
            </w:pPr>
            <w:r w:rsidRPr="004C7995">
              <w:rPr>
                <w:bCs/>
              </w:rPr>
              <w:t>0801</w:t>
            </w:r>
          </w:p>
          <w:p w:rsidR="001F46AB" w:rsidRPr="004C7995" w:rsidRDefault="001F46AB" w:rsidP="001F46AB">
            <w:pPr>
              <w:spacing w:before="100" w:beforeAutospacing="1" w:after="100" w:afterAutospacing="1"/>
              <w:outlineLvl w:val="3"/>
              <w:rPr>
                <w:bCs/>
              </w:rPr>
            </w:pPr>
          </w:p>
          <w:p w:rsidR="001F46AB" w:rsidRPr="004C7995" w:rsidRDefault="001F46AB" w:rsidP="001F46AB">
            <w:pPr>
              <w:spacing w:before="100" w:beforeAutospacing="1" w:after="100" w:afterAutospacing="1"/>
              <w:outlineLvl w:val="3"/>
              <w:rPr>
                <w:bCs/>
              </w:rPr>
            </w:pPr>
            <w:r w:rsidRPr="004C7995">
              <w:rPr>
                <w:bCs/>
              </w:rPr>
              <w:t>0801</w:t>
            </w:r>
          </w:p>
        </w:tc>
        <w:tc>
          <w:tcPr>
            <w:tcW w:w="698" w:type="dxa"/>
            <w:gridSpan w:val="2"/>
          </w:tcPr>
          <w:p w:rsidR="001F46AB" w:rsidRPr="004C7995" w:rsidRDefault="001F46AB" w:rsidP="001F46AB">
            <w:pPr>
              <w:spacing w:before="100" w:beforeAutospacing="1" w:after="100" w:afterAutospacing="1"/>
              <w:outlineLvl w:val="3"/>
              <w:rPr>
                <w:bCs/>
              </w:rPr>
            </w:pPr>
            <w:r w:rsidRPr="004C7995">
              <w:rPr>
                <w:bCs/>
              </w:rPr>
              <w:t>000</w:t>
            </w:r>
            <w:r w:rsidRPr="004C7995">
              <w:rPr>
                <w:bCs/>
                <w:lang w:val="en-US"/>
              </w:rPr>
              <w:t>A155190</w:t>
            </w:r>
          </w:p>
          <w:p w:rsidR="001F46AB" w:rsidRPr="004C7995" w:rsidRDefault="001F46AB" w:rsidP="001F46AB">
            <w:pPr>
              <w:spacing w:before="100" w:beforeAutospacing="1" w:after="100" w:afterAutospacing="1"/>
              <w:outlineLvl w:val="3"/>
              <w:rPr>
                <w:bCs/>
              </w:rPr>
            </w:pPr>
            <w:r w:rsidRPr="004C7995">
              <w:rPr>
                <w:bCs/>
              </w:rPr>
              <w:t>000</w:t>
            </w:r>
            <w:r w:rsidRPr="004C7995">
              <w:rPr>
                <w:bCs/>
                <w:lang w:val="en-US"/>
              </w:rPr>
              <w:t>A155190</w:t>
            </w:r>
          </w:p>
          <w:p w:rsidR="001F46AB" w:rsidRPr="004C7995" w:rsidRDefault="001F46AB" w:rsidP="001F46AB">
            <w:pPr>
              <w:spacing w:before="100" w:beforeAutospacing="1" w:after="100" w:afterAutospacing="1"/>
              <w:outlineLvl w:val="3"/>
              <w:rPr>
                <w:bCs/>
              </w:rPr>
            </w:pPr>
            <w:r w:rsidRPr="004C7995">
              <w:rPr>
                <w:bCs/>
              </w:rPr>
              <w:t>000</w:t>
            </w:r>
            <w:r w:rsidRPr="004C7995">
              <w:rPr>
                <w:bCs/>
                <w:lang w:val="en-US"/>
              </w:rPr>
              <w:t>A155190</w:t>
            </w:r>
          </w:p>
        </w:tc>
        <w:tc>
          <w:tcPr>
            <w:tcW w:w="835" w:type="dxa"/>
            <w:gridSpan w:val="5"/>
          </w:tcPr>
          <w:p w:rsidR="001F46AB" w:rsidRPr="004C7995" w:rsidRDefault="001F46AB" w:rsidP="001F46AB">
            <w:pPr>
              <w:spacing w:before="100" w:beforeAutospacing="1" w:after="100" w:afterAutospacing="1"/>
              <w:outlineLvl w:val="3"/>
              <w:rPr>
                <w:bCs/>
              </w:rPr>
            </w:pPr>
            <w:r w:rsidRPr="004C7995">
              <w:rPr>
                <w:bCs/>
                <w:lang w:val="en-US"/>
              </w:rPr>
              <w:t>612</w:t>
            </w:r>
          </w:p>
          <w:p w:rsidR="001F46AB" w:rsidRPr="004C7995" w:rsidRDefault="001F46AB" w:rsidP="001F46AB">
            <w:pPr>
              <w:spacing w:before="100" w:beforeAutospacing="1" w:after="100" w:afterAutospacing="1"/>
              <w:outlineLvl w:val="3"/>
              <w:rPr>
                <w:bCs/>
              </w:rPr>
            </w:pPr>
          </w:p>
          <w:p w:rsidR="001F46AB" w:rsidRPr="004C7995" w:rsidRDefault="001F46AB" w:rsidP="001F46AB">
            <w:pPr>
              <w:spacing w:before="100" w:beforeAutospacing="1" w:after="100" w:afterAutospacing="1"/>
              <w:outlineLvl w:val="3"/>
              <w:rPr>
                <w:bCs/>
              </w:rPr>
            </w:pPr>
            <w:r w:rsidRPr="004C7995">
              <w:rPr>
                <w:bCs/>
              </w:rPr>
              <w:t>612</w:t>
            </w:r>
          </w:p>
          <w:p w:rsidR="001F46AB" w:rsidRPr="004C7995" w:rsidRDefault="001F46AB" w:rsidP="001F46AB">
            <w:pPr>
              <w:spacing w:before="100" w:beforeAutospacing="1" w:after="100" w:afterAutospacing="1"/>
              <w:outlineLvl w:val="3"/>
              <w:rPr>
                <w:bCs/>
              </w:rPr>
            </w:pPr>
          </w:p>
          <w:p w:rsidR="001F46AB" w:rsidRPr="004C7995" w:rsidRDefault="001F46AB" w:rsidP="001F46AB">
            <w:pPr>
              <w:spacing w:before="100" w:beforeAutospacing="1" w:after="100" w:afterAutospacing="1"/>
              <w:outlineLvl w:val="3"/>
              <w:rPr>
                <w:bCs/>
              </w:rPr>
            </w:pPr>
            <w:r w:rsidRPr="004C7995">
              <w:rPr>
                <w:bCs/>
              </w:rPr>
              <w:t>612</w:t>
            </w:r>
          </w:p>
        </w:tc>
        <w:tc>
          <w:tcPr>
            <w:tcW w:w="899" w:type="dxa"/>
            <w:gridSpan w:val="3"/>
          </w:tcPr>
          <w:p w:rsidR="001F46AB" w:rsidRPr="004C7995" w:rsidRDefault="001F46AB" w:rsidP="001F46AB">
            <w:pPr>
              <w:spacing w:before="100" w:beforeAutospacing="1" w:after="100" w:afterAutospacing="1"/>
              <w:ind w:right="-31"/>
              <w:jc w:val="center"/>
              <w:outlineLvl w:val="3"/>
              <w:rPr>
                <w:bCs/>
              </w:rPr>
            </w:pPr>
            <w:r w:rsidRPr="004C7995">
              <w:rPr>
                <w:bCs/>
              </w:rPr>
              <w:t>5,9</w:t>
            </w:r>
          </w:p>
          <w:p w:rsidR="001F46AB" w:rsidRPr="004C7995" w:rsidRDefault="001F46AB" w:rsidP="001F46AB">
            <w:pPr>
              <w:spacing w:before="100" w:beforeAutospacing="1" w:after="100" w:afterAutospacing="1"/>
              <w:ind w:right="-31"/>
              <w:jc w:val="center"/>
              <w:outlineLvl w:val="3"/>
              <w:rPr>
                <w:bCs/>
              </w:rPr>
            </w:pPr>
          </w:p>
          <w:p w:rsidR="001F46AB" w:rsidRPr="004C7995" w:rsidRDefault="001F46AB" w:rsidP="001F46AB">
            <w:pPr>
              <w:spacing w:before="100" w:beforeAutospacing="1" w:after="100" w:afterAutospacing="1"/>
              <w:ind w:right="-31"/>
              <w:jc w:val="center"/>
              <w:outlineLvl w:val="3"/>
              <w:rPr>
                <w:bCs/>
              </w:rPr>
            </w:pPr>
            <w:r w:rsidRPr="004C7995">
              <w:rPr>
                <w:bCs/>
              </w:rPr>
              <w:t>34,90</w:t>
            </w:r>
          </w:p>
          <w:p w:rsidR="001F46AB" w:rsidRPr="004C7995" w:rsidRDefault="001F46AB" w:rsidP="001F46AB">
            <w:pPr>
              <w:spacing w:before="100" w:beforeAutospacing="1" w:after="100" w:afterAutospacing="1"/>
              <w:ind w:right="-31"/>
              <w:jc w:val="center"/>
              <w:outlineLvl w:val="3"/>
              <w:rPr>
                <w:bCs/>
              </w:rPr>
            </w:pPr>
          </w:p>
          <w:p w:rsidR="001F46AB" w:rsidRPr="004C7995" w:rsidRDefault="001F46AB" w:rsidP="001F46AB">
            <w:pPr>
              <w:spacing w:before="100" w:beforeAutospacing="1" w:after="100" w:afterAutospacing="1"/>
              <w:ind w:right="-31"/>
              <w:jc w:val="center"/>
              <w:outlineLvl w:val="3"/>
              <w:rPr>
                <w:bCs/>
              </w:rPr>
            </w:pPr>
            <w:r w:rsidRPr="004C7995">
              <w:rPr>
                <w:bCs/>
              </w:rPr>
              <w:t>546,40</w:t>
            </w:r>
          </w:p>
        </w:tc>
        <w:tc>
          <w:tcPr>
            <w:tcW w:w="1193" w:type="dxa"/>
            <w:gridSpan w:val="5"/>
          </w:tcPr>
          <w:p w:rsidR="001F46AB" w:rsidRPr="004C7995" w:rsidRDefault="001F46AB" w:rsidP="001F46AB">
            <w:pPr>
              <w:ind w:right="-31"/>
              <w:jc w:val="center"/>
            </w:pPr>
            <w:r>
              <w:t>0</w:t>
            </w:r>
          </w:p>
        </w:tc>
        <w:tc>
          <w:tcPr>
            <w:tcW w:w="717" w:type="dxa"/>
            <w:gridSpan w:val="2"/>
          </w:tcPr>
          <w:p w:rsidR="001F46AB" w:rsidRPr="004C7995" w:rsidRDefault="001F46AB" w:rsidP="001F46AB">
            <w:pPr>
              <w:ind w:right="-31"/>
              <w:jc w:val="center"/>
            </w:pPr>
            <w:r>
              <w:t>0</w:t>
            </w:r>
          </w:p>
        </w:tc>
        <w:tc>
          <w:tcPr>
            <w:tcW w:w="850" w:type="dxa"/>
            <w:gridSpan w:val="5"/>
          </w:tcPr>
          <w:p w:rsidR="001F46AB" w:rsidRPr="004C7995" w:rsidRDefault="001F46AB" w:rsidP="001F46AB">
            <w:pPr>
              <w:ind w:right="-31"/>
              <w:jc w:val="center"/>
            </w:pPr>
            <w:r>
              <w:t>0</w:t>
            </w:r>
          </w:p>
        </w:tc>
        <w:tc>
          <w:tcPr>
            <w:tcW w:w="851" w:type="dxa"/>
            <w:gridSpan w:val="2"/>
          </w:tcPr>
          <w:p w:rsidR="001F46AB" w:rsidRPr="004C7995" w:rsidRDefault="001F46AB" w:rsidP="001F46AB">
            <w:pPr>
              <w:ind w:right="-31"/>
              <w:jc w:val="center"/>
            </w:pPr>
            <w:r>
              <w:t>0</w:t>
            </w:r>
          </w:p>
        </w:tc>
      </w:tr>
      <w:tr w:rsidR="001F46AB" w:rsidRPr="002C357A" w:rsidTr="001F46AB">
        <w:trPr>
          <w:gridAfter w:val="1"/>
          <w:wAfter w:w="237" w:type="dxa"/>
          <w:trHeight w:val="968"/>
        </w:trPr>
        <w:tc>
          <w:tcPr>
            <w:tcW w:w="5092" w:type="dxa"/>
            <w:vMerge/>
          </w:tcPr>
          <w:p w:rsidR="001F46AB" w:rsidRDefault="001F46AB" w:rsidP="001F46AB">
            <w:pPr>
              <w:spacing w:before="100" w:beforeAutospacing="1"/>
              <w:ind w:right="-28"/>
              <w:contextualSpacing/>
              <w:outlineLvl w:val="3"/>
              <w:rPr>
                <w:bCs/>
              </w:rPr>
            </w:pPr>
          </w:p>
        </w:tc>
        <w:tc>
          <w:tcPr>
            <w:tcW w:w="1996" w:type="dxa"/>
            <w:gridSpan w:val="2"/>
          </w:tcPr>
          <w:p w:rsidR="001F46AB" w:rsidRPr="004C7995" w:rsidRDefault="001F46AB" w:rsidP="001F46AB">
            <w:pPr>
              <w:rPr>
                <w:bCs/>
              </w:rPr>
            </w:pPr>
            <w:r w:rsidRPr="004C7995">
              <w:t>Бюджет МР «Чернышевский район»</w:t>
            </w:r>
          </w:p>
          <w:p w:rsidR="001F46AB" w:rsidRPr="004C7995" w:rsidRDefault="001F46AB" w:rsidP="001F46AB">
            <w:pPr>
              <w:rPr>
                <w:bCs/>
                <w:kern w:val="3"/>
              </w:rPr>
            </w:pPr>
          </w:p>
        </w:tc>
        <w:tc>
          <w:tcPr>
            <w:tcW w:w="1580" w:type="dxa"/>
            <w:gridSpan w:val="2"/>
          </w:tcPr>
          <w:p w:rsidR="001F46AB" w:rsidRPr="004C7995" w:rsidRDefault="001F46AB" w:rsidP="001F46AB">
            <w:pPr>
              <w:rPr>
                <w:bCs/>
                <w:kern w:val="3"/>
              </w:rPr>
            </w:pPr>
            <w:r w:rsidRPr="004C7995">
              <w:rPr>
                <w:bCs/>
                <w:kern w:val="3"/>
              </w:rPr>
              <w:t>МКУ Комитет культуры и спорта, МУК МКДЦ «Овация»</w:t>
            </w:r>
          </w:p>
          <w:p w:rsidR="001F46AB" w:rsidRPr="004C7995" w:rsidRDefault="001F46AB" w:rsidP="001F46AB">
            <w:pPr>
              <w:rPr>
                <w:bCs/>
                <w:kern w:val="3"/>
              </w:rPr>
            </w:pPr>
          </w:p>
        </w:tc>
        <w:tc>
          <w:tcPr>
            <w:tcW w:w="676" w:type="dxa"/>
            <w:gridSpan w:val="3"/>
          </w:tcPr>
          <w:p w:rsidR="001F46AB" w:rsidRPr="004C7995" w:rsidRDefault="001F46AB" w:rsidP="001F46AB">
            <w:pPr>
              <w:spacing w:before="100" w:beforeAutospacing="1" w:after="100" w:afterAutospacing="1"/>
              <w:outlineLvl w:val="3"/>
              <w:rPr>
                <w:bCs/>
              </w:rPr>
            </w:pPr>
            <w:r w:rsidRPr="004C7995">
              <w:rPr>
                <w:bCs/>
              </w:rPr>
              <w:t>904</w:t>
            </w:r>
          </w:p>
        </w:tc>
        <w:tc>
          <w:tcPr>
            <w:tcW w:w="781" w:type="dxa"/>
            <w:gridSpan w:val="5"/>
          </w:tcPr>
          <w:p w:rsidR="001F46AB" w:rsidRPr="004C7995" w:rsidRDefault="001F46AB" w:rsidP="001F46AB">
            <w:pPr>
              <w:spacing w:before="100" w:beforeAutospacing="1" w:after="100" w:afterAutospacing="1"/>
              <w:outlineLvl w:val="3"/>
              <w:rPr>
                <w:bCs/>
              </w:rPr>
            </w:pPr>
            <w:r w:rsidRPr="004C7995">
              <w:rPr>
                <w:bCs/>
              </w:rPr>
              <w:t>0801</w:t>
            </w:r>
          </w:p>
        </w:tc>
        <w:tc>
          <w:tcPr>
            <w:tcW w:w="698" w:type="dxa"/>
            <w:gridSpan w:val="2"/>
          </w:tcPr>
          <w:p w:rsidR="001F46AB" w:rsidRPr="004C7995" w:rsidRDefault="001F46AB" w:rsidP="001F46AB">
            <w:pPr>
              <w:spacing w:before="100" w:beforeAutospacing="1" w:after="100" w:afterAutospacing="1"/>
              <w:outlineLvl w:val="3"/>
              <w:rPr>
                <w:bCs/>
              </w:rPr>
            </w:pPr>
            <w:r w:rsidRPr="004C7995">
              <w:rPr>
                <w:bCs/>
              </w:rPr>
              <w:t>1230079500</w:t>
            </w:r>
          </w:p>
        </w:tc>
        <w:tc>
          <w:tcPr>
            <w:tcW w:w="835" w:type="dxa"/>
            <w:gridSpan w:val="5"/>
          </w:tcPr>
          <w:p w:rsidR="001F46AB" w:rsidRPr="004C7995" w:rsidRDefault="001F46AB" w:rsidP="001F46AB">
            <w:pPr>
              <w:spacing w:before="100" w:beforeAutospacing="1" w:after="100" w:afterAutospacing="1"/>
              <w:outlineLvl w:val="3"/>
              <w:rPr>
                <w:bCs/>
              </w:rPr>
            </w:pPr>
            <w:r w:rsidRPr="004C7995">
              <w:rPr>
                <w:bCs/>
              </w:rPr>
              <w:t>612</w:t>
            </w:r>
          </w:p>
        </w:tc>
        <w:tc>
          <w:tcPr>
            <w:tcW w:w="899" w:type="dxa"/>
            <w:gridSpan w:val="3"/>
          </w:tcPr>
          <w:p w:rsidR="001F46AB" w:rsidRPr="004C7995" w:rsidRDefault="001F46AB" w:rsidP="001F46AB">
            <w:pPr>
              <w:spacing w:before="100" w:beforeAutospacing="1" w:after="100" w:afterAutospacing="1"/>
              <w:ind w:right="-31"/>
              <w:jc w:val="center"/>
              <w:outlineLvl w:val="3"/>
              <w:rPr>
                <w:bCs/>
              </w:rPr>
            </w:pPr>
          </w:p>
        </w:tc>
        <w:tc>
          <w:tcPr>
            <w:tcW w:w="1193" w:type="dxa"/>
            <w:gridSpan w:val="5"/>
          </w:tcPr>
          <w:p w:rsidR="001F46AB" w:rsidRPr="004C7995" w:rsidRDefault="001F46AB" w:rsidP="001F46AB">
            <w:pPr>
              <w:ind w:right="-31"/>
            </w:pPr>
            <w:r w:rsidRPr="004C7995">
              <w:t>100,0</w:t>
            </w:r>
          </w:p>
          <w:p w:rsidR="001F46AB" w:rsidRPr="004C7995" w:rsidRDefault="001F46AB" w:rsidP="001F46AB">
            <w:pPr>
              <w:ind w:right="-31"/>
            </w:pPr>
          </w:p>
          <w:p w:rsidR="001F46AB" w:rsidRPr="004C7995" w:rsidRDefault="001F46AB" w:rsidP="001F46AB">
            <w:pPr>
              <w:ind w:right="-31"/>
            </w:pPr>
          </w:p>
          <w:p w:rsidR="001F46AB" w:rsidRPr="004C7995" w:rsidRDefault="001F46AB" w:rsidP="001F46AB">
            <w:pPr>
              <w:ind w:right="-31"/>
            </w:pPr>
          </w:p>
        </w:tc>
        <w:tc>
          <w:tcPr>
            <w:tcW w:w="717" w:type="dxa"/>
            <w:gridSpan w:val="2"/>
          </w:tcPr>
          <w:p w:rsidR="001F46AB" w:rsidRPr="004C7995" w:rsidRDefault="001F46AB" w:rsidP="001F46AB">
            <w:pPr>
              <w:ind w:right="-31"/>
            </w:pPr>
            <w:r w:rsidRPr="004C7995">
              <w:t>500,0</w:t>
            </w:r>
          </w:p>
          <w:p w:rsidR="001F46AB" w:rsidRPr="004C7995" w:rsidRDefault="001F46AB" w:rsidP="001F46AB">
            <w:pPr>
              <w:ind w:right="-31"/>
            </w:pPr>
          </w:p>
          <w:p w:rsidR="001F46AB" w:rsidRPr="004C7995" w:rsidRDefault="001F46AB" w:rsidP="001F46AB">
            <w:pPr>
              <w:ind w:right="-31"/>
            </w:pPr>
          </w:p>
          <w:p w:rsidR="001F46AB" w:rsidRPr="004C7995" w:rsidRDefault="001F46AB" w:rsidP="001F46AB">
            <w:pPr>
              <w:ind w:right="-31"/>
            </w:pPr>
          </w:p>
        </w:tc>
        <w:tc>
          <w:tcPr>
            <w:tcW w:w="850" w:type="dxa"/>
            <w:gridSpan w:val="5"/>
          </w:tcPr>
          <w:p w:rsidR="001F46AB" w:rsidRPr="004C7995" w:rsidRDefault="001F46AB" w:rsidP="001F46AB">
            <w:pPr>
              <w:ind w:right="-31"/>
            </w:pPr>
            <w:r w:rsidRPr="004C7995">
              <w:t>510,0</w:t>
            </w:r>
          </w:p>
          <w:p w:rsidR="001F46AB" w:rsidRPr="004C7995" w:rsidRDefault="001F46AB" w:rsidP="001F46AB">
            <w:pPr>
              <w:ind w:right="-31"/>
            </w:pPr>
          </w:p>
          <w:p w:rsidR="001F46AB" w:rsidRPr="004C7995" w:rsidRDefault="001F46AB" w:rsidP="001F46AB">
            <w:pPr>
              <w:ind w:right="-31"/>
            </w:pPr>
          </w:p>
          <w:p w:rsidR="001F46AB" w:rsidRPr="004C7995" w:rsidRDefault="001F46AB" w:rsidP="001F46AB">
            <w:pPr>
              <w:ind w:right="-31"/>
            </w:pPr>
          </w:p>
        </w:tc>
        <w:tc>
          <w:tcPr>
            <w:tcW w:w="851" w:type="dxa"/>
            <w:gridSpan w:val="2"/>
          </w:tcPr>
          <w:p w:rsidR="001F46AB" w:rsidRPr="004C7995" w:rsidRDefault="001F46AB" w:rsidP="001F46AB">
            <w:pPr>
              <w:ind w:right="-31"/>
            </w:pPr>
            <w:r w:rsidRPr="004C7995">
              <w:t>520,0</w:t>
            </w:r>
          </w:p>
          <w:p w:rsidR="001F46AB" w:rsidRPr="004C7995" w:rsidRDefault="001F46AB" w:rsidP="001F46AB">
            <w:pPr>
              <w:ind w:right="-31"/>
            </w:pPr>
          </w:p>
          <w:p w:rsidR="001F46AB" w:rsidRPr="004C7995" w:rsidRDefault="001F46AB" w:rsidP="001F46AB">
            <w:pPr>
              <w:ind w:right="-31"/>
            </w:pPr>
          </w:p>
          <w:p w:rsidR="001F46AB" w:rsidRPr="004C7995" w:rsidRDefault="001F46AB" w:rsidP="001F46AB">
            <w:pPr>
              <w:ind w:right="-31"/>
            </w:pPr>
          </w:p>
        </w:tc>
      </w:tr>
      <w:tr w:rsidR="001F46AB" w:rsidRPr="002C357A" w:rsidTr="001F46AB">
        <w:trPr>
          <w:gridAfter w:val="1"/>
          <w:wAfter w:w="237" w:type="dxa"/>
        </w:trPr>
        <w:tc>
          <w:tcPr>
            <w:tcW w:w="5092" w:type="dxa"/>
          </w:tcPr>
          <w:p w:rsidR="001F46AB" w:rsidRPr="00E27C00" w:rsidRDefault="001F46AB" w:rsidP="001F46AB">
            <w:pPr>
              <w:spacing w:before="100" w:beforeAutospacing="1"/>
              <w:ind w:right="-28"/>
              <w:contextualSpacing/>
              <w:outlineLvl w:val="3"/>
            </w:pPr>
            <w:r>
              <w:t>3.1.2.</w:t>
            </w:r>
            <w:r w:rsidRPr="00C2463F">
              <w:t>Подключение учреждений к сети «Интернет» (приобретение компьютеров и множительной техники)</w:t>
            </w:r>
          </w:p>
        </w:tc>
        <w:tc>
          <w:tcPr>
            <w:tcW w:w="1983" w:type="dxa"/>
          </w:tcPr>
          <w:p w:rsidR="001F46AB" w:rsidRPr="00205C5B" w:rsidRDefault="001F46AB" w:rsidP="001F46AB">
            <w:pPr>
              <w:rPr>
                <w:bCs/>
              </w:rPr>
            </w:pPr>
            <w:r w:rsidRPr="00205C5B">
              <w:rPr>
                <w:bCs/>
              </w:rPr>
              <w:t>Бюджет МР «Чернышевский район»</w:t>
            </w:r>
          </w:p>
          <w:p w:rsidR="001F46AB" w:rsidRPr="00205C5B" w:rsidRDefault="001F46AB" w:rsidP="001F46AB"/>
        </w:tc>
        <w:tc>
          <w:tcPr>
            <w:tcW w:w="1593" w:type="dxa"/>
            <w:gridSpan w:val="3"/>
          </w:tcPr>
          <w:p w:rsidR="001F46AB" w:rsidRPr="00A815A9" w:rsidRDefault="001F46AB" w:rsidP="001F46AB">
            <w:pPr>
              <w:rPr>
                <w:bCs/>
                <w:kern w:val="3"/>
              </w:rPr>
            </w:pPr>
            <w:r>
              <w:rPr>
                <w:bCs/>
                <w:kern w:val="3"/>
              </w:rPr>
              <w:t>МКУ Комитет культуры и спорта, МУК МКДЦ «Овация»</w:t>
            </w:r>
          </w:p>
        </w:tc>
        <w:tc>
          <w:tcPr>
            <w:tcW w:w="676" w:type="dxa"/>
            <w:gridSpan w:val="3"/>
          </w:tcPr>
          <w:p w:rsidR="001F46AB" w:rsidRPr="002C357A" w:rsidRDefault="001F46AB" w:rsidP="001F46AB">
            <w:pPr>
              <w:spacing w:before="100" w:beforeAutospacing="1" w:after="100" w:afterAutospacing="1"/>
              <w:outlineLvl w:val="3"/>
              <w:rPr>
                <w:bCs/>
              </w:rPr>
            </w:pPr>
            <w:r>
              <w:rPr>
                <w:bCs/>
              </w:rPr>
              <w:t>904</w:t>
            </w:r>
          </w:p>
        </w:tc>
        <w:tc>
          <w:tcPr>
            <w:tcW w:w="781" w:type="dxa"/>
            <w:gridSpan w:val="5"/>
          </w:tcPr>
          <w:p w:rsidR="001F46AB" w:rsidRPr="002C357A" w:rsidRDefault="001F46AB" w:rsidP="001F46AB">
            <w:pPr>
              <w:spacing w:before="100" w:beforeAutospacing="1" w:after="100" w:afterAutospacing="1"/>
              <w:outlineLvl w:val="3"/>
              <w:rPr>
                <w:bCs/>
              </w:rPr>
            </w:pPr>
            <w:r>
              <w:rPr>
                <w:bCs/>
              </w:rPr>
              <w:t>0801</w:t>
            </w:r>
          </w:p>
        </w:tc>
        <w:tc>
          <w:tcPr>
            <w:tcW w:w="698" w:type="dxa"/>
            <w:gridSpan w:val="2"/>
          </w:tcPr>
          <w:p w:rsidR="001F46AB" w:rsidRPr="002C357A" w:rsidRDefault="001F46AB" w:rsidP="001F46AB">
            <w:pPr>
              <w:spacing w:before="100" w:beforeAutospacing="1" w:after="100" w:afterAutospacing="1"/>
              <w:outlineLvl w:val="3"/>
              <w:rPr>
                <w:bCs/>
              </w:rPr>
            </w:pPr>
            <w:r>
              <w:rPr>
                <w:bCs/>
              </w:rPr>
              <w:t>0000044299</w:t>
            </w:r>
          </w:p>
        </w:tc>
        <w:tc>
          <w:tcPr>
            <w:tcW w:w="835" w:type="dxa"/>
            <w:gridSpan w:val="5"/>
          </w:tcPr>
          <w:p w:rsidR="001F46AB" w:rsidRPr="002C357A" w:rsidRDefault="001F46AB" w:rsidP="001F46AB">
            <w:pPr>
              <w:spacing w:before="100" w:beforeAutospacing="1" w:after="100" w:afterAutospacing="1"/>
              <w:outlineLvl w:val="3"/>
              <w:rPr>
                <w:bCs/>
              </w:rPr>
            </w:pPr>
            <w:r>
              <w:rPr>
                <w:bCs/>
              </w:rPr>
              <w:t>244</w:t>
            </w:r>
          </w:p>
        </w:tc>
        <w:tc>
          <w:tcPr>
            <w:tcW w:w="899" w:type="dxa"/>
            <w:gridSpan w:val="3"/>
          </w:tcPr>
          <w:p w:rsidR="001F46AB" w:rsidRPr="009671DF" w:rsidRDefault="001F46AB" w:rsidP="001F46AB">
            <w:pPr>
              <w:jc w:val="center"/>
            </w:pPr>
            <w:r w:rsidRPr="009671DF">
              <w:t>0</w:t>
            </w:r>
            <w:r>
              <w:t>,0</w:t>
            </w:r>
          </w:p>
        </w:tc>
        <w:tc>
          <w:tcPr>
            <w:tcW w:w="1193" w:type="dxa"/>
            <w:gridSpan w:val="5"/>
          </w:tcPr>
          <w:p w:rsidR="001F46AB" w:rsidRPr="009671DF" w:rsidRDefault="001F46AB" w:rsidP="001F46AB">
            <w:pPr>
              <w:jc w:val="center"/>
            </w:pPr>
            <w:r w:rsidRPr="009671DF">
              <w:t>0</w:t>
            </w:r>
            <w:r>
              <w:t>,0</w:t>
            </w:r>
          </w:p>
        </w:tc>
        <w:tc>
          <w:tcPr>
            <w:tcW w:w="717" w:type="dxa"/>
            <w:gridSpan w:val="2"/>
          </w:tcPr>
          <w:p w:rsidR="001F46AB" w:rsidRPr="009671DF" w:rsidRDefault="001F46AB" w:rsidP="001F46AB">
            <w:r w:rsidRPr="009671DF">
              <w:t>1</w:t>
            </w:r>
            <w:r>
              <w:t>0</w:t>
            </w:r>
            <w:r w:rsidRPr="009671DF">
              <w:t>0</w:t>
            </w:r>
            <w:r>
              <w:t>,0</w:t>
            </w:r>
          </w:p>
        </w:tc>
        <w:tc>
          <w:tcPr>
            <w:tcW w:w="850" w:type="dxa"/>
            <w:gridSpan w:val="5"/>
          </w:tcPr>
          <w:p w:rsidR="001F46AB" w:rsidRPr="009671DF" w:rsidRDefault="001F46AB" w:rsidP="001F46AB">
            <w:r w:rsidRPr="009671DF">
              <w:t>1</w:t>
            </w:r>
            <w:r>
              <w:t>0</w:t>
            </w:r>
            <w:r w:rsidRPr="009671DF">
              <w:t>0</w:t>
            </w:r>
            <w:r>
              <w:t>,0</w:t>
            </w:r>
          </w:p>
        </w:tc>
        <w:tc>
          <w:tcPr>
            <w:tcW w:w="851" w:type="dxa"/>
            <w:gridSpan w:val="2"/>
          </w:tcPr>
          <w:p w:rsidR="001F46AB" w:rsidRPr="009671DF" w:rsidRDefault="001F46AB" w:rsidP="001F46AB">
            <w:r w:rsidRPr="009671DF">
              <w:t>1</w:t>
            </w:r>
            <w:r>
              <w:t>0</w:t>
            </w:r>
            <w:r w:rsidRPr="009671DF">
              <w:t>0</w:t>
            </w:r>
            <w:r>
              <w:t>,0</w:t>
            </w:r>
          </w:p>
        </w:tc>
      </w:tr>
      <w:tr w:rsidR="001F46AB" w:rsidRPr="00D434E3" w:rsidTr="001F46AB">
        <w:trPr>
          <w:gridAfter w:val="1"/>
          <w:wAfter w:w="237" w:type="dxa"/>
        </w:trPr>
        <w:tc>
          <w:tcPr>
            <w:tcW w:w="5092" w:type="dxa"/>
          </w:tcPr>
          <w:p w:rsidR="001F46AB" w:rsidRPr="00D434E3" w:rsidRDefault="001F46AB" w:rsidP="001F46AB">
            <w:pPr>
              <w:spacing w:before="100" w:beforeAutospacing="1"/>
              <w:ind w:right="-28"/>
              <w:contextualSpacing/>
              <w:outlineLvl w:val="3"/>
              <w:rPr>
                <w:highlight w:val="yellow"/>
              </w:rPr>
            </w:pPr>
            <w:r>
              <w:t xml:space="preserve">3.1.3.Изготовление проектно-сметной документации на строительство </w:t>
            </w:r>
            <w:proofErr w:type="spellStart"/>
            <w:r>
              <w:t>культурно-досугового</w:t>
            </w:r>
            <w:proofErr w:type="spellEnd"/>
            <w:r>
              <w:t xml:space="preserve">  центра в </w:t>
            </w:r>
            <w:proofErr w:type="spellStart"/>
            <w:r>
              <w:t>пгт</w:t>
            </w:r>
            <w:proofErr w:type="spellEnd"/>
            <w:r>
              <w:t>. Чернышевск</w:t>
            </w:r>
          </w:p>
        </w:tc>
        <w:tc>
          <w:tcPr>
            <w:tcW w:w="1983" w:type="dxa"/>
          </w:tcPr>
          <w:p w:rsidR="001F46AB" w:rsidRPr="00205C5B" w:rsidRDefault="001F46AB" w:rsidP="001F46AB">
            <w:pPr>
              <w:rPr>
                <w:bCs/>
              </w:rPr>
            </w:pPr>
            <w:r w:rsidRPr="00205C5B">
              <w:rPr>
                <w:bCs/>
              </w:rPr>
              <w:t>Бюджет МР «Чернышевский район»</w:t>
            </w:r>
          </w:p>
          <w:p w:rsidR="001F46AB" w:rsidRPr="00205C5B" w:rsidRDefault="001F46AB" w:rsidP="001F46AB">
            <w:pPr>
              <w:rPr>
                <w:bCs/>
              </w:rPr>
            </w:pPr>
          </w:p>
          <w:p w:rsidR="001F46AB" w:rsidRPr="00205C5B" w:rsidRDefault="001F46AB" w:rsidP="001F46AB">
            <w:pPr>
              <w:rPr>
                <w:bCs/>
                <w:sz w:val="16"/>
                <w:szCs w:val="16"/>
              </w:rPr>
            </w:pPr>
            <w:r w:rsidRPr="00205C5B">
              <w:rPr>
                <w:bCs/>
              </w:rPr>
              <w:t>Краевой бюджет</w:t>
            </w:r>
          </w:p>
        </w:tc>
        <w:tc>
          <w:tcPr>
            <w:tcW w:w="1593" w:type="dxa"/>
            <w:gridSpan w:val="3"/>
          </w:tcPr>
          <w:p w:rsidR="001F46AB" w:rsidRPr="00205C5B" w:rsidRDefault="001F46AB" w:rsidP="001F46AB">
            <w:pPr>
              <w:rPr>
                <w:bCs/>
                <w:kern w:val="3"/>
              </w:rPr>
            </w:pPr>
            <w:r w:rsidRPr="00205C5B">
              <w:rPr>
                <w:bCs/>
                <w:kern w:val="3"/>
              </w:rPr>
              <w:t xml:space="preserve">МКУ Комитет культуры и спорта, МУК МКДЦ </w:t>
            </w:r>
            <w:r w:rsidRPr="00205C5B">
              <w:rPr>
                <w:bCs/>
                <w:kern w:val="3"/>
              </w:rPr>
              <w:lastRenderedPageBreak/>
              <w:t>«Овация»</w:t>
            </w:r>
          </w:p>
        </w:tc>
        <w:tc>
          <w:tcPr>
            <w:tcW w:w="676" w:type="dxa"/>
            <w:gridSpan w:val="3"/>
          </w:tcPr>
          <w:p w:rsidR="001F46AB" w:rsidRPr="00205C5B" w:rsidRDefault="001F46AB" w:rsidP="001F46AB">
            <w:pPr>
              <w:spacing w:before="100" w:beforeAutospacing="1" w:after="100" w:afterAutospacing="1"/>
              <w:outlineLvl w:val="3"/>
              <w:rPr>
                <w:bCs/>
              </w:rPr>
            </w:pPr>
            <w:r w:rsidRPr="00205C5B">
              <w:rPr>
                <w:bCs/>
              </w:rPr>
              <w:lastRenderedPageBreak/>
              <w:t>904</w:t>
            </w:r>
          </w:p>
          <w:p w:rsidR="001F46AB" w:rsidRPr="00205C5B" w:rsidRDefault="001F46AB" w:rsidP="001F46AB">
            <w:pPr>
              <w:spacing w:before="100" w:beforeAutospacing="1" w:after="100" w:afterAutospacing="1"/>
              <w:outlineLvl w:val="3"/>
              <w:rPr>
                <w:bCs/>
              </w:rPr>
            </w:pPr>
          </w:p>
          <w:p w:rsidR="001F46AB" w:rsidRPr="00205C5B" w:rsidRDefault="001F46AB" w:rsidP="001F46AB">
            <w:pPr>
              <w:spacing w:before="100" w:beforeAutospacing="1" w:after="100" w:afterAutospacing="1"/>
              <w:outlineLvl w:val="3"/>
              <w:rPr>
                <w:bCs/>
              </w:rPr>
            </w:pPr>
            <w:r w:rsidRPr="00205C5B">
              <w:rPr>
                <w:bCs/>
              </w:rPr>
              <w:t>904</w:t>
            </w:r>
          </w:p>
        </w:tc>
        <w:tc>
          <w:tcPr>
            <w:tcW w:w="781" w:type="dxa"/>
            <w:gridSpan w:val="5"/>
          </w:tcPr>
          <w:p w:rsidR="001F46AB" w:rsidRPr="00205C5B" w:rsidRDefault="001F46AB" w:rsidP="001F46AB">
            <w:pPr>
              <w:spacing w:before="100" w:beforeAutospacing="1" w:after="100" w:afterAutospacing="1"/>
              <w:outlineLvl w:val="3"/>
              <w:rPr>
                <w:bCs/>
              </w:rPr>
            </w:pPr>
            <w:r w:rsidRPr="00205C5B">
              <w:rPr>
                <w:bCs/>
              </w:rPr>
              <w:t>0801</w:t>
            </w:r>
          </w:p>
          <w:p w:rsidR="001F46AB" w:rsidRPr="00205C5B" w:rsidRDefault="001F46AB" w:rsidP="001F46AB">
            <w:pPr>
              <w:spacing w:before="100" w:beforeAutospacing="1" w:after="100" w:afterAutospacing="1"/>
              <w:outlineLvl w:val="3"/>
              <w:rPr>
                <w:bCs/>
              </w:rPr>
            </w:pPr>
          </w:p>
          <w:p w:rsidR="001F46AB" w:rsidRPr="00205C5B" w:rsidRDefault="001F46AB" w:rsidP="001F46AB">
            <w:pPr>
              <w:spacing w:before="100" w:beforeAutospacing="1" w:after="100" w:afterAutospacing="1"/>
              <w:outlineLvl w:val="3"/>
              <w:rPr>
                <w:bCs/>
              </w:rPr>
            </w:pPr>
            <w:r w:rsidRPr="00205C5B">
              <w:rPr>
                <w:bCs/>
              </w:rPr>
              <w:t>0801</w:t>
            </w:r>
          </w:p>
        </w:tc>
        <w:tc>
          <w:tcPr>
            <w:tcW w:w="698" w:type="dxa"/>
            <w:gridSpan w:val="2"/>
          </w:tcPr>
          <w:p w:rsidR="001F46AB" w:rsidRPr="00205C5B" w:rsidRDefault="001F46AB" w:rsidP="001F46AB">
            <w:pPr>
              <w:spacing w:before="100" w:beforeAutospacing="1" w:after="100" w:afterAutospacing="1"/>
              <w:outlineLvl w:val="3"/>
              <w:rPr>
                <w:bCs/>
              </w:rPr>
            </w:pPr>
            <w:r w:rsidRPr="00205C5B">
              <w:rPr>
                <w:bCs/>
              </w:rPr>
              <w:t>0000044099</w:t>
            </w:r>
          </w:p>
          <w:p w:rsidR="001F46AB" w:rsidRPr="00205C5B" w:rsidRDefault="001F46AB" w:rsidP="001F46AB">
            <w:pPr>
              <w:spacing w:before="100" w:beforeAutospacing="1" w:after="100" w:afterAutospacing="1"/>
              <w:outlineLvl w:val="3"/>
              <w:rPr>
                <w:bCs/>
              </w:rPr>
            </w:pPr>
            <w:r w:rsidRPr="00205C5B">
              <w:rPr>
                <w:bCs/>
              </w:rPr>
              <w:t>0000</w:t>
            </w:r>
            <w:r w:rsidRPr="00205C5B">
              <w:rPr>
                <w:bCs/>
              </w:rPr>
              <w:lastRenderedPageBreak/>
              <w:t>044099</w:t>
            </w:r>
          </w:p>
        </w:tc>
        <w:tc>
          <w:tcPr>
            <w:tcW w:w="835" w:type="dxa"/>
            <w:gridSpan w:val="5"/>
          </w:tcPr>
          <w:p w:rsidR="001F46AB" w:rsidRPr="00205C5B" w:rsidRDefault="001F46AB" w:rsidP="001F46AB">
            <w:pPr>
              <w:spacing w:before="100" w:beforeAutospacing="1" w:after="100" w:afterAutospacing="1"/>
              <w:outlineLvl w:val="3"/>
              <w:rPr>
                <w:bCs/>
              </w:rPr>
            </w:pPr>
            <w:r w:rsidRPr="00205C5B">
              <w:rPr>
                <w:bCs/>
              </w:rPr>
              <w:lastRenderedPageBreak/>
              <w:t>244</w:t>
            </w:r>
          </w:p>
          <w:p w:rsidR="001F46AB" w:rsidRPr="00205C5B" w:rsidRDefault="001F46AB" w:rsidP="001F46AB">
            <w:pPr>
              <w:spacing w:before="100" w:beforeAutospacing="1" w:after="100" w:afterAutospacing="1"/>
              <w:outlineLvl w:val="3"/>
              <w:rPr>
                <w:bCs/>
              </w:rPr>
            </w:pPr>
          </w:p>
          <w:p w:rsidR="001F46AB" w:rsidRPr="00205C5B" w:rsidRDefault="001F46AB" w:rsidP="001F46AB">
            <w:pPr>
              <w:spacing w:before="100" w:beforeAutospacing="1" w:after="100" w:afterAutospacing="1"/>
              <w:outlineLvl w:val="3"/>
              <w:rPr>
                <w:bCs/>
              </w:rPr>
            </w:pPr>
            <w:r w:rsidRPr="00205C5B">
              <w:rPr>
                <w:bCs/>
              </w:rPr>
              <w:t>244</w:t>
            </w:r>
          </w:p>
        </w:tc>
        <w:tc>
          <w:tcPr>
            <w:tcW w:w="899" w:type="dxa"/>
            <w:gridSpan w:val="3"/>
          </w:tcPr>
          <w:p w:rsidR="001F46AB" w:rsidRDefault="001F46AB" w:rsidP="001F46AB">
            <w:pPr>
              <w:jc w:val="center"/>
            </w:pPr>
            <w:r w:rsidRPr="00205C5B">
              <w:t>0</w:t>
            </w:r>
          </w:p>
          <w:p w:rsidR="001F46AB" w:rsidRDefault="001F46AB" w:rsidP="001F46AB">
            <w:pPr>
              <w:jc w:val="center"/>
            </w:pPr>
          </w:p>
          <w:p w:rsidR="001F46AB" w:rsidRDefault="001F46AB" w:rsidP="001F46AB">
            <w:pPr>
              <w:jc w:val="center"/>
            </w:pPr>
          </w:p>
          <w:p w:rsidR="001F46AB" w:rsidRDefault="001F46AB" w:rsidP="001F46AB">
            <w:pPr>
              <w:jc w:val="center"/>
            </w:pPr>
          </w:p>
          <w:p w:rsidR="001F46AB" w:rsidRPr="00205C5B" w:rsidRDefault="001F46AB" w:rsidP="001F46AB">
            <w:pPr>
              <w:jc w:val="center"/>
            </w:pPr>
            <w:r>
              <w:t>0</w:t>
            </w:r>
          </w:p>
        </w:tc>
        <w:tc>
          <w:tcPr>
            <w:tcW w:w="1193" w:type="dxa"/>
            <w:gridSpan w:val="5"/>
          </w:tcPr>
          <w:p w:rsidR="001F46AB" w:rsidRDefault="001F46AB" w:rsidP="001F46AB">
            <w:pPr>
              <w:jc w:val="center"/>
            </w:pPr>
            <w:r>
              <w:t>0</w:t>
            </w:r>
          </w:p>
          <w:p w:rsidR="001F46AB" w:rsidRDefault="001F46AB" w:rsidP="001F46AB">
            <w:pPr>
              <w:jc w:val="center"/>
            </w:pPr>
          </w:p>
          <w:p w:rsidR="001F46AB" w:rsidRDefault="001F46AB" w:rsidP="001F46AB">
            <w:pPr>
              <w:jc w:val="center"/>
            </w:pPr>
          </w:p>
          <w:p w:rsidR="001F46AB" w:rsidRDefault="001F46AB" w:rsidP="001F46AB">
            <w:pPr>
              <w:jc w:val="center"/>
            </w:pPr>
          </w:p>
          <w:p w:rsidR="001F46AB" w:rsidRPr="00205C5B" w:rsidRDefault="001F46AB" w:rsidP="001F46AB">
            <w:pPr>
              <w:jc w:val="center"/>
            </w:pPr>
            <w:r>
              <w:t>0</w:t>
            </w:r>
          </w:p>
          <w:p w:rsidR="001F46AB" w:rsidRPr="00205C5B" w:rsidRDefault="001F46AB" w:rsidP="001F46AB">
            <w:pPr>
              <w:jc w:val="center"/>
            </w:pPr>
          </w:p>
          <w:p w:rsidR="001F46AB" w:rsidRPr="00205C5B" w:rsidRDefault="001F46AB" w:rsidP="001F46AB">
            <w:pPr>
              <w:jc w:val="center"/>
            </w:pPr>
          </w:p>
        </w:tc>
        <w:tc>
          <w:tcPr>
            <w:tcW w:w="717" w:type="dxa"/>
            <w:gridSpan w:val="2"/>
          </w:tcPr>
          <w:p w:rsidR="001F46AB" w:rsidRDefault="001F46AB" w:rsidP="001F46AB">
            <w:pPr>
              <w:jc w:val="center"/>
            </w:pPr>
            <w:r w:rsidRPr="00205C5B">
              <w:lastRenderedPageBreak/>
              <w:t>0</w:t>
            </w:r>
          </w:p>
          <w:p w:rsidR="001F46AB" w:rsidRDefault="001F46AB" w:rsidP="001F46AB">
            <w:pPr>
              <w:jc w:val="center"/>
            </w:pPr>
          </w:p>
          <w:p w:rsidR="001F46AB" w:rsidRDefault="001F46AB" w:rsidP="001F46AB">
            <w:pPr>
              <w:jc w:val="center"/>
            </w:pPr>
          </w:p>
          <w:p w:rsidR="001F46AB" w:rsidRDefault="001F46AB" w:rsidP="001F46AB">
            <w:pPr>
              <w:jc w:val="center"/>
            </w:pPr>
          </w:p>
          <w:p w:rsidR="001F46AB" w:rsidRPr="00205C5B" w:rsidRDefault="001F46AB" w:rsidP="001F46AB">
            <w:pPr>
              <w:jc w:val="center"/>
            </w:pPr>
            <w:r>
              <w:t>0</w:t>
            </w:r>
          </w:p>
        </w:tc>
        <w:tc>
          <w:tcPr>
            <w:tcW w:w="850" w:type="dxa"/>
            <w:gridSpan w:val="5"/>
          </w:tcPr>
          <w:p w:rsidR="001F46AB" w:rsidRDefault="001F46AB" w:rsidP="001F46AB">
            <w:pPr>
              <w:jc w:val="center"/>
            </w:pPr>
            <w:r w:rsidRPr="00205C5B">
              <w:t>0</w:t>
            </w:r>
          </w:p>
          <w:p w:rsidR="001F46AB" w:rsidRDefault="001F46AB" w:rsidP="001F46AB">
            <w:pPr>
              <w:jc w:val="center"/>
            </w:pPr>
          </w:p>
          <w:p w:rsidR="001F46AB" w:rsidRDefault="001F46AB" w:rsidP="001F46AB">
            <w:pPr>
              <w:jc w:val="center"/>
            </w:pPr>
          </w:p>
          <w:p w:rsidR="001F46AB" w:rsidRDefault="001F46AB" w:rsidP="001F46AB">
            <w:pPr>
              <w:jc w:val="center"/>
            </w:pPr>
          </w:p>
          <w:p w:rsidR="001F46AB" w:rsidRPr="00205C5B" w:rsidRDefault="001F46AB" w:rsidP="001F46AB">
            <w:pPr>
              <w:jc w:val="center"/>
            </w:pPr>
            <w:r>
              <w:t>0</w:t>
            </w:r>
          </w:p>
        </w:tc>
        <w:tc>
          <w:tcPr>
            <w:tcW w:w="851" w:type="dxa"/>
            <w:gridSpan w:val="2"/>
          </w:tcPr>
          <w:p w:rsidR="001F46AB" w:rsidRDefault="001F46AB" w:rsidP="001F46AB">
            <w:pPr>
              <w:jc w:val="center"/>
            </w:pPr>
            <w:r w:rsidRPr="00205C5B">
              <w:t>0</w:t>
            </w:r>
          </w:p>
          <w:p w:rsidR="001F46AB" w:rsidRDefault="001F46AB" w:rsidP="001F46AB">
            <w:pPr>
              <w:jc w:val="center"/>
            </w:pPr>
          </w:p>
          <w:p w:rsidR="001F46AB" w:rsidRDefault="001F46AB" w:rsidP="001F46AB">
            <w:pPr>
              <w:jc w:val="center"/>
            </w:pPr>
          </w:p>
          <w:p w:rsidR="001F46AB" w:rsidRDefault="001F46AB" w:rsidP="001F46AB">
            <w:pPr>
              <w:jc w:val="center"/>
            </w:pPr>
          </w:p>
          <w:p w:rsidR="001F46AB" w:rsidRPr="00205C5B" w:rsidRDefault="001F46AB" w:rsidP="001F46AB">
            <w:pPr>
              <w:jc w:val="center"/>
            </w:pPr>
            <w:r>
              <w:t>0</w:t>
            </w:r>
          </w:p>
        </w:tc>
      </w:tr>
      <w:tr w:rsidR="001F46AB" w:rsidRPr="002C357A" w:rsidTr="001F46AB">
        <w:trPr>
          <w:gridAfter w:val="1"/>
          <w:wAfter w:w="237" w:type="dxa"/>
        </w:trPr>
        <w:tc>
          <w:tcPr>
            <w:tcW w:w="16168" w:type="dxa"/>
            <w:gridSpan w:val="37"/>
          </w:tcPr>
          <w:p w:rsidR="001F46AB" w:rsidRPr="009B4943" w:rsidRDefault="001F46AB" w:rsidP="001F46AB">
            <w:pPr>
              <w:rPr>
                <w:b/>
              </w:rPr>
            </w:pPr>
            <w:r w:rsidRPr="009B4943">
              <w:rPr>
                <w:b/>
                <w:bCs/>
              </w:rPr>
              <w:lastRenderedPageBreak/>
              <w:t>Задача 2.</w:t>
            </w:r>
            <w:r w:rsidRPr="00AC1F71">
              <w:t>Поддержка творческих инициатив населения, творческих коллективов и учреждений культуры поселений</w:t>
            </w:r>
          </w:p>
        </w:tc>
      </w:tr>
      <w:tr w:rsidR="001F46AB" w:rsidRPr="002C357A" w:rsidTr="001F46AB">
        <w:trPr>
          <w:gridAfter w:val="1"/>
          <w:wAfter w:w="237" w:type="dxa"/>
        </w:trPr>
        <w:tc>
          <w:tcPr>
            <w:tcW w:w="5092" w:type="dxa"/>
          </w:tcPr>
          <w:p w:rsidR="001F46AB" w:rsidRPr="00E27C00" w:rsidRDefault="001F46AB" w:rsidP="001F46AB">
            <w:pPr>
              <w:spacing w:before="100" w:beforeAutospacing="1"/>
              <w:ind w:right="-28"/>
              <w:contextualSpacing/>
              <w:outlineLvl w:val="3"/>
              <w:rPr>
                <w:bCs/>
              </w:rPr>
            </w:pPr>
            <w:r>
              <w:t xml:space="preserve">3.2.1. </w:t>
            </w:r>
            <w:r w:rsidRPr="00E27C00">
              <w:rPr>
                <w:bCs/>
              </w:rPr>
              <w:t>Приобретение сценических костюмов для творческих коллективов</w:t>
            </w:r>
            <w:r>
              <w:rPr>
                <w:bCs/>
              </w:rPr>
              <w:t>, проведение фестивалей любительских творческих коллективов</w:t>
            </w:r>
          </w:p>
        </w:tc>
        <w:tc>
          <w:tcPr>
            <w:tcW w:w="1983" w:type="dxa"/>
          </w:tcPr>
          <w:p w:rsidR="001F46AB" w:rsidRDefault="001F46AB" w:rsidP="001F46AB">
            <w:r w:rsidRPr="00D9331B">
              <w:rPr>
                <w:bCs/>
                <w:sz w:val="16"/>
                <w:szCs w:val="16"/>
              </w:rPr>
              <w:t>Бюджет МР «Чернышевский район»</w:t>
            </w:r>
          </w:p>
        </w:tc>
        <w:tc>
          <w:tcPr>
            <w:tcW w:w="1593" w:type="dxa"/>
            <w:gridSpan w:val="3"/>
          </w:tcPr>
          <w:p w:rsidR="001F46AB" w:rsidRPr="00A815A9" w:rsidRDefault="001F46AB" w:rsidP="001F46AB">
            <w:pPr>
              <w:rPr>
                <w:bCs/>
                <w:kern w:val="3"/>
              </w:rPr>
            </w:pPr>
            <w:r>
              <w:rPr>
                <w:bCs/>
                <w:kern w:val="3"/>
              </w:rPr>
              <w:t>МКУ Комитет культуры и спорта, МУК МКДЦ «Овация»</w:t>
            </w:r>
          </w:p>
        </w:tc>
        <w:tc>
          <w:tcPr>
            <w:tcW w:w="676" w:type="dxa"/>
            <w:gridSpan w:val="3"/>
          </w:tcPr>
          <w:p w:rsidR="001F46AB" w:rsidRPr="002C357A" w:rsidRDefault="001F46AB" w:rsidP="001F46AB">
            <w:pPr>
              <w:spacing w:before="100" w:beforeAutospacing="1" w:after="100" w:afterAutospacing="1"/>
              <w:outlineLvl w:val="3"/>
              <w:rPr>
                <w:bCs/>
              </w:rPr>
            </w:pPr>
            <w:r>
              <w:rPr>
                <w:bCs/>
              </w:rPr>
              <w:t>904</w:t>
            </w:r>
          </w:p>
        </w:tc>
        <w:tc>
          <w:tcPr>
            <w:tcW w:w="781" w:type="dxa"/>
            <w:gridSpan w:val="5"/>
          </w:tcPr>
          <w:p w:rsidR="001F46AB" w:rsidRPr="002C357A" w:rsidRDefault="001F46AB" w:rsidP="001F46AB">
            <w:pPr>
              <w:spacing w:before="100" w:beforeAutospacing="1" w:after="100" w:afterAutospacing="1"/>
              <w:outlineLvl w:val="3"/>
              <w:rPr>
                <w:bCs/>
              </w:rPr>
            </w:pPr>
            <w:r>
              <w:rPr>
                <w:bCs/>
              </w:rPr>
              <w:t>0801</w:t>
            </w:r>
          </w:p>
        </w:tc>
        <w:tc>
          <w:tcPr>
            <w:tcW w:w="698" w:type="dxa"/>
            <w:gridSpan w:val="2"/>
          </w:tcPr>
          <w:p w:rsidR="001F46AB" w:rsidRPr="002C357A" w:rsidRDefault="001F46AB" w:rsidP="001F46AB">
            <w:pPr>
              <w:spacing w:before="100" w:beforeAutospacing="1" w:after="100" w:afterAutospacing="1"/>
              <w:outlineLvl w:val="3"/>
              <w:rPr>
                <w:bCs/>
              </w:rPr>
            </w:pPr>
            <w:r>
              <w:rPr>
                <w:bCs/>
              </w:rPr>
              <w:t>0000044099</w:t>
            </w:r>
          </w:p>
        </w:tc>
        <w:tc>
          <w:tcPr>
            <w:tcW w:w="835" w:type="dxa"/>
            <w:gridSpan w:val="5"/>
          </w:tcPr>
          <w:p w:rsidR="001F46AB" w:rsidRPr="002C357A" w:rsidRDefault="001F46AB" w:rsidP="001F46AB">
            <w:pPr>
              <w:spacing w:before="100" w:beforeAutospacing="1" w:after="100" w:afterAutospacing="1"/>
              <w:outlineLvl w:val="3"/>
              <w:rPr>
                <w:bCs/>
              </w:rPr>
            </w:pPr>
            <w:r>
              <w:rPr>
                <w:bCs/>
              </w:rPr>
              <w:t>244</w:t>
            </w:r>
          </w:p>
        </w:tc>
        <w:tc>
          <w:tcPr>
            <w:tcW w:w="899" w:type="dxa"/>
            <w:gridSpan w:val="3"/>
          </w:tcPr>
          <w:p w:rsidR="001F46AB" w:rsidRPr="00AC1F71" w:rsidRDefault="001F46AB" w:rsidP="001F46AB">
            <w:pPr>
              <w:spacing w:before="100" w:beforeAutospacing="1" w:after="100" w:afterAutospacing="1"/>
              <w:ind w:right="-31"/>
              <w:jc w:val="center"/>
              <w:outlineLvl w:val="3"/>
              <w:rPr>
                <w:bCs/>
              </w:rPr>
            </w:pPr>
            <w:r w:rsidRPr="00AC1F71">
              <w:rPr>
                <w:bCs/>
              </w:rPr>
              <w:t>0,0</w:t>
            </w:r>
          </w:p>
        </w:tc>
        <w:tc>
          <w:tcPr>
            <w:tcW w:w="1193" w:type="dxa"/>
            <w:gridSpan w:val="5"/>
          </w:tcPr>
          <w:p w:rsidR="001F46AB" w:rsidRPr="00AC1F71" w:rsidRDefault="001F46AB" w:rsidP="001F46AB">
            <w:pPr>
              <w:ind w:right="-31"/>
              <w:jc w:val="center"/>
            </w:pPr>
            <w:r w:rsidRPr="00AC1F71">
              <w:t>0,0</w:t>
            </w:r>
          </w:p>
        </w:tc>
        <w:tc>
          <w:tcPr>
            <w:tcW w:w="811" w:type="dxa"/>
            <w:gridSpan w:val="3"/>
          </w:tcPr>
          <w:p w:rsidR="001F46AB" w:rsidRPr="00AC1F71" w:rsidRDefault="001F46AB" w:rsidP="001F46AB">
            <w:pPr>
              <w:ind w:right="-31"/>
            </w:pPr>
            <w:r w:rsidRPr="00AC1F71">
              <w:t>100,0</w:t>
            </w:r>
          </w:p>
        </w:tc>
        <w:tc>
          <w:tcPr>
            <w:tcW w:w="731" w:type="dxa"/>
            <w:gridSpan w:val="2"/>
          </w:tcPr>
          <w:p w:rsidR="001F46AB" w:rsidRPr="00AC1F71" w:rsidRDefault="001F46AB" w:rsidP="001F46AB">
            <w:pPr>
              <w:ind w:right="-31"/>
            </w:pPr>
            <w:r w:rsidRPr="00AC1F71">
              <w:t>100,0</w:t>
            </w:r>
          </w:p>
        </w:tc>
        <w:tc>
          <w:tcPr>
            <w:tcW w:w="876" w:type="dxa"/>
            <w:gridSpan w:val="4"/>
          </w:tcPr>
          <w:p w:rsidR="001F46AB" w:rsidRPr="00AC1F71" w:rsidRDefault="001F46AB" w:rsidP="001F46AB">
            <w:pPr>
              <w:ind w:right="-31"/>
            </w:pPr>
            <w:r w:rsidRPr="00AC1F71">
              <w:t>100,0</w:t>
            </w:r>
          </w:p>
        </w:tc>
      </w:tr>
      <w:tr w:rsidR="001F46AB" w:rsidRPr="002C357A" w:rsidTr="001F46AB">
        <w:trPr>
          <w:gridAfter w:val="1"/>
          <w:wAfter w:w="237" w:type="dxa"/>
        </w:trPr>
        <w:tc>
          <w:tcPr>
            <w:tcW w:w="16168" w:type="dxa"/>
            <w:gridSpan w:val="37"/>
          </w:tcPr>
          <w:p w:rsidR="001F46AB" w:rsidRPr="009B4943" w:rsidRDefault="001F46AB" w:rsidP="001F46AB">
            <w:pPr>
              <w:rPr>
                <w:b/>
              </w:rPr>
            </w:pPr>
            <w:r w:rsidRPr="009B4943">
              <w:rPr>
                <w:b/>
                <w:bCs/>
              </w:rPr>
              <w:t xml:space="preserve">Задача 3. </w:t>
            </w:r>
            <w:r w:rsidRPr="00AC1F71">
              <w:t>Проведение капитальных ремонтов зданий и укрепление  материально-технической базы  учреждений</w:t>
            </w:r>
          </w:p>
        </w:tc>
      </w:tr>
      <w:tr w:rsidR="001F46AB" w:rsidRPr="002C357A" w:rsidTr="001F46AB">
        <w:trPr>
          <w:gridAfter w:val="1"/>
          <w:wAfter w:w="237" w:type="dxa"/>
        </w:trPr>
        <w:tc>
          <w:tcPr>
            <w:tcW w:w="5092" w:type="dxa"/>
          </w:tcPr>
          <w:p w:rsidR="001F46AB" w:rsidRPr="00D434E3" w:rsidRDefault="001F46AB" w:rsidP="001F46AB">
            <w:pPr>
              <w:shd w:val="clear" w:color="auto" w:fill="FFFFFF"/>
              <w:ind w:right="-31"/>
              <w:contextualSpacing/>
              <w:jc w:val="both"/>
              <w:rPr>
                <w:bCs/>
                <w:highlight w:val="yellow"/>
              </w:rPr>
            </w:pPr>
            <w:r>
              <w:t>3.3.1.</w:t>
            </w:r>
            <w:r w:rsidRPr="002E06A1">
              <w:t>Капитальные</w:t>
            </w:r>
            <w:r>
              <w:t xml:space="preserve"> и текущие</w:t>
            </w:r>
            <w:r w:rsidRPr="002E06A1">
              <w:t xml:space="preserve"> ремонты зданий учреждений культуры</w:t>
            </w:r>
            <w:r>
              <w:t>, улучшение МТБ учреждений:</w:t>
            </w:r>
          </w:p>
        </w:tc>
        <w:tc>
          <w:tcPr>
            <w:tcW w:w="1983" w:type="dxa"/>
          </w:tcPr>
          <w:p w:rsidR="001F46AB" w:rsidRPr="00205C5B" w:rsidRDefault="001F46AB" w:rsidP="001F46AB">
            <w:pPr>
              <w:rPr>
                <w:bCs/>
              </w:rPr>
            </w:pPr>
            <w:r w:rsidRPr="00205C5B">
              <w:rPr>
                <w:bCs/>
              </w:rPr>
              <w:t>Бюджет МР «Чернышевский район»</w:t>
            </w:r>
          </w:p>
          <w:p w:rsidR="001F46AB" w:rsidRPr="00205C5B" w:rsidRDefault="001F46AB" w:rsidP="001F46AB">
            <w:pPr>
              <w:rPr>
                <w:bCs/>
              </w:rPr>
            </w:pPr>
          </w:p>
          <w:p w:rsidR="001F46AB" w:rsidRPr="00205C5B" w:rsidRDefault="001F46AB" w:rsidP="001F46AB">
            <w:pPr>
              <w:rPr>
                <w:bCs/>
              </w:rPr>
            </w:pPr>
            <w:r w:rsidRPr="00205C5B">
              <w:rPr>
                <w:bCs/>
              </w:rPr>
              <w:t>Краевой бюджет</w:t>
            </w:r>
          </w:p>
          <w:p w:rsidR="001F46AB" w:rsidRPr="00205C5B" w:rsidRDefault="001F46AB" w:rsidP="001F46AB"/>
          <w:p w:rsidR="001F46AB" w:rsidRPr="00205C5B" w:rsidRDefault="001F46AB" w:rsidP="001F46AB"/>
          <w:p w:rsidR="001F46AB" w:rsidRPr="00205C5B" w:rsidRDefault="001F46AB" w:rsidP="001F46AB"/>
          <w:p w:rsidR="001F46AB" w:rsidRPr="00205C5B" w:rsidRDefault="001F46AB" w:rsidP="001F46AB"/>
          <w:p w:rsidR="001F46AB" w:rsidRPr="00D434E3" w:rsidRDefault="001F46AB" w:rsidP="001F46AB">
            <w:pPr>
              <w:rPr>
                <w:highlight w:val="yellow"/>
              </w:rPr>
            </w:pPr>
            <w:r w:rsidRPr="00205C5B">
              <w:t>Федеральный бюджет</w:t>
            </w:r>
          </w:p>
        </w:tc>
        <w:tc>
          <w:tcPr>
            <w:tcW w:w="1593" w:type="dxa"/>
            <w:gridSpan w:val="3"/>
          </w:tcPr>
          <w:p w:rsidR="001F46AB" w:rsidRPr="00205C5B" w:rsidRDefault="001F46AB" w:rsidP="001F46AB">
            <w:pPr>
              <w:rPr>
                <w:bCs/>
                <w:kern w:val="3"/>
              </w:rPr>
            </w:pPr>
            <w:r w:rsidRPr="00205C5B">
              <w:rPr>
                <w:bCs/>
                <w:kern w:val="3"/>
              </w:rPr>
              <w:t>МКУ Комитет культуры и спорта, МУК МКДЦ «Овация»</w:t>
            </w:r>
          </w:p>
        </w:tc>
        <w:tc>
          <w:tcPr>
            <w:tcW w:w="676" w:type="dxa"/>
            <w:gridSpan w:val="3"/>
          </w:tcPr>
          <w:p w:rsidR="001F46AB" w:rsidRPr="00205C5B" w:rsidRDefault="001F46AB" w:rsidP="001F46AB">
            <w:pPr>
              <w:spacing w:before="100" w:beforeAutospacing="1" w:after="100" w:afterAutospacing="1"/>
              <w:outlineLvl w:val="3"/>
              <w:rPr>
                <w:bCs/>
              </w:rPr>
            </w:pPr>
            <w:r w:rsidRPr="00205C5B">
              <w:rPr>
                <w:bCs/>
              </w:rPr>
              <w:t>904</w:t>
            </w:r>
          </w:p>
          <w:p w:rsidR="001F46AB" w:rsidRPr="00205C5B" w:rsidRDefault="001F46AB" w:rsidP="001F46AB">
            <w:pPr>
              <w:spacing w:before="100" w:beforeAutospacing="1" w:after="100" w:afterAutospacing="1"/>
              <w:outlineLvl w:val="3"/>
              <w:rPr>
                <w:bCs/>
              </w:rPr>
            </w:pPr>
          </w:p>
          <w:p w:rsidR="001F46AB" w:rsidRPr="00205C5B" w:rsidRDefault="001F46AB" w:rsidP="001F46AB">
            <w:pPr>
              <w:spacing w:before="100" w:beforeAutospacing="1" w:after="100" w:afterAutospacing="1"/>
              <w:outlineLvl w:val="3"/>
              <w:rPr>
                <w:bCs/>
              </w:rPr>
            </w:pPr>
            <w:r w:rsidRPr="00205C5B">
              <w:rPr>
                <w:bCs/>
              </w:rPr>
              <w:t>904</w:t>
            </w:r>
          </w:p>
          <w:p w:rsidR="001F46AB" w:rsidRPr="00205C5B" w:rsidRDefault="001F46AB" w:rsidP="001F46AB">
            <w:pPr>
              <w:spacing w:before="100" w:beforeAutospacing="1" w:after="100" w:afterAutospacing="1"/>
              <w:outlineLvl w:val="3"/>
              <w:rPr>
                <w:bCs/>
              </w:rPr>
            </w:pPr>
          </w:p>
          <w:p w:rsidR="001F46AB" w:rsidRPr="00205C5B" w:rsidRDefault="001F46AB" w:rsidP="001F46AB">
            <w:pPr>
              <w:spacing w:before="100" w:beforeAutospacing="1" w:after="100" w:afterAutospacing="1"/>
              <w:outlineLvl w:val="3"/>
              <w:rPr>
                <w:bCs/>
              </w:rPr>
            </w:pPr>
            <w:r w:rsidRPr="00205C5B">
              <w:rPr>
                <w:bCs/>
              </w:rPr>
              <w:t>904</w:t>
            </w:r>
          </w:p>
        </w:tc>
        <w:tc>
          <w:tcPr>
            <w:tcW w:w="781" w:type="dxa"/>
            <w:gridSpan w:val="5"/>
          </w:tcPr>
          <w:p w:rsidR="001F46AB" w:rsidRPr="00205C5B" w:rsidRDefault="001F46AB" w:rsidP="001F46AB">
            <w:pPr>
              <w:spacing w:before="100" w:beforeAutospacing="1" w:after="100" w:afterAutospacing="1"/>
              <w:outlineLvl w:val="3"/>
              <w:rPr>
                <w:bCs/>
              </w:rPr>
            </w:pPr>
            <w:r w:rsidRPr="00205C5B">
              <w:rPr>
                <w:bCs/>
              </w:rPr>
              <w:t>0801</w:t>
            </w:r>
          </w:p>
          <w:p w:rsidR="001F46AB" w:rsidRPr="00205C5B" w:rsidRDefault="001F46AB" w:rsidP="001F46AB">
            <w:pPr>
              <w:spacing w:before="100" w:beforeAutospacing="1" w:after="100" w:afterAutospacing="1"/>
              <w:outlineLvl w:val="3"/>
              <w:rPr>
                <w:bCs/>
              </w:rPr>
            </w:pPr>
          </w:p>
          <w:p w:rsidR="001F46AB" w:rsidRPr="00205C5B" w:rsidRDefault="001F46AB" w:rsidP="001F46AB">
            <w:pPr>
              <w:spacing w:before="100" w:beforeAutospacing="1" w:after="100" w:afterAutospacing="1"/>
              <w:outlineLvl w:val="3"/>
              <w:rPr>
                <w:bCs/>
              </w:rPr>
            </w:pPr>
            <w:r w:rsidRPr="00205C5B">
              <w:rPr>
                <w:bCs/>
              </w:rPr>
              <w:t>0801</w:t>
            </w:r>
          </w:p>
          <w:p w:rsidR="001F46AB" w:rsidRPr="00205C5B" w:rsidRDefault="001F46AB" w:rsidP="001F46AB">
            <w:pPr>
              <w:spacing w:before="100" w:beforeAutospacing="1" w:after="100" w:afterAutospacing="1"/>
              <w:outlineLvl w:val="3"/>
              <w:rPr>
                <w:bCs/>
              </w:rPr>
            </w:pPr>
          </w:p>
          <w:p w:rsidR="001F46AB" w:rsidRPr="00205C5B" w:rsidRDefault="001F46AB" w:rsidP="001F46AB">
            <w:pPr>
              <w:spacing w:before="100" w:beforeAutospacing="1" w:after="100" w:afterAutospacing="1"/>
              <w:outlineLvl w:val="3"/>
              <w:rPr>
                <w:bCs/>
              </w:rPr>
            </w:pPr>
            <w:r w:rsidRPr="00205C5B">
              <w:rPr>
                <w:bCs/>
              </w:rPr>
              <w:t>0801</w:t>
            </w:r>
          </w:p>
        </w:tc>
        <w:tc>
          <w:tcPr>
            <w:tcW w:w="698" w:type="dxa"/>
            <w:gridSpan w:val="2"/>
          </w:tcPr>
          <w:p w:rsidR="001F46AB" w:rsidRDefault="001F46AB" w:rsidP="001F46AB">
            <w:pPr>
              <w:spacing w:before="100" w:beforeAutospacing="1" w:after="100" w:afterAutospacing="1"/>
              <w:outlineLvl w:val="3"/>
              <w:rPr>
                <w:bCs/>
              </w:rPr>
            </w:pPr>
            <w:r w:rsidRPr="009E2929">
              <w:rPr>
                <w:bCs/>
              </w:rPr>
              <w:t>000А155190</w:t>
            </w:r>
          </w:p>
          <w:p w:rsidR="001F46AB" w:rsidRDefault="001F46AB" w:rsidP="001F46AB">
            <w:pPr>
              <w:spacing w:before="100" w:beforeAutospacing="1" w:after="100" w:afterAutospacing="1"/>
              <w:outlineLvl w:val="3"/>
              <w:rPr>
                <w:bCs/>
              </w:rPr>
            </w:pPr>
            <w:r w:rsidRPr="009E2929">
              <w:rPr>
                <w:bCs/>
              </w:rPr>
              <w:t>000А155190</w:t>
            </w:r>
          </w:p>
          <w:p w:rsidR="001F46AB" w:rsidRPr="00205C5B" w:rsidRDefault="001F46AB" w:rsidP="001F46AB">
            <w:pPr>
              <w:spacing w:before="100" w:beforeAutospacing="1" w:after="100" w:afterAutospacing="1"/>
              <w:outlineLvl w:val="3"/>
              <w:rPr>
                <w:bCs/>
              </w:rPr>
            </w:pPr>
            <w:r w:rsidRPr="009E2929">
              <w:rPr>
                <w:bCs/>
              </w:rPr>
              <w:t>000А155190</w:t>
            </w:r>
          </w:p>
        </w:tc>
        <w:tc>
          <w:tcPr>
            <w:tcW w:w="835" w:type="dxa"/>
            <w:gridSpan w:val="5"/>
          </w:tcPr>
          <w:p w:rsidR="001F46AB" w:rsidRPr="00205C5B" w:rsidRDefault="001F46AB" w:rsidP="001F46AB">
            <w:pPr>
              <w:spacing w:before="100" w:beforeAutospacing="1" w:after="100" w:afterAutospacing="1"/>
              <w:outlineLvl w:val="3"/>
              <w:rPr>
                <w:bCs/>
              </w:rPr>
            </w:pPr>
            <w:r w:rsidRPr="00205C5B">
              <w:rPr>
                <w:bCs/>
                <w:lang w:val="en-US"/>
              </w:rPr>
              <w:t>612</w:t>
            </w:r>
          </w:p>
          <w:p w:rsidR="001F46AB" w:rsidRPr="00205C5B" w:rsidRDefault="001F46AB" w:rsidP="001F46AB">
            <w:pPr>
              <w:spacing w:before="100" w:beforeAutospacing="1" w:after="100" w:afterAutospacing="1"/>
              <w:outlineLvl w:val="3"/>
              <w:rPr>
                <w:bCs/>
              </w:rPr>
            </w:pPr>
          </w:p>
          <w:p w:rsidR="001F46AB" w:rsidRPr="00205C5B" w:rsidRDefault="001F46AB" w:rsidP="001F46AB">
            <w:pPr>
              <w:spacing w:before="100" w:beforeAutospacing="1" w:after="100" w:afterAutospacing="1"/>
              <w:outlineLvl w:val="3"/>
              <w:rPr>
                <w:bCs/>
              </w:rPr>
            </w:pPr>
            <w:r w:rsidRPr="00205C5B">
              <w:rPr>
                <w:bCs/>
              </w:rPr>
              <w:t>612</w:t>
            </w:r>
          </w:p>
          <w:p w:rsidR="001F46AB" w:rsidRPr="00205C5B" w:rsidRDefault="001F46AB" w:rsidP="001F46AB">
            <w:pPr>
              <w:spacing w:before="100" w:beforeAutospacing="1" w:after="100" w:afterAutospacing="1"/>
              <w:outlineLvl w:val="3"/>
              <w:rPr>
                <w:bCs/>
              </w:rPr>
            </w:pPr>
          </w:p>
          <w:p w:rsidR="001F46AB" w:rsidRPr="00205C5B" w:rsidRDefault="001F46AB" w:rsidP="001F46AB">
            <w:pPr>
              <w:spacing w:before="100" w:beforeAutospacing="1" w:after="100" w:afterAutospacing="1"/>
              <w:outlineLvl w:val="3"/>
              <w:rPr>
                <w:bCs/>
              </w:rPr>
            </w:pPr>
            <w:r w:rsidRPr="00205C5B">
              <w:rPr>
                <w:bCs/>
              </w:rPr>
              <w:t>612</w:t>
            </w:r>
          </w:p>
        </w:tc>
        <w:tc>
          <w:tcPr>
            <w:tcW w:w="899" w:type="dxa"/>
            <w:gridSpan w:val="3"/>
          </w:tcPr>
          <w:p w:rsidR="001F46AB" w:rsidRDefault="001F46AB" w:rsidP="001F46AB">
            <w:pPr>
              <w:spacing w:before="100" w:beforeAutospacing="1" w:after="100" w:afterAutospacing="1"/>
              <w:ind w:right="-31"/>
              <w:jc w:val="center"/>
              <w:outlineLvl w:val="3"/>
              <w:rPr>
                <w:bCs/>
              </w:rPr>
            </w:pPr>
            <w:r>
              <w:rPr>
                <w:bCs/>
              </w:rPr>
              <w:t>640,3</w:t>
            </w:r>
          </w:p>
          <w:p w:rsidR="001F46AB" w:rsidRDefault="001F46AB" w:rsidP="001F46AB">
            <w:pPr>
              <w:spacing w:before="100" w:beforeAutospacing="1" w:after="100" w:afterAutospacing="1"/>
              <w:ind w:right="-31"/>
              <w:jc w:val="center"/>
              <w:outlineLvl w:val="3"/>
              <w:rPr>
                <w:bCs/>
              </w:rPr>
            </w:pPr>
          </w:p>
          <w:p w:rsidR="001F46AB" w:rsidRDefault="001F46AB" w:rsidP="001F46AB">
            <w:pPr>
              <w:spacing w:before="100" w:beforeAutospacing="1" w:after="100" w:afterAutospacing="1"/>
              <w:ind w:right="-31"/>
              <w:jc w:val="center"/>
              <w:outlineLvl w:val="3"/>
              <w:rPr>
                <w:bCs/>
              </w:rPr>
            </w:pPr>
            <w:r>
              <w:rPr>
                <w:bCs/>
              </w:rPr>
              <w:t>187,60</w:t>
            </w:r>
          </w:p>
          <w:p w:rsidR="001F46AB" w:rsidRDefault="001F46AB" w:rsidP="001F46AB">
            <w:pPr>
              <w:spacing w:before="100" w:beforeAutospacing="1" w:after="100" w:afterAutospacing="1"/>
              <w:ind w:right="-31"/>
              <w:jc w:val="center"/>
              <w:outlineLvl w:val="3"/>
              <w:rPr>
                <w:bCs/>
              </w:rPr>
            </w:pPr>
          </w:p>
          <w:p w:rsidR="001F46AB" w:rsidRPr="00205C5B" w:rsidRDefault="001F46AB" w:rsidP="001F46AB">
            <w:pPr>
              <w:spacing w:before="100" w:beforeAutospacing="1" w:after="100" w:afterAutospacing="1"/>
              <w:ind w:right="-31"/>
              <w:jc w:val="center"/>
              <w:outlineLvl w:val="3"/>
              <w:rPr>
                <w:bCs/>
              </w:rPr>
            </w:pPr>
            <w:r>
              <w:rPr>
                <w:bCs/>
              </w:rPr>
              <w:t>2939,60</w:t>
            </w:r>
          </w:p>
        </w:tc>
        <w:tc>
          <w:tcPr>
            <w:tcW w:w="1051" w:type="dxa"/>
            <w:gridSpan w:val="4"/>
          </w:tcPr>
          <w:p w:rsidR="001F46AB" w:rsidRDefault="001F46AB" w:rsidP="001F46AB">
            <w:pPr>
              <w:ind w:right="-31"/>
              <w:jc w:val="center"/>
            </w:pPr>
            <w:r>
              <w:t>30,0</w:t>
            </w:r>
          </w:p>
          <w:p w:rsidR="001F46AB" w:rsidRDefault="001F46AB" w:rsidP="001F46AB">
            <w:pPr>
              <w:ind w:right="-31"/>
              <w:jc w:val="center"/>
            </w:pPr>
          </w:p>
          <w:p w:rsidR="001F46AB" w:rsidRDefault="001F46AB" w:rsidP="001F46AB">
            <w:pPr>
              <w:ind w:right="-31"/>
              <w:jc w:val="center"/>
            </w:pPr>
          </w:p>
          <w:p w:rsidR="001F46AB" w:rsidRDefault="001F46AB" w:rsidP="001F46AB">
            <w:pPr>
              <w:ind w:right="-31"/>
              <w:jc w:val="center"/>
            </w:pPr>
          </w:p>
          <w:p w:rsidR="001F46AB" w:rsidRDefault="001F46AB" w:rsidP="001F46AB">
            <w:pPr>
              <w:ind w:right="-31"/>
              <w:jc w:val="center"/>
            </w:pPr>
            <w:r>
              <w:t>269,8</w:t>
            </w:r>
          </w:p>
          <w:p w:rsidR="001F46AB" w:rsidRDefault="001F46AB" w:rsidP="001F46AB">
            <w:pPr>
              <w:ind w:right="-31"/>
              <w:jc w:val="center"/>
            </w:pPr>
          </w:p>
          <w:p w:rsidR="001F46AB" w:rsidRDefault="001F46AB" w:rsidP="001F46AB">
            <w:pPr>
              <w:ind w:right="-31"/>
              <w:jc w:val="center"/>
            </w:pPr>
          </w:p>
          <w:p w:rsidR="001F46AB" w:rsidRDefault="001F46AB" w:rsidP="001F46AB">
            <w:pPr>
              <w:ind w:right="-31"/>
              <w:jc w:val="center"/>
            </w:pPr>
          </w:p>
          <w:p w:rsidR="001F46AB" w:rsidRDefault="001F46AB" w:rsidP="001F46AB">
            <w:pPr>
              <w:ind w:right="-31"/>
              <w:jc w:val="center"/>
            </w:pPr>
          </w:p>
          <w:p w:rsidR="001F46AB" w:rsidRDefault="001F46AB" w:rsidP="001F46AB">
            <w:pPr>
              <w:ind w:right="-31"/>
              <w:jc w:val="center"/>
            </w:pPr>
            <w:r>
              <w:t>2698,5</w:t>
            </w:r>
          </w:p>
          <w:p w:rsidR="001F46AB" w:rsidRPr="00205C5B" w:rsidRDefault="001F46AB" w:rsidP="001F46AB">
            <w:pPr>
              <w:ind w:right="-31"/>
              <w:jc w:val="center"/>
            </w:pPr>
          </w:p>
        </w:tc>
        <w:tc>
          <w:tcPr>
            <w:tcW w:w="993" w:type="dxa"/>
            <w:gridSpan w:val="5"/>
          </w:tcPr>
          <w:p w:rsidR="001F46AB" w:rsidRDefault="001F46AB" w:rsidP="001F46AB">
            <w:pPr>
              <w:ind w:right="-31"/>
              <w:jc w:val="center"/>
            </w:pPr>
            <w:r>
              <w:t>759,41</w:t>
            </w:r>
          </w:p>
          <w:p w:rsidR="001F46AB" w:rsidRDefault="001F46AB" w:rsidP="001F46AB">
            <w:pPr>
              <w:ind w:right="-31"/>
              <w:jc w:val="center"/>
            </w:pPr>
          </w:p>
          <w:p w:rsidR="001F46AB" w:rsidRDefault="001F46AB" w:rsidP="001F46AB">
            <w:pPr>
              <w:ind w:right="-31"/>
              <w:jc w:val="center"/>
            </w:pPr>
          </w:p>
          <w:p w:rsidR="001F46AB" w:rsidRDefault="001F46AB" w:rsidP="001F46AB">
            <w:pPr>
              <w:ind w:right="-31"/>
              <w:jc w:val="center"/>
            </w:pPr>
          </w:p>
          <w:p w:rsidR="001F46AB" w:rsidRDefault="001F46AB" w:rsidP="001F46AB">
            <w:pPr>
              <w:ind w:right="-31"/>
              <w:jc w:val="center"/>
            </w:pPr>
            <w:r>
              <w:t>416,83</w:t>
            </w:r>
          </w:p>
          <w:p w:rsidR="001F46AB" w:rsidRDefault="001F46AB" w:rsidP="001F46AB">
            <w:pPr>
              <w:ind w:right="-31"/>
              <w:jc w:val="center"/>
            </w:pPr>
          </w:p>
          <w:p w:rsidR="001F46AB" w:rsidRDefault="001F46AB" w:rsidP="001F46AB">
            <w:pPr>
              <w:ind w:right="-31"/>
              <w:jc w:val="center"/>
            </w:pPr>
          </w:p>
          <w:p w:rsidR="001F46AB" w:rsidRDefault="001F46AB" w:rsidP="001F46AB">
            <w:pPr>
              <w:ind w:right="-31"/>
              <w:jc w:val="center"/>
            </w:pPr>
          </w:p>
          <w:p w:rsidR="001F46AB" w:rsidRDefault="001F46AB" w:rsidP="001F46AB">
            <w:pPr>
              <w:ind w:right="-31"/>
              <w:jc w:val="center"/>
            </w:pPr>
          </w:p>
          <w:p w:rsidR="001F46AB" w:rsidRPr="00205C5B" w:rsidRDefault="001F46AB" w:rsidP="001F46AB">
            <w:pPr>
              <w:ind w:right="-31"/>
              <w:jc w:val="center"/>
            </w:pPr>
            <w:r>
              <w:t>5462,75</w:t>
            </w:r>
          </w:p>
        </w:tc>
        <w:tc>
          <w:tcPr>
            <w:tcW w:w="716" w:type="dxa"/>
            <w:gridSpan w:val="3"/>
          </w:tcPr>
          <w:p w:rsidR="001F46AB" w:rsidRDefault="001F46AB" w:rsidP="001F46AB">
            <w:pPr>
              <w:ind w:right="-31"/>
              <w:jc w:val="center"/>
            </w:pPr>
            <w:r>
              <w:t>776,6</w:t>
            </w:r>
          </w:p>
          <w:p w:rsidR="001F46AB" w:rsidRDefault="001F46AB" w:rsidP="001F46AB">
            <w:pPr>
              <w:ind w:right="-31"/>
              <w:jc w:val="center"/>
            </w:pPr>
          </w:p>
          <w:p w:rsidR="001F46AB" w:rsidRDefault="001F46AB" w:rsidP="001F46AB">
            <w:pPr>
              <w:ind w:right="-31"/>
              <w:jc w:val="center"/>
            </w:pPr>
          </w:p>
          <w:p w:rsidR="001F46AB" w:rsidRDefault="001F46AB" w:rsidP="001F46AB">
            <w:pPr>
              <w:ind w:right="-31"/>
              <w:jc w:val="center"/>
            </w:pPr>
          </w:p>
          <w:p w:rsidR="001F46AB" w:rsidRDefault="001F46AB" w:rsidP="001F46AB">
            <w:pPr>
              <w:ind w:right="-31"/>
              <w:jc w:val="center"/>
            </w:pPr>
            <w:r>
              <w:t>689,8</w:t>
            </w:r>
          </w:p>
          <w:p w:rsidR="001F46AB" w:rsidRDefault="001F46AB" w:rsidP="001F46AB">
            <w:pPr>
              <w:ind w:right="-31"/>
              <w:jc w:val="center"/>
            </w:pPr>
          </w:p>
          <w:p w:rsidR="001F46AB" w:rsidRDefault="001F46AB" w:rsidP="001F46AB">
            <w:pPr>
              <w:ind w:right="-31"/>
              <w:jc w:val="center"/>
            </w:pPr>
          </w:p>
          <w:p w:rsidR="001F46AB" w:rsidRDefault="001F46AB" w:rsidP="001F46AB">
            <w:pPr>
              <w:ind w:right="-31"/>
              <w:jc w:val="center"/>
            </w:pPr>
          </w:p>
          <w:p w:rsidR="001F46AB" w:rsidRDefault="001F46AB" w:rsidP="001F46AB">
            <w:pPr>
              <w:ind w:right="-31"/>
              <w:jc w:val="center"/>
            </w:pPr>
          </w:p>
          <w:p w:rsidR="001F46AB" w:rsidRPr="00205C5B" w:rsidRDefault="001F46AB" w:rsidP="001F46AB">
            <w:pPr>
              <w:ind w:right="-31"/>
              <w:jc w:val="center"/>
            </w:pPr>
            <w:r>
              <w:t>45097,6</w:t>
            </w:r>
          </w:p>
        </w:tc>
        <w:tc>
          <w:tcPr>
            <w:tcW w:w="851" w:type="dxa"/>
            <w:gridSpan w:val="2"/>
          </w:tcPr>
          <w:p w:rsidR="001F46AB" w:rsidRDefault="001F46AB" w:rsidP="001F46AB">
            <w:pPr>
              <w:ind w:right="-31"/>
              <w:jc w:val="center"/>
            </w:pPr>
            <w:r>
              <w:t>1000,0</w:t>
            </w:r>
          </w:p>
          <w:p w:rsidR="001F46AB" w:rsidRDefault="001F46AB" w:rsidP="001F46AB">
            <w:pPr>
              <w:ind w:right="-31"/>
              <w:jc w:val="center"/>
            </w:pPr>
          </w:p>
          <w:p w:rsidR="001F46AB" w:rsidRDefault="001F46AB" w:rsidP="001F46AB">
            <w:pPr>
              <w:ind w:right="-31"/>
              <w:jc w:val="center"/>
            </w:pPr>
          </w:p>
          <w:p w:rsidR="001F46AB" w:rsidRDefault="001F46AB" w:rsidP="001F46AB">
            <w:pPr>
              <w:ind w:right="-31"/>
              <w:jc w:val="center"/>
            </w:pPr>
          </w:p>
          <w:p w:rsidR="001F46AB" w:rsidRDefault="001F46AB" w:rsidP="001F46AB">
            <w:pPr>
              <w:ind w:right="-31"/>
              <w:jc w:val="center"/>
            </w:pPr>
            <w:r>
              <w:t>0</w:t>
            </w:r>
          </w:p>
          <w:p w:rsidR="001F46AB" w:rsidRDefault="001F46AB" w:rsidP="001F46AB">
            <w:pPr>
              <w:ind w:right="-31"/>
              <w:jc w:val="center"/>
            </w:pPr>
          </w:p>
          <w:p w:rsidR="001F46AB" w:rsidRDefault="001F46AB" w:rsidP="001F46AB">
            <w:pPr>
              <w:ind w:right="-31"/>
              <w:jc w:val="center"/>
            </w:pPr>
          </w:p>
          <w:p w:rsidR="001F46AB" w:rsidRDefault="001F46AB" w:rsidP="001F46AB">
            <w:pPr>
              <w:ind w:right="-31"/>
              <w:jc w:val="center"/>
            </w:pPr>
          </w:p>
          <w:p w:rsidR="001F46AB" w:rsidRDefault="001F46AB" w:rsidP="001F46AB">
            <w:pPr>
              <w:ind w:right="-31"/>
              <w:jc w:val="center"/>
            </w:pPr>
          </w:p>
          <w:p w:rsidR="001F46AB" w:rsidRPr="00205C5B" w:rsidRDefault="001F46AB" w:rsidP="001F46AB">
            <w:pPr>
              <w:ind w:right="-31"/>
              <w:jc w:val="center"/>
            </w:pPr>
            <w:r>
              <w:t>0</w:t>
            </w:r>
          </w:p>
        </w:tc>
      </w:tr>
      <w:tr w:rsidR="001F46AB" w:rsidRPr="00D434E3" w:rsidTr="001F46AB">
        <w:trPr>
          <w:gridAfter w:val="1"/>
          <w:wAfter w:w="237" w:type="dxa"/>
        </w:trPr>
        <w:tc>
          <w:tcPr>
            <w:tcW w:w="5092" w:type="dxa"/>
          </w:tcPr>
          <w:p w:rsidR="001F46AB" w:rsidRPr="00D434E3" w:rsidRDefault="001F46AB" w:rsidP="001F46AB">
            <w:pPr>
              <w:shd w:val="clear" w:color="auto" w:fill="FFFFFF"/>
              <w:ind w:right="-31"/>
              <w:contextualSpacing/>
              <w:jc w:val="both"/>
              <w:rPr>
                <w:b/>
                <w:bCs/>
                <w:highlight w:val="yellow"/>
              </w:rPr>
            </w:pPr>
            <w:r>
              <w:t xml:space="preserve">3.3.1.1. Текущий ремонт здания ДК с. </w:t>
            </w:r>
            <w:proofErr w:type="spellStart"/>
            <w:r>
              <w:t>Новоильинск</w:t>
            </w:r>
            <w:proofErr w:type="spellEnd"/>
          </w:p>
        </w:tc>
        <w:tc>
          <w:tcPr>
            <w:tcW w:w="1983" w:type="dxa"/>
          </w:tcPr>
          <w:p w:rsidR="001F46AB" w:rsidRPr="0084245F" w:rsidRDefault="001F46AB" w:rsidP="001F46AB">
            <w:pPr>
              <w:rPr>
                <w:bCs/>
              </w:rPr>
            </w:pPr>
            <w:r w:rsidRPr="0084245F">
              <w:rPr>
                <w:bCs/>
              </w:rPr>
              <w:t>Бюджет МР «Чернышевский район»</w:t>
            </w:r>
          </w:p>
          <w:p w:rsidR="001F46AB" w:rsidRPr="0084245F" w:rsidRDefault="001F46AB" w:rsidP="001F46AB">
            <w:pPr>
              <w:rPr>
                <w:bCs/>
              </w:rPr>
            </w:pPr>
          </w:p>
          <w:p w:rsidR="001F46AB" w:rsidRPr="0084245F" w:rsidRDefault="001F46AB" w:rsidP="001F46AB">
            <w:pPr>
              <w:rPr>
                <w:bCs/>
              </w:rPr>
            </w:pPr>
            <w:r w:rsidRPr="0084245F">
              <w:rPr>
                <w:bCs/>
              </w:rPr>
              <w:t>Краевой бюджет</w:t>
            </w:r>
          </w:p>
          <w:p w:rsidR="001F46AB" w:rsidRPr="0084245F" w:rsidRDefault="001F46AB" w:rsidP="001F46AB">
            <w:pPr>
              <w:rPr>
                <w:bCs/>
              </w:rPr>
            </w:pPr>
          </w:p>
          <w:p w:rsidR="001F46AB" w:rsidRDefault="001F46AB" w:rsidP="001F46AB">
            <w:pPr>
              <w:rPr>
                <w:bCs/>
              </w:rPr>
            </w:pPr>
          </w:p>
          <w:p w:rsidR="001F46AB" w:rsidRDefault="001F46AB" w:rsidP="001F46AB">
            <w:pPr>
              <w:rPr>
                <w:bCs/>
              </w:rPr>
            </w:pPr>
          </w:p>
          <w:p w:rsidR="001F46AB" w:rsidRPr="0084245F" w:rsidRDefault="001F46AB" w:rsidP="001F46AB">
            <w:pPr>
              <w:rPr>
                <w:bCs/>
              </w:rPr>
            </w:pPr>
          </w:p>
          <w:p w:rsidR="001F46AB" w:rsidRPr="0084245F" w:rsidRDefault="001F46AB" w:rsidP="001F46AB">
            <w:pPr>
              <w:rPr>
                <w:bCs/>
              </w:rPr>
            </w:pPr>
            <w:r w:rsidRPr="0084245F">
              <w:rPr>
                <w:bCs/>
              </w:rPr>
              <w:t>Федеральный бюджет</w:t>
            </w:r>
          </w:p>
          <w:p w:rsidR="001F46AB" w:rsidRPr="00D434E3" w:rsidRDefault="001F46AB" w:rsidP="001F46AB">
            <w:pPr>
              <w:rPr>
                <w:highlight w:val="yellow"/>
              </w:rPr>
            </w:pPr>
          </w:p>
        </w:tc>
        <w:tc>
          <w:tcPr>
            <w:tcW w:w="1593" w:type="dxa"/>
            <w:gridSpan w:val="3"/>
          </w:tcPr>
          <w:p w:rsidR="001F46AB" w:rsidRPr="0084245F" w:rsidRDefault="001F46AB" w:rsidP="001F46AB">
            <w:pPr>
              <w:rPr>
                <w:bCs/>
                <w:kern w:val="3"/>
              </w:rPr>
            </w:pPr>
            <w:r w:rsidRPr="0084245F">
              <w:rPr>
                <w:bCs/>
                <w:kern w:val="3"/>
              </w:rPr>
              <w:t>МКУ Комитет культуры и спорта, МУК МКДЦ «Овация»</w:t>
            </w:r>
          </w:p>
        </w:tc>
        <w:tc>
          <w:tcPr>
            <w:tcW w:w="676" w:type="dxa"/>
            <w:gridSpan w:val="3"/>
          </w:tcPr>
          <w:p w:rsidR="001F46AB" w:rsidRPr="0084245F" w:rsidRDefault="001F46AB" w:rsidP="001F46AB">
            <w:pPr>
              <w:spacing w:before="100" w:beforeAutospacing="1" w:after="100" w:afterAutospacing="1"/>
              <w:outlineLvl w:val="3"/>
              <w:rPr>
                <w:bCs/>
              </w:rPr>
            </w:pPr>
            <w:r w:rsidRPr="0084245F">
              <w:rPr>
                <w:bCs/>
              </w:rPr>
              <w:t>904</w:t>
            </w:r>
          </w:p>
          <w:p w:rsidR="001F46AB" w:rsidRPr="0084245F" w:rsidRDefault="001F46AB" w:rsidP="001F46AB">
            <w:pPr>
              <w:spacing w:before="100" w:beforeAutospacing="1" w:after="100" w:afterAutospacing="1"/>
              <w:outlineLvl w:val="3"/>
              <w:rPr>
                <w:bCs/>
              </w:rPr>
            </w:pPr>
          </w:p>
          <w:p w:rsidR="001F46AB" w:rsidRPr="0084245F" w:rsidRDefault="001F46AB" w:rsidP="001F46AB">
            <w:pPr>
              <w:spacing w:before="100" w:beforeAutospacing="1" w:after="100" w:afterAutospacing="1"/>
              <w:outlineLvl w:val="3"/>
              <w:rPr>
                <w:bCs/>
              </w:rPr>
            </w:pPr>
            <w:r w:rsidRPr="0084245F">
              <w:rPr>
                <w:bCs/>
              </w:rPr>
              <w:t>904</w:t>
            </w:r>
          </w:p>
          <w:p w:rsidR="001F46AB" w:rsidRPr="0084245F" w:rsidRDefault="001F46AB" w:rsidP="001F46AB">
            <w:pPr>
              <w:spacing w:before="100" w:beforeAutospacing="1" w:after="100" w:afterAutospacing="1"/>
              <w:outlineLvl w:val="3"/>
              <w:rPr>
                <w:bCs/>
              </w:rPr>
            </w:pPr>
          </w:p>
          <w:p w:rsidR="001F46AB" w:rsidRPr="0084245F" w:rsidRDefault="001F46AB" w:rsidP="001F46AB">
            <w:pPr>
              <w:spacing w:before="100" w:beforeAutospacing="1" w:after="100" w:afterAutospacing="1"/>
              <w:outlineLvl w:val="3"/>
              <w:rPr>
                <w:bCs/>
              </w:rPr>
            </w:pPr>
            <w:r w:rsidRPr="0084245F">
              <w:rPr>
                <w:bCs/>
              </w:rPr>
              <w:t>904</w:t>
            </w:r>
          </w:p>
        </w:tc>
        <w:tc>
          <w:tcPr>
            <w:tcW w:w="781" w:type="dxa"/>
            <w:gridSpan w:val="5"/>
          </w:tcPr>
          <w:p w:rsidR="001F46AB" w:rsidRPr="0084245F" w:rsidRDefault="001F46AB" w:rsidP="001F46AB">
            <w:pPr>
              <w:spacing w:before="100" w:beforeAutospacing="1" w:after="100" w:afterAutospacing="1"/>
              <w:outlineLvl w:val="3"/>
              <w:rPr>
                <w:bCs/>
              </w:rPr>
            </w:pPr>
            <w:r w:rsidRPr="0084245F">
              <w:rPr>
                <w:bCs/>
              </w:rPr>
              <w:t>0801</w:t>
            </w:r>
          </w:p>
          <w:p w:rsidR="001F46AB" w:rsidRPr="0084245F" w:rsidRDefault="001F46AB" w:rsidP="001F46AB">
            <w:pPr>
              <w:spacing w:before="100" w:beforeAutospacing="1" w:after="100" w:afterAutospacing="1"/>
              <w:outlineLvl w:val="3"/>
              <w:rPr>
                <w:bCs/>
              </w:rPr>
            </w:pPr>
          </w:p>
          <w:p w:rsidR="001F46AB" w:rsidRPr="0084245F" w:rsidRDefault="001F46AB" w:rsidP="001F46AB">
            <w:pPr>
              <w:spacing w:before="100" w:beforeAutospacing="1" w:after="100" w:afterAutospacing="1"/>
              <w:outlineLvl w:val="3"/>
              <w:rPr>
                <w:bCs/>
              </w:rPr>
            </w:pPr>
            <w:r w:rsidRPr="0084245F">
              <w:rPr>
                <w:bCs/>
              </w:rPr>
              <w:t>0801</w:t>
            </w:r>
          </w:p>
          <w:p w:rsidR="001F46AB" w:rsidRPr="0084245F" w:rsidRDefault="001F46AB" w:rsidP="001F46AB">
            <w:pPr>
              <w:spacing w:before="100" w:beforeAutospacing="1" w:after="100" w:afterAutospacing="1"/>
              <w:outlineLvl w:val="3"/>
              <w:rPr>
                <w:bCs/>
              </w:rPr>
            </w:pPr>
          </w:p>
          <w:p w:rsidR="001F46AB" w:rsidRPr="0084245F" w:rsidRDefault="001F46AB" w:rsidP="001F46AB">
            <w:pPr>
              <w:spacing w:before="100" w:beforeAutospacing="1" w:after="100" w:afterAutospacing="1"/>
              <w:outlineLvl w:val="3"/>
              <w:rPr>
                <w:bCs/>
              </w:rPr>
            </w:pPr>
            <w:r w:rsidRPr="0084245F">
              <w:rPr>
                <w:bCs/>
              </w:rPr>
              <w:t>0801</w:t>
            </w:r>
          </w:p>
        </w:tc>
        <w:tc>
          <w:tcPr>
            <w:tcW w:w="698" w:type="dxa"/>
            <w:gridSpan w:val="2"/>
          </w:tcPr>
          <w:p w:rsidR="001F46AB" w:rsidRPr="0084245F" w:rsidRDefault="001F46AB" w:rsidP="001F46AB">
            <w:pPr>
              <w:spacing w:before="100" w:beforeAutospacing="1" w:after="100" w:afterAutospacing="1"/>
              <w:outlineLvl w:val="3"/>
              <w:rPr>
                <w:bCs/>
              </w:rPr>
            </w:pPr>
            <w:r w:rsidRPr="0084245F">
              <w:rPr>
                <w:bCs/>
              </w:rPr>
              <w:t>000</w:t>
            </w:r>
            <w:r w:rsidRPr="0084245F">
              <w:rPr>
                <w:bCs/>
                <w:lang w:val="en-US"/>
              </w:rPr>
              <w:t>A155190</w:t>
            </w:r>
          </w:p>
          <w:p w:rsidR="001F46AB" w:rsidRPr="00AC6DCF" w:rsidRDefault="001F46AB" w:rsidP="001F46AB">
            <w:pPr>
              <w:spacing w:before="100" w:beforeAutospacing="1" w:after="100" w:afterAutospacing="1"/>
              <w:outlineLvl w:val="3"/>
              <w:rPr>
                <w:bCs/>
              </w:rPr>
            </w:pPr>
            <w:r w:rsidRPr="0084245F">
              <w:rPr>
                <w:bCs/>
              </w:rPr>
              <w:t>000</w:t>
            </w:r>
            <w:r w:rsidRPr="0084245F">
              <w:rPr>
                <w:bCs/>
                <w:lang w:val="en-US"/>
              </w:rPr>
              <w:t>A155190</w:t>
            </w:r>
          </w:p>
          <w:p w:rsidR="001F46AB" w:rsidRPr="0084245F" w:rsidRDefault="001F46AB" w:rsidP="001F46AB">
            <w:pPr>
              <w:spacing w:before="100" w:beforeAutospacing="1" w:after="100" w:afterAutospacing="1"/>
              <w:outlineLvl w:val="3"/>
              <w:rPr>
                <w:bCs/>
              </w:rPr>
            </w:pPr>
            <w:r w:rsidRPr="0084245F">
              <w:rPr>
                <w:bCs/>
              </w:rPr>
              <w:t>000</w:t>
            </w:r>
            <w:r w:rsidRPr="0084245F">
              <w:rPr>
                <w:bCs/>
                <w:lang w:val="en-US"/>
              </w:rPr>
              <w:t>A155190</w:t>
            </w:r>
          </w:p>
        </w:tc>
        <w:tc>
          <w:tcPr>
            <w:tcW w:w="835" w:type="dxa"/>
            <w:gridSpan w:val="5"/>
          </w:tcPr>
          <w:p w:rsidR="001F46AB" w:rsidRPr="0084245F" w:rsidRDefault="001F46AB" w:rsidP="001F46AB">
            <w:pPr>
              <w:spacing w:before="100" w:beforeAutospacing="1" w:after="100" w:afterAutospacing="1"/>
              <w:outlineLvl w:val="3"/>
              <w:rPr>
                <w:bCs/>
              </w:rPr>
            </w:pPr>
            <w:r w:rsidRPr="0084245F">
              <w:rPr>
                <w:bCs/>
                <w:lang w:val="en-US"/>
              </w:rPr>
              <w:t>612</w:t>
            </w:r>
          </w:p>
          <w:p w:rsidR="001F46AB" w:rsidRPr="0084245F" w:rsidRDefault="001F46AB" w:rsidP="001F46AB">
            <w:pPr>
              <w:spacing w:before="100" w:beforeAutospacing="1" w:after="100" w:afterAutospacing="1"/>
              <w:outlineLvl w:val="3"/>
              <w:rPr>
                <w:bCs/>
              </w:rPr>
            </w:pPr>
          </w:p>
          <w:p w:rsidR="001F46AB" w:rsidRPr="0084245F" w:rsidRDefault="001F46AB" w:rsidP="001F46AB">
            <w:pPr>
              <w:spacing w:before="100" w:beforeAutospacing="1" w:after="100" w:afterAutospacing="1"/>
              <w:outlineLvl w:val="3"/>
              <w:rPr>
                <w:bCs/>
              </w:rPr>
            </w:pPr>
            <w:r w:rsidRPr="0084245F">
              <w:rPr>
                <w:bCs/>
              </w:rPr>
              <w:t>612</w:t>
            </w:r>
          </w:p>
          <w:p w:rsidR="001F46AB" w:rsidRPr="0084245F" w:rsidRDefault="001F46AB" w:rsidP="001F46AB">
            <w:pPr>
              <w:spacing w:before="100" w:beforeAutospacing="1" w:after="100" w:afterAutospacing="1"/>
              <w:outlineLvl w:val="3"/>
              <w:rPr>
                <w:bCs/>
              </w:rPr>
            </w:pPr>
          </w:p>
          <w:p w:rsidR="001F46AB" w:rsidRPr="0084245F" w:rsidRDefault="001F46AB" w:rsidP="001F46AB">
            <w:pPr>
              <w:spacing w:before="100" w:beforeAutospacing="1" w:after="100" w:afterAutospacing="1"/>
              <w:outlineLvl w:val="3"/>
              <w:rPr>
                <w:bCs/>
              </w:rPr>
            </w:pPr>
            <w:r w:rsidRPr="0084245F">
              <w:rPr>
                <w:bCs/>
              </w:rPr>
              <w:t>612</w:t>
            </w:r>
          </w:p>
        </w:tc>
        <w:tc>
          <w:tcPr>
            <w:tcW w:w="899" w:type="dxa"/>
            <w:gridSpan w:val="3"/>
          </w:tcPr>
          <w:p w:rsidR="001F46AB" w:rsidRPr="0084245F" w:rsidRDefault="001F46AB" w:rsidP="001F46AB">
            <w:pPr>
              <w:spacing w:before="100" w:beforeAutospacing="1" w:after="100" w:afterAutospacing="1"/>
              <w:ind w:right="-31"/>
              <w:jc w:val="center"/>
              <w:outlineLvl w:val="3"/>
              <w:rPr>
                <w:bCs/>
              </w:rPr>
            </w:pPr>
            <w:r>
              <w:rPr>
                <w:bCs/>
              </w:rPr>
              <w:t>0</w:t>
            </w:r>
          </w:p>
        </w:tc>
        <w:tc>
          <w:tcPr>
            <w:tcW w:w="1051" w:type="dxa"/>
            <w:gridSpan w:val="4"/>
          </w:tcPr>
          <w:p w:rsidR="001F46AB" w:rsidRPr="0084245F" w:rsidRDefault="001F46AB" w:rsidP="001F46AB">
            <w:pPr>
              <w:ind w:right="-31"/>
              <w:jc w:val="center"/>
            </w:pPr>
            <w:r>
              <w:t>0</w:t>
            </w:r>
          </w:p>
          <w:p w:rsidR="001F46AB" w:rsidRPr="0084245F" w:rsidRDefault="001F46AB" w:rsidP="001F46AB">
            <w:pPr>
              <w:ind w:right="-31"/>
              <w:jc w:val="center"/>
            </w:pPr>
          </w:p>
          <w:p w:rsidR="001F46AB" w:rsidRPr="0084245F" w:rsidRDefault="001F46AB" w:rsidP="001F46AB">
            <w:pPr>
              <w:ind w:right="-31"/>
              <w:jc w:val="center"/>
            </w:pPr>
          </w:p>
          <w:p w:rsidR="001F46AB" w:rsidRPr="0084245F" w:rsidRDefault="001F46AB" w:rsidP="001F46AB">
            <w:pPr>
              <w:ind w:right="-31"/>
              <w:jc w:val="center"/>
            </w:pPr>
          </w:p>
        </w:tc>
        <w:tc>
          <w:tcPr>
            <w:tcW w:w="993" w:type="dxa"/>
            <w:gridSpan w:val="5"/>
          </w:tcPr>
          <w:p w:rsidR="001F46AB" w:rsidRPr="0084245F" w:rsidRDefault="001F46AB" w:rsidP="001F46AB">
            <w:pPr>
              <w:ind w:right="-31"/>
              <w:jc w:val="center"/>
            </w:pPr>
            <w:r>
              <w:t>30,0</w:t>
            </w:r>
          </w:p>
          <w:p w:rsidR="001F46AB" w:rsidRPr="0084245F" w:rsidRDefault="001F46AB" w:rsidP="001F46AB">
            <w:pPr>
              <w:ind w:right="-31"/>
              <w:jc w:val="center"/>
            </w:pPr>
          </w:p>
          <w:p w:rsidR="001F46AB" w:rsidRPr="0084245F" w:rsidRDefault="001F46AB" w:rsidP="001F46AB">
            <w:pPr>
              <w:ind w:right="-31"/>
              <w:jc w:val="center"/>
            </w:pPr>
          </w:p>
          <w:p w:rsidR="001F46AB" w:rsidRDefault="001F46AB" w:rsidP="001F46AB">
            <w:pPr>
              <w:ind w:right="-31"/>
              <w:jc w:val="center"/>
            </w:pPr>
          </w:p>
          <w:p w:rsidR="001F46AB" w:rsidRPr="0084245F" w:rsidRDefault="001F46AB" w:rsidP="001F46AB">
            <w:pPr>
              <w:ind w:right="-31"/>
              <w:jc w:val="center"/>
            </w:pPr>
            <w:r w:rsidRPr="0084245F">
              <w:t>269,8</w:t>
            </w:r>
          </w:p>
          <w:p w:rsidR="001F46AB" w:rsidRPr="0084245F" w:rsidRDefault="001F46AB" w:rsidP="001F46AB">
            <w:pPr>
              <w:ind w:right="-31"/>
              <w:jc w:val="center"/>
            </w:pPr>
          </w:p>
          <w:p w:rsidR="001F46AB" w:rsidRPr="0084245F" w:rsidRDefault="001F46AB" w:rsidP="001F46AB">
            <w:pPr>
              <w:ind w:right="-31"/>
              <w:jc w:val="center"/>
            </w:pPr>
          </w:p>
          <w:p w:rsidR="001F46AB" w:rsidRDefault="001F46AB" w:rsidP="001F46AB">
            <w:pPr>
              <w:ind w:right="-31"/>
              <w:jc w:val="center"/>
            </w:pPr>
          </w:p>
          <w:p w:rsidR="001F46AB" w:rsidRPr="0084245F" w:rsidRDefault="001F46AB" w:rsidP="001F46AB">
            <w:pPr>
              <w:ind w:right="-31"/>
              <w:jc w:val="center"/>
            </w:pPr>
          </w:p>
          <w:p w:rsidR="001F46AB" w:rsidRPr="0084245F" w:rsidRDefault="001F46AB" w:rsidP="001F46AB">
            <w:pPr>
              <w:ind w:right="-31"/>
              <w:jc w:val="center"/>
            </w:pPr>
            <w:r w:rsidRPr="0084245F">
              <w:t>2698,5</w:t>
            </w:r>
          </w:p>
        </w:tc>
        <w:tc>
          <w:tcPr>
            <w:tcW w:w="716" w:type="dxa"/>
            <w:gridSpan w:val="3"/>
          </w:tcPr>
          <w:p w:rsidR="001F46AB" w:rsidRPr="0084245F" w:rsidRDefault="001F46AB" w:rsidP="001F46AB">
            <w:pPr>
              <w:ind w:right="-31"/>
              <w:jc w:val="center"/>
            </w:pPr>
            <w:r>
              <w:t>0</w:t>
            </w:r>
          </w:p>
        </w:tc>
        <w:tc>
          <w:tcPr>
            <w:tcW w:w="851" w:type="dxa"/>
            <w:gridSpan w:val="2"/>
          </w:tcPr>
          <w:p w:rsidR="001F46AB" w:rsidRPr="0084245F" w:rsidRDefault="001F46AB" w:rsidP="001F46AB">
            <w:pPr>
              <w:ind w:right="-31"/>
              <w:jc w:val="center"/>
            </w:pPr>
            <w:r>
              <w:t>0</w:t>
            </w:r>
          </w:p>
        </w:tc>
      </w:tr>
      <w:tr w:rsidR="001F46AB" w:rsidRPr="00D434E3" w:rsidTr="001F46AB">
        <w:trPr>
          <w:gridAfter w:val="1"/>
          <w:wAfter w:w="237" w:type="dxa"/>
        </w:trPr>
        <w:tc>
          <w:tcPr>
            <w:tcW w:w="5092" w:type="dxa"/>
          </w:tcPr>
          <w:p w:rsidR="001F46AB" w:rsidRPr="00D434E3" w:rsidRDefault="001F46AB" w:rsidP="001F46AB">
            <w:pPr>
              <w:shd w:val="clear" w:color="auto" w:fill="FFFFFF"/>
              <w:ind w:right="-31"/>
              <w:contextualSpacing/>
              <w:jc w:val="both"/>
              <w:rPr>
                <w:b/>
                <w:bCs/>
                <w:highlight w:val="yellow"/>
              </w:rPr>
            </w:pPr>
            <w:r w:rsidRPr="0084245F">
              <w:lastRenderedPageBreak/>
              <w:t>3.3.1.2.</w:t>
            </w:r>
            <w:r>
              <w:rPr>
                <w:bCs/>
              </w:rPr>
              <w:t xml:space="preserve"> </w:t>
            </w:r>
            <w:r>
              <w:t xml:space="preserve">Текущий ремонт здания клуба </w:t>
            </w:r>
            <w:proofErr w:type="spellStart"/>
            <w:r>
              <w:t>пст</w:t>
            </w:r>
            <w:proofErr w:type="spellEnd"/>
            <w:r>
              <w:t xml:space="preserve">. </w:t>
            </w:r>
            <w:proofErr w:type="spellStart"/>
            <w:r>
              <w:t>Ульякан</w:t>
            </w:r>
            <w:proofErr w:type="spellEnd"/>
          </w:p>
        </w:tc>
        <w:tc>
          <w:tcPr>
            <w:tcW w:w="1983" w:type="dxa"/>
          </w:tcPr>
          <w:p w:rsidR="001F46AB" w:rsidRPr="0084245F" w:rsidRDefault="001F46AB" w:rsidP="001F46AB">
            <w:pPr>
              <w:rPr>
                <w:bCs/>
              </w:rPr>
            </w:pPr>
            <w:r w:rsidRPr="0084245F">
              <w:rPr>
                <w:bCs/>
              </w:rPr>
              <w:t>Бюджет МР «Чернышевский район»</w:t>
            </w:r>
          </w:p>
          <w:p w:rsidR="001F46AB" w:rsidRPr="0084245F" w:rsidRDefault="001F46AB" w:rsidP="001F46AB">
            <w:pPr>
              <w:rPr>
                <w:bCs/>
              </w:rPr>
            </w:pPr>
          </w:p>
          <w:p w:rsidR="001F46AB" w:rsidRPr="0084245F" w:rsidRDefault="001F46AB" w:rsidP="001F46AB">
            <w:pPr>
              <w:rPr>
                <w:bCs/>
              </w:rPr>
            </w:pPr>
            <w:r w:rsidRPr="0084245F">
              <w:rPr>
                <w:bCs/>
              </w:rPr>
              <w:t>Краевой бюджет</w:t>
            </w:r>
          </w:p>
          <w:p w:rsidR="001F46AB" w:rsidRPr="0084245F" w:rsidRDefault="001F46AB" w:rsidP="001F46AB">
            <w:pPr>
              <w:rPr>
                <w:bCs/>
              </w:rPr>
            </w:pPr>
          </w:p>
          <w:p w:rsidR="001F46AB" w:rsidRPr="0084245F" w:rsidRDefault="001F46AB" w:rsidP="001F46AB">
            <w:pPr>
              <w:rPr>
                <w:bCs/>
              </w:rPr>
            </w:pPr>
          </w:p>
          <w:p w:rsidR="001F46AB" w:rsidRDefault="001F46AB" w:rsidP="001F46AB">
            <w:pPr>
              <w:rPr>
                <w:bCs/>
              </w:rPr>
            </w:pPr>
          </w:p>
          <w:p w:rsidR="001F46AB" w:rsidRPr="0084245F" w:rsidRDefault="001F46AB" w:rsidP="001F46AB">
            <w:pPr>
              <w:rPr>
                <w:bCs/>
              </w:rPr>
            </w:pPr>
          </w:p>
          <w:p w:rsidR="001F46AB" w:rsidRPr="0084245F" w:rsidRDefault="001F46AB" w:rsidP="001F46AB">
            <w:pPr>
              <w:rPr>
                <w:bCs/>
              </w:rPr>
            </w:pPr>
            <w:r w:rsidRPr="0084245F">
              <w:rPr>
                <w:bCs/>
              </w:rPr>
              <w:t>Федеральный бюджет</w:t>
            </w:r>
          </w:p>
          <w:p w:rsidR="001F46AB" w:rsidRPr="0084245F" w:rsidRDefault="001F46AB" w:rsidP="001F46AB">
            <w:pPr>
              <w:rPr>
                <w:bCs/>
              </w:rPr>
            </w:pPr>
          </w:p>
          <w:p w:rsidR="001F46AB" w:rsidRPr="0084245F" w:rsidRDefault="001F46AB" w:rsidP="001F46AB">
            <w:pPr>
              <w:rPr>
                <w:bCs/>
                <w:sz w:val="16"/>
                <w:szCs w:val="16"/>
              </w:rPr>
            </w:pPr>
          </w:p>
        </w:tc>
        <w:tc>
          <w:tcPr>
            <w:tcW w:w="1593" w:type="dxa"/>
            <w:gridSpan w:val="3"/>
          </w:tcPr>
          <w:p w:rsidR="001F46AB" w:rsidRPr="0084245F" w:rsidRDefault="001F46AB" w:rsidP="001F46AB">
            <w:pPr>
              <w:rPr>
                <w:bCs/>
                <w:kern w:val="3"/>
              </w:rPr>
            </w:pPr>
            <w:r w:rsidRPr="0084245F">
              <w:rPr>
                <w:bCs/>
                <w:kern w:val="3"/>
              </w:rPr>
              <w:t xml:space="preserve">МКУ Комитет культуры и спорта, </w:t>
            </w:r>
          </w:p>
          <w:p w:rsidR="001F46AB" w:rsidRPr="0084245F" w:rsidRDefault="001F46AB" w:rsidP="001F46AB">
            <w:pPr>
              <w:rPr>
                <w:bCs/>
                <w:kern w:val="3"/>
              </w:rPr>
            </w:pPr>
            <w:r w:rsidRPr="0084245F">
              <w:rPr>
                <w:bCs/>
                <w:kern w:val="3"/>
              </w:rPr>
              <w:t>МКДЦ «Овация»</w:t>
            </w:r>
          </w:p>
        </w:tc>
        <w:tc>
          <w:tcPr>
            <w:tcW w:w="676" w:type="dxa"/>
            <w:gridSpan w:val="3"/>
          </w:tcPr>
          <w:p w:rsidR="001F46AB" w:rsidRPr="0084245F" w:rsidRDefault="001F46AB" w:rsidP="001F46AB">
            <w:pPr>
              <w:spacing w:before="100" w:beforeAutospacing="1" w:after="100" w:afterAutospacing="1"/>
              <w:outlineLvl w:val="3"/>
              <w:rPr>
                <w:bCs/>
              </w:rPr>
            </w:pPr>
            <w:r w:rsidRPr="0084245F">
              <w:rPr>
                <w:bCs/>
              </w:rPr>
              <w:t>904</w:t>
            </w:r>
          </w:p>
          <w:p w:rsidR="001F46AB" w:rsidRPr="0084245F" w:rsidRDefault="001F46AB" w:rsidP="001F46AB">
            <w:pPr>
              <w:spacing w:before="100" w:beforeAutospacing="1" w:after="100" w:afterAutospacing="1"/>
              <w:outlineLvl w:val="3"/>
              <w:rPr>
                <w:bCs/>
              </w:rPr>
            </w:pPr>
          </w:p>
          <w:p w:rsidR="001F46AB" w:rsidRPr="0084245F" w:rsidRDefault="001F46AB" w:rsidP="001F46AB">
            <w:pPr>
              <w:spacing w:before="100" w:beforeAutospacing="1" w:after="100" w:afterAutospacing="1"/>
              <w:outlineLvl w:val="3"/>
              <w:rPr>
                <w:bCs/>
              </w:rPr>
            </w:pPr>
            <w:r w:rsidRPr="0084245F">
              <w:rPr>
                <w:bCs/>
              </w:rPr>
              <w:t>904</w:t>
            </w:r>
          </w:p>
          <w:p w:rsidR="001F46AB" w:rsidRPr="0084245F" w:rsidRDefault="001F46AB" w:rsidP="001F46AB">
            <w:pPr>
              <w:spacing w:before="100" w:beforeAutospacing="1" w:after="100" w:afterAutospacing="1"/>
              <w:outlineLvl w:val="3"/>
              <w:rPr>
                <w:bCs/>
              </w:rPr>
            </w:pPr>
          </w:p>
          <w:p w:rsidR="001F46AB" w:rsidRPr="0084245F" w:rsidRDefault="001F46AB" w:rsidP="001F46AB">
            <w:pPr>
              <w:spacing w:before="100" w:beforeAutospacing="1" w:after="100" w:afterAutospacing="1"/>
              <w:outlineLvl w:val="3"/>
              <w:rPr>
                <w:bCs/>
              </w:rPr>
            </w:pPr>
            <w:r w:rsidRPr="0084245F">
              <w:rPr>
                <w:bCs/>
              </w:rPr>
              <w:t>904</w:t>
            </w:r>
          </w:p>
          <w:p w:rsidR="001F46AB" w:rsidRPr="0084245F" w:rsidRDefault="001F46AB" w:rsidP="001F46AB">
            <w:pPr>
              <w:spacing w:before="100" w:beforeAutospacing="1" w:after="100" w:afterAutospacing="1"/>
              <w:outlineLvl w:val="3"/>
              <w:rPr>
                <w:bCs/>
              </w:rPr>
            </w:pPr>
          </w:p>
        </w:tc>
        <w:tc>
          <w:tcPr>
            <w:tcW w:w="781" w:type="dxa"/>
            <w:gridSpan w:val="5"/>
          </w:tcPr>
          <w:p w:rsidR="001F46AB" w:rsidRPr="0084245F" w:rsidRDefault="001F46AB" w:rsidP="001F46AB">
            <w:pPr>
              <w:spacing w:before="100" w:beforeAutospacing="1" w:after="100" w:afterAutospacing="1"/>
              <w:outlineLvl w:val="3"/>
              <w:rPr>
                <w:bCs/>
              </w:rPr>
            </w:pPr>
            <w:r w:rsidRPr="0084245F">
              <w:rPr>
                <w:bCs/>
              </w:rPr>
              <w:t>0801</w:t>
            </w:r>
          </w:p>
          <w:p w:rsidR="001F46AB" w:rsidRPr="0084245F" w:rsidRDefault="001F46AB" w:rsidP="001F46AB">
            <w:pPr>
              <w:spacing w:before="100" w:beforeAutospacing="1" w:after="100" w:afterAutospacing="1"/>
              <w:outlineLvl w:val="3"/>
              <w:rPr>
                <w:bCs/>
              </w:rPr>
            </w:pPr>
          </w:p>
          <w:p w:rsidR="001F46AB" w:rsidRPr="0084245F" w:rsidRDefault="001F46AB" w:rsidP="001F46AB">
            <w:pPr>
              <w:spacing w:before="100" w:beforeAutospacing="1" w:after="100" w:afterAutospacing="1"/>
              <w:outlineLvl w:val="3"/>
              <w:rPr>
                <w:bCs/>
              </w:rPr>
            </w:pPr>
            <w:r w:rsidRPr="0084245F">
              <w:rPr>
                <w:bCs/>
              </w:rPr>
              <w:t>0801</w:t>
            </w:r>
          </w:p>
          <w:p w:rsidR="001F46AB" w:rsidRPr="0084245F" w:rsidRDefault="001F46AB" w:rsidP="001F46AB">
            <w:pPr>
              <w:spacing w:before="100" w:beforeAutospacing="1" w:after="100" w:afterAutospacing="1"/>
              <w:outlineLvl w:val="3"/>
              <w:rPr>
                <w:bCs/>
              </w:rPr>
            </w:pPr>
          </w:p>
          <w:p w:rsidR="001F46AB" w:rsidRPr="0084245F" w:rsidRDefault="001F46AB" w:rsidP="001F46AB">
            <w:pPr>
              <w:spacing w:before="100" w:beforeAutospacing="1" w:after="100" w:afterAutospacing="1"/>
              <w:outlineLvl w:val="3"/>
              <w:rPr>
                <w:bCs/>
              </w:rPr>
            </w:pPr>
            <w:r w:rsidRPr="0084245F">
              <w:rPr>
                <w:bCs/>
              </w:rPr>
              <w:t>0801</w:t>
            </w:r>
          </w:p>
        </w:tc>
        <w:tc>
          <w:tcPr>
            <w:tcW w:w="698" w:type="dxa"/>
            <w:gridSpan w:val="2"/>
          </w:tcPr>
          <w:p w:rsidR="001F46AB" w:rsidRPr="0084245F" w:rsidRDefault="001F46AB" w:rsidP="001F46AB">
            <w:pPr>
              <w:spacing w:before="100" w:beforeAutospacing="1" w:after="100" w:afterAutospacing="1"/>
              <w:outlineLvl w:val="3"/>
              <w:rPr>
                <w:bCs/>
              </w:rPr>
            </w:pPr>
            <w:r w:rsidRPr="0084245F">
              <w:rPr>
                <w:bCs/>
              </w:rPr>
              <w:t>000А155190</w:t>
            </w:r>
          </w:p>
          <w:p w:rsidR="001F46AB" w:rsidRPr="0084245F" w:rsidRDefault="001F46AB" w:rsidP="001F46AB">
            <w:pPr>
              <w:spacing w:before="100" w:beforeAutospacing="1" w:after="100" w:afterAutospacing="1"/>
              <w:outlineLvl w:val="3"/>
              <w:rPr>
                <w:bCs/>
              </w:rPr>
            </w:pPr>
            <w:r w:rsidRPr="0084245F">
              <w:rPr>
                <w:bCs/>
              </w:rPr>
              <w:t>000А155190</w:t>
            </w:r>
          </w:p>
          <w:p w:rsidR="001F46AB" w:rsidRPr="0084245F" w:rsidRDefault="001F46AB" w:rsidP="001F46AB">
            <w:pPr>
              <w:spacing w:before="100" w:beforeAutospacing="1" w:after="100" w:afterAutospacing="1"/>
              <w:outlineLvl w:val="3"/>
              <w:rPr>
                <w:bCs/>
              </w:rPr>
            </w:pPr>
            <w:r w:rsidRPr="0084245F">
              <w:rPr>
                <w:bCs/>
              </w:rPr>
              <w:t>000А155190</w:t>
            </w:r>
          </w:p>
        </w:tc>
        <w:tc>
          <w:tcPr>
            <w:tcW w:w="835" w:type="dxa"/>
            <w:gridSpan w:val="5"/>
          </w:tcPr>
          <w:p w:rsidR="001F46AB" w:rsidRPr="0084245F" w:rsidRDefault="001F46AB" w:rsidP="001F46AB">
            <w:pPr>
              <w:spacing w:before="100" w:beforeAutospacing="1" w:after="100" w:afterAutospacing="1"/>
              <w:outlineLvl w:val="3"/>
              <w:rPr>
                <w:bCs/>
              </w:rPr>
            </w:pPr>
            <w:r w:rsidRPr="0084245F">
              <w:rPr>
                <w:bCs/>
              </w:rPr>
              <w:t>612</w:t>
            </w:r>
          </w:p>
          <w:p w:rsidR="001F46AB" w:rsidRPr="0084245F" w:rsidRDefault="001F46AB" w:rsidP="001F46AB">
            <w:pPr>
              <w:spacing w:before="100" w:beforeAutospacing="1" w:after="100" w:afterAutospacing="1"/>
              <w:outlineLvl w:val="3"/>
              <w:rPr>
                <w:bCs/>
              </w:rPr>
            </w:pPr>
          </w:p>
          <w:p w:rsidR="001F46AB" w:rsidRPr="0084245F" w:rsidRDefault="001F46AB" w:rsidP="001F46AB">
            <w:pPr>
              <w:spacing w:before="100" w:beforeAutospacing="1" w:after="100" w:afterAutospacing="1"/>
              <w:outlineLvl w:val="3"/>
              <w:rPr>
                <w:bCs/>
              </w:rPr>
            </w:pPr>
            <w:r w:rsidRPr="0084245F">
              <w:rPr>
                <w:bCs/>
              </w:rPr>
              <w:t>612</w:t>
            </w:r>
          </w:p>
          <w:p w:rsidR="001F46AB" w:rsidRPr="0084245F" w:rsidRDefault="001F46AB" w:rsidP="001F46AB">
            <w:pPr>
              <w:spacing w:before="100" w:beforeAutospacing="1" w:after="100" w:afterAutospacing="1"/>
              <w:outlineLvl w:val="3"/>
              <w:rPr>
                <w:bCs/>
              </w:rPr>
            </w:pPr>
          </w:p>
          <w:p w:rsidR="001F46AB" w:rsidRPr="0084245F" w:rsidRDefault="001F46AB" w:rsidP="001F46AB">
            <w:pPr>
              <w:spacing w:before="100" w:beforeAutospacing="1" w:after="100" w:afterAutospacing="1"/>
              <w:outlineLvl w:val="3"/>
              <w:rPr>
                <w:bCs/>
              </w:rPr>
            </w:pPr>
            <w:r w:rsidRPr="0084245F">
              <w:rPr>
                <w:bCs/>
              </w:rPr>
              <w:t>612</w:t>
            </w:r>
          </w:p>
        </w:tc>
        <w:tc>
          <w:tcPr>
            <w:tcW w:w="899" w:type="dxa"/>
            <w:gridSpan w:val="3"/>
          </w:tcPr>
          <w:p w:rsidR="001F46AB" w:rsidRPr="0084245F" w:rsidRDefault="001F46AB" w:rsidP="001F46AB">
            <w:pPr>
              <w:spacing w:before="100" w:beforeAutospacing="1" w:after="100" w:afterAutospacing="1"/>
              <w:ind w:right="-31"/>
              <w:jc w:val="center"/>
              <w:outlineLvl w:val="3"/>
              <w:rPr>
                <w:bCs/>
              </w:rPr>
            </w:pPr>
            <w:r w:rsidRPr="0084245F">
              <w:rPr>
                <w:bCs/>
              </w:rPr>
              <w:t>0</w:t>
            </w:r>
          </w:p>
        </w:tc>
        <w:tc>
          <w:tcPr>
            <w:tcW w:w="1051" w:type="dxa"/>
            <w:gridSpan w:val="4"/>
          </w:tcPr>
          <w:p w:rsidR="001F46AB" w:rsidRPr="0084245F" w:rsidRDefault="001F46AB" w:rsidP="001F46AB">
            <w:pPr>
              <w:ind w:right="-31"/>
              <w:jc w:val="center"/>
            </w:pPr>
            <w:r w:rsidRPr="0084245F">
              <w:t>30,0</w:t>
            </w:r>
          </w:p>
          <w:p w:rsidR="001F46AB" w:rsidRPr="0084245F" w:rsidRDefault="001F46AB" w:rsidP="001F46AB">
            <w:pPr>
              <w:ind w:right="-31"/>
              <w:jc w:val="center"/>
            </w:pPr>
          </w:p>
          <w:p w:rsidR="001F46AB" w:rsidRPr="0084245F" w:rsidRDefault="001F46AB" w:rsidP="001F46AB">
            <w:pPr>
              <w:ind w:right="-31"/>
              <w:jc w:val="center"/>
            </w:pPr>
          </w:p>
          <w:p w:rsidR="001F46AB" w:rsidRPr="0084245F" w:rsidRDefault="001F46AB" w:rsidP="001F46AB">
            <w:pPr>
              <w:ind w:right="-31"/>
              <w:jc w:val="center"/>
            </w:pPr>
          </w:p>
          <w:p w:rsidR="001F46AB" w:rsidRPr="0084245F" w:rsidRDefault="001F46AB" w:rsidP="001F46AB">
            <w:pPr>
              <w:ind w:right="-31"/>
              <w:jc w:val="center"/>
            </w:pPr>
            <w:r w:rsidRPr="0084245F">
              <w:t>269,8</w:t>
            </w:r>
          </w:p>
          <w:p w:rsidR="001F46AB" w:rsidRPr="0084245F" w:rsidRDefault="001F46AB" w:rsidP="001F46AB">
            <w:pPr>
              <w:ind w:right="-31"/>
              <w:jc w:val="center"/>
            </w:pPr>
          </w:p>
          <w:p w:rsidR="001F46AB" w:rsidRPr="0084245F" w:rsidRDefault="001F46AB" w:rsidP="001F46AB">
            <w:pPr>
              <w:ind w:right="-31"/>
              <w:jc w:val="center"/>
            </w:pPr>
          </w:p>
          <w:p w:rsidR="001F46AB" w:rsidRPr="0084245F" w:rsidRDefault="001F46AB" w:rsidP="001F46AB">
            <w:pPr>
              <w:ind w:right="-31"/>
              <w:jc w:val="center"/>
            </w:pPr>
          </w:p>
          <w:p w:rsidR="001F46AB" w:rsidRPr="0084245F" w:rsidRDefault="001F46AB" w:rsidP="001F46AB">
            <w:pPr>
              <w:ind w:right="-31"/>
              <w:jc w:val="center"/>
            </w:pPr>
          </w:p>
          <w:p w:rsidR="001F46AB" w:rsidRPr="0084245F" w:rsidRDefault="001F46AB" w:rsidP="001F46AB">
            <w:pPr>
              <w:ind w:right="-31"/>
              <w:jc w:val="center"/>
            </w:pPr>
            <w:r w:rsidRPr="0084245F">
              <w:t>2698,5</w:t>
            </w:r>
          </w:p>
        </w:tc>
        <w:tc>
          <w:tcPr>
            <w:tcW w:w="993" w:type="dxa"/>
            <w:gridSpan w:val="5"/>
          </w:tcPr>
          <w:p w:rsidR="001F46AB" w:rsidRPr="0084245F" w:rsidRDefault="001F46AB" w:rsidP="001F46AB">
            <w:pPr>
              <w:ind w:right="-31"/>
              <w:jc w:val="center"/>
            </w:pPr>
            <w:r w:rsidRPr="0084245F">
              <w:t>0</w:t>
            </w:r>
          </w:p>
        </w:tc>
        <w:tc>
          <w:tcPr>
            <w:tcW w:w="716" w:type="dxa"/>
            <w:gridSpan w:val="3"/>
          </w:tcPr>
          <w:p w:rsidR="001F46AB" w:rsidRPr="0084245F" w:rsidRDefault="001F46AB" w:rsidP="001F46AB">
            <w:pPr>
              <w:ind w:right="-31"/>
              <w:jc w:val="center"/>
            </w:pPr>
            <w:r w:rsidRPr="0084245F">
              <w:t>0</w:t>
            </w:r>
          </w:p>
        </w:tc>
        <w:tc>
          <w:tcPr>
            <w:tcW w:w="851" w:type="dxa"/>
            <w:gridSpan w:val="2"/>
          </w:tcPr>
          <w:p w:rsidR="001F46AB" w:rsidRPr="0084245F" w:rsidRDefault="001F46AB" w:rsidP="001F46AB">
            <w:pPr>
              <w:ind w:right="-31"/>
              <w:jc w:val="center"/>
            </w:pPr>
            <w:r w:rsidRPr="0084245F">
              <w:t>0</w:t>
            </w:r>
          </w:p>
        </w:tc>
      </w:tr>
      <w:tr w:rsidR="001F46AB" w:rsidRPr="00D434E3" w:rsidTr="001F46AB">
        <w:trPr>
          <w:gridAfter w:val="1"/>
          <w:wAfter w:w="237" w:type="dxa"/>
          <w:trHeight w:val="2699"/>
        </w:trPr>
        <w:tc>
          <w:tcPr>
            <w:tcW w:w="5092" w:type="dxa"/>
          </w:tcPr>
          <w:p w:rsidR="001F46AB" w:rsidRPr="00D434E3" w:rsidRDefault="001F46AB" w:rsidP="001F46AB">
            <w:pPr>
              <w:shd w:val="clear" w:color="auto" w:fill="FFFFFF"/>
              <w:ind w:right="-31"/>
              <w:contextualSpacing/>
              <w:jc w:val="both"/>
              <w:rPr>
                <w:bCs/>
                <w:highlight w:val="yellow"/>
              </w:rPr>
            </w:pPr>
            <w:r>
              <w:t xml:space="preserve">3.3.1.3. Капитальный ремонт здания ДК </w:t>
            </w:r>
            <w:proofErr w:type="spellStart"/>
            <w:r>
              <w:t>пст</w:t>
            </w:r>
            <w:proofErr w:type="spellEnd"/>
            <w:r>
              <w:t xml:space="preserve">. </w:t>
            </w:r>
            <w:proofErr w:type="spellStart"/>
            <w:r>
              <w:t>Урюм</w:t>
            </w:r>
            <w:proofErr w:type="spellEnd"/>
          </w:p>
        </w:tc>
        <w:tc>
          <w:tcPr>
            <w:tcW w:w="1983" w:type="dxa"/>
          </w:tcPr>
          <w:p w:rsidR="001F46AB" w:rsidRPr="0015229B" w:rsidRDefault="001F46AB" w:rsidP="001F46AB">
            <w:pPr>
              <w:rPr>
                <w:bCs/>
              </w:rPr>
            </w:pPr>
            <w:r w:rsidRPr="0015229B">
              <w:rPr>
                <w:bCs/>
              </w:rPr>
              <w:t>Бюджет МР «Чернышевский район»</w:t>
            </w:r>
          </w:p>
          <w:p w:rsidR="001F46AB" w:rsidRPr="0015229B" w:rsidRDefault="001F46AB" w:rsidP="001F46AB">
            <w:pPr>
              <w:rPr>
                <w:bCs/>
              </w:rPr>
            </w:pPr>
          </w:p>
          <w:p w:rsidR="001F46AB" w:rsidRPr="0015229B" w:rsidRDefault="001F46AB" w:rsidP="001F46AB">
            <w:pPr>
              <w:rPr>
                <w:bCs/>
              </w:rPr>
            </w:pPr>
            <w:r w:rsidRPr="0015229B">
              <w:rPr>
                <w:bCs/>
              </w:rPr>
              <w:t>Краевой бюджет</w:t>
            </w:r>
          </w:p>
          <w:p w:rsidR="001F46AB" w:rsidRPr="0015229B" w:rsidRDefault="001F46AB" w:rsidP="001F46AB">
            <w:pPr>
              <w:rPr>
                <w:bCs/>
              </w:rPr>
            </w:pPr>
          </w:p>
          <w:p w:rsidR="001F46AB" w:rsidRPr="0015229B" w:rsidRDefault="001F46AB" w:rsidP="001F46AB">
            <w:pPr>
              <w:rPr>
                <w:bCs/>
              </w:rPr>
            </w:pPr>
          </w:p>
          <w:p w:rsidR="001F46AB" w:rsidRPr="0015229B" w:rsidRDefault="001F46AB" w:rsidP="001F46AB">
            <w:pPr>
              <w:rPr>
                <w:bCs/>
              </w:rPr>
            </w:pPr>
          </w:p>
          <w:p w:rsidR="001F46AB" w:rsidRPr="0015229B" w:rsidRDefault="001F46AB" w:rsidP="001F46AB">
            <w:pPr>
              <w:rPr>
                <w:bCs/>
              </w:rPr>
            </w:pPr>
            <w:r w:rsidRPr="0015229B">
              <w:rPr>
                <w:bCs/>
              </w:rPr>
              <w:t>Федеральный бюджет</w:t>
            </w:r>
          </w:p>
          <w:p w:rsidR="001F46AB" w:rsidRPr="00D434E3" w:rsidRDefault="001F46AB" w:rsidP="001F46AB">
            <w:pPr>
              <w:rPr>
                <w:bCs/>
                <w:sz w:val="16"/>
                <w:szCs w:val="16"/>
                <w:highlight w:val="yellow"/>
              </w:rPr>
            </w:pPr>
          </w:p>
          <w:p w:rsidR="001F46AB" w:rsidRPr="00D434E3" w:rsidRDefault="001F46AB" w:rsidP="001F46AB">
            <w:pPr>
              <w:rPr>
                <w:bCs/>
                <w:sz w:val="16"/>
                <w:szCs w:val="16"/>
                <w:highlight w:val="yellow"/>
              </w:rPr>
            </w:pPr>
          </w:p>
        </w:tc>
        <w:tc>
          <w:tcPr>
            <w:tcW w:w="1593" w:type="dxa"/>
            <w:gridSpan w:val="3"/>
          </w:tcPr>
          <w:p w:rsidR="001F46AB" w:rsidRPr="0015229B" w:rsidRDefault="001F46AB" w:rsidP="001F46AB">
            <w:pPr>
              <w:rPr>
                <w:bCs/>
                <w:kern w:val="3"/>
              </w:rPr>
            </w:pPr>
            <w:r w:rsidRPr="0015229B">
              <w:rPr>
                <w:bCs/>
                <w:kern w:val="3"/>
              </w:rPr>
              <w:t xml:space="preserve">МКУ Комитет культуры и спорта, </w:t>
            </w:r>
          </w:p>
          <w:p w:rsidR="001F46AB" w:rsidRPr="0015229B" w:rsidRDefault="001F46AB" w:rsidP="001F46AB">
            <w:pPr>
              <w:rPr>
                <w:bCs/>
                <w:kern w:val="3"/>
              </w:rPr>
            </w:pPr>
            <w:r w:rsidRPr="0015229B">
              <w:rPr>
                <w:bCs/>
                <w:kern w:val="3"/>
              </w:rPr>
              <w:t>МКДЦ «Овация»</w:t>
            </w:r>
          </w:p>
        </w:tc>
        <w:tc>
          <w:tcPr>
            <w:tcW w:w="676" w:type="dxa"/>
            <w:gridSpan w:val="3"/>
          </w:tcPr>
          <w:p w:rsidR="001F46AB" w:rsidRPr="0015229B" w:rsidRDefault="001F46AB" w:rsidP="001F46AB">
            <w:pPr>
              <w:spacing w:before="100" w:beforeAutospacing="1" w:after="100" w:afterAutospacing="1"/>
              <w:outlineLvl w:val="3"/>
              <w:rPr>
                <w:bCs/>
              </w:rPr>
            </w:pPr>
            <w:r w:rsidRPr="0015229B">
              <w:rPr>
                <w:bCs/>
              </w:rPr>
              <w:t>904</w:t>
            </w:r>
          </w:p>
          <w:p w:rsidR="001F46AB" w:rsidRPr="0015229B" w:rsidRDefault="001F46AB" w:rsidP="001F46AB">
            <w:pPr>
              <w:spacing w:before="100" w:beforeAutospacing="1" w:after="100" w:afterAutospacing="1"/>
              <w:outlineLvl w:val="3"/>
              <w:rPr>
                <w:bCs/>
              </w:rPr>
            </w:pPr>
          </w:p>
          <w:p w:rsidR="001F46AB" w:rsidRPr="0015229B" w:rsidRDefault="001F46AB" w:rsidP="001F46AB">
            <w:pPr>
              <w:spacing w:before="100" w:beforeAutospacing="1" w:after="100" w:afterAutospacing="1"/>
              <w:outlineLvl w:val="3"/>
              <w:rPr>
                <w:bCs/>
              </w:rPr>
            </w:pPr>
            <w:r w:rsidRPr="0015229B">
              <w:rPr>
                <w:bCs/>
              </w:rPr>
              <w:t>904</w:t>
            </w:r>
          </w:p>
          <w:p w:rsidR="001F46AB" w:rsidRPr="0015229B" w:rsidRDefault="001F46AB" w:rsidP="001F46AB">
            <w:pPr>
              <w:spacing w:before="100" w:beforeAutospacing="1" w:after="100" w:afterAutospacing="1"/>
              <w:outlineLvl w:val="3"/>
              <w:rPr>
                <w:bCs/>
              </w:rPr>
            </w:pPr>
          </w:p>
          <w:p w:rsidR="001F46AB" w:rsidRPr="0015229B" w:rsidRDefault="001F46AB" w:rsidP="001F46AB">
            <w:pPr>
              <w:spacing w:before="100" w:beforeAutospacing="1" w:after="100" w:afterAutospacing="1"/>
              <w:outlineLvl w:val="3"/>
              <w:rPr>
                <w:bCs/>
              </w:rPr>
            </w:pPr>
            <w:r w:rsidRPr="0015229B">
              <w:rPr>
                <w:bCs/>
              </w:rPr>
              <w:t>904</w:t>
            </w:r>
          </w:p>
          <w:p w:rsidR="001F46AB" w:rsidRPr="0015229B" w:rsidRDefault="001F46AB" w:rsidP="001F46AB">
            <w:pPr>
              <w:spacing w:before="100" w:beforeAutospacing="1" w:after="100" w:afterAutospacing="1"/>
              <w:outlineLvl w:val="3"/>
              <w:rPr>
                <w:bCs/>
              </w:rPr>
            </w:pPr>
          </w:p>
        </w:tc>
        <w:tc>
          <w:tcPr>
            <w:tcW w:w="781" w:type="dxa"/>
            <w:gridSpan w:val="5"/>
          </w:tcPr>
          <w:p w:rsidR="001F46AB" w:rsidRPr="0015229B" w:rsidRDefault="001F46AB" w:rsidP="001F46AB">
            <w:pPr>
              <w:spacing w:before="100" w:beforeAutospacing="1" w:after="100" w:afterAutospacing="1"/>
              <w:outlineLvl w:val="3"/>
              <w:rPr>
                <w:bCs/>
              </w:rPr>
            </w:pPr>
            <w:r w:rsidRPr="0015229B">
              <w:rPr>
                <w:bCs/>
              </w:rPr>
              <w:t>0801</w:t>
            </w:r>
          </w:p>
          <w:p w:rsidR="001F46AB" w:rsidRPr="0015229B" w:rsidRDefault="001F46AB" w:rsidP="001F46AB">
            <w:pPr>
              <w:spacing w:before="100" w:beforeAutospacing="1" w:after="100" w:afterAutospacing="1"/>
              <w:outlineLvl w:val="3"/>
              <w:rPr>
                <w:bCs/>
              </w:rPr>
            </w:pPr>
          </w:p>
          <w:p w:rsidR="001F46AB" w:rsidRPr="0015229B" w:rsidRDefault="001F46AB" w:rsidP="001F46AB">
            <w:pPr>
              <w:spacing w:before="100" w:beforeAutospacing="1" w:after="100" w:afterAutospacing="1"/>
              <w:outlineLvl w:val="3"/>
              <w:rPr>
                <w:bCs/>
              </w:rPr>
            </w:pPr>
            <w:r w:rsidRPr="0015229B">
              <w:rPr>
                <w:bCs/>
              </w:rPr>
              <w:t>0801</w:t>
            </w:r>
          </w:p>
          <w:p w:rsidR="001F46AB" w:rsidRPr="0015229B" w:rsidRDefault="001F46AB" w:rsidP="001F46AB">
            <w:pPr>
              <w:spacing w:before="100" w:beforeAutospacing="1" w:after="100" w:afterAutospacing="1"/>
              <w:outlineLvl w:val="3"/>
              <w:rPr>
                <w:bCs/>
              </w:rPr>
            </w:pPr>
          </w:p>
          <w:p w:rsidR="001F46AB" w:rsidRPr="0015229B" w:rsidRDefault="001F46AB" w:rsidP="001F46AB">
            <w:pPr>
              <w:spacing w:before="100" w:beforeAutospacing="1" w:after="100" w:afterAutospacing="1"/>
              <w:outlineLvl w:val="3"/>
              <w:rPr>
                <w:bCs/>
              </w:rPr>
            </w:pPr>
            <w:r w:rsidRPr="0015229B">
              <w:rPr>
                <w:bCs/>
              </w:rPr>
              <w:t>0801</w:t>
            </w:r>
          </w:p>
        </w:tc>
        <w:tc>
          <w:tcPr>
            <w:tcW w:w="698" w:type="dxa"/>
            <w:gridSpan w:val="2"/>
          </w:tcPr>
          <w:p w:rsidR="001F46AB" w:rsidRPr="0015229B" w:rsidRDefault="001F46AB" w:rsidP="001F46AB">
            <w:pPr>
              <w:spacing w:before="100" w:beforeAutospacing="1" w:after="100" w:afterAutospacing="1"/>
              <w:outlineLvl w:val="3"/>
              <w:rPr>
                <w:bCs/>
              </w:rPr>
            </w:pPr>
            <w:r w:rsidRPr="0015229B">
              <w:rPr>
                <w:bCs/>
              </w:rPr>
              <w:t>000А155190</w:t>
            </w:r>
          </w:p>
          <w:p w:rsidR="001F46AB" w:rsidRPr="0015229B" w:rsidRDefault="001F46AB" w:rsidP="001F46AB">
            <w:pPr>
              <w:spacing w:before="100" w:beforeAutospacing="1" w:after="100" w:afterAutospacing="1"/>
              <w:outlineLvl w:val="3"/>
              <w:rPr>
                <w:bCs/>
              </w:rPr>
            </w:pPr>
            <w:r w:rsidRPr="0015229B">
              <w:rPr>
                <w:bCs/>
              </w:rPr>
              <w:t>000А155190</w:t>
            </w:r>
          </w:p>
          <w:p w:rsidR="001F46AB" w:rsidRPr="0015229B" w:rsidRDefault="001F46AB" w:rsidP="001F46AB">
            <w:pPr>
              <w:spacing w:before="100" w:beforeAutospacing="1" w:after="100" w:afterAutospacing="1"/>
              <w:outlineLvl w:val="3"/>
              <w:rPr>
                <w:bCs/>
              </w:rPr>
            </w:pPr>
            <w:r w:rsidRPr="0015229B">
              <w:rPr>
                <w:bCs/>
              </w:rPr>
              <w:t>000А155190</w:t>
            </w:r>
          </w:p>
        </w:tc>
        <w:tc>
          <w:tcPr>
            <w:tcW w:w="835" w:type="dxa"/>
            <w:gridSpan w:val="5"/>
          </w:tcPr>
          <w:p w:rsidR="001F46AB" w:rsidRPr="0015229B" w:rsidRDefault="001F46AB" w:rsidP="001F46AB">
            <w:pPr>
              <w:spacing w:before="100" w:beforeAutospacing="1" w:after="100" w:afterAutospacing="1"/>
              <w:outlineLvl w:val="3"/>
              <w:rPr>
                <w:bCs/>
              </w:rPr>
            </w:pPr>
            <w:r w:rsidRPr="0015229B">
              <w:rPr>
                <w:bCs/>
              </w:rPr>
              <w:t>612</w:t>
            </w:r>
          </w:p>
          <w:p w:rsidR="001F46AB" w:rsidRPr="0015229B" w:rsidRDefault="001F46AB" w:rsidP="001F46AB">
            <w:pPr>
              <w:spacing w:before="100" w:beforeAutospacing="1" w:after="100" w:afterAutospacing="1"/>
              <w:outlineLvl w:val="3"/>
              <w:rPr>
                <w:bCs/>
              </w:rPr>
            </w:pPr>
          </w:p>
          <w:p w:rsidR="001F46AB" w:rsidRPr="0015229B" w:rsidRDefault="001F46AB" w:rsidP="001F46AB">
            <w:pPr>
              <w:spacing w:before="100" w:beforeAutospacing="1" w:after="100" w:afterAutospacing="1"/>
              <w:outlineLvl w:val="3"/>
              <w:rPr>
                <w:bCs/>
              </w:rPr>
            </w:pPr>
            <w:r w:rsidRPr="0015229B">
              <w:rPr>
                <w:bCs/>
              </w:rPr>
              <w:t>612</w:t>
            </w:r>
          </w:p>
          <w:p w:rsidR="001F46AB" w:rsidRPr="0015229B" w:rsidRDefault="001F46AB" w:rsidP="001F46AB">
            <w:pPr>
              <w:spacing w:before="100" w:beforeAutospacing="1" w:after="100" w:afterAutospacing="1"/>
              <w:outlineLvl w:val="3"/>
              <w:rPr>
                <w:bCs/>
              </w:rPr>
            </w:pPr>
          </w:p>
          <w:p w:rsidR="001F46AB" w:rsidRPr="0015229B" w:rsidRDefault="001F46AB" w:rsidP="001F46AB">
            <w:pPr>
              <w:spacing w:before="100" w:beforeAutospacing="1" w:after="100" w:afterAutospacing="1"/>
              <w:outlineLvl w:val="3"/>
              <w:rPr>
                <w:bCs/>
              </w:rPr>
            </w:pPr>
            <w:r w:rsidRPr="0015229B">
              <w:rPr>
                <w:bCs/>
              </w:rPr>
              <w:t>612</w:t>
            </w:r>
          </w:p>
        </w:tc>
        <w:tc>
          <w:tcPr>
            <w:tcW w:w="899" w:type="dxa"/>
            <w:gridSpan w:val="3"/>
          </w:tcPr>
          <w:p w:rsidR="001F46AB" w:rsidRDefault="001F46AB" w:rsidP="001F46AB">
            <w:pPr>
              <w:spacing w:before="100" w:beforeAutospacing="1" w:after="100" w:afterAutospacing="1"/>
              <w:ind w:right="-31"/>
              <w:jc w:val="center"/>
              <w:outlineLvl w:val="3"/>
              <w:rPr>
                <w:bCs/>
              </w:rPr>
            </w:pPr>
            <w:r>
              <w:rPr>
                <w:bCs/>
              </w:rPr>
              <w:t>290,4</w:t>
            </w:r>
          </w:p>
          <w:p w:rsidR="001F46AB" w:rsidRDefault="001F46AB" w:rsidP="001F46AB">
            <w:pPr>
              <w:spacing w:before="100" w:beforeAutospacing="1" w:after="100" w:afterAutospacing="1"/>
              <w:ind w:right="-31"/>
              <w:jc w:val="center"/>
              <w:outlineLvl w:val="3"/>
              <w:rPr>
                <w:bCs/>
              </w:rPr>
            </w:pPr>
          </w:p>
          <w:p w:rsidR="001F46AB" w:rsidRDefault="001F46AB" w:rsidP="001F46AB">
            <w:pPr>
              <w:spacing w:before="100" w:beforeAutospacing="1" w:after="100" w:afterAutospacing="1"/>
              <w:ind w:right="-31"/>
              <w:jc w:val="center"/>
              <w:outlineLvl w:val="3"/>
              <w:rPr>
                <w:bCs/>
              </w:rPr>
            </w:pPr>
            <w:r>
              <w:rPr>
                <w:bCs/>
              </w:rPr>
              <w:t>187,60</w:t>
            </w:r>
          </w:p>
          <w:p w:rsidR="001F46AB" w:rsidRDefault="001F46AB" w:rsidP="001F46AB">
            <w:pPr>
              <w:spacing w:before="100" w:beforeAutospacing="1" w:after="100" w:afterAutospacing="1"/>
              <w:ind w:right="-31"/>
              <w:jc w:val="center"/>
              <w:outlineLvl w:val="3"/>
              <w:rPr>
                <w:bCs/>
              </w:rPr>
            </w:pPr>
          </w:p>
          <w:p w:rsidR="001F46AB" w:rsidRPr="0015229B" w:rsidRDefault="001F46AB" w:rsidP="001F46AB">
            <w:pPr>
              <w:spacing w:before="100" w:beforeAutospacing="1" w:after="100" w:afterAutospacing="1"/>
              <w:ind w:right="-31"/>
              <w:jc w:val="center"/>
              <w:outlineLvl w:val="3"/>
              <w:rPr>
                <w:bCs/>
              </w:rPr>
            </w:pPr>
            <w:r>
              <w:rPr>
                <w:bCs/>
              </w:rPr>
              <w:t>2939,60</w:t>
            </w:r>
          </w:p>
        </w:tc>
        <w:tc>
          <w:tcPr>
            <w:tcW w:w="1051" w:type="dxa"/>
            <w:gridSpan w:val="4"/>
          </w:tcPr>
          <w:p w:rsidR="001F46AB" w:rsidRPr="0015229B" w:rsidRDefault="001F46AB" w:rsidP="001F46AB">
            <w:pPr>
              <w:ind w:right="-31"/>
              <w:jc w:val="center"/>
            </w:pPr>
            <w:r w:rsidRPr="0015229B">
              <w:t>0</w:t>
            </w:r>
          </w:p>
          <w:p w:rsidR="001F46AB" w:rsidRPr="0015229B" w:rsidRDefault="001F46AB" w:rsidP="001F46AB">
            <w:pPr>
              <w:ind w:right="-31"/>
              <w:jc w:val="center"/>
            </w:pPr>
          </w:p>
          <w:p w:rsidR="001F46AB" w:rsidRPr="0015229B" w:rsidRDefault="001F46AB" w:rsidP="001F46AB">
            <w:pPr>
              <w:ind w:right="-31"/>
              <w:jc w:val="center"/>
            </w:pPr>
          </w:p>
          <w:p w:rsidR="001F46AB" w:rsidRPr="0015229B" w:rsidRDefault="001F46AB" w:rsidP="001F46AB">
            <w:pPr>
              <w:ind w:right="-31"/>
              <w:jc w:val="center"/>
            </w:pPr>
          </w:p>
          <w:p w:rsidR="001F46AB" w:rsidRPr="0015229B" w:rsidRDefault="001F46AB" w:rsidP="001F46AB">
            <w:pPr>
              <w:ind w:right="-31"/>
              <w:jc w:val="center"/>
            </w:pPr>
            <w:r w:rsidRPr="0015229B">
              <w:t>0</w:t>
            </w:r>
          </w:p>
          <w:p w:rsidR="001F46AB" w:rsidRPr="0015229B" w:rsidRDefault="001F46AB" w:rsidP="001F46AB">
            <w:pPr>
              <w:ind w:right="-31"/>
              <w:jc w:val="center"/>
            </w:pPr>
          </w:p>
          <w:p w:rsidR="001F46AB" w:rsidRPr="0015229B" w:rsidRDefault="001F46AB" w:rsidP="001F46AB">
            <w:pPr>
              <w:ind w:right="-31"/>
              <w:jc w:val="center"/>
            </w:pPr>
          </w:p>
          <w:p w:rsidR="001F46AB" w:rsidRPr="0015229B" w:rsidRDefault="001F46AB" w:rsidP="001F46AB">
            <w:pPr>
              <w:ind w:right="-31"/>
              <w:jc w:val="center"/>
            </w:pPr>
          </w:p>
          <w:p w:rsidR="001F46AB" w:rsidRPr="0015229B" w:rsidRDefault="001F46AB" w:rsidP="001F46AB">
            <w:pPr>
              <w:ind w:right="-31"/>
              <w:jc w:val="center"/>
            </w:pPr>
          </w:p>
          <w:p w:rsidR="001F46AB" w:rsidRPr="0015229B" w:rsidRDefault="001F46AB" w:rsidP="001F46AB">
            <w:pPr>
              <w:ind w:right="-31"/>
              <w:jc w:val="center"/>
            </w:pPr>
            <w:r w:rsidRPr="0015229B">
              <w:t>0</w:t>
            </w:r>
          </w:p>
        </w:tc>
        <w:tc>
          <w:tcPr>
            <w:tcW w:w="993" w:type="dxa"/>
            <w:gridSpan w:val="5"/>
          </w:tcPr>
          <w:p w:rsidR="001F46AB" w:rsidRPr="0015229B" w:rsidRDefault="001F46AB" w:rsidP="001F46AB">
            <w:pPr>
              <w:ind w:right="-31"/>
              <w:jc w:val="center"/>
            </w:pPr>
            <w:r w:rsidRPr="0015229B">
              <w:t>0</w:t>
            </w:r>
          </w:p>
        </w:tc>
        <w:tc>
          <w:tcPr>
            <w:tcW w:w="716" w:type="dxa"/>
            <w:gridSpan w:val="3"/>
          </w:tcPr>
          <w:p w:rsidR="001F46AB" w:rsidRPr="0015229B" w:rsidRDefault="001F46AB" w:rsidP="001F46AB">
            <w:pPr>
              <w:ind w:right="-31"/>
              <w:jc w:val="center"/>
            </w:pPr>
            <w:r w:rsidRPr="0015229B">
              <w:t>0</w:t>
            </w:r>
          </w:p>
        </w:tc>
        <w:tc>
          <w:tcPr>
            <w:tcW w:w="851" w:type="dxa"/>
            <w:gridSpan w:val="2"/>
          </w:tcPr>
          <w:p w:rsidR="001F46AB" w:rsidRPr="0015229B" w:rsidRDefault="001F46AB" w:rsidP="001F46AB">
            <w:pPr>
              <w:ind w:right="-31"/>
              <w:jc w:val="center"/>
            </w:pPr>
            <w:r w:rsidRPr="0015229B">
              <w:t>0</w:t>
            </w:r>
          </w:p>
        </w:tc>
      </w:tr>
      <w:tr w:rsidR="001F46AB" w:rsidRPr="00D434E3" w:rsidTr="001F46AB">
        <w:trPr>
          <w:gridAfter w:val="1"/>
          <w:wAfter w:w="237" w:type="dxa"/>
          <w:trHeight w:val="876"/>
        </w:trPr>
        <w:tc>
          <w:tcPr>
            <w:tcW w:w="5092" w:type="dxa"/>
          </w:tcPr>
          <w:p w:rsidR="001F46AB" w:rsidRPr="00D434E3" w:rsidRDefault="001F46AB" w:rsidP="001F46AB">
            <w:pPr>
              <w:shd w:val="clear" w:color="auto" w:fill="FFFFFF"/>
              <w:ind w:right="-31"/>
              <w:contextualSpacing/>
              <w:jc w:val="both"/>
              <w:rPr>
                <w:b/>
                <w:bCs/>
                <w:highlight w:val="yellow"/>
              </w:rPr>
            </w:pPr>
            <w:r>
              <w:t xml:space="preserve">3.3.1.4. Капитальный ремонт здания Центра досуга </w:t>
            </w:r>
            <w:proofErr w:type="spellStart"/>
            <w:r>
              <w:t>пгт</w:t>
            </w:r>
            <w:proofErr w:type="spellEnd"/>
            <w:r>
              <w:t>. Букачача</w:t>
            </w:r>
          </w:p>
        </w:tc>
        <w:tc>
          <w:tcPr>
            <w:tcW w:w="1983" w:type="dxa"/>
          </w:tcPr>
          <w:p w:rsidR="001F46AB" w:rsidRPr="0015229B" w:rsidRDefault="001F46AB" w:rsidP="001F46AB">
            <w:pPr>
              <w:rPr>
                <w:bCs/>
              </w:rPr>
            </w:pPr>
            <w:r w:rsidRPr="0015229B">
              <w:rPr>
                <w:bCs/>
              </w:rPr>
              <w:t>Бюджет МР «Чернышевский район»</w:t>
            </w:r>
          </w:p>
          <w:p w:rsidR="001F46AB" w:rsidRPr="0015229B" w:rsidRDefault="001F46AB" w:rsidP="001F46AB">
            <w:pPr>
              <w:rPr>
                <w:bCs/>
              </w:rPr>
            </w:pPr>
          </w:p>
          <w:p w:rsidR="001F46AB" w:rsidRPr="0015229B" w:rsidRDefault="001F46AB" w:rsidP="001F46AB">
            <w:pPr>
              <w:rPr>
                <w:bCs/>
              </w:rPr>
            </w:pPr>
          </w:p>
          <w:p w:rsidR="001F46AB" w:rsidRPr="0015229B" w:rsidRDefault="001F46AB" w:rsidP="001F46AB">
            <w:pPr>
              <w:rPr>
                <w:bCs/>
              </w:rPr>
            </w:pPr>
            <w:r w:rsidRPr="0015229B">
              <w:rPr>
                <w:bCs/>
              </w:rPr>
              <w:t>Краевой бюджет</w:t>
            </w:r>
          </w:p>
          <w:p w:rsidR="001F46AB" w:rsidRPr="0015229B" w:rsidRDefault="001F46AB" w:rsidP="001F46AB">
            <w:pPr>
              <w:rPr>
                <w:bCs/>
              </w:rPr>
            </w:pPr>
          </w:p>
          <w:p w:rsidR="001F46AB" w:rsidRPr="0015229B" w:rsidRDefault="001F46AB" w:rsidP="001F46AB">
            <w:pPr>
              <w:rPr>
                <w:bCs/>
              </w:rPr>
            </w:pPr>
          </w:p>
          <w:p w:rsidR="001F46AB" w:rsidRPr="0015229B" w:rsidRDefault="001F46AB" w:rsidP="001F46AB">
            <w:pPr>
              <w:rPr>
                <w:bCs/>
              </w:rPr>
            </w:pPr>
          </w:p>
          <w:p w:rsidR="001F46AB" w:rsidRPr="00D434E3" w:rsidRDefault="001F46AB" w:rsidP="001F46AB">
            <w:pPr>
              <w:rPr>
                <w:bCs/>
                <w:sz w:val="16"/>
                <w:szCs w:val="16"/>
                <w:highlight w:val="yellow"/>
              </w:rPr>
            </w:pPr>
            <w:r w:rsidRPr="0015229B">
              <w:rPr>
                <w:bCs/>
              </w:rPr>
              <w:t>Федеральный бюджет</w:t>
            </w:r>
          </w:p>
        </w:tc>
        <w:tc>
          <w:tcPr>
            <w:tcW w:w="1593" w:type="dxa"/>
            <w:gridSpan w:val="3"/>
          </w:tcPr>
          <w:p w:rsidR="001F46AB" w:rsidRPr="0015229B" w:rsidRDefault="001F46AB" w:rsidP="001F46AB">
            <w:pPr>
              <w:rPr>
                <w:bCs/>
                <w:kern w:val="3"/>
              </w:rPr>
            </w:pPr>
            <w:r w:rsidRPr="0015229B">
              <w:rPr>
                <w:bCs/>
                <w:kern w:val="3"/>
              </w:rPr>
              <w:t xml:space="preserve">МКУ Комитет культуры и спорта, </w:t>
            </w:r>
          </w:p>
          <w:p w:rsidR="001F46AB" w:rsidRPr="0015229B" w:rsidRDefault="001F46AB" w:rsidP="001F46AB">
            <w:pPr>
              <w:rPr>
                <w:bCs/>
                <w:kern w:val="3"/>
              </w:rPr>
            </w:pPr>
            <w:r w:rsidRPr="0015229B">
              <w:rPr>
                <w:bCs/>
                <w:kern w:val="3"/>
              </w:rPr>
              <w:t>МКДЦ «Овация»</w:t>
            </w:r>
          </w:p>
        </w:tc>
        <w:tc>
          <w:tcPr>
            <w:tcW w:w="676" w:type="dxa"/>
            <w:gridSpan w:val="3"/>
          </w:tcPr>
          <w:p w:rsidR="001F46AB" w:rsidRPr="0015229B" w:rsidRDefault="001F46AB" w:rsidP="001F46AB">
            <w:pPr>
              <w:spacing w:before="100" w:beforeAutospacing="1" w:after="100" w:afterAutospacing="1"/>
              <w:outlineLvl w:val="3"/>
              <w:rPr>
                <w:bCs/>
              </w:rPr>
            </w:pPr>
            <w:r w:rsidRPr="0015229B">
              <w:rPr>
                <w:bCs/>
              </w:rPr>
              <w:t>904</w:t>
            </w:r>
          </w:p>
          <w:p w:rsidR="001F46AB" w:rsidRPr="0015229B" w:rsidRDefault="001F46AB" w:rsidP="001F46AB">
            <w:pPr>
              <w:spacing w:before="100" w:beforeAutospacing="1" w:after="100" w:afterAutospacing="1"/>
              <w:outlineLvl w:val="3"/>
              <w:rPr>
                <w:bCs/>
              </w:rPr>
            </w:pPr>
          </w:p>
          <w:p w:rsidR="001F46AB" w:rsidRPr="0015229B" w:rsidRDefault="001F46AB" w:rsidP="001F46AB">
            <w:pPr>
              <w:spacing w:before="100" w:beforeAutospacing="1" w:after="100" w:afterAutospacing="1"/>
              <w:outlineLvl w:val="3"/>
              <w:rPr>
                <w:bCs/>
              </w:rPr>
            </w:pPr>
            <w:r w:rsidRPr="0015229B">
              <w:rPr>
                <w:bCs/>
              </w:rPr>
              <w:t>904</w:t>
            </w:r>
          </w:p>
          <w:p w:rsidR="001F46AB" w:rsidRPr="0015229B" w:rsidRDefault="001F46AB" w:rsidP="001F46AB">
            <w:pPr>
              <w:spacing w:before="100" w:beforeAutospacing="1" w:after="100" w:afterAutospacing="1"/>
              <w:outlineLvl w:val="3"/>
              <w:rPr>
                <w:bCs/>
              </w:rPr>
            </w:pPr>
          </w:p>
          <w:p w:rsidR="001F46AB" w:rsidRPr="0015229B" w:rsidRDefault="001F46AB" w:rsidP="001F46AB">
            <w:pPr>
              <w:spacing w:before="100" w:beforeAutospacing="1" w:after="100" w:afterAutospacing="1"/>
              <w:outlineLvl w:val="3"/>
              <w:rPr>
                <w:bCs/>
              </w:rPr>
            </w:pPr>
            <w:r w:rsidRPr="0015229B">
              <w:rPr>
                <w:bCs/>
              </w:rPr>
              <w:t>904</w:t>
            </w:r>
          </w:p>
          <w:p w:rsidR="001F46AB" w:rsidRPr="0015229B" w:rsidRDefault="001F46AB" w:rsidP="001F46AB">
            <w:pPr>
              <w:spacing w:before="100" w:beforeAutospacing="1" w:after="100" w:afterAutospacing="1"/>
              <w:outlineLvl w:val="3"/>
              <w:rPr>
                <w:bCs/>
              </w:rPr>
            </w:pPr>
          </w:p>
        </w:tc>
        <w:tc>
          <w:tcPr>
            <w:tcW w:w="781" w:type="dxa"/>
            <w:gridSpan w:val="5"/>
          </w:tcPr>
          <w:p w:rsidR="001F46AB" w:rsidRPr="0015229B" w:rsidRDefault="001F46AB" w:rsidP="001F46AB">
            <w:pPr>
              <w:spacing w:before="100" w:beforeAutospacing="1" w:after="100" w:afterAutospacing="1"/>
              <w:outlineLvl w:val="3"/>
              <w:rPr>
                <w:bCs/>
              </w:rPr>
            </w:pPr>
            <w:r w:rsidRPr="0015229B">
              <w:rPr>
                <w:bCs/>
              </w:rPr>
              <w:t>0801</w:t>
            </w:r>
          </w:p>
          <w:p w:rsidR="001F46AB" w:rsidRPr="0015229B" w:rsidRDefault="001F46AB" w:rsidP="001F46AB">
            <w:pPr>
              <w:spacing w:before="100" w:beforeAutospacing="1" w:after="100" w:afterAutospacing="1"/>
              <w:outlineLvl w:val="3"/>
              <w:rPr>
                <w:bCs/>
              </w:rPr>
            </w:pPr>
          </w:p>
          <w:p w:rsidR="001F46AB" w:rsidRPr="0015229B" w:rsidRDefault="001F46AB" w:rsidP="001F46AB">
            <w:pPr>
              <w:spacing w:before="100" w:beforeAutospacing="1" w:after="100" w:afterAutospacing="1"/>
              <w:outlineLvl w:val="3"/>
              <w:rPr>
                <w:bCs/>
              </w:rPr>
            </w:pPr>
            <w:r w:rsidRPr="0015229B">
              <w:rPr>
                <w:bCs/>
              </w:rPr>
              <w:t>0801</w:t>
            </w:r>
          </w:p>
          <w:p w:rsidR="001F46AB" w:rsidRPr="0015229B" w:rsidRDefault="001F46AB" w:rsidP="001F46AB">
            <w:pPr>
              <w:spacing w:before="100" w:beforeAutospacing="1" w:after="100" w:afterAutospacing="1"/>
              <w:outlineLvl w:val="3"/>
              <w:rPr>
                <w:bCs/>
              </w:rPr>
            </w:pPr>
          </w:p>
          <w:p w:rsidR="001F46AB" w:rsidRPr="0015229B" w:rsidRDefault="001F46AB" w:rsidP="001F46AB">
            <w:pPr>
              <w:spacing w:before="100" w:beforeAutospacing="1" w:after="100" w:afterAutospacing="1"/>
              <w:outlineLvl w:val="3"/>
              <w:rPr>
                <w:bCs/>
              </w:rPr>
            </w:pPr>
            <w:r w:rsidRPr="0015229B">
              <w:rPr>
                <w:bCs/>
              </w:rPr>
              <w:t>0801</w:t>
            </w:r>
          </w:p>
        </w:tc>
        <w:tc>
          <w:tcPr>
            <w:tcW w:w="698" w:type="dxa"/>
            <w:gridSpan w:val="2"/>
          </w:tcPr>
          <w:p w:rsidR="001F46AB" w:rsidRPr="0015229B" w:rsidRDefault="001F46AB" w:rsidP="001F46AB">
            <w:pPr>
              <w:spacing w:before="100" w:beforeAutospacing="1" w:after="100" w:afterAutospacing="1"/>
              <w:outlineLvl w:val="3"/>
              <w:rPr>
                <w:bCs/>
              </w:rPr>
            </w:pPr>
            <w:r w:rsidRPr="0015229B">
              <w:rPr>
                <w:bCs/>
              </w:rPr>
              <w:t>000А155190</w:t>
            </w:r>
          </w:p>
          <w:p w:rsidR="001F46AB" w:rsidRPr="0015229B" w:rsidRDefault="001F46AB" w:rsidP="001F46AB">
            <w:pPr>
              <w:spacing w:before="100" w:beforeAutospacing="1" w:after="100" w:afterAutospacing="1"/>
              <w:outlineLvl w:val="3"/>
              <w:rPr>
                <w:bCs/>
              </w:rPr>
            </w:pPr>
            <w:r w:rsidRPr="0015229B">
              <w:rPr>
                <w:bCs/>
              </w:rPr>
              <w:t>000А155190</w:t>
            </w:r>
          </w:p>
          <w:p w:rsidR="001F46AB" w:rsidRPr="0015229B" w:rsidRDefault="001F46AB" w:rsidP="001F46AB">
            <w:pPr>
              <w:spacing w:before="100" w:beforeAutospacing="1" w:after="100" w:afterAutospacing="1"/>
              <w:outlineLvl w:val="3"/>
              <w:rPr>
                <w:bCs/>
              </w:rPr>
            </w:pPr>
            <w:r w:rsidRPr="0015229B">
              <w:rPr>
                <w:bCs/>
              </w:rPr>
              <w:t>000А155190</w:t>
            </w:r>
          </w:p>
        </w:tc>
        <w:tc>
          <w:tcPr>
            <w:tcW w:w="835" w:type="dxa"/>
            <w:gridSpan w:val="5"/>
          </w:tcPr>
          <w:p w:rsidR="001F46AB" w:rsidRPr="0015229B" w:rsidRDefault="001F46AB" w:rsidP="001F46AB">
            <w:pPr>
              <w:spacing w:before="100" w:beforeAutospacing="1" w:after="100" w:afterAutospacing="1"/>
              <w:outlineLvl w:val="3"/>
              <w:rPr>
                <w:bCs/>
              </w:rPr>
            </w:pPr>
            <w:r w:rsidRPr="0015229B">
              <w:rPr>
                <w:bCs/>
              </w:rPr>
              <w:t>612</w:t>
            </w:r>
          </w:p>
          <w:p w:rsidR="001F46AB" w:rsidRPr="0015229B" w:rsidRDefault="001F46AB" w:rsidP="001F46AB">
            <w:pPr>
              <w:spacing w:before="100" w:beforeAutospacing="1" w:after="100" w:afterAutospacing="1"/>
              <w:outlineLvl w:val="3"/>
              <w:rPr>
                <w:bCs/>
              </w:rPr>
            </w:pPr>
          </w:p>
          <w:p w:rsidR="001F46AB" w:rsidRPr="0015229B" w:rsidRDefault="001F46AB" w:rsidP="001F46AB">
            <w:pPr>
              <w:spacing w:before="100" w:beforeAutospacing="1" w:after="100" w:afterAutospacing="1"/>
              <w:outlineLvl w:val="3"/>
              <w:rPr>
                <w:bCs/>
              </w:rPr>
            </w:pPr>
            <w:r w:rsidRPr="0015229B">
              <w:rPr>
                <w:bCs/>
              </w:rPr>
              <w:t>612</w:t>
            </w:r>
          </w:p>
          <w:p w:rsidR="001F46AB" w:rsidRPr="0015229B" w:rsidRDefault="001F46AB" w:rsidP="001F46AB">
            <w:pPr>
              <w:spacing w:before="100" w:beforeAutospacing="1" w:after="100" w:afterAutospacing="1"/>
              <w:outlineLvl w:val="3"/>
              <w:rPr>
                <w:bCs/>
              </w:rPr>
            </w:pPr>
          </w:p>
          <w:p w:rsidR="001F46AB" w:rsidRPr="0015229B" w:rsidRDefault="001F46AB" w:rsidP="001F46AB">
            <w:pPr>
              <w:spacing w:before="100" w:beforeAutospacing="1" w:after="100" w:afterAutospacing="1"/>
              <w:outlineLvl w:val="3"/>
              <w:rPr>
                <w:bCs/>
              </w:rPr>
            </w:pPr>
            <w:r w:rsidRPr="0015229B">
              <w:rPr>
                <w:bCs/>
              </w:rPr>
              <w:t>612</w:t>
            </w:r>
          </w:p>
        </w:tc>
        <w:tc>
          <w:tcPr>
            <w:tcW w:w="899" w:type="dxa"/>
            <w:gridSpan w:val="3"/>
          </w:tcPr>
          <w:p w:rsidR="001F46AB" w:rsidRPr="0015229B" w:rsidRDefault="001F46AB" w:rsidP="001F46AB">
            <w:pPr>
              <w:spacing w:before="100" w:beforeAutospacing="1" w:after="100" w:afterAutospacing="1"/>
              <w:ind w:right="-31"/>
              <w:jc w:val="center"/>
              <w:outlineLvl w:val="3"/>
              <w:rPr>
                <w:bCs/>
              </w:rPr>
            </w:pPr>
            <w:r w:rsidRPr="0015229B">
              <w:rPr>
                <w:bCs/>
              </w:rPr>
              <w:t>0</w:t>
            </w:r>
          </w:p>
          <w:p w:rsidR="001F46AB" w:rsidRPr="0015229B" w:rsidRDefault="001F46AB" w:rsidP="001F46AB">
            <w:pPr>
              <w:spacing w:before="100" w:beforeAutospacing="1" w:after="100" w:afterAutospacing="1"/>
              <w:ind w:right="-31"/>
              <w:jc w:val="center"/>
              <w:outlineLvl w:val="3"/>
              <w:rPr>
                <w:bCs/>
              </w:rPr>
            </w:pPr>
          </w:p>
          <w:p w:rsidR="001F46AB" w:rsidRPr="0015229B" w:rsidRDefault="001F46AB" w:rsidP="001F46AB">
            <w:pPr>
              <w:spacing w:before="100" w:beforeAutospacing="1" w:after="100" w:afterAutospacing="1"/>
              <w:ind w:right="-31"/>
              <w:jc w:val="center"/>
              <w:outlineLvl w:val="3"/>
              <w:rPr>
                <w:bCs/>
              </w:rPr>
            </w:pPr>
            <w:r w:rsidRPr="0015229B">
              <w:rPr>
                <w:bCs/>
              </w:rPr>
              <w:t>0</w:t>
            </w:r>
          </w:p>
          <w:p w:rsidR="001F46AB" w:rsidRPr="0015229B" w:rsidRDefault="001F46AB" w:rsidP="001F46AB">
            <w:pPr>
              <w:spacing w:before="100" w:beforeAutospacing="1" w:after="100" w:afterAutospacing="1"/>
              <w:ind w:right="-31"/>
              <w:jc w:val="center"/>
              <w:outlineLvl w:val="3"/>
              <w:rPr>
                <w:bCs/>
              </w:rPr>
            </w:pPr>
          </w:p>
          <w:p w:rsidR="001F46AB" w:rsidRPr="0015229B" w:rsidRDefault="001F46AB" w:rsidP="001F46AB">
            <w:pPr>
              <w:spacing w:before="100" w:beforeAutospacing="1" w:after="100" w:afterAutospacing="1"/>
              <w:ind w:right="-31"/>
              <w:jc w:val="center"/>
              <w:outlineLvl w:val="3"/>
              <w:rPr>
                <w:bCs/>
              </w:rPr>
            </w:pPr>
            <w:r w:rsidRPr="0015229B">
              <w:rPr>
                <w:bCs/>
              </w:rPr>
              <w:t>0</w:t>
            </w:r>
          </w:p>
        </w:tc>
        <w:tc>
          <w:tcPr>
            <w:tcW w:w="1051" w:type="dxa"/>
            <w:gridSpan w:val="4"/>
          </w:tcPr>
          <w:p w:rsidR="001F46AB" w:rsidRPr="0015229B" w:rsidRDefault="001F46AB" w:rsidP="001F46AB">
            <w:pPr>
              <w:ind w:right="-31"/>
              <w:jc w:val="center"/>
            </w:pPr>
            <w:r w:rsidRPr="0015229B">
              <w:t>0</w:t>
            </w:r>
          </w:p>
          <w:p w:rsidR="001F46AB" w:rsidRPr="0015229B" w:rsidRDefault="001F46AB" w:rsidP="001F46AB">
            <w:pPr>
              <w:ind w:right="-31"/>
              <w:jc w:val="center"/>
            </w:pPr>
          </w:p>
          <w:p w:rsidR="001F46AB" w:rsidRPr="0015229B" w:rsidRDefault="001F46AB" w:rsidP="001F46AB">
            <w:pPr>
              <w:ind w:right="-31"/>
              <w:jc w:val="center"/>
            </w:pPr>
          </w:p>
          <w:p w:rsidR="001F46AB" w:rsidRPr="0015229B" w:rsidRDefault="001F46AB" w:rsidP="001F46AB">
            <w:pPr>
              <w:ind w:right="-31"/>
              <w:jc w:val="center"/>
            </w:pPr>
          </w:p>
          <w:p w:rsidR="001F46AB" w:rsidRPr="0015229B" w:rsidRDefault="001F46AB" w:rsidP="001F46AB">
            <w:pPr>
              <w:ind w:right="-31"/>
              <w:jc w:val="center"/>
            </w:pPr>
            <w:r w:rsidRPr="0015229B">
              <w:t>0</w:t>
            </w:r>
          </w:p>
          <w:p w:rsidR="001F46AB" w:rsidRPr="0015229B" w:rsidRDefault="001F46AB" w:rsidP="001F46AB">
            <w:pPr>
              <w:ind w:right="-31"/>
              <w:jc w:val="center"/>
            </w:pPr>
          </w:p>
          <w:p w:rsidR="001F46AB" w:rsidRPr="0015229B" w:rsidRDefault="001F46AB" w:rsidP="001F46AB">
            <w:pPr>
              <w:ind w:right="-31"/>
              <w:jc w:val="center"/>
            </w:pPr>
          </w:p>
          <w:p w:rsidR="001F46AB" w:rsidRPr="0015229B" w:rsidRDefault="001F46AB" w:rsidP="001F46AB">
            <w:pPr>
              <w:ind w:right="-31"/>
              <w:jc w:val="center"/>
            </w:pPr>
          </w:p>
          <w:p w:rsidR="001F46AB" w:rsidRPr="0015229B" w:rsidRDefault="001F46AB" w:rsidP="001F46AB">
            <w:pPr>
              <w:ind w:right="-31"/>
              <w:jc w:val="center"/>
            </w:pPr>
          </w:p>
          <w:p w:rsidR="001F46AB" w:rsidRPr="0015229B" w:rsidRDefault="001F46AB" w:rsidP="001F46AB">
            <w:pPr>
              <w:ind w:right="-31"/>
              <w:jc w:val="center"/>
            </w:pPr>
            <w:r w:rsidRPr="0015229B">
              <w:t>0</w:t>
            </w:r>
          </w:p>
        </w:tc>
        <w:tc>
          <w:tcPr>
            <w:tcW w:w="993" w:type="dxa"/>
            <w:gridSpan w:val="5"/>
          </w:tcPr>
          <w:p w:rsidR="001F46AB" w:rsidRPr="0015229B" w:rsidRDefault="001F46AB" w:rsidP="001F46AB">
            <w:pPr>
              <w:ind w:right="-31"/>
              <w:jc w:val="center"/>
            </w:pPr>
            <w:r w:rsidRPr="0015229B">
              <w:t>0</w:t>
            </w:r>
          </w:p>
        </w:tc>
        <w:tc>
          <w:tcPr>
            <w:tcW w:w="716" w:type="dxa"/>
            <w:gridSpan w:val="3"/>
          </w:tcPr>
          <w:p w:rsidR="001F46AB" w:rsidRPr="0015229B" w:rsidRDefault="001F46AB" w:rsidP="001F46AB">
            <w:pPr>
              <w:ind w:right="-31"/>
              <w:jc w:val="center"/>
            </w:pPr>
            <w:r w:rsidRPr="0015229B">
              <w:t>76,6</w:t>
            </w:r>
          </w:p>
          <w:p w:rsidR="001F46AB" w:rsidRPr="0015229B" w:rsidRDefault="001F46AB" w:rsidP="001F46AB">
            <w:pPr>
              <w:jc w:val="center"/>
            </w:pPr>
          </w:p>
          <w:p w:rsidR="001F46AB" w:rsidRPr="0015229B" w:rsidRDefault="001F46AB" w:rsidP="001F46AB">
            <w:pPr>
              <w:jc w:val="center"/>
            </w:pPr>
          </w:p>
          <w:p w:rsidR="001F46AB" w:rsidRPr="0015229B" w:rsidRDefault="001F46AB" w:rsidP="001F46AB">
            <w:pPr>
              <w:jc w:val="center"/>
            </w:pPr>
          </w:p>
          <w:p w:rsidR="001F46AB" w:rsidRPr="0015229B" w:rsidRDefault="001F46AB" w:rsidP="001F46AB">
            <w:pPr>
              <w:jc w:val="center"/>
            </w:pPr>
            <w:r w:rsidRPr="0015229B">
              <w:t>689,8</w:t>
            </w:r>
          </w:p>
          <w:p w:rsidR="001F46AB" w:rsidRPr="0015229B" w:rsidRDefault="001F46AB" w:rsidP="001F46AB">
            <w:pPr>
              <w:jc w:val="center"/>
            </w:pPr>
          </w:p>
          <w:p w:rsidR="001F46AB" w:rsidRPr="0015229B" w:rsidRDefault="001F46AB" w:rsidP="001F46AB">
            <w:pPr>
              <w:jc w:val="center"/>
            </w:pPr>
          </w:p>
          <w:p w:rsidR="001F46AB" w:rsidRPr="0015229B" w:rsidRDefault="001F46AB" w:rsidP="001F46AB">
            <w:pPr>
              <w:jc w:val="center"/>
            </w:pPr>
          </w:p>
          <w:p w:rsidR="001F46AB" w:rsidRPr="0015229B" w:rsidRDefault="001F46AB" w:rsidP="001F46AB">
            <w:pPr>
              <w:jc w:val="center"/>
            </w:pPr>
          </w:p>
          <w:p w:rsidR="001F46AB" w:rsidRPr="0015229B" w:rsidRDefault="001F46AB" w:rsidP="001F46AB">
            <w:pPr>
              <w:jc w:val="center"/>
            </w:pPr>
            <w:r w:rsidRPr="0015229B">
              <w:t>6897</w:t>
            </w:r>
            <w:r w:rsidRPr="0015229B">
              <w:lastRenderedPageBreak/>
              <w:t>,6</w:t>
            </w:r>
          </w:p>
        </w:tc>
        <w:tc>
          <w:tcPr>
            <w:tcW w:w="851" w:type="dxa"/>
            <w:gridSpan w:val="2"/>
          </w:tcPr>
          <w:p w:rsidR="001F46AB" w:rsidRPr="0015229B" w:rsidRDefault="001F46AB" w:rsidP="001F46AB">
            <w:pPr>
              <w:ind w:right="-31"/>
              <w:jc w:val="center"/>
            </w:pPr>
            <w:r w:rsidRPr="0015229B">
              <w:lastRenderedPageBreak/>
              <w:t>0</w:t>
            </w:r>
          </w:p>
        </w:tc>
      </w:tr>
      <w:tr w:rsidR="001F46AB" w:rsidRPr="00D434E3" w:rsidTr="001F46AB">
        <w:trPr>
          <w:trHeight w:val="876"/>
        </w:trPr>
        <w:tc>
          <w:tcPr>
            <w:tcW w:w="5092" w:type="dxa"/>
          </w:tcPr>
          <w:p w:rsidR="001F46AB" w:rsidRDefault="001F46AB" w:rsidP="001F46AB">
            <w:pPr>
              <w:shd w:val="clear" w:color="auto" w:fill="FFFFFF"/>
              <w:ind w:right="-31"/>
              <w:contextualSpacing/>
              <w:jc w:val="both"/>
            </w:pPr>
            <w:r>
              <w:lastRenderedPageBreak/>
              <w:t xml:space="preserve">3.3.1.5. </w:t>
            </w:r>
            <w:r w:rsidRPr="00BA22F5">
              <w:t>Текущий ремонт здания Центра досуга с</w:t>
            </w:r>
            <w:proofErr w:type="gramStart"/>
            <w:r w:rsidRPr="00BA22F5">
              <w:t>.Г</w:t>
            </w:r>
            <w:proofErr w:type="gramEnd"/>
            <w:r w:rsidRPr="00BA22F5">
              <w:t>аур</w:t>
            </w:r>
          </w:p>
        </w:tc>
        <w:tc>
          <w:tcPr>
            <w:tcW w:w="1983" w:type="dxa"/>
          </w:tcPr>
          <w:p w:rsidR="001F46AB" w:rsidRPr="0015229B" w:rsidRDefault="001F46AB" w:rsidP="001F46AB">
            <w:pPr>
              <w:rPr>
                <w:bCs/>
              </w:rPr>
            </w:pPr>
            <w:r w:rsidRPr="0015229B">
              <w:rPr>
                <w:bCs/>
              </w:rPr>
              <w:t>Бюджет МР «Чернышевский район»</w:t>
            </w:r>
          </w:p>
          <w:p w:rsidR="001F46AB" w:rsidRPr="0015229B" w:rsidRDefault="001F46AB" w:rsidP="001F46AB">
            <w:pPr>
              <w:rPr>
                <w:bCs/>
              </w:rPr>
            </w:pPr>
          </w:p>
          <w:p w:rsidR="001F46AB" w:rsidRPr="0015229B" w:rsidRDefault="001F46AB" w:rsidP="001F46AB">
            <w:pPr>
              <w:rPr>
                <w:bCs/>
              </w:rPr>
            </w:pPr>
            <w:r w:rsidRPr="0015229B">
              <w:rPr>
                <w:bCs/>
              </w:rPr>
              <w:t>Краевой бюджет</w:t>
            </w:r>
          </w:p>
          <w:p w:rsidR="001F46AB" w:rsidRPr="0015229B" w:rsidRDefault="001F46AB" w:rsidP="001F46AB">
            <w:pPr>
              <w:rPr>
                <w:bCs/>
              </w:rPr>
            </w:pPr>
          </w:p>
          <w:p w:rsidR="001F46AB" w:rsidRPr="0015229B" w:rsidRDefault="001F46AB" w:rsidP="001F46AB">
            <w:pPr>
              <w:rPr>
                <w:bCs/>
              </w:rPr>
            </w:pPr>
          </w:p>
          <w:p w:rsidR="001F46AB" w:rsidRPr="0015229B" w:rsidRDefault="001F46AB" w:rsidP="001F46AB">
            <w:pPr>
              <w:rPr>
                <w:bCs/>
              </w:rPr>
            </w:pPr>
          </w:p>
          <w:p w:rsidR="001F46AB" w:rsidRPr="0015229B" w:rsidRDefault="001F46AB" w:rsidP="001F46AB">
            <w:pPr>
              <w:rPr>
                <w:bCs/>
              </w:rPr>
            </w:pPr>
          </w:p>
          <w:p w:rsidR="001F46AB" w:rsidRPr="0015229B" w:rsidRDefault="001F46AB" w:rsidP="001F46AB">
            <w:pPr>
              <w:rPr>
                <w:bCs/>
              </w:rPr>
            </w:pPr>
            <w:r w:rsidRPr="0015229B">
              <w:rPr>
                <w:bCs/>
              </w:rPr>
              <w:t>Федеральный бюджет</w:t>
            </w:r>
          </w:p>
          <w:p w:rsidR="001F46AB" w:rsidRPr="00D434E3" w:rsidRDefault="001F46AB" w:rsidP="001F46AB">
            <w:pPr>
              <w:rPr>
                <w:bCs/>
                <w:sz w:val="16"/>
                <w:szCs w:val="16"/>
                <w:highlight w:val="yellow"/>
              </w:rPr>
            </w:pPr>
          </w:p>
          <w:p w:rsidR="001F46AB" w:rsidRPr="00D434E3" w:rsidRDefault="001F46AB" w:rsidP="001F46AB">
            <w:pPr>
              <w:rPr>
                <w:bCs/>
                <w:sz w:val="16"/>
                <w:szCs w:val="16"/>
                <w:highlight w:val="yellow"/>
              </w:rPr>
            </w:pPr>
          </w:p>
        </w:tc>
        <w:tc>
          <w:tcPr>
            <w:tcW w:w="1593" w:type="dxa"/>
            <w:gridSpan w:val="3"/>
          </w:tcPr>
          <w:p w:rsidR="001F46AB" w:rsidRPr="0015229B" w:rsidRDefault="001F46AB" w:rsidP="001F46AB">
            <w:pPr>
              <w:rPr>
                <w:bCs/>
                <w:kern w:val="3"/>
              </w:rPr>
            </w:pPr>
            <w:r w:rsidRPr="0015229B">
              <w:rPr>
                <w:bCs/>
                <w:kern w:val="3"/>
              </w:rPr>
              <w:t xml:space="preserve">МКУ Комитет культуры и спорта, </w:t>
            </w:r>
          </w:p>
          <w:p w:rsidR="001F46AB" w:rsidRPr="0015229B" w:rsidRDefault="001F46AB" w:rsidP="001F46AB">
            <w:pPr>
              <w:rPr>
                <w:bCs/>
                <w:kern w:val="3"/>
              </w:rPr>
            </w:pPr>
            <w:r w:rsidRPr="0015229B">
              <w:rPr>
                <w:bCs/>
                <w:kern w:val="3"/>
              </w:rPr>
              <w:t>МКДЦ «Овация»</w:t>
            </w:r>
          </w:p>
        </w:tc>
        <w:tc>
          <w:tcPr>
            <w:tcW w:w="676" w:type="dxa"/>
            <w:gridSpan w:val="3"/>
          </w:tcPr>
          <w:p w:rsidR="001F46AB" w:rsidRPr="0015229B" w:rsidRDefault="001F46AB" w:rsidP="001F46AB">
            <w:pPr>
              <w:spacing w:before="100" w:beforeAutospacing="1" w:after="100" w:afterAutospacing="1"/>
              <w:outlineLvl w:val="3"/>
              <w:rPr>
                <w:bCs/>
              </w:rPr>
            </w:pPr>
            <w:r w:rsidRPr="0015229B">
              <w:rPr>
                <w:bCs/>
              </w:rPr>
              <w:t>904</w:t>
            </w:r>
          </w:p>
          <w:p w:rsidR="001F46AB" w:rsidRPr="0015229B" w:rsidRDefault="001F46AB" w:rsidP="001F46AB">
            <w:pPr>
              <w:spacing w:before="100" w:beforeAutospacing="1" w:after="100" w:afterAutospacing="1"/>
              <w:outlineLvl w:val="3"/>
              <w:rPr>
                <w:bCs/>
              </w:rPr>
            </w:pPr>
          </w:p>
          <w:p w:rsidR="001F46AB" w:rsidRPr="0015229B" w:rsidRDefault="001F46AB" w:rsidP="001F46AB">
            <w:pPr>
              <w:spacing w:before="100" w:beforeAutospacing="1" w:after="100" w:afterAutospacing="1"/>
              <w:outlineLvl w:val="3"/>
              <w:rPr>
                <w:bCs/>
              </w:rPr>
            </w:pPr>
            <w:r w:rsidRPr="0015229B">
              <w:rPr>
                <w:bCs/>
              </w:rPr>
              <w:t>904</w:t>
            </w:r>
          </w:p>
          <w:p w:rsidR="001F46AB" w:rsidRPr="0015229B" w:rsidRDefault="001F46AB" w:rsidP="001F46AB">
            <w:pPr>
              <w:spacing w:before="100" w:beforeAutospacing="1" w:after="100" w:afterAutospacing="1"/>
              <w:outlineLvl w:val="3"/>
              <w:rPr>
                <w:bCs/>
              </w:rPr>
            </w:pPr>
          </w:p>
          <w:p w:rsidR="001F46AB" w:rsidRPr="0015229B" w:rsidRDefault="001F46AB" w:rsidP="001F46AB">
            <w:pPr>
              <w:spacing w:before="100" w:beforeAutospacing="1" w:after="100" w:afterAutospacing="1"/>
              <w:outlineLvl w:val="3"/>
              <w:rPr>
                <w:bCs/>
              </w:rPr>
            </w:pPr>
            <w:r w:rsidRPr="0015229B">
              <w:rPr>
                <w:bCs/>
              </w:rPr>
              <w:t>904</w:t>
            </w:r>
          </w:p>
          <w:p w:rsidR="001F46AB" w:rsidRPr="0015229B" w:rsidRDefault="001F46AB" w:rsidP="001F46AB">
            <w:pPr>
              <w:spacing w:before="100" w:beforeAutospacing="1" w:after="100" w:afterAutospacing="1"/>
              <w:outlineLvl w:val="3"/>
              <w:rPr>
                <w:bCs/>
              </w:rPr>
            </w:pPr>
          </w:p>
        </w:tc>
        <w:tc>
          <w:tcPr>
            <w:tcW w:w="781" w:type="dxa"/>
            <w:gridSpan w:val="5"/>
          </w:tcPr>
          <w:p w:rsidR="001F46AB" w:rsidRPr="0015229B" w:rsidRDefault="001F46AB" w:rsidP="001F46AB">
            <w:pPr>
              <w:spacing w:before="100" w:beforeAutospacing="1" w:after="100" w:afterAutospacing="1"/>
              <w:outlineLvl w:val="3"/>
              <w:rPr>
                <w:bCs/>
              </w:rPr>
            </w:pPr>
            <w:r w:rsidRPr="0015229B">
              <w:rPr>
                <w:bCs/>
              </w:rPr>
              <w:t>0801</w:t>
            </w:r>
          </w:p>
          <w:p w:rsidR="001F46AB" w:rsidRPr="0015229B" w:rsidRDefault="001F46AB" w:rsidP="001F46AB">
            <w:pPr>
              <w:spacing w:before="100" w:beforeAutospacing="1" w:after="100" w:afterAutospacing="1"/>
              <w:outlineLvl w:val="3"/>
              <w:rPr>
                <w:bCs/>
              </w:rPr>
            </w:pPr>
          </w:p>
          <w:p w:rsidR="001F46AB" w:rsidRPr="0015229B" w:rsidRDefault="001F46AB" w:rsidP="001F46AB">
            <w:pPr>
              <w:spacing w:before="100" w:beforeAutospacing="1" w:after="100" w:afterAutospacing="1"/>
              <w:outlineLvl w:val="3"/>
              <w:rPr>
                <w:bCs/>
              </w:rPr>
            </w:pPr>
            <w:r w:rsidRPr="0015229B">
              <w:rPr>
                <w:bCs/>
              </w:rPr>
              <w:t>0801</w:t>
            </w:r>
          </w:p>
          <w:p w:rsidR="001F46AB" w:rsidRPr="0015229B" w:rsidRDefault="001F46AB" w:rsidP="001F46AB">
            <w:pPr>
              <w:spacing w:before="100" w:beforeAutospacing="1" w:after="100" w:afterAutospacing="1"/>
              <w:outlineLvl w:val="3"/>
              <w:rPr>
                <w:bCs/>
              </w:rPr>
            </w:pPr>
          </w:p>
          <w:p w:rsidR="001F46AB" w:rsidRPr="0015229B" w:rsidRDefault="001F46AB" w:rsidP="001F46AB">
            <w:pPr>
              <w:spacing w:before="100" w:beforeAutospacing="1" w:after="100" w:afterAutospacing="1"/>
              <w:outlineLvl w:val="3"/>
              <w:rPr>
                <w:bCs/>
              </w:rPr>
            </w:pPr>
            <w:r w:rsidRPr="0015229B">
              <w:rPr>
                <w:bCs/>
              </w:rPr>
              <w:t>0801</w:t>
            </w:r>
          </w:p>
        </w:tc>
        <w:tc>
          <w:tcPr>
            <w:tcW w:w="698" w:type="dxa"/>
            <w:gridSpan w:val="2"/>
          </w:tcPr>
          <w:p w:rsidR="001F46AB" w:rsidRPr="0015229B" w:rsidRDefault="001F46AB" w:rsidP="001F46AB">
            <w:pPr>
              <w:spacing w:before="100" w:beforeAutospacing="1" w:after="100" w:afterAutospacing="1"/>
              <w:outlineLvl w:val="3"/>
              <w:rPr>
                <w:bCs/>
              </w:rPr>
            </w:pPr>
            <w:r w:rsidRPr="0015229B">
              <w:rPr>
                <w:bCs/>
              </w:rPr>
              <w:t>000А155190</w:t>
            </w:r>
          </w:p>
          <w:p w:rsidR="001F46AB" w:rsidRPr="0015229B" w:rsidRDefault="001F46AB" w:rsidP="001F46AB">
            <w:pPr>
              <w:spacing w:before="100" w:beforeAutospacing="1" w:after="100" w:afterAutospacing="1"/>
              <w:outlineLvl w:val="3"/>
              <w:rPr>
                <w:bCs/>
              </w:rPr>
            </w:pPr>
            <w:r w:rsidRPr="0015229B">
              <w:rPr>
                <w:bCs/>
              </w:rPr>
              <w:t>000А155190</w:t>
            </w:r>
          </w:p>
          <w:p w:rsidR="001F46AB" w:rsidRPr="0015229B" w:rsidRDefault="001F46AB" w:rsidP="001F46AB">
            <w:pPr>
              <w:spacing w:before="100" w:beforeAutospacing="1" w:after="100" w:afterAutospacing="1"/>
              <w:outlineLvl w:val="3"/>
              <w:rPr>
                <w:bCs/>
              </w:rPr>
            </w:pPr>
            <w:r w:rsidRPr="0015229B">
              <w:rPr>
                <w:bCs/>
              </w:rPr>
              <w:t>000А155190</w:t>
            </w:r>
          </w:p>
        </w:tc>
        <w:tc>
          <w:tcPr>
            <w:tcW w:w="835" w:type="dxa"/>
            <w:gridSpan w:val="5"/>
          </w:tcPr>
          <w:p w:rsidR="001F46AB" w:rsidRPr="0015229B" w:rsidRDefault="001F46AB" w:rsidP="001F46AB">
            <w:pPr>
              <w:spacing w:before="100" w:beforeAutospacing="1" w:after="100" w:afterAutospacing="1"/>
              <w:outlineLvl w:val="3"/>
              <w:rPr>
                <w:bCs/>
              </w:rPr>
            </w:pPr>
            <w:r w:rsidRPr="0015229B">
              <w:rPr>
                <w:bCs/>
              </w:rPr>
              <w:t>612</w:t>
            </w:r>
          </w:p>
          <w:p w:rsidR="001F46AB" w:rsidRPr="0015229B" w:rsidRDefault="001F46AB" w:rsidP="001F46AB">
            <w:pPr>
              <w:spacing w:before="100" w:beforeAutospacing="1" w:after="100" w:afterAutospacing="1"/>
              <w:outlineLvl w:val="3"/>
              <w:rPr>
                <w:bCs/>
              </w:rPr>
            </w:pPr>
          </w:p>
          <w:p w:rsidR="001F46AB" w:rsidRPr="0015229B" w:rsidRDefault="001F46AB" w:rsidP="001F46AB">
            <w:pPr>
              <w:spacing w:before="100" w:beforeAutospacing="1" w:after="100" w:afterAutospacing="1"/>
              <w:outlineLvl w:val="3"/>
              <w:rPr>
                <w:bCs/>
              </w:rPr>
            </w:pPr>
            <w:r w:rsidRPr="0015229B">
              <w:rPr>
                <w:bCs/>
              </w:rPr>
              <w:t>612</w:t>
            </w:r>
          </w:p>
          <w:p w:rsidR="001F46AB" w:rsidRPr="0015229B" w:rsidRDefault="001F46AB" w:rsidP="001F46AB">
            <w:pPr>
              <w:spacing w:before="100" w:beforeAutospacing="1" w:after="100" w:afterAutospacing="1"/>
              <w:outlineLvl w:val="3"/>
              <w:rPr>
                <w:bCs/>
              </w:rPr>
            </w:pPr>
          </w:p>
          <w:p w:rsidR="001F46AB" w:rsidRPr="0015229B" w:rsidRDefault="001F46AB" w:rsidP="001F46AB">
            <w:pPr>
              <w:spacing w:before="100" w:beforeAutospacing="1" w:after="100" w:afterAutospacing="1"/>
              <w:outlineLvl w:val="3"/>
              <w:rPr>
                <w:bCs/>
              </w:rPr>
            </w:pPr>
            <w:r w:rsidRPr="0015229B">
              <w:rPr>
                <w:bCs/>
              </w:rPr>
              <w:t>612</w:t>
            </w:r>
          </w:p>
        </w:tc>
        <w:tc>
          <w:tcPr>
            <w:tcW w:w="899" w:type="dxa"/>
            <w:gridSpan w:val="3"/>
          </w:tcPr>
          <w:p w:rsidR="001F46AB" w:rsidRPr="0015229B" w:rsidRDefault="001F46AB" w:rsidP="001F46AB">
            <w:pPr>
              <w:spacing w:before="100" w:beforeAutospacing="1" w:after="100" w:afterAutospacing="1"/>
              <w:ind w:right="-31"/>
              <w:jc w:val="center"/>
              <w:outlineLvl w:val="3"/>
              <w:rPr>
                <w:bCs/>
              </w:rPr>
            </w:pPr>
            <w:r w:rsidRPr="0015229B">
              <w:rPr>
                <w:bCs/>
              </w:rPr>
              <w:t>0</w:t>
            </w:r>
          </w:p>
          <w:p w:rsidR="001F46AB" w:rsidRPr="0015229B" w:rsidRDefault="001F46AB" w:rsidP="001F46AB">
            <w:pPr>
              <w:spacing w:before="100" w:beforeAutospacing="1" w:after="100" w:afterAutospacing="1"/>
              <w:ind w:right="-31"/>
              <w:jc w:val="center"/>
              <w:outlineLvl w:val="3"/>
              <w:rPr>
                <w:bCs/>
              </w:rPr>
            </w:pPr>
          </w:p>
          <w:p w:rsidR="001F46AB" w:rsidRPr="0015229B" w:rsidRDefault="001F46AB" w:rsidP="001F46AB">
            <w:pPr>
              <w:spacing w:before="100" w:beforeAutospacing="1" w:after="100" w:afterAutospacing="1"/>
              <w:ind w:right="-31"/>
              <w:jc w:val="center"/>
              <w:outlineLvl w:val="3"/>
              <w:rPr>
                <w:bCs/>
              </w:rPr>
            </w:pPr>
            <w:r w:rsidRPr="0015229B">
              <w:rPr>
                <w:bCs/>
              </w:rPr>
              <w:t>0</w:t>
            </w:r>
          </w:p>
          <w:p w:rsidR="001F46AB" w:rsidRPr="0015229B" w:rsidRDefault="001F46AB" w:rsidP="001F46AB">
            <w:pPr>
              <w:spacing w:before="100" w:beforeAutospacing="1" w:after="100" w:afterAutospacing="1"/>
              <w:ind w:right="-31"/>
              <w:jc w:val="center"/>
              <w:outlineLvl w:val="3"/>
              <w:rPr>
                <w:bCs/>
              </w:rPr>
            </w:pPr>
          </w:p>
          <w:p w:rsidR="001F46AB" w:rsidRPr="0015229B" w:rsidRDefault="001F46AB" w:rsidP="001F46AB">
            <w:pPr>
              <w:spacing w:before="100" w:beforeAutospacing="1" w:after="100" w:afterAutospacing="1"/>
              <w:ind w:right="-31"/>
              <w:jc w:val="center"/>
              <w:outlineLvl w:val="3"/>
              <w:rPr>
                <w:bCs/>
              </w:rPr>
            </w:pPr>
            <w:r w:rsidRPr="0015229B">
              <w:rPr>
                <w:bCs/>
              </w:rPr>
              <w:t>0</w:t>
            </w:r>
          </w:p>
        </w:tc>
        <w:tc>
          <w:tcPr>
            <w:tcW w:w="1051" w:type="dxa"/>
            <w:gridSpan w:val="4"/>
          </w:tcPr>
          <w:p w:rsidR="001F46AB" w:rsidRPr="0015229B" w:rsidRDefault="001F46AB" w:rsidP="001F46AB">
            <w:pPr>
              <w:ind w:right="-31"/>
              <w:jc w:val="center"/>
            </w:pPr>
            <w:r w:rsidRPr="0015229B">
              <w:t>0</w:t>
            </w:r>
          </w:p>
          <w:p w:rsidR="001F46AB" w:rsidRPr="0015229B" w:rsidRDefault="001F46AB" w:rsidP="001F46AB">
            <w:pPr>
              <w:ind w:right="-31"/>
              <w:jc w:val="center"/>
            </w:pPr>
          </w:p>
          <w:p w:rsidR="001F46AB" w:rsidRPr="0015229B" w:rsidRDefault="001F46AB" w:rsidP="001F46AB">
            <w:pPr>
              <w:ind w:right="-31"/>
              <w:jc w:val="center"/>
            </w:pPr>
          </w:p>
          <w:p w:rsidR="001F46AB" w:rsidRPr="0015229B" w:rsidRDefault="001F46AB" w:rsidP="001F46AB">
            <w:pPr>
              <w:ind w:right="-31"/>
              <w:jc w:val="center"/>
            </w:pPr>
          </w:p>
          <w:p w:rsidR="001F46AB" w:rsidRPr="0015229B" w:rsidRDefault="001F46AB" w:rsidP="001F46AB">
            <w:pPr>
              <w:ind w:right="-31"/>
              <w:jc w:val="center"/>
            </w:pPr>
            <w:r w:rsidRPr="0015229B">
              <w:t>0</w:t>
            </w:r>
          </w:p>
          <w:p w:rsidR="001F46AB" w:rsidRPr="0015229B" w:rsidRDefault="001F46AB" w:rsidP="001F46AB">
            <w:pPr>
              <w:ind w:right="-31"/>
              <w:jc w:val="center"/>
            </w:pPr>
          </w:p>
          <w:p w:rsidR="001F46AB" w:rsidRPr="0015229B" w:rsidRDefault="001F46AB" w:rsidP="001F46AB">
            <w:pPr>
              <w:ind w:right="-31"/>
              <w:jc w:val="center"/>
            </w:pPr>
          </w:p>
          <w:p w:rsidR="001F46AB" w:rsidRPr="0015229B" w:rsidRDefault="001F46AB" w:rsidP="001F46AB">
            <w:pPr>
              <w:ind w:right="-31"/>
              <w:jc w:val="center"/>
            </w:pPr>
          </w:p>
          <w:p w:rsidR="001F46AB" w:rsidRPr="0015229B" w:rsidRDefault="001F46AB" w:rsidP="001F46AB">
            <w:pPr>
              <w:ind w:right="-31"/>
              <w:jc w:val="center"/>
            </w:pPr>
          </w:p>
          <w:p w:rsidR="001F46AB" w:rsidRPr="0015229B" w:rsidRDefault="001F46AB" w:rsidP="001F46AB">
            <w:pPr>
              <w:ind w:right="-31"/>
              <w:jc w:val="center"/>
            </w:pPr>
            <w:r w:rsidRPr="0015229B">
              <w:t>0</w:t>
            </w:r>
          </w:p>
        </w:tc>
        <w:tc>
          <w:tcPr>
            <w:tcW w:w="993" w:type="dxa"/>
            <w:gridSpan w:val="5"/>
          </w:tcPr>
          <w:p w:rsidR="001F46AB" w:rsidRPr="00BA22F5" w:rsidRDefault="001F46AB" w:rsidP="001F46AB">
            <w:pPr>
              <w:ind w:right="-31"/>
              <w:jc w:val="center"/>
            </w:pPr>
            <w:r w:rsidRPr="00BA22F5">
              <w:t>29,41</w:t>
            </w:r>
          </w:p>
          <w:p w:rsidR="001F46AB" w:rsidRPr="00BA22F5" w:rsidRDefault="001F46AB" w:rsidP="001F46AB"/>
          <w:p w:rsidR="001F46AB" w:rsidRPr="00BA22F5" w:rsidRDefault="001F46AB" w:rsidP="001F46AB"/>
          <w:p w:rsidR="001F46AB" w:rsidRPr="00BA22F5" w:rsidRDefault="001F46AB" w:rsidP="001F46AB"/>
          <w:p w:rsidR="001F46AB" w:rsidRPr="00BA22F5" w:rsidRDefault="001F46AB" w:rsidP="001F46AB">
            <w:r w:rsidRPr="00BA22F5">
              <w:t>147,03</w:t>
            </w:r>
          </w:p>
          <w:p w:rsidR="001F46AB" w:rsidRPr="00BA22F5" w:rsidRDefault="001F46AB" w:rsidP="001F46AB"/>
          <w:p w:rsidR="001F46AB" w:rsidRPr="00BA22F5" w:rsidRDefault="001F46AB" w:rsidP="001F46AB"/>
          <w:p w:rsidR="001F46AB" w:rsidRPr="00BA22F5" w:rsidRDefault="001F46AB" w:rsidP="001F46AB"/>
          <w:p w:rsidR="001F46AB" w:rsidRPr="00412681" w:rsidRDefault="001F46AB" w:rsidP="001F46AB">
            <w:r w:rsidRPr="00BA22F5">
              <w:t>2 764,25</w:t>
            </w:r>
          </w:p>
        </w:tc>
        <w:tc>
          <w:tcPr>
            <w:tcW w:w="716" w:type="dxa"/>
            <w:gridSpan w:val="3"/>
          </w:tcPr>
          <w:p w:rsidR="001F46AB" w:rsidRPr="0015229B" w:rsidRDefault="001F46AB" w:rsidP="001F46AB">
            <w:pPr>
              <w:ind w:right="-31"/>
              <w:jc w:val="center"/>
            </w:pPr>
            <w:r>
              <w:t>0</w:t>
            </w:r>
          </w:p>
          <w:p w:rsidR="001F46AB" w:rsidRPr="0015229B" w:rsidRDefault="001F46AB" w:rsidP="001F46AB">
            <w:pPr>
              <w:jc w:val="center"/>
            </w:pPr>
          </w:p>
          <w:p w:rsidR="001F46AB" w:rsidRPr="0015229B" w:rsidRDefault="001F46AB" w:rsidP="001F46AB">
            <w:pPr>
              <w:jc w:val="center"/>
            </w:pPr>
          </w:p>
          <w:p w:rsidR="001F46AB" w:rsidRPr="0015229B" w:rsidRDefault="001F46AB" w:rsidP="001F46AB">
            <w:pPr>
              <w:jc w:val="center"/>
            </w:pPr>
          </w:p>
          <w:p w:rsidR="001F46AB" w:rsidRPr="0015229B" w:rsidRDefault="001F46AB" w:rsidP="001F46AB">
            <w:pPr>
              <w:jc w:val="center"/>
            </w:pPr>
            <w:r>
              <w:t>0</w:t>
            </w:r>
          </w:p>
          <w:p w:rsidR="001F46AB" w:rsidRPr="0015229B" w:rsidRDefault="001F46AB" w:rsidP="001F46AB">
            <w:pPr>
              <w:jc w:val="center"/>
            </w:pPr>
          </w:p>
          <w:p w:rsidR="001F46AB" w:rsidRPr="0015229B" w:rsidRDefault="001F46AB" w:rsidP="001F46AB">
            <w:pPr>
              <w:jc w:val="center"/>
            </w:pPr>
          </w:p>
          <w:p w:rsidR="001F46AB" w:rsidRPr="0015229B" w:rsidRDefault="001F46AB" w:rsidP="001F46AB">
            <w:pPr>
              <w:jc w:val="center"/>
            </w:pPr>
          </w:p>
          <w:p w:rsidR="001F46AB" w:rsidRPr="0015229B" w:rsidRDefault="001F46AB" w:rsidP="001F46AB">
            <w:pPr>
              <w:jc w:val="center"/>
            </w:pPr>
          </w:p>
          <w:p w:rsidR="001F46AB" w:rsidRPr="0015229B" w:rsidRDefault="001F46AB" w:rsidP="001F46AB">
            <w:pPr>
              <w:jc w:val="center"/>
            </w:pPr>
            <w:r>
              <w:t>0</w:t>
            </w:r>
          </w:p>
        </w:tc>
        <w:tc>
          <w:tcPr>
            <w:tcW w:w="851" w:type="dxa"/>
            <w:gridSpan w:val="2"/>
          </w:tcPr>
          <w:p w:rsidR="001F46AB" w:rsidRPr="0015229B" w:rsidRDefault="001F46AB" w:rsidP="001F46AB">
            <w:pPr>
              <w:ind w:right="-31"/>
              <w:jc w:val="center"/>
            </w:pPr>
            <w:r>
              <w:t>0</w:t>
            </w:r>
          </w:p>
          <w:p w:rsidR="001F46AB" w:rsidRPr="0015229B" w:rsidRDefault="001F46AB" w:rsidP="001F46AB">
            <w:pPr>
              <w:jc w:val="center"/>
            </w:pPr>
          </w:p>
          <w:p w:rsidR="001F46AB" w:rsidRPr="0015229B" w:rsidRDefault="001F46AB" w:rsidP="001F46AB">
            <w:pPr>
              <w:jc w:val="center"/>
            </w:pPr>
          </w:p>
          <w:p w:rsidR="001F46AB" w:rsidRPr="0015229B" w:rsidRDefault="001F46AB" w:rsidP="001F46AB">
            <w:pPr>
              <w:jc w:val="center"/>
            </w:pPr>
          </w:p>
          <w:p w:rsidR="001F46AB" w:rsidRPr="0015229B" w:rsidRDefault="001F46AB" w:rsidP="001F46AB">
            <w:pPr>
              <w:jc w:val="center"/>
            </w:pPr>
            <w:r>
              <w:t>0</w:t>
            </w:r>
          </w:p>
          <w:p w:rsidR="001F46AB" w:rsidRPr="0015229B" w:rsidRDefault="001F46AB" w:rsidP="001F46AB">
            <w:pPr>
              <w:jc w:val="center"/>
            </w:pPr>
          </w:p>
          <w:p w:rsidR="001F46AB" w:rsidRPr="0015229B" w:rsidRDefault="001F46AB" w:rsidP="001F46AB">
            <w:pPr>
              <w:jc w:val="center"/>
            </w:pPr>
          </w:p>
          <w:p w:rsidR="001F46AB" w:rsidRPr="0015229B" w:rsidRDefault="001F46AB" w:rsidP="001F46AB">
            <w:pPr>
              <w:jc w:val="center"/>
            </w:pPr>
          </w:p>
          <w:p w:rsidR="001F46AB" w:rsidRPr="0015229B" w:rsidRDefault="001F46AB" w:rsidP="001F46AB">
            <w:pPr>
              <w:jc w:val="center"/>
            </w:pPr>
          </w:p>
          <w:p w:rsidR="001F46AB" w:rsidRPr="0015229B" w:rsidRDefault="001F46AB" w:rsidP="001F46AB">
            <w:pPr>
              <w:jc w:val="center"/>
            </w:pPr>
            <w:r>
              <w:t>0</w:t>
            </w:r>
          </w:p>
        </w:tc>
        <w:tc>
          <w:tcPr>
            <w:tcW w:w="237" w:type="dxa"/>
          </w:tcPr>
          <w:p w:rsidR="001F46AB" w:rsidRPr="0015229B" w:rsidRDefault="001F46AB" w:rsidP="001F46AB">
            <w:pPr>
              <w:ind w:right="-31"/>
            </w:pPr>
          </w:p>
        </w:tc>
      </w:tr>
      <w:tr w:rsidR="001F46AB" w:rsidRPr="00D434E3" w:rsidTr="001F46AB">
        <w:trPr>
          <w:gridAfter w:val="1"/>
          <w:wAfter w:w="237" w:type="dxa"/>
          <w:trHeight w:val="876"/>
        </w:trPr>
        <w:tc>
          <w:tcPr>
            <w:tcW w:w="5092" w:type="dxa"/>
          </w:tcPr>
          <w:p w:rsidR="001F46AB" w:rsidRPr="00D434E3" w:rsidRDefault="001F46AB" w:rsidP="001F46AB">
            <w:pPr>
              <w:shd w:val="clear" w:color="auto" w:fill="FFFFFF"/>
              <w:ind w:right="-31"/>
              <w:contextualSpacing/>
              <w:jc w:val="both"/>
              <w:rPr>
                <w:b/>
                <w:bCs/>
                <w:highlight w:val="yellow"/>
              </w:rPr>
            </w:pPr>
            <w:r>
              <w:t xml:space="preserve">3.3.1.6. Установка модульной конструкции Центра досуга </w:t>
            </w:r>
            <w:proofErr w:type="gramStart"/>
            <w:r>
              <w:t>в</w:t>
            </w:r>
            <w:proofErr w:type="gramEnd"/>
            <w:r>
              <w:t xml:space="preserve"> с. </w:t>
            </w:r>
            <w:proofErr w:type="spellStart"/>
            <w:r>
              <w:t>Мильгидун</w:t>
            </w:r>
            <w:proofErr w:type="spellEnd"/>
          </w:p>
        </w:tc>
        <w:tc>
          <w:tcPr>
            <w:tcW w:w="1983" w:type="dxa"/>
          </w:tcPr>
          <w:p w:rsidR="001F46AB" w:rsidRPr="0015229B" w:rsidRDefault="001F46AB" w:rsidP="001F46AB">
            <w:pPr>
              <w:rPr>
                <w:bCs/>
              </w:rPr>
            </w:pPr>
            <w:r w:rsidRPr="0015229B">
              <w:rPr>
                <w:bCs/>
              </w:rPr>
              <w:t>Федеральный бюджет</w:t>
            </w:r>
          </w:p>
          <w:p w:rsidR="001F46AB" w:rsidRPr="00D434E3" w:rsidRDefault="001F46AB" w:rsidP="001F46AB">
            <w:pPr>
              <w:rPr>
                <w:bCs/>
                <w:sz w:val="16"/>
                <w:szCs w:val="16"/>
                <w:highlight w:val="yellow"/>
              </w:rPr>
            </w:pPr>
          </w:p>
        </w:tc>
        <w:tc>
          <w:tcPr>
            <w:tcW w:w="1593" w:type="dxa"/>
            <w:gridSpan w:val="3"/>
          </w:tcPr>
          <w:p w:rsidR="001F46AB" w:rsidRPr="0015229B" w:rsidRDefault="001F46AB" w:rsidP="001F46AB">
            <w:pPr>
              <w:rPr>
                <w:bCs/>
                <w:kern w:val="3"/>
              </w:rPr>
            </w:pPr>
            <w:r w:rsidRPr="0015229B">
              <w:rPr>
                <w:bCs/>
                <w:kern w:val="3"/>
              </w:rPr>
              <w:t xml:space="preserve">МКУ Комитет культуры и спорта, </w:t>
            </w:r>
          </w:p>
          <w:p w:rsidR="001F46AB" w:rsidRPr="00D434E3" w:rsidRDefault="001F46AB" w:rsidP="001F46AB">
            <w:pPr>
              <w:rPr>
                <w:bCs/>
                <w:kern w:val="3"/>
                <w:highlight w:val="yellow"/>
              </w:rPr>
            </w:pPr>
            <w:r w:rsidRPr="0015229B">
              <w:rPr>
                <w:bCs/>
                <w:kern w:val="3"/>
              </w:rPr>
              <w:t>МКДЦ «Овация»</w:t>
            </w:r>
          </w:p>
        </w:tc>
        <w:tc>
          <w:tcPr>
            <w:tcW w:w="676" w:type="dxa"/>
            <w:gridSpan w:val="3"/>
          </w:tcPr>
          <w:p w:rsidR="001F46AB" w:rsidRPr="0015229B" w:rsidRDefault="001F46AB" w:rsidP="001F46AB">
            <w:pPr>
              <w:spacing w:before="100" w:beforeAutospacing="1" w:after="100" w:afterAutospacing="1"/>
              <w:outlineLvl w:val="3"/>
              <w:rPr>
                <w:bCs/>
              </w:rPr>
            </w:pPr>
            <w:r w:rsidRPr="0015229B">
              <w:rPr>
                <w:bCs/>
              </w:rPr>
              <w:t>904</w:t>
            </w:r>
          </w:p>
          <w:p w:rsidR="001F46AB" w:rsidRPr="0015229B" w:rsidRDefault="001F46AB" w:rsidP="001F46AB">
            <w:pPr>
              <w:spacing w:before="100" w:beforeAutospacing="1" w:after="100" w:afterAutospacing="1"/>
              <w:outlineLvl w:val="3"/>
              <w:rPr>
                <w:bCs/>
              </w:rPr>
            </w:pPr>
          </w:p>
        </w:tc>
        <w:tc>
          <w:tcPr>
            <w:tcW w:w="781" w:type="dxa"/>
            <w:gridSpan w:val="5"/>
          </w:tcPr>
          <w:p w:rsidR="001F46AB" w:rsidRPr="0015229B" w:rsidRDefault="001F46AB" w:rsidP="001F46AB">
            <w:pPr>
              <w:spacing w:before="100" w:beforeAutospacing="1" w:after="100" w:afterAutospacing="1"/>
              <w:outlineLvl w:val="3"/>
              <w:rPr>
                <w:bCs/>
              </w:rPr>
            </w:pPr>
            <w:r w:rsidRPr="0015229B">
              <w:rPr>
                <w:bCs/>
              </w:rPr>
              <w:t>0801</w:t>
            </w:r>
          </w:p>
          <w:p w:rsidR="001F46AB" w:rsidRPr="0015229B" w:rsidRDefault="001F46AB" w:rsidP="001F46AB">
            <w:pPr>
              <w:spacing w:before="100" w:beforeAutospacing="1" w:after="100" w:afterAutospacing="1"/>
              <w:outlineLvl w:val="3"/>
              <w:rPr>
                <w:bCs/>
              </w:rPr>
            </w:pPr>
          </w:p>
          <w:p w:rsidR="001F46AB" w:rsidRPr="0015229B" w:rsidRDefault="001F46AB" w:rsidP="001F46AB">
            <w:pPr>
              <w:spacing w:before="100" w:beforeAutospacing="1" w:after="100" w:afterAutospacing="1"/>
              <w:outlineLvl w:val="3"/>
              <w:rPr>
                <w:bCs/>
              </w:rPr>
            </w:pPr>
          </w:p>
        </w:tc>
        <w:tc>
          <w:tcPr>
            <w:tcW w:w="698" w:type="dxa"/>
            <w:gridSpan w:val="2"/>
          </w:tcPr>
          <w:p w:rsidR="001F46AB" w:rsidRPr="0015229B" w:rsidRDefault="001F46AB" w:rsidP="001F46AB">
            <w:pPr>
              <w:spacing w:before="100" w:beforeAutospacing="1" w:after="100" w:afterAutospacing="1"/>
              <w:outlineLvl w:val="3"/>
              <w:rPr>
                <w:bCs/>
              </w:rPr>
            </w:pPr>
            <w:r w:rsidRPr="0015229B">
              <w:rPr>
                <w:bCs/>
              </w:rPr>
              <w:t>000А155190</w:t>
            </w:r>
          </w:p>
        </w:tc>
        <w:tc>
          <w:tcPr>
            <w:tcW w:w="835" w:type="dxa"/>
            <w:gridSpan w:val="5"/>
          </w:tcPr>
          <w:p w:rsidR="001F46AB" w:rsidRPr="0015229B" w:rsidRDefault="001F46AB" w:rsidP="001F46AB">
            <w:pPr>
              <w:spacing w:before="100" w:beforeAutospacing="1" w:after="100" w:afterAutospacing="1"/>
              <w:outlineLvl w:val="3"/>
              <w:rPr>
                <w:bCs/>
              </w:rPr>
            </w:pPr>
            <w:r w:rsidRPr="0015229B">
              <w:rPr>
                <w:bCs/>
              </w:rPr>
              <w:t>612</w:t>
            </w:r>
          </w:p>
        </w:tc>
        <w:tc>
          <w:tcPr>
            <w:tcW w:w="899" w:type="dxa"/>
            <w:gridSpan w:val="3"/>
          </w:tcPr>
          <w:p w:rsidR="001F46AB" w:rsidRPr="00690EEB" w:rsidRDefault="001F46AB" w:rsidP="001F46AB">
            <w:pPr>
              <w:spacing w:before="100" w:beforeAutospacing="1" w:after="100" w:afterAutospacing="1"/>
              <w:ind w:right="-31"/>
              <w:jc w:val="center"/>
              <w:outlineLvl w:val="3"/>
              <w:rPr>
                <w:bCs/>
              </w:rPr>
            </w:pPr>
            <w:r w:rsidRPr="00690EEB">
              <w:rPr>
                <w:bCs/>
              </w:rPr>
              <w:t>0</w:t>
            </w:r>
          </w:p>
        </w:tc>
        <w:tc>
          <w:tcPr>
            <w:tcW w:w="1051" w:type="dxa"/>
            <w:gridSpan w:val="4"/>
          </w:tcPr>
          <w:p w:rsidR="001F46AB" w:rsidRPr="00690EEB" w:rsidRDefault="001F46AB" w:rsidP="001F46AB">
            <w:pPr>
              <w:ind w:right="-31"/>
              <w:jc w:val="center"/>
            </w:pPr>
            <w:r w:rsidRPr="00690EEB">
              <w:t>0</w:t>
            </w:r>
          </w:p>
        </w:tc>
        <w:tc>
          <w:tcPr>
            <w:tcW w:w="993" w:type="dxa"/>
            <w:gridSpan w:val="5"/>
          </w:tcPr>
          <w:p w:rsidR="001F46AB" w:rsidRPr="00690EEB" w:rsidRDefault="001F46AB" w:rsidP="001F46AB">
            <w:pPr>
              <w:ind w:right="-31"/>
              <w:jc w:val="center"/>
            </w:pPr>
            <w:r w:rsidRPr="00690EEB">
              <w:t>0</w:t>
            </w:r>
          </w:p>
        </w:tc>
        <w:tc>
          <w:tcPr>
            <w:tcW w:w="716" w:type="dxa"/>
            <w:gridSpan w:val="3"/>
          </w:tcPr>
          <w:p w:rsidR="001F46AB" w:rsidRPr="00690EEB" w:rsidRDefault="001F46AB" w:rsidP="001F46AB">
            <w:pPr>
              <w:ind w:right="-31"/>
              <w:jc w:val="center"/>
            </w:pPr>
            <w:r w:rsidRPr="00690EEB">
              <w:t>38200,0</w:t>
            </w:r>
          </w:p>
        </w:tc>
        <w:tc>
          <w:tcPr>
            <w:tcW w:w="851" w:type="dxa"/>
            <w:gridSpan w:val="2"/>
          </w:tcPr>
          <w:p w:rsidR="001F46AB" w:rsidRPr="00690EEB" w:rsidRDefault="001F46AB" w:rsidP="001F46AB">
            <w:pPr>
              <w:ind w:right="-31"/>
              <w:jc w:val="center"/>
            </w:pPr>
            <w:r w:rsidRPr="00690EEB">
              <w:t>0</w:t>
            </w:r>
          </w:p>
        </w:tc>
      </w:tr>
      <w:tr w:rsidR="001F46AB" w:rsidRPr="002C357A" w:rsidTr="001F46AB">
        <w:trPr>
          <w:gridAfter w:val="1"/>
          <w:wAfter w:w="237" w:type="dxa"/>
        </w:trPr>
        <w:tc>
          <w:tcPr>
            <w:tcW w:w="5092" w:type="dxa"/>
          </w:tcPr>
          <w:p w:rsidR="001F46AB" w:rsidRPr="00E27C00" w:rsidRDefault="001F46AB" w:rsidP="001F46AB">
            <w:pPr>
              <w:shd w:val="clear" w:color="auto" w:fill="FFFFFF"/>
              <w:ind w:right="-31"/>
              <w:contextualSpacing/>
              <w:jc w:val="both"/>
              <w:rPr>
                <w:b/>
                <w:bCs/>
              </w:rPr>
            </w:pPr>
            <w:r>
              <w:rPr>
                <w:bCs/>
              </w:rPr>
              <w:t xml:space="preserve">3.3.1.7. </w:t>
            </w:r>
            <w:r w:rsidRPr="002E06A1">
              <w:rPr>
                <w:bCs/>
              </w:rPr>
              <w:t>Приобретение одежды сцены</w:t>
            </w:r>
          </w:p>
        </w:tc>
        <w:tc>
          <w:tcPr>
            <w:tcW w:w="1983" w:type="dxa"/>
          </w:tcPr>
          <w:p w:rsidR="001F46AB" w:rsidRPr="00690EEB" w:rsidRDefault="001F46AB" w:rsidP="001F46AB">
            <w:r w:rsidRPr="00690EEB">
              <w:rPr>
                <w:bCs/>
              </w:rPr>
              <w:t>Бюджет МР «Чернышевский район»</w:t>
            </w:r>
          </w:p>
        </w:tc>
        <w:tc>
          <w:tcPr>
            <w:tcW w:w="1593" w:type="dxa"/>
            <w:gridSpan w:val="3"/>
          </w:tcPr>
          <w:p w:rsidR="001F46AB" w:rsidRPr="00A815A9" w:rsidRDefault="001F46AB" w:rsidP="001F46AB">
            <w:pPr>
              <w:rPr>
                <w:bCs/>
                <w:kern w:val="3"/>
              </w:rPr>
            </w:pPr>
            <w:r>
              <w:rPr>
                <w:bCs/>
                <w:kern w:val="3"/>
              </w:rPr>
              <w:t>МКУ Комитет культуры и спорта, МУК МКДЦ «Овация»</w:t>
            </w:r>
          </w:p>
        </w:tc>
        <w:tc>
          <w:tcPr>
            <w:tcW w:w="676" w:type="dxa"/>
            <w:gridSpan w:val="3"/>
          </w:tcPr>
          <w:p w:rsidR="001F46AB" w:rsidRPr="002C357A" w:rsidRDefault="001F46AB" w:rsidP="001F46AB">
            <w:pPr>
              <w:spacing w:before="100" w:beforeAutospacing="1" w:after="100" w:afterAutospacing="1"/>
              <w:outlineLvl w:val="3"/>
              <w:rPr>
                <w:bCs/>
              </w:rPr>
            </w:pPr>
            <w:r>
              <w:rPr>
                <w:bCs/>
              </w:rPr>
              <w:t>904</w:t>
            </w:r>
          </w:p>
        </w:tc>
        <w:tc>
          <w:tcPr>
            <w:tcW w:w="781" w:type="dxa"/>
            <w:gridSpan w:val="5"/>
          </w:tcPr>
          <w:p w:rsidR="001F46AB" w:rsidRPr="002C357A" w:rsidRDefault="001F46AB" w:rsidP="001F46AB">
            <w:pPr>
              <w:spacing w:before="100" w:beforeAutospacing="1" w:after="100" w:afterAutospacing="1"/>
              <w:outlineLvl w:val="3"/>
              <w:rPr>
                <w:bCs/>
              </w:rPr>
            </w:pPr>
            <w:r>
              <w:rPr>
                <w:bCs/>
              </w:rPr>
              <w:t>0801</w:t>
            </w:r>
          </w:p>
        </w:tc>
        <w:tc>
          <w:tcPr>
            <w:tcW w:w="698" w:type="dxa"/>
            <w:gridSpan w:val="2"/>
          </w:tcPr>
          <w:p w:rsidR="001F46AB" w:rsidRPr="002C357A" w:rsidRDefault="001F46AB" w:rsidP="001F46AB">
            <w:pPr>
              <w:spacing w:before="100" w:beforeAutospacing="1" w:after="100" w:afterAutospacing="1"/>
              <w:outlineLvl w:val="3"/>
              <w:rPr>
                <w:bCs/>
              </w:rPr>
            </w:pPr>
            <w:r>
              <w:rPr>
                <w:bCs/>
              </w:rPr>
              <w:t>0000044099</w:t>
            </w:r>
          </w:p>
        </w:tc>
        <w:tc>
          <w:tcPr>
            <w:tcW w:w="835" w:type="dxa"/>
            <w:gridSpan w:val="5"/>
          </w:tcPr>
          <w:p w:rsidR="001F46AB" w:rsidRPr="002C357A" w:rsidRDefault="001F46AB" w:rsidP="001F46AB">
            <w:pPr>
              <w:spacing w:before="100" w:beforeAutospacing="1" w:after="100" w:afterAutospacing="1"/>
              <w:outlineLvl w:val="3"/>
              <w:rPr>
                <w:bCs/>
              </w:rPr>
            </w:pPr>
            <w:r>
              <w:rPr>
                <w:bCs/>
              </w:rPr>
              <w:t>244</w:t>
            </w:r>
          </w:p>
        </w:tc>
        <w:tc>
          <w:tcPr>
            <w:tcW w:w="899" w:type="dxa"/>
            <w:gridSpan w:val="3"/>
          </w:tcPr>
          <w:p w:rsidR="001F46AB" w:rsidRPr="00AC1F71" w:rsidRDefault="001F46AB" w:rsidP="001F46AB">
            <w:pPr>
              <w:spacing w:before="100" w:beforeAutospacing="1" w:after="100" w:afterAutospacing="1"/>
              <w:ind w:right="-31"/>
              <w:jc w:val="center"/>
              <w:outlineLvl w:val="3"/>
              <w:rPr>
                <w:bCs/>
              </w:rPr>
            </w:pPr>
            <w:r>
              <w:rPr>
                <w:bCs/>
              </w:rPr>
              <w:t>50,0</w:t>
            </w:r>
          </w:p>
        </w:tc>
        <w:tc>
          <w:tcPr>
            <w:tcW w:w="1051" w:type="dxa"/>
            <w:gridSpan w:val="4"/>
          </w:tcPr>
          <w:p w:rsidR="001F46AB" w:rsidRPr="00AC1F71" w:rsidRDefault="001F46AB" w:rsidP="001F46AB">
            <w:pPr>
              <w:ind w:right="-31"/>
              <w:jc w:val="center"/>
            </w:pPr>
            <w:r w:rsidRPr="00AC1F71">
              <w:t>0,0</w:t>
            </w:r>
          </w:p>
        </w:tc>
        <w:tc>
          <w:tcPr>
            <w:tcW w:w="993" w:type="dxa"/>
            <w:gridSpan w:val="5"/>
          </w:tcPr>
          <w:p w:rsidR="001F46AB" w:rsidRPr="00AC1F71" w:rsidRDefault="001F46AB" w:rsidP="001F46AB">
            <w:pPr>
              <w:ind w:right="-31"/>
              <w:jc w:val="center"/>
            </w:pPr>
            <w:r w:rsidRPr="00AC1F71">
              <w:t>200,0</w:t>
            </w:r>
          </w:p>
        </w:tc>
        <w:tc>
          <w:tcPr>
            <w:tcW w:w="716" w:type="dxa"/>
            <w:gridSpan w:val="3"/>
          </w:tcPr>
          <w:p w:rsidR="001F46AB" w:rsidRPr="00AC1F71" w:rsidRDefault="001F46AB" w:rsidP="001F46AB">
            <w:pPr>
              <w:ind w:right="-31"/>
              <w:jc w:val="center"/>
            </w:pPr>
            <w:r w:rsidRPr="00AC1F71">
              <w:t>200,0</w:t>
            </w:r>
          </w:p>
        </w:tc>
        <w:tc>
          <w:tcPr>
            <w:tcW w:w="851" w:type="dxa"/>
            <w:gridSpan w:val="2"/>
          </w:tcPr>
          <w:p w:rsidR="001F46AB" w:rsidRPr="00AC1F71" w:rsidRDefault="001F46AB" w:rsidP="001F46AB">
            <w:pPr>
              <w:ind w:right="-31"/>
              <w:jc w:val="center"/>
            </w:pPr>
            <w:r w:rsidRPr="00AC1F71">
              <w:t>200,0</w:t>
            </w:r>
          </w:p>
        </w:tc>
      </w:tr>
      <w:tr w:rsidR="001F46AB" w:rsidRPr="002C357A" w:rsidTr="001F46AB">
        <w:trPr>
          <w:gridAfter w:val="1"/>
          <w:wAfter w:w="237" w:type="dxa"/>
        </w:trPr>
        <w:tc>
          <w:tcPr>
            <w:tcW w:w="5092" w:type="dxa"/>
          </w:tcPr>
          <w:p w:rsidR="001F46AB" w:rsidRPr="00E27C00" w:rsidRDefault="001F46AB" w:rsidP="001F46AB">
            <w:pPr>
              <w:shd w:val="clear" w:color="auto" w:fill="FFFFFF"/>
              <w:ind w:right="-31"/>
              <w:contextualSpacing/>
              <w:jc w:val="both"/>
              <w:rPr>
                <w:b/>
                <w:bCs/>
              </w:rPr>
            </w:pPr>
            <w:r>
              <w:rPr>
                <w:bCs/>
              </w:rPr>
              <w:t xml:space="preserve">3.3.1.8. </w:t>
            </w:r>
            <w:r w:rsidRPr="002E06A1">
              <w:rPr>
                <w:bCs/>
              </w:rPr>
              <w:t>Приобретение театральных кресел</w:t>
            </w:r>
          </w:p>
        </w:tc>
        <w:tc>
          <w:tcPr>
            <w:tcW w:w="1983" w:type="dxa"/>
          </w:tcPr>
          <w:p w:rsidR="001F46AB" w:rsidRPr="00690EEB" w:rsidRDefault="001F46AB" w:rsidP="001F46AB">
            <w:r w:rsidRPr="00690EEB">
              <w:rPr>
                <w:bCs/>
              </w:rPr>
              <w:t>Бюджет МР «Чернышевский район»</w:t>
            </w:r>
          </w:p>
        </w:tc>
        <w:tc>
          <w:tcPr>
            <w:tcW w:w="1593" w:type="dxa"/>
            <w:gridSpan w:val="3"/>
          </w:tcPr>
          <w:p w:rsidR="001F46AB" w:rsidRPr="00A815A9" w:rsidRDefault="001F46AB" w:rsidP="001F46AB">
            <w:pPr>
              <w:rPr>
                <w:bCs/>
                <w:kern w:val="3"/>
              </w:rPr>
            </w:pPr>
            <w:r>
              <w:rPr>
                <w:bCs/>
                <w:kern w:val="3"/>
              </w:rPr>
              <w:t>МКУ Комитет культуры и спорта, МУК МКДЦ «Овация»</w:t>
            </w:r>
          </w:p>
        </w:tc>
        <w:tc>
          <w:tcPr>
            <w:tcW w:w="676" w:type="dxa"/>
            <w:gridSpan w:val="3"/>
          </w:tcPr>
          <w:p w:rsidR="001F46AB" w:rsidRPr="002C357A" w:rsidRDefault="001F46AB" w:rsidP="001F46AB">
            <w:pPr>
              <w:spacing w:before="100" w:beforeAutospacing="1" w:after="100" w:afterAutospacing="1"/>
              <w:outlineLvl w:val="3"/>
              <w:rPr>
                <w:bCs/>
              </w:rPr>
            </w:pPr>
            <w:r>
              <w:rPr>
                <w:bCs/>
              </w:rPr>
              <w:t>904</w:t>
            </w:r>
          </w:p>
        </w:tc>
        <w:tc>
          <w:tcPr>
            <w:tcW w:w="781" w:type="dxa"/>
            <w:gridSpan w:val="5"/>
          </w:tcPr>
          <w:p w:rsidR="001F46AB" w:rsidRPr="002C357A" w:rsidRDefault="001F46AB" w:rsidP="001F46AB">
            <w:pPr>
              <w:spacing w:before="100" w:beforeAutospacing="1" w:after="100" w:afterAutospacing="1"/>
              <w:outlineLvl w:val="3"/>
              <w:rPr>
                <w:bCs/>
              </w:rPr>
            </w:pPr>
            <w:r>
              <w:rPr>
                <w:bCs/>
              </w:rPr>
              <w:t>0801</w:t>
            </w:r>
          </w:p>
        </w:tc>
        <w:tc>
          <w:tcPr>
            <w:tcW w:w="698" w:type="dxa"/>
            <w:gridSpan w:val="2"/>
          </w:tcPr>
          <w:p w:rsidR="001F46AB" w:rsidRPr="002C357A" w:rsidRDefault="001F46AB" w:rsidP="001F46AB">
            <w:pPr>
              <w:spacing w:before="100" w:beforeAutospacing="1" w:after="100" w:afterAutospacing="1"/>
              <w:outlineLvl w:val="3"/>
              <w:rPr>
                <w:bCs/>
              </w:rPr>
            </w:pPr>
            <w:r w:rsidRPr="00BD4A15">
              <w:rPr>
                <w:bCs/>
              </w:rPr>
              <w:t>1210079500</w:t>
            </w:r>
          </w:p>
        </w:tc>
        <w:tc>
          <w:tcPr>
            <w:tcW w:w="835" w:type="dxa"/>
            <w:gridSpan w:val="5"/>
          </w:tcPr>
          <w:p w:rsidR="001F46AB" w:rsidRPr="002C357A" w:rsidRDefault="001F46AB" w:rsidP="001F46AB">
            <w:pPr>
              <w:spacing w:before="100" w:beforeAutospacing="1" w:after="100" w:afterAutospacing="1"/>
              <w:outlineLvl w:val="3"/>
              <w:rPr>
                <w:bCs/>
              </w:rPr>
            </w:pPr>
            <w:r>
              <w:rPr>
                <w:bCs/>
              </w:rPr>
              <w:t>244</w:t>
            </w:r>
          </w:p>
        </w:tc>
        <w:tc>
          <w:tcPr>
            <w:tcW w:w="899" w:type="dxa"/>
            <w:gridSpan w:val="3"/>
          </w:tcPr>
          <w:p w:rsidR="001F46AB" w:rsidRPr="00CD535B" w:rsidRDefault="001F46AB" w:rsidP="001F46AB">
            <w:pPr>
              <w:ind w:right="-31"/>
              <w:jc w:val="center"/>
            </w:pPr>
            <w:r>
              <w:t>299,9</w:t>
            </w:r>
          </w:p>
        </w:tc>
        <w:tc>
          <w:tcPr>
            <w:tcW w:w="1051" w:type="dxa"/>
            <w:gridSpan w:val="4"/>
          </w:tcPr>
          <w:p w:rsidR="001F46AB" w:rsidRPr="00CD535B" w:rsidRDefault="001F46AB" w:rsidP="001F46AB">
            <w:pPr>
              <w:ind w:right="-31"/>
              <w:jc w:val="center"/>
            </w:pPr>
            <w:r w:rsidRPr="00CD535B">
              <w:t>0,0</w:t>
            </w:r>
          </w:p>
        </w:tc>
        <w:tc>
          <w:tcPr>
            <w:tcW w:w="993" w:type="dxa"/>
            <w:gridSpan w:val="5"/>
          </w:tcPr>
          <w:p w:rsidR="001F46AB" w:rsidRPr="00CD535B" w:rsidRDefault="001F46AB" w:rsidP="001F46AB">
            <w:pPr>
              <w:ind w:right="-31"/>
              <w:jc w:val="center"/>
            </w:pPr>
            <w:r w:rsidRPr="00CD535B">
              <w:t>500,0</w:t>
            </w:r>
          </w:p>
        </w:tc>
        <w:tc>
          <w:tcPr>
            <w:tcW w:w="716" w:type="dxa"/>
            <w:gridSpan w:val="3"/>
          </w:tcPr>
          <w:p w:rsidR="001F46AB" w:rsidRPr="00CD535B" w:rsidRDefault="001F46AB" w:rsidP="001F46AB">
            <w:pPr>
              <w:ind w:right="-31"/>
              <w:jc w:val="center"/>
            </w:pPr>
            <w:r w:rsidRPr="00CD535B">
              <w:t>500,0</w:t>
            </w:r>
          </w:p>
        </w:tc>
        <w:tc>
          <w:tcPr>
            <w:tcW w:w="851" w:type="dxa"/>
            <w:gridSpan w:val="2"/>
          </w:tcPr>
          <w:p w:rsidR="001F46AB" w:rsidRPr="00CD535B" w:rsidRDefault="001F46AB" w:rsidP="001F46AB">
            <w:pPr>
              <w:ind w:right="-31"/>
              <w:jc w:val="center"/>
            </w:pPr>
            <w:r w:rsidRPr="00CD535B">
              <w:t>900,0</w:t>
            </w:r>
          </w:p>
        </w:tc>
      </w:tr>
      <w:tr w:rsidR="001F46AB" w:rsidRPr="002C357A" w:rsidTr="001F46AB">
        <w:trPr>
          <w:gridAfter w:val="1"/>
          <w:wAfter w:w="237" w:type="dxa"/>
          <w:trHeight w:val="417"/>
        </w:trPr>
        <w:tc>
          <w:tcPr>
            <w:tcW w:w="5092" w:type="dxa"/>
          </w:tcPr>
          <w:p w:rsidR="001F46AB" w:rsidRPr="00E27C00" w:rsidRDefault="001F46AB" w:rsidP="001F46AB">
            <w:pPr>
              <w:spacing w:before="100" w:beforeAutospacing="1"/>
              <w:contextualSpacing/>
              <w:outlineLvl w:val="3"/>
              <w:rPr>
                <w:b/>
                <w:bCs/>
              </w:rPr>
            </w:pPr>
            <w:r w:rsidRPr="006436A4">
              <w:rPr>
                <w:b/>
                <w:bCs/>
              </w:rPr>
              <w:t>ИТОГО</w:t>
            </w:r>
            <w:r>
              <w:rPr>
                <w:b/>
                <w:bCs/>
              </w:rPr>
              <w:t xml:space="preserve"> по подпрограмме:</w:t>
            </w:r>
          </w:p>
        </w:tc>
        <w:tc>
          <w:tcPr>
            <w:tcW w:w="1983" w:type="dxa"/>
          </w:tcPr>
          <w:p w:rsidR="001F46AB" w:rsidRPr="008E3469" w:rsidRDefault="001F46AB" w:rsidP="001F46AB">
            <w:pPr>
              <w:rPr>
                <w:b/>
                <w:sz w:val="22"/>
                <w:szCs w:val="22"/>
              </w:rPr>
            </w:pPr>
            <w:r>
              <w:rPr>
                <w:b/>
                <w:sz w:val="22"/>
                <w:szCs w:val="22"/>
              </w:rPr>
              <w:t>63785,99</w:t>
            </w:r>
          </w:p>
        </w:tc>
        <w:tc>
          <w:tcPr>
            <w:tcW w:w="1593" w:type="dxa"/>
            <w:gridSpan w:val="3"/>
          </w:tcPr>
          <w:p w:rsidR="001F46AB" w:rsidRPr="00A815A9" w:rsidRDefault="001F46AB" w:rsidP="001F46AB">
            <w:pPr>
              <w:rPr>
                <w:bCs/>
                <w:kern w:val="3"/>
              </w:rPr>
            </w:pPr>
          </w:p>
        </w:tc>
        <w:tc>
          <w:tcPr>
            <w:tcW w:w="676" w:type="dxa"/>
            <w:gridSpan w:val="3"/>
          </w:tcPr>
          <w:p w:rsidR="001F46AB" w:rsidRPr="002C357A" w:rsidRDefault="001F46AB" w:rsidP="001F46AB">
            <w:pPr>
              <w:spacing w:before="100" w:beforeAutospacing="1" w:after="100" w:afterAutospacing="1"/>
              <w:outlineLvl w:val="3"/>
              <w:rPr>
                <w:bCs/>
              </w:rPr>
            </w:pPr>
          </w:p>
        </w:tc>
        <w:tc>
          <w:tcPr>
            <w:tcW w:w="781" w:type="dxa"/>
            <w:gridSpan w:val="5"/>
          </w:tcPr>
          <w:p w:rsidR="001F46AB" w:rsidRPr="002C357A" w:rsidRDefault="001F46AB" w:rsidP="001F46AB">
            <w:pPr>
              <w:spacing w:before="100" w:beforeAutospacing="1" w:after="100" w:afterAutospacing="1"/>
              <w:outlineLvl w:val="3"/>
              <w:rPr>
                <w:bCs/>
              </w:rPr>
            </w:pPr>
          </w:p>
        </w:tc>
        <w:tc>
          <w:tcPr>
            <w:tcW w:w="698" w:type="dxa"/>
            <w:gridSpan w:val="2"/>
          </w:tcPr>
          <w:p w:rsidR="001F46AB" w:rsidRPr="002C357A" w:rsidRDefault="001F46AB" w:rsidP="001F46AB">
            <w:pPr>
              <w:spacing w:before="100" w:beforeAutospacing="1" w:after="100" w:afterAutospacing="1"/>
              <w:outlineLvl w:val="3"/>
              <w:rPr>
                <w:bCs/>
              </w:rPr>
            </w:pPr>
          </w:p>
        </w:tc>
        <w:tc>
          <w:tcPr>
            <w:tcW w:w="835" w:type="dxa"/>
            <w:gridSpan w:val="5"/>
          </w:tcPr>
          <w:p w:rsidR="001F46AB" w:rsidRPr="002C357A" w:rsidRDefault="001F46AB" w:rsidP="001F46AB">
            <w:pPr>
              <w:spacing w:before="100" w:beforeAutospacing="1" w:after="100" w:afterAutospacing="1"/>
              <w:outlineLvl w:val="3"/>
              <w:rPr>
                <w:bCs/>
              </w:rPr>
            </w:pPr>
          </w:p>
        </w:tc>
        <w:tc>
          <w:tcPr>
            <w:tcW w:w="899" w:type="dxa"/>
            <w:gridSpan w:val="3"/>
          </w:tcPr>
          <w:p w:rsidR="001F46AB" w:rsidRPr="008E3469" w:rsidRDefault="001F46AB" w:rsidP="001F46AB">
            <w:pPr>
              <w:jc w:val="center"/>
              <w:rPr>
                <w:b/>
                <w:bCs/>
              </w:rPr>
            </w:pPr>
            <w:r w:rsidRPr="008E3469">
              <w:rPr>
                <w:b/>
                <w:bCs/>
              </w:rPr>
              <w:t>4354,7</w:t>
            </w:r>
          </w:p>
        </w:tc>
        <w:tc>
          <w:tcPr>
            <w:tcW w:w="1051" w:type="dxa"/>
            <w:gridSpan w:val="4"/>
          </w:tcPr>
          <w:p w:rsidR="001F46AB" w:rsidRPr="008E3469" w:rsidRDefault="001F46AB" w:rsidP="001F46AB">
            <w:pPr>
              <w:jc w:val="center"/>
              <w:rPr>
                <w:b/>
                <w:bCs/>
              </w:rPr>
            </w:pPr>
            <w:r w:rsidRPr="008E3469">
              <w:rPr>
                <w:b/>
                <w:bCs/>
              </w:rPr>
              <w:t>3098,3</w:t>
            </w:r>
          </w:p>
        </w:tc>
        <w:tc>
          <w:tcPr>
            <w:tcW w:w="993" w:type="dxa"/>
            <w:gridSpan w:val="5"/>
          </w:tcPr>
          <w:p w:rsidR="001F46AB" w:rsidRPr="00002E49" w:rsidRDefault="001F46AB" w:rsidP="001F46AB">
            <w:pPr>
              <w:jc w:val="center"/>
              <w:rPr>
                <w:b/>
                <w:bCs/>
              </w:rPr>
            </w:pPr>
            <w:r>
              <w:rPr>
                <w:b/>
                <w:bCs/>
              </w:rPr>
              <w:t>7338,99</w:t>
            </w:r>
          </w:p>
        </w:tc>
        <w:tc>
          <w:tcPr>
            <w:tcW w:w="716" w:type="dxa"/>
            <w:gridSpan w:val="3"/>
          </w:tcPr>
          <w:p w:rsidR="001F46AB" w:rsidRPr="00002E49" w:rsidRDefault="001F46AB" w:rsidP="001F46AB">
            <w:pPr>
              <w:jc w:val="center"/>
              <w:rPr>
                <w:b/>
                <w:bCs/>
              </w:rPr>
            </w:pPr>
            <w:r>
              <w:rPr>
                <w:b/>
                <w:bCs/>
              </w:rPr>
              <w:t>47274,0</w:t>
            </w:r>
          </w:p>
        </w:tc>
        <w:tc>
          <w:tcPr>
            <w:tcW w:w="851" w:type="dxa"/>
            <w:gridSpan w:val="2"/>
          </w:tcPr>
          <w:p w:rsidR="001F46AB" w:rsidRPr="00002E49" w:rsidRDefault="001F46AB" w:rsidP="001F46AB">
            <w:pPr>
              <w:jc w:val="center"/>
              <w:rPr>
                <w:b/>
                <w:bCs/>
              </w:rPr>
            </w:pPr>
            <w:r>
              <w:rPr>
                <w:b/>
                <w:bCs/>
              </w:rPr>
              <w:t>1720,0</w:t>
            </w:r>
          </w:p>
        </w:tc>
      </w:tr>
      <w:tr w:rsidR="001F46AB" w:rsidRPr="002C357A" w:rsidTr="001F46AB">
        <w:trPr>
          <w:gridAfter w:val="1"/>
          <w:wAfter w:w="237" w:type="dxa"/>
          <w:trHeight w:val="343"/>
        </w:trPr>
        <w:tc>
          <w:tcPr>
            <w:tcW w:w="5092" w:type="dxa"/>
          </w:tcPr>
          <w:p w:rsidR="001F46AB" w:rsidRPr="006436A4" w:rsidRDefault="001F46AB" w:rsidP="001F46AB">
            <w:pPr>
              <w:spacing w:before="100" w:beforeAutospacing="1"/>
              <w:contextualSpacing/>
              <w:outlineLvl w:val="3"/>
              <w:rPr>
                <w:b/>
                <w:bCs/>
              </w:rPr>
            </w:pPr>
            <w:r>
              <w:rPr>
                <w:b/>
                <w:bCs/>
              </w:rPr>
              <w:lastRenderedPageBreak/>
              <w:t>В т.ч. средства МБ:</w:t>
            </w:r>
          </w:p>
        </w:tc>
        <w:tc>
          <w:tcPr>
            <w:tcW w:w="1983" w:type="dxa"/>
          </w:tcPr>
          <w:p w:rsidR="001F46AB" w:rsidRPr="008E3469" w:rsidRDefault="001F46AB" w:rsidP="001F46AB">
            <w:pPr>
              <w:tabs>
                <w:tab w:val="left" w:pos="1080"/>
              </w:tabs>
              <w:jc w:val="both"/>
              <w:rPr>
                <w:b/>
                <w:bCs/>
                <w:sz w:val="22"/>
                <w:szCs w:val="22"/>
              </w:rPr>
            </w:pPr>
            <w:r>
              <w:rPr>
                <w:b/>
                <w:bCs/>
                <w:sz w:val="22"/>
                <w:szCs w:val="22"/>
              </w:rPr>
              <w:t>5442,21</w:t>
            </w:r>
          </w:p>
        </w:tc>
        <w:tc>
          <w:tcPr>
            <w:tcW w:w="1593" w:type="dxa"/>
            <w:gridSpan w:val="3"/>
          </w:tcPr>
          <w:p w:rsidR="001F46AB" w:rsidRPr="00A815A9" w:rsidRDefault="001F46AB" w:rsidP="001F46AB">
            <w:pPr>
              <w:rPr>
                <w:bCs/>
                <w:kern w:val="3"/>
              </w:rPr>
            </w:pPr>
          </w:p>
        </w:tc>
        <w:tc>
          <w:tcPr>
            <w:tcW w:w="676" w:type="dxa"/>
            <w:gridSpan w:val="3"/>
          </w:tcPr>
          <w:p w:rsidR="001F46AB" w:rsidRPr="002C357A" w:rsidRDefault="001F46AB" w:rsidP="001F46AB">
            <w:pPr>
              <w:spacing w:before="100" w:beforeAutospacing="1" w:after="100" w:afterAutospacing="1"/>
              <w:outlineLvl w:val="3"/>
              <w:rPr>
                <w:bCs/>
              </w:rPr>
            </w:pPr>
          </w:p>
        </w:tc>
        <w:tc>
          <w:tcPr>
            <w:tcW w:w="781" w:type="dxa"/>
            <w:gridSpan w:val="5"/>
          </w:tcPr>
          <w:p w:rsidR="001F46AB" w:rsidRPr="002C357A" w:rsidRDefault="001F46AB" w:rsidP="001F46AB">
            <w:pPr>
              <w:spacing w:before="100" w:beforeAutospacing="1" w:after="100" w:afterAutospacing="1"/>
              <w:outlineLvl w:val="3"/>
              <w:rPr>
                <w:bCs/>
              </w:rPr>
            </w:pPr>
          </w:p>
        </w:tc>
        <w:tc>
          <w:tcPr>
            <w:tcW w:w="698" w:type="dxa"/>
            <w:gridSpan w:val="2"/>
          </w:tcPr>
          <w:p w:rsidR="001F46AB" w:rsidRPr="002C357A" w:rsidRDefault="001F46AB" w:rsidP="001F46AB">
            <w:pPr>
              <w:spacing w:before="100" w:beforeAutospacing="1" w:after="100" w:afterAutospacing="1"/>
              <w:outlineLvl w:val="3"/>
              <w:rPr>
                <w:bCs/>
              </w:rPr>
            </w:pPr>
          </w:p>
        </w:tc>
        <w:tc>
          <w:tcPr>
            <w:tcW w:w="835" w:type="dxa"/>
            <w:gridSpan w:val="5"/>
          </w:tcPr>
          <w:p w:rsidR="001F46AB" w:rsidRPr="002C357A" w:rsidRDefault="001F46AB" w:rsidP="001F46AB">
            <w:pPr>
              <w:spacing w:before="100" w:beforeAutospacing="1" w:after="100" w:afterAutospacing="1"/>
              <w:outlineLvl w:val="3"/>
              <w:rPr>
                <w:bCs/>
              </w:rPr>
            </w:pPr>
          </w:p>
        </w:tc>
        <w:tc>
          <w:tcPr>
            <w:tcW w:w="899" w:type="dxa"/>
            <w:gridSpan w:val="3"/>
          </w:tcPr>
          <w:p w:rsidR="001F46AB" w:rsidRPr="008E3469" w:rsidRDefault="001F46AB" w:rsidP="001F46AB">
            <w:pPr>
              <w:jc w:val="center"/>
              <w:rPr>
                <w:b/>
                <w:bCs/>
              </w:rPr>
            </w:pPr>
            <w:r w:rsidRPr="008E3469">
              <w:rPr>
                <w:b/>
                <w:bCs/>
              </w:rPr>
              <w:t>646,2</w:t>
            </w:r>
          </w:p>
        </w:tc>
        <w:tc>
          <w:tcPr>
            <w:tcW w:w="1051" w:type="dxa"/>
            <w:gridSpan w:val="4"/>
          </w:tcPr>
          <w:p w:rsidR="001F46AB" w:rsidRPr="008E3469" w:rsidRDefault="001F46AB" w:rsidP="001F46AB">
            <w:pPr>
              <w:jc w:val="center"/>
              <w:rPr>
                <w:b/>
                <w:bCs/>
              </w:rPr>
            </w:pPr>
            <w:r w:rsidRPr="008E3469">
              <w:rPr>
                <w:b/>
                <w:bCs/>
              </w:rPr>
              <w:t>130,0</w:t>
            </w:r>
          </w:p>
        </w:tc>
        <w:tc>
          <w:tcPr>
            <w:tcW w:w="993" w:type="dxa"/>
            <w:gridSpan w:val="5"/>
          </w:tcPr>
          <w:p w:rsidR="001F46AB" w:rsidRPr="00002E49" w:rsidRDefault="001F46AB" w:rsidP="001F46AB">
            <w:pPr>
              <w:jc w:val="center"/>
              <w:rPr>
                <w:b/>
                <w:bCs/>
              </w:rPr>
            </w:pPr>
            <w:r>
              <w:rPr>
                <w:b/>
                <w:bCs/>
              </w:rPr>
              <w:t>1459,41</w:t>
            </w:r>
          </w:p>
        </w:tc>
        <w:tc>
          <w:tcPr>
            <w:tcW w:w="716" w:type="dxa"/>
            <w:gridSpan w:val="3"/>
          </w:tcPr>
          <w:p w:rsidR="001F46AB" w:rsidRPr="00002E49" w:rsidRDefault="001F46AB" w:rsidP="001F46AB">
            <w:pPr>
              <w:jc w:val="center"/>
              <w:rPr>
                <w:b/>
                <w:bCs/>
              </w:rPr>
            </w:pPr>
            <w:r>
              <w:rPr>
                <w:b/>
                <w:bCs/>
              </w:rPr>
              <w:t>1486,6</w:t>
            </w:r>
          </w:p>
        </w:tc>
        <w:tc>
          <w:tcPr>
            <w:tcW w:w="851" w:type="dxa"/>
            <w:gridSpan w:val="2"/>
          </w:tcPr>
          <w:p w:rsidR="001F46AB" w:rsidRPr="00002E49" w:rsidRDefault="001F46AB" w:rsidP="001F46AB">
            <w:pPr>
              <w:jc w:val="center"/>
              <w:rPr>
                <w:b/>
                <w:bCs/>
              </w:rPr>
            </w:pPr>
            <w:r>
              <w:rPr>
                <w:b/>
                <w:bCs/>
              </w:rPr>
              <w:t>1720,0</w:t>
            </w:r>
          </w:p>
        </w:tc>
      </w:tr>
      <w:tr w:rsidR="001F46AB" w:rsidRPr="002C357A" w:rsidTr="001F46AB">
        <w:trPr>
          <w:gridAfter w:val="1"/>
          <w:wAfter w:w="237" w:type="dxa"/>
          <w:trHeight w:val="264"/>
        </w:trPr>
        <w:tc>
          <w:tcPr>
            <w:tcW w:w="5092" w:type="dxa"/>
          </w:tcPr>
          <w:p w:rsidR="001F46AB" w:rsidRDefault="001F46AB" w:rsidP="001F46AB">
            <w:pPr>
              <w:spacing w:before="100" w:beforeAutospacing="1"/>
              <w:contextualSpacing/>
              <w:outlineLvl w:val="3"/>
              <w:rPr>
                <w:b/>
                <w:bCs/>
              </w:rPr>
            </w:pPr>
            <w:r>
              <w:rPr>
                <w:b/>
                <w:bCs/>
              </w:rPr>
              <w:t>средства КБ:</w:t>
            </w:r>
          </w:p>
        </w:tc>
        <w:tc>
          <w:tcPr>
            <w:tcW w:w="1983" w:type="dxa"/>
          </w:tcPr>
          <w:p w:rsidR="001F46AB" w:rsidRPr="008E3469" w:rsidRDefault="001F46AB" w:rsidP="001F46AB">
            <w:pPr>
              <w:rPr>
                <w:b/>
                <w:bCs/>
                <w:sz w:val="22"/>
                <w:szCs w:val="22"/>
              </w:rPr>
            </w:pPr>
            <w:r w:rsidRPr="008E3469">
              <w:rPr>
                <w:b/>
                <w:bCs/>
                <w:sz w:val="22"/>
                <w:szCs w:val="22"/>
              </w:rPr>
              <w:t>1</w:t>
            </w:r>
            <w:r>
              <w:rPr>
                <w:b/>
                <w:bCs/>
                <w:sz w:val="22"/>
                <w:szCs w:val="22"/>
              </w:rPr>
              <w:t>598,93</w:t>
            </w:r>
          </w:p>
        </w:tc>
        <w:tc>
          <w:tcPr>
            <w:tcW w:w="1593" w:type="dxa"/>
            <w:gridSpan w:val="3"/>
          </w:tcPr>
          <w:p w:rsidR="001F46AB" w:rsidRPr="00A815A9" w:rsidRDefault="001F46AB" w:rsidP="001F46AB">
            <w:pPr>
              <w:rPr>
                <w:bCs/>
                <w:kern w:val="3"/>
              </w:rPr>
            </w:pPr>
          </w:p>
        </w:tc>
        <w:tc>
          <w:tcPr>
            <w:tcW w:w="676" w:type="dxa"/>
            <w:gridSpan w:val="3"/>
          </w:tcPr>
          <w:p w:rsidR="001F46AB" w:rsidRPr="002C357A" w:rsidRDefault="001F46AB" w:rsidP="001F46AB">
            <w:pPr>
              <w:spacing w:before="100" w:beforeAutospacing="1" w:after="100" w:afterAutospacing="1"/>
              <w:outlineLvl w:val="3"/>
              <w:rPr>
                <w:bCs/>
              </w:rPr>
            </w:pPr>
          </w:p>
        </w:tc>
        <w:tc>
          <w:tcPr>
            <w:tcW w:w="781" w:type="dxa"/>
            <w:gridSpan w:val="5"/>
          </w:tcPr>
          <w:p w:rsidR="001F46AB" w:rsidRPr="002C357A" w:rsidRDefault="001F46AB" w:rsidP="001F46AB">
            <w:pPr>
              <w:spacing w:before="100" w:beforeAutospacing="1" w:after="100" w:afterAutospacing="1"/>
              <w:outlineLvl w:val="3"/>
              <w:rPr>
                <w:bCs/>
              </w:rPr>
            </w:pPr>
          </w:p>
        </w:tc>
        <w:tc>
          <w:tcPr>
            <w:tcW w:w="698" w:type="dxa"/>
            <w:gridSpan w:val="2"/>
          </w:tcPr>
          <w:p w:rsidR="001F46AB" w:rsidRPr="002C357A" w:rsidRDefault="001F46AB" w:rsidP="001F46AB">
            <w:pPr>
              <w:spacing w:before="100" w:beforeAutospacing="1" w:after="100" w:afterAutospacing="1"/>
              <w:outlineLvl w:val="3"/>
              <w:rPr>
                <w:bCs/>
              </w:rPr>
            </w:pPr>
          </w:p>
        </w:tc>
        <w:tc>
          <w:tcPr>
            <w:tcW w:w="835" w:type="dxa"/>
            <w:gridSpan w:val="5"/>
          </w:tcPr>
          <w:p w:rsidR="001F46AB" w:rsidRPr="002C357A" w:rsidRDefault="001F46AB" w:rsidP="001F46AB">
            <w:pPr>
              <w:spacing w:before="100" w:beforeAutospacing="1" w:after="100" w:afterAutospacing="1"/>
              <w:outlineLvl w:val="3"/>
              <w:rPr>
                <w:bCs/>
              </w:rPr>
            </w:pPr>
          </w:p>
        </w:tc>
        <w:tc>
          <w:tcPr>
            <w:tcW w:w="899" w:type="dxa"/>
            <w:gridSpan w:val="3"/>
          </w:tcPr>
          <w:p w:rsidR="001F46AB" w:rsidRPr="008E3469" w:rsidRDefault="001F46AB" w:rsidP="001F46AB">
            <w:pPr>
              <w:jc w:val="center"/>
              <w:rPr>
                <w:b/>
                <w:bCs/>
              </w:rPr>
            </w:pPr>
            <w:r w:rsidRPr="008E3469">
              <w:rPr>
                <w:b/>
                <w:bCs/>
              </w:rPr>
              <w:t>222,5</w:t>
            </w:r>
          </w:p>
        </w:tc>
        <w:tc>
          <w:tcPr>
            <w:tcW w:w="1051" w:type="dxa"/>
            <w:gridSpan w:val="4"/>
          </w:tcPr>
          <w:p w:rsidR="001F46AB" w:rsidRPr="008E3469" w:rsidRDefault="001F46AB" w:rsidP="001F46AB">
            <w:pPr>
              <w:ind w:right="-31"/>
              <w:jc w:val="center"/>
              <w:rPr>
                <w:b/>
              </w:rPr>
            </w:pPr>
            <w:r w:rsidRPr="008E3469">
              <w:rPr>
                <w:b/>
              </w:rPr>
              <w:t>269,8</w:t>
            </w:r>
          </w:p>
          <w:p w:rsidR="001F46AB" w:rsidRPr="008E3469" w:rsidRDefault="001F46AB" w:rsidP="001F46AB">
            <w:pPr>
              <w:jc w:val="center"/>
              <w:rPr>
                <w:b/>
                <w:bCs/>
              </w:rPr>
            </w:pPr>
          </w:p>
        </w:tc>
        <w:tc>
          <w:tcPr>
            <w:tcW w:w="993" w:type="dxa"/>
            <w:gridSpan w:val="5"/>
          </w:tcPr>
          <w:p w:rsidR="001F46AB" w:rsidRPr="00002E49" w:rsidRDefault="001F46AB" w:rsidP="001F46AB">
            <w:pPr>
              <w:jc w:val="center"/>
              <w:rPr>
                <w:b/>
                <w:bCs/>
              </w:rPr>
            </w:pPr>
            <w:r>
              <w:rPr>
                <w:b/>
                <w:bCs/>
              </w:rPr>
              <w:t>416,83</w:t>
            </w:r>
          </w:p>
        </w:tc>
        <w:tc>
          <w:tcPr>
            <w:tcW w:w="716" w:type="dxa"/>
            <w:gridSpan w:val="3"/>
          </w:tcPr>
          <w:p w:rsidR="001F46AB" w:rsidRPr="00002E49" w:rsidRDefault="001F46AB" w:rsidP="001F46AB">
            <w:pPr>
              <w:jc w:val="center"/>
              <w:rPr>
                <w:b/>
                <w:bCs/>
              </w:rPr>
            </w:pPr>
            <w:r>
              <w:rPr>
                <w:b/>
                <w:bCs/>
              </w:rPr>
              <w:t>689,8</w:t>
            </w:r>
          </w:p>
        </w:tc>
        <w:tc>
          <w:tcPr>
            <w:tcW w:w="851" w:type="dxa"/>
            <w:gridSpan w:val="2"/>
          </w:tcPr>
          <w:p w:rsidR="001F46AB" w:rsidRPr="00002E49" w:rsidRDefault="001F46AB" w:rsidP="001F46AB">
            <w:pPr>
              <w:jc w:val="center"/>
              <w:rPr>
                <w:b/>
                <w:bCs/>
              </w:rPr>
            </w:pPr>
            <w:r>
              <w:rPr>
                <w:b/>
                <w:bCs/>
              </w:rPr>
              <w:t>0</w:t>
            </w:r>
          </w:p>
        </w:tc>
      </w:tr>
      <w:tr w:rsidR="001F46AB" w:rsidRPr="002C357A" w:rsidTr="001F46AB">
        <w:trPr>
          <w:gridAfter w:val="1"/>
          <w:wAfter w:w="237" w:type="dxa"/>
          <w:trHeight w:val="264"/>
        </w:trPr>
        <w:tc>
          <w:tcPr>
            <w:tcW w:w="5092" w:type="dxa"/>
          </w:tcPr>
          <w:p w:rsidR="001F46AB" w:rsidRDefault="001F46AB" w:rsidP="001F46AB">
            <w:pPr>
              <w:spacing w:before="100" w:beforeAutospacing="1"/>
              <w:contextualSpacing/>
              <w:outlineLvl w:val="3"/>
              <w:rPr>
                <w:b/>
                <w:bCs/>
              </w:rPr>
            </w:pPr>
            <w:r>
              <w:rPr>
                <w:b/>
                <w:bCs/>
              </w:rPr>
              <w:t>средства ФБ:</w:t>
            </w:r>
          </w:p>
        </w:tc>
        <w:tc>
          <w:tcPr>
            <w:tcW w:w="1983" w:type="dxa"/>
          </w:tcPr>
          <w:p w:rsidR="001F46AB" w:rsidRPr="008E3469" w:rsidRDefault="001F46AB" w:rsidP="001F46AB">
            <w:pPr>
              <w:rPr>
                <w:b/>
                <w:bCs/>
                <w:sz w:val="22"/>
                <w:szCs w:val="22"/>
              </w:rPr>
            </w:pPr>
            <w:r w:rsidRPr="008E3469">
              <w:rPr>
                <w:b/>
                <w:bCs/>
                <w:sz w:val="22"/>
                <w:szCs w:val="22"/>
              </w:rPr>
              <w:t>5</w:t>
            </w:r>
            <w:r>
              <w:rPr>
                <w:b/>
                <w:bCs/>
                <w:sz w:val="22"/>
                <w:szCs w:val="22"/>
              </w:rPr>
              <w:t>6744,85</w:t>
            </w:r>
          </w:p>
        </w:tc>
        <w:tc>
          <w:tcPr>
            <w:tcW w:w="1593" w:type="dxa"/>
            <w:gridSpan w:val="3"/>
          </w:tcPr>
          <w:p w:rsidR="001F46AB" w:rsidRPr="00A815A9" w:rsidRDefault="001F46AB" w:rsidP="001F46AB">
            <w:pPr>
              <w:rPr>
                <w:bCs/>
                <w:kern w:val="3"/>
              </w:rPr>
            </w:pPr>
          </w:p>
        </w:tc>
        <w:tc>
          <w:tcPr>
            <w:tcW w:w="676" w:type="dxa"/>
            <w:gridSpan w:val="3"/>
          </w:tcPr>
          <w:p w:rsidR="001F46AB" w:rsidRPr="002C357A" w:rsidRDefault="001F46AB" w:rsidP="001F46AB">
            <w:pPr>
              <w:spacing w:before="100" w:beforeAutospacing="1" w:after="100" w:afterAutospacing="1"/>
              <w:outlineLvl w:val="3"/>
              <w:rPr>
                <w:bCs/>
              </w:rPr>
            </w:pPr>
          </w:p>
        </w:tc>
        <w:tc>
          <w:tcPr>
            <w:tcW w:w="781" w:type="dxa"/>
            <w:gridSpan w:val="5"/>
          </w:tcPr>
          <w:p w:rsidR="001F46AB" w:rsidRPr="002C357A" w:rsidRDefault="001F46AB" w:rsidP="001F46AB">
            <w:pPr>
              <w:spacing w:before="100" w:beforeAutospacing="1" w:after="100" w:afterAutospacing="1"/>
              <w:outlineLvl w:val="3"/>
              <w:rPr>
                <w:bCs/>
              </w:rPr>
            </w:pPr>
          </w:p>
        </w:tc>
        <w:tc>
          <w:tcPr>
            <w:tcW w:w="698" w:type="dxa"/>
            <w:gridSpan w:val="2"/>
          </w:tcPr>
          <w:p w:rsidR="001F46AB" w:rsidRPr="002C357A" w:rsidRDefault="001F46AB" w:rsidP="001F46AB">
            <w:pPr>
              <w:spacing w:before="100" w:beforeAutospacing="1" w:after="100" w:afterAutospacing="1"/>
              <w:outlineLvl w:val="3"/>
              <w:rPr>
                <w:bCs/>
              </w:rPr>
            </w:pPr>
          </w:p>
        </w:tc>
        <w:tc>
          <w:tcPr>
            <w:tcW w:w="835" w:type="dxa"/>
            <w:gridSpan w:val="5"/>
          </w:tcPr>
          <w:p w:rsidR="001F46AB" w:rsidRPr="002C357A" w:rsidRDefault="001F46AB" w:rsidP="001F46AB">
            <w:pPr>
              <w:spacing w:before="100" w:beforeAutospacing="1" w:after="100" w:afterAutospacing="1"/>
              <w:outlineLvl w:val="3"/>
              <w:rPr>
                <w:bCs/>
              </w:rPr>
            </w:pPr>
          </w:p>
        </w:tc>
        <w:tc>
          <w:tcPr>
            <w:tcW w:w="899" w:type="dxa"/>
            <w:gridSpan w:val="3"/>
          </w:tcPr>
          <w:p w:rsidR="001F46AB" w:rsidRPr="008E3469" w:rsidRDefault="001F46AB" w:rsidP="001F46AB">
            <w:pPr>
              <w:jc w:val="center"/>
              <w:rPr>
                <w:b/>
                <w:bCs/>
              </w:rPr>
            </w:pPr>
            <w:r w:rsidRPr="008E3469">
              <w:rPr>
                <w:b/>
                <w:bCs/>
              </w:rPr>
              <w:t>3486,0</w:t>
            </w:r>
          </w:p>
        </w:tc>
        <w:tc>
          <w:tcPr>
            <w:tcW w:w="1051" w:type="dxa"/>
            <w:gridSpan w:val="4"/>
          </w:tcPr>
          <w:p w:rsidR="001F46AB" w:rsidRPr="008E3469" w:rsidRDefault="001F46AB" w:rsidP="001F46AB">
            <w:pPr>
              <w:jc w:val="center"/>
              <w:rPr>
                <w:b/>
                <w:bCs/>
              </w:rPr>
            </w:pPr>
            <w:r w:rsidRPr="008E3469">
              <w:rPr>
                <w:b/>
              </w:rPr>
              <w:t>2698,5</w:t>
            </w:r>
          </w:p>
        </w:tc>
        <w:tc>
          <w:tcPr>
            <w:tcW w:w="993" w:type="dxa"/>
            <w:gridSpan w:val="5"/>
          </w:tcPr>
          <w:p w:rsidR="001F46AB" w:rsidRPr="00002E49" w:rsidRDefault="001F46AB" w:rsidP="001F46AB">
            <w:pPr>
              <w:jc w:val="center"/>
              <w:rPr>
                <w:b/>
                <w:bCs/>
              </w:rPr>
            </w:pPr>
            <w:r>
              <w:rPr>
                <w:b/>
                <w:bCs/>
              </w:rPr>
              <w:t>5462,75</w:t>
            </w:r>
          </w:p>
        </w:tc>
        <w:tc>
          <w:tcPr>
            <w:tcW w:w="716" w:type="dxa"/>
            <w:gridSpan w:val="3"/>
          </w:tcPr>
          <w:p w:rsidR="001F46AB" w:rsidRPr="00002E49" w:rsidRDefault="001F46AB" w:rsidP="001F46AB">
            <w:pPr>
              <w:jc w:val="center"/>
              <w:rPr>
                <w:b/>
                <w:bCs/>
              </w:rPr>
            </w:pPr>
            <w:r>
              <w:rPr>
                <w:b/>
                <w:bCs/>
              </w:rPr>
              <w:t>45097,6</w:t>
            </w:r>
          </w:p>
        </w:tc>
        <w:tc>
          <w:tcPr>
            <w:tcW w:w="851" w:type="dxa"/>
            <w:gridSpan w:val="2"/>
          </w:tcPr>
          <w:p w:rsidR="001F46AB" w:rsidRPr="00002E49" w:rsidRDefault="001F46AB" w:rsidP="001F46AB">
            <w:pPr>
              <w:jc w:val="center"/>
              <w:rPr>
                <w:b/>
                <w:bCs/>
              </w:rPr>
            </w:pPr>
            <w:r>
              <w:rPr>
                <w:b/>
                <w:bCs/>
              </w:rPr>
              <w:t>0</w:t>
            </w:r>
          </w:p>
        </w:tc>
      </w:tr>
      <w:tr w:rsidR="001F46AB" w:rsidRPr="002C357A" w:rsidTr="001F46AB">
        <w:trPr>
          <w:gridAfter w:val="1"/>
          <w:wAfter w:w="237" w:type="dxa"/>
        </w:trPr>
        <w:tc>
          <w:tcPr>
            <w:tcW w:w="16168" w:type="dxa"/>
            <w:gridSpan w:val="37"/>
          </w:tcPr>
          <w:p w:rsidR="001F46AB" w:rsidRDefault="001F46AB" w:rsidP="001F46AB">
            <w:pPr>
              <w:jc w:val="center"/>
              <w:rPr>
                <w:b/>
                <w:color w:val="000000" w:themeColor="text1"/>
              </w:rPr>
            </w:pPr>
          </w:p>
          <w:p w:rsidR="001F46AB" w:rsidRPr="00AC1F71" w:rsidRDefault="001F46AB" w:rsidP="001F46AB">
            <w:pPr>
              <w:jc w:val="center"/>
              <w:rPr>
                <w:b/>
                <w:color w:val="000000" w:themeColor="text1"/>
              </w:rPr>
            </w:pPr>
            <w:r w:rsidRPr="00AC1F71">
              <w:rPr>
                <w:b/>
                <w:color w:val="000000" w:themeColor="text1"/>
              </w:rPr>
              <w:t>4.Муниципальная подпрограмма «Развитие музея»</w:t>
            </w:r>
          </w:p>
        </w:tc>
      </w:tr>
      <w:tr w:rsidR="001F46AB" w:rsidRPr="002C357A" w:rsidTr="001F46AB">
        <w:trPr>
          <w:gridAfter w:val="1"/>
          <w:wAfter w:w="237" w:type="dxa"/>
        </w:trPr>
        <w:tc>
          <w:tcPr>
            <w:tcW w:w="16168" w:type="dxa"/>
            <w:gridSpan w:val="37"/>
          </w:tcPr>
          <w:p w:rsidR="001F46AB" w:rsidRPr="00AC1F71" w:rsidRDefault="001F46AB" w:rsidP="001F46AB">
            <w:pPr>
              <w:rPr>
                <w:color w:val="000000" w:themeColor="text1"/>
              </w:rPr>
            </w:pPr>
            <w:r w:rsidRPr="00AC1F71">
              <w:rPr>
                <w:b/>
                <w:color w:val="000000"/>
              </w:rPr>
              <w:t>Цель:</w:t>
            </w:r>
            <w:r>
              <w:rPr>
                <w:b/>
                <w:color w:val="000000"/>
              </w:rPr>
              <w:t xml:space="preserve"> </w:t>
            </w:r>
            <w:r>
              <w:rPr>
                <w:color w:val="000000"/>
              </w:rPr>
              <w:t>С</w:t>
            </w:r>
            <w:r w:rsidRPr="00AC1F71">
              <w:rPr>
                <w:color w:val="000000"/>
              </w:rPr>
              <w:t>оздание условий для сохранения культурного, исторического наследия Чернышевского района, формирование интереса к отечественной истории и культуре</w:t>
            </w:r>
          </w:p>
        </w:tc>
      </w:tr>
      <w:tr w:rsidR="001F46AB" w:rsidRPr="002C357A" w:rsidTr="001F46AB">
        <w:trPr>
          <w:gridAfter w:val="1"/>
          <w:wAfter w:w="237" w:type="dxa"/>
        </w:trPr>
        <w:tc>
          <w:tcPr>
            <w:tcW w:w="16168" w:type="dxa"/>
            <w:gridSpan w:val="37"/>
          </w:tcPr>
          <w:p w:rsidR="001F46AB" w:rsidRPr="00AC1F71" w:rsidRDefault="001F46AB" w:rsidP="001F46AB">
            <w:pPr>
              <w:rPr>
                <w:color w:val="000000"/>
              </w:rPr>
            </w:pPr>
            <w:r w:rsidRPr="00AC1F71">
              <w:rPr>
                <w:b/>
                <w:color w:val="000000"/>
              </w:rPr>
              <w:t>Задача:</w:t>
            </w:r>
            <w:r w:rsidRPr="00AC1F71">
              <w:rPr>
                <w:color w:val="000000"/>
              </w:rPr>
              <w:t xml:space="preserve"> Формирование, учет, изучение, обеспечение физического сохранения и безопасности музейных предметов и музейных коллекций, сохранение и популяризация объектов культурного наследия; организация публичного показа музейных предметов и музейных коллекций; создание экспозиций (выставок) музеев, организация выездных выставок.</w:t>
            </w:r>
          </w:p>
        </w:tc>
      </w:tr>
      <w:tr w:rsidR="001F46AB" w:rsidRPr="002C357A" w:rsidTr="001F46AB">
        <w:trPr>
          <w:gridAfter w:val="1"/>
          <w:wAfter w:w="237" w:type="dxa"/>
        </w:trPr>
        <w:tc>
          <w:tcPr>
            <w:tcW w:w="5092" w:type="dxa"/>
          </w:tcPr>
          <w:p w:rsidR="001F46AB" w:rsidRDefault="001F46AB" w:rsidP="001F46AB">
            <w:pPr>
              <w:rPr>
                <w:color w:val="000000"/>
              </w:rPr>
            </w:pPr>
            <w:r>
              <w:rPr>
                <w:color w:val="000000"/>
              </w:rPr>
              <w:t>4.1.1.П</w:t>
            </w:r>
            <w:r w:rsidRPr="00951178">
              <w:rPr>
                <w:color w:val="000000"/>
              </w:rPr>
              <w:t>риобретение выставочного оборудования (стендовые модули) компьютерной и оргтехники (компьютеры, принтеры, сканеры</w:t>
            </w:r>
            <w:proofErr w:type="gramStart"/>
            <w:r w:rsidRPr="00951178">
              <w:rPr>
                <w:color w:val="000000"/>
              </w:rPr>
              <w:t xml:space="preserve"> )</w:t>
            </w:r>
            <w:proofErr w:type="gramEnd"/>
            <w:r w:rsidRPr="00951178">
              <w:rPr>
                <w:color w:val="000000"/>
              </w:rPr>
              <w:t>, цифровая техника (сканер негативов, цифровые весы, цифровой циркуль, диктофон)</w:t>
            </w:r>
          </w:p>
        </w:tc>
        <w:tc>
          <w:tcPr>
            <w:tcW w:w="1983" w:type="dxa"/>
          </w:tcPr>
          <w:p w:rsidR="001F46AB" w:rsidRPr="00951178" w:rsidRDefault="001F46AB" w:rsidP="001F46AB">
            <w:pPr>
              <w:rPr>
                <w:color w:val="000000"/>
              </w:rPr>
            </w:pPr>
            <w:r w:rsidRPr="00951178">
              <w:rPr>
                <w:color w:val="000000"/>
              </w:rPr>
              <w:t>Бюджет МР «Чернышевский район»</w:t>
            </w:r>
          </w:p>
          <w:p w:rsidR="001F46AB" w:rsidRDefault="001F46AB" w:rsidP="001F46AB">
            <w:pPr>
              <w:rPr>
                <w:color w:val="000000"/>
              </w:rPr>
            </w:pPr>
          </w:p>
        </w:tc>
        <w:tc>
          <w:tcPr>
            <w:tcW w:w="1645" w:type="dxa"/>
            <w:gridSpan w:val="4"/>
          </w:tcPr>
          <w:p w:rsidR="001F46AB" w:rsidRPr="00951178" w:rsidRDefault="001F46AB" w:rsidP="001F46AB">
            <w:pPr>
              <w:rPr>
                <w:color w:val="000000"/>
              </w:rPr>
            </w:pPr>
            <w:r>
              <w:rPr>
                <w:color w:val="000000"/>
              </w:rPr>
              <w:t xml:space="preserve">МКУ Комитет культуры и спорта, МУК </w:t>
            </w:r>
            <w:r w:rsidRPr="00951178">
              <w:rPr>
                <w:color w:val="000000"/>
              </w:rPr>
              <w:t>Районный краеведческий музей</w:t>
            </w:r>
          </w:p>
          <w:p w:rsidR="001F46AB" w:rsidRDefault="001F46AB" w:rsidP="001F46AB">
            <w:pPr>
              <w:rPr>
                <w:color w:val="000000"/>
              </w:rPr>
            </w:pPr>
          </w:p>
        </w:tc>
        <w:tc>
          <w:tcPr>
            <w:tcW w:w="585" w:type="dxa"/>
          </w:tcPr>
          <w:p w:rsidR="001F46AB" w:rsidRDefault="001F46AB" w:rsidP="001F46AB">
            <w:pPr>
              <w:rPr>
                <w:color w:val="000000"/>
              </w:rPr>
            </w:pPr>
            <w:r>
              <w:rPr>
                <w:color w:val="000000"/>
              </w:rPr>
              <w:t>904</w:t>
            </w:r>
          </w:p>
        </w:tc>
        <w:tc>
          <w:tcPr>
            <w:tcW w:w="810" w:type="dxa"/>
            <w:gridSpan w:val="5"/>
          </w:tcPr>
          <w:p w:rsidR="001F46AB" w:rsidRDefault="001F46AB" w:rsidP="001F46AB">
            <w:pPr>
              <w:rPr>
                <w:color w:val="000000"/>
              </w:rPr>
            </w:pPr>
            <w:r>
              <w:rPr>
                <w:color w:val="000000"/>
              </w:rPr>
              <w:t>0801</w:t>
            </w:r>
          </w:p>
        </w:tc>
        <w:tc>
          <w:tcPr>
            <w:tcW w:w="750" w:type="dxa"/>
            <w:gridSpan w:val="4"/>
          </w:tcPr>
          <w:p w:rsidR="001F46AB" w:rsidRDefault="001F46AB" w:rsidP="001F46AB">
            <w:pPr>
              <w:rPr>
                <w:color w:val="000000"/>
              </w:rPr>
            </w:pPr>
            <w:r>
              <w:rPr>
                <w:color w:val="000000"/>
              </w:rPr>
              <w:t>0000044199</w:t>
            </w:r>
          </w:p>
        </w:tc>
        <w:tc>
          <w:tcPr>
            <w:tcW w:w="884" w:type="dxa"/>
            <w:gridSpan w:val="5"/>
          </w:tcPr>
          <w:p w:rsidR="001F46AB" w:rsidRDefault="001F46AB" w:rsidP="001F46AB">
            <w:pPr>
              <w:rPr>
                <w:color w:val="000000"/>
              </w:rPr>
            </w:pPr>
            <w:r>
              <w:rPr>
                <w:color w:val="000000"/>
              </w:rPr>
              <w:t>244</w:t>
            </w:r>
          </w:p>
        </w:tc>
        <w:tc>
          <w:tcPr>
            <w:tcW w:w="840" w:type="dxa"/>
            <w:gridSpan w:val="3"/>
          </w:tcPr>
          <w:p w:rsidR="001F46AB" w:rsidRDefault="001F46AB" w:rsidP="001F46AB">
            <w:pPr>
              <w:jc w:val="center"/>
              <w:rPr>
                <w:color w:val="000000"/>
              </w:rPr>
            </w:pPr>
            <w:r>
              <w:rPr>
                <w:color w:val="000000"/>
              </w:rPr>
              <w:t>0,0</w:t>
            </w:r>
          </w:p>
        </w:tc>
        <w:tc>
          <w:tcPr>
            <w:tcW w:w="1161" w:type="dxa"/>
            <w:gridSpan w:val="4"/>
          </w:tcPr>
          <w:p w:rsidR="001F46AB" w:rsidRDefault="001F46AB" w:rsidP="001F46AB">
            <w:pPr>
              <w:jc w:val="center"/>
              <w:rPr>
                <w:color w:val="000000"/>
              </w:rPr>
            </w:pPr>
            <w:r>
              <w:rPr>
                <w:color w:val="000000"/>
              </w:rPr>
              <w:t>0,0</w:t>
            </w:r>
          </w:p>
        </w:tc>
        <w:tc>
          <w:tcPr>
            <w:tcW w:w="717" w:type="dxa"/>
            <w:gridSpan w:val="2"/>
          </w:tcPr>
          <w:p w:rsidR="001F46AB" w:rsidRDefault="001F46AB" w:rsidP="001F46AB">
            <w:pPr>
              <w:jc w:val="center"/>
              <w:rPr>
                <w:color w:val="000000"/>
              </w:rPr>
            </w:pPr>
            <w:r>
              <w:rPr>
                <w:color w:val="000000"/>
              </w:rPr>
              <w:t>104,0</w:t>
            </w:r>
          </w:p>
        </w:tc>
        <w:tc>
          <w:tcPr>
            <w:tcW w:w="850" w:type="dxa"/>
            <w:gridSpan w:val="5"/>
          </w:tcPr>
          <w:p w:rsidR="001F46AB" w:rsidRDefault="001F46AB" w:rsidP="001F46AB">
            <w:pPr>
              <w:jc w:val="center"/>
              <w:rPr>
                <w:color w:val="000000"/>
              </w:rPr>
            </w:pPr>
            <w:r>
              <w:rPr>
                <w:color w:val="000000"/>
              </w:rPr>
              <w:t>106,0</w:t>
            </w:r>
          </w:p>
        </w:tc>
        <w:tc>
          <w:tcPr>
            <w:tcW w:w="851" w:type="dxa"/>
            <w:gridSpan w:val="2"/>
          </w:tcPr>
          <w:p w:rsidR="001F46AB" w:rsidRDefault="001F46AB" w:rsidP="001F46AB">
            <w:pPr>
              <w:jc w:val="center"/>
              <w:rPr>
                <w:color w:val="000000"/>
              </w:rPr>
            </w:pPr>
            <w:r>
              <w:rPr>
                <w:color w:val="000000"/>
              </w:rPr>
              <w:t>115,0</w:t>
            </w:r>
          </w:p>
        </w:tc>
      </w:tr>
      <w:tr w:rsidR="001F46AB" w:rsidRPr="002C357A" w:rsidTr="001F46AB">
        <w:trPr>
          <w:gridAfter w:val="1"/>
          <w:wAfter w:w="237" w:type="dxa"/>
        </w:trPr>
        <w:tc>
          <w:tcPr>
            <w:tcW w:w="5092" w:type="dxa"/>
          </w:tcPr>
          <w:p w:rsidR="001F46AB" w:rsidRPr="00951178" w:rsidRDefault="001F46AB" w:rsidP="001F46AB">
            <w:pPr>
              <w:rPr>
                <w:color w:val="000000"/>
              </w:rPr>
            </w:pPr>
            <w:r>
              <w:rPr>
                <w:color w:val="000000"/>
              </w:rPr>
              <w:t>4.1.2. П</w:t>
            </w:r>
            <w:r w:rsidRPr="00951178">
              <w:rPr>
                <w:color w:val="000000"/>
              </w:rPr>
              <w:t xml:space="preserve">риобретение экспозиционного оборудования (витрины </w:t>
            </w:r>
            <w:proofErr w:type="spellStart"/>
            <w:r w:rsidRPr="00951178">
              <w:rPr>
                <w:color w:val="000000"/>
              </w:rPr>
              <w:t>пристенные</w:t>
            </w:r>
            <w:proofErr w:type="spellEnd"/>
            <w:r w:rsidRPr="00951178">
              <w:rPr>
                <w:color w:val="000000"/>
              </w:rPr>
              <w:t xml:space="preserve">, витрины полного видения, витрины горизонтальные, витрины </w:t>
            </w:r>
            <w:proofErr w:type="gramStart"/>
            <w:r w:rsidRPr="00951178">
              <w:rPr>
                <w:color w:val="000000"/>
              </w:rPr>
              <w:t>–с</w:t>
            </w:r>
            <w:proofErr w:type="gramEnd"/>
            <w:r w:rsidRPr="00951178">
              <w:rPr>
                <w:color w:val="000000"/>
              </w:rPr>
              <w:t>толы с подсветкой), фондового оборудования ( стеллажи деревянные и металлические, сетки)</w:t>
            </w:r>
          </w:p>
        </w:tc>
        <w:tc>
          <w:tcPr>
            <w:tcW w:w="1983" w:type="dxa"/>
          </w:tcPr>
          <w:p w:rsidR="001F46AB" w:rsidRPr="00951178" w:rsidRDefault="001F46AB" w:rsidP="001F46AB">
            <w:pPr>
              <w:rPr>
                <w:color w:val="000000"/>
              </w:rPr>
            </w:pPr>
            <w:r w:rsidRPr="00951178">
              <w:rPr>
                <w:color w:val="000000"/>
              </w:rPr>
              <w:t>Бюджет МР «Чернышевский район»</w:t>
            </w:r>
          </w:p>
        </w:tc>
        <w:tc>
          <w:tcPr>
            <w:tcW w:w="1645" w:type="dxa"/>
            <w:gridSpan w:val="4"/>
          </w:tcPr>
          <w:p w:rsidR="001F46AB" w:rsidRPr="00951178" w:rsidRDefault="001F46AB" w:rsidP="001F46AB">
            <w:pPr>
              <w:rPr>
                <w:color w:val="000000"/>
              </w:rPr>
            </w:pPr>
            <w:r>
              <w:rPr>
                <w:color w:val="000000"/>
              </w:rPr>
              <w:t>МКУ Комитет культуры и спорта, МУК</w:t>
            </w:r>
            <w:r w:rsidRPr="00951178">
              <w:rPr>
                <w:color w:val="000000"/>
              </w:rPr>
              <w:t xml:space="preserve"> Районный краеведческий музей</w:t>
            </w:r>
          </w:p>
          <w:p w:rsidR="001F46AB" w:rsidRPr="00951178" w:rsidRDefault="001F46AB" w:rsidP="001F46AB">
            <w:pPr>
              <w:rPr>
                <w:color w:val="000000"/>
              </w:rPr>
            </w:pPr>
          </w:p>
        </w:tc>
        <w:tc>
          <w:tcPr>
            <w:tcW w:w="585" w:type="dxa"/>
          </w:tcPr>
          <w:p w:rsidR="001F46AB" w:rsidRDefault="001F46AB" w:rsidP="001F46AB">
            <w:pPr>
              <w:rPr>
                <w:color w:val="000000"/>
              </w:rPr>
            </w:pPr>
            <w:r>
              <w:rPr>
                <w:color w:val="000000"/>
              </w:rPr>
              <w:t>904</w:t>
            </w:r>
          </w:p>
        </w:tc>
        <w:tc>
          <w:tcPr>
            <w:tcW w:w="810" w:type="dxa"/>
            <w:gridSpan w:val="5"/>
          </w:tcPr>
          <w:p w:rsidR="001F46AB" w:rsidRDefault="001F46AB" w:rsidP="001F46AB">
            <w:pPr>
              <w:rPr>
                <w:color w:val="000000"/>
              </w:rPr>
            </w:pPr>
            <w:r>
              <w:rPr>
                <w:color w:val="000000"/>
              </w:rPr>
              <w:t>0801</w:t>
            </w:r>
          </w:p>
        </w:tc>
        <w:tc>
          <w:tcPr>
            <w:tcW w:w="750" w:type="dxa"/>
            <w:gridSpan w:val="4"/>
          </w:tcPr>
          <w:p w:rsidR="001F46AB" w:rsidRDefault="001F46AB" w:rsidP="001F46AB">
            <w:pPr>
              <w:rPr>
                <w:color w:val="000000"/>
              </w:rPr>
            </w:pPr>
            <w:r>
              <w:rPr>
                <w:color w:val="000000"/>
              </w:rPr>
              <w:t>0000044199</w:t>
            </w:r>
          </w:p>
        </w:tc>
        <w:tc>
          <w:tcPr>
            <w:tcW w:w="884" w:type="dxa"/>
            <w:gridSpan w:val="5"/>
          </w:tcPr>
          <w:p w:rsidR="001F46AB" w:rsidRDefault="001F46AB" w:rsidP="001F46AB">
            <w:pPr>
              <w:rPr>
                <w:color w:val="000000"/>
              </w:rPr>
            </w:pPr>
            <w:r>
              <w:rPr>
                <w:color w:val="000000"/>
              </w:rPr>
              <w:t>244</w:t>
            </w:r>
          </w:p>
        </w:tc>
        <w:tc>
          <w:tcPr>
            <w:tcW w:w="840" w:type="dxa"/>
            <w:gridSpan w:val="3"/>
          </w:tcPr>
          <w:p w:rsidR="001F46AB" w:rsidRDefault="001F46AB" w:rsidP="001F46AB">
            <w:pPr>
              <w:jc w:val="center"/>
              <w:rPr>
                <w:color w:val="000000"/>
              </w:rPr>
            </w:pPr>
            <w:r>
              <w:rPr>
                <w:color w:val="000000"/>
              </w:rPr>
              <w:t>0,0</w:t>
            </w:r>
          </w:p>
        </w:tc>
        <w:tc>
          <w:tcPr>
            <w:tcW w:w="1161" w:type="dxa"/>
            <w:gridSpan w:val="4"/>
          </w:tcPr>
          <w:p w:rsidR="001F46AB" w:rsidRDefault="001F46AB" w:rsidP="001F46AB">
            <w:pPr>
              <w:jc w:val="center"/>
              <w:rPr>
                <w:color w:val="000000"/>
              </w:rPr>
            </w:pPr>
            <w:r>
              <w:rPr>
                <w:color w:val="000000"/>
              </w:rPr>
              <w:t>84,4</w:t>
            </w:r>
          </w:p>
        </w:tc>
        <w:tc>
          <w:tcPr>
            <w:tcW w:w="717" w:type="dxa"/>
            <w:gridSpan w:val="2"/>
          </w:tcPr>
          <w:p w:rsidR="001F46AB" w:rsidRDefault="001F46AB" w:rsidP="001F46AB">
            <w:pPr>
              <w:jc w:val="center"/>
              <w:rPr>
                <w:color w:val="000000"/>
              </w:rPr>
            </w:pPr>
            <w:r>
              <w:rPr>
                <w:color w:val="000000"/>
              </w:rPr>
              <w:t>135,0</w:t>
            </w:r>
          </w:p>
        </w:tc>
        <w:tc>
          <w:tcPr>
            <w:tcW w:w="850" w:type="dxa"/>
            <w:gridSpan w:val="5"/>
          </w:tcPr>
          <w:p w:rsidR="001F46AB" w:rsidRDefault="001F46AB" w:rsidP="001F46AB">
            <w:pPr>
              <w:jc w:val="center"/>
              <w:rPr>
                <w:color w:val="000000"/>
              </w:rPr>
            </w:pPr>
            <w:r>
              <w:rPr>
                <w:color w:val="000000"/>
              </w:rPr>
              <w:t>135,0</w:t>
            </w:r>
          </w:p>
        </w:tc>
        <w:tc>
          <w:tcPr>
            <w:tcW w:w="851" w:type="dxa"/>
            <w:gridSpan w:val="2"/>
          </w:tcPr>
          <w:p w:rsidR="001F46AB" w:rsidRDefault="001F46AB" w:rsidP="001F46AB">
            <w:pPr>
              <w:jc w:val="center"/>
              <w:rPr>
                <w:color w:val="000000"/>
              </w:rPr>
            </w:pPr>
            <w:r>
              <w:rPr>
                <w:color w:val="000000"/>
              </w:rPr>
              <w:t>105,0</w:t>
            </w:r>
          </w:p>
        </w:tc>
      </w:tr>
      <w:tr w:rsidR="001F46AB" w:rsidRPr="002C357A" w:rsidTr="001F46AB">
        <w:trPr>
          <w:gridAfter w:val="1"/>
          <w:wAfter w:w="237" w:type="dxa"/>
        </w:trPr>
        <w:tc>
          <w:tcPr>
            <w:tcW w:w="5092" w:type="dxa"/>
          </w:tcPr>
          <w:p w:rsidR="001F46AB" w:rsidRDefault="001F46AB" w:rsidP="001F46AB">
            <w:pPr>
              <w:rPr>
                <w:color w:val="000000"/>
              </w:rPr>
            </w:pPr>
            <w:r>
              <w:rPr>
                <w:color w:val="000000"/>
              </w:rPr>
              <w:t>4.1.3. Создание музея сельскохозяйственной техники под открытым небом</w:t>
            </w:r>
          </w:p>
        </w:tc>
        <w:tc>
          <w:tcPr>
            <w:tcW w:w="1983" w:type="dxa"/>
          </w:tcPr>
          <w:p w:rsidR="001F46AB" w:rsidRPr="00951178" w:rsidRDefault="001F46AB" w:rsidP="001F46AB">
            <w:pPr>
              <w:rPr>
                <w:color w:val="000000"/>
              </w:rPr>
            </w:pPr>
            <w:r w:rsidRPr="00951178">
              <w:rPr>
                <w:color w:val="000000"/>
              </w:rPr>
              <w:t>Бюджет МР «Чернышевский район»</w:t>
            </w:r>
          </w:p>
        </w:tc>
        <w:tc>
          <w:tcPr>
            <w:tcW w:w="1645" w:type="dxa"/>
            <w:gridSpan w:val="4"/>
          </w:tcPr>
          <w:p w:rsidR="001F46AB" w:rsidRPr="00951178" w:rsidRDefault="001F46AB" w:rsidP="001F46AB">
            <w:pPr>
              <w:rPr>
                <w:color w:val="000000"/>
              </w:rPr>
            </w:pPr>
            <w:r>
              <w:rPr>
                <w:color w:val="000000"/>
              </w:rPr>
              <w:t>МКУ Комитет культуры и спорта, МУК</w:t>
            </w:r>
            <w:r w:rsidRPr="00951178">
              <w:rPr>
                <w:color w:val="000000"/>
              </w:rPr>
              <w:t xml:space="preserve"> Районный краеведчески</w:t>
            </w:r>
            <w:r w:rsidRPr="00951178">
              <w:rPr>
                <w:color w:val="000000"/>
              </w:rPr>
              <w:lastRenderedPageBreak/>
              <w:t>й музей</w:t>
            </w:r>
          </w:p>
          <w:p w:rsidR="001F46AB" w:rsidRPr="00951178" w:rsidRDefault="001F46AB" w:rsidP="001F46AB">
            <w:pPr>
              <w:rPr>
                <w:color w:val="000000"/>
              </w:rPr>
            </w:pPr>
          </w:p>
        </w:tc>
        <w:tc>
          <w:tcPr>
            <w:tcW w:w="585" w:type="dxa"/>
          </w:tcPr>
          <w:p w:rsidR="001F46AB" w:rsidRDefault="001F46AB" w:rsidP="001F46AB">
            <w:pPr>
              <w:rPr>
                <w:color w:val="000000"/>
              </w:rPr>
            </w:pPr>
            <w:r>
              <w:rPr>
                <w:color w:val="000000"/>
              </w:rPr>
              <w:lastRenderedPageBreak/>
              <w:t>904</w:t>
            </w:r>
          </w:p>
        </w:tc>
        <w:tc>
          <w:tcPr>
            <w:tcW w:w="810" w:type="dxa"/>
            <w:gridSpan w:val="5"/>
          </w:tcPr>
          <w:p w:rsidR="001F46AB" w:rsidRDefault="001F46AB" w:rsidP="001F46AB">
            <w:pPr>
              <w:rPr>
                <w:color w:val="000000"/>
              </w:rPr>
            </w:pPr>
            <w:r>
              <w:rPr>
                <w:color w:val="000000"/>
              </w:rPr>
              <w:t>0801</w:t>
            </w:r>
          </w:p>
        </w:tc>
        <w:tc>
          <w:tcPr>
            <w:tcW w:w="750" w:type="dxa"/>
            <w:gridSpan w:val="4"/>
          </w:tcPr>
          <w:p w:rsidR="001F46AB" w:rsidRDefault="001F46AB" w:rsidP="001F46AB">
            <w:pPr>
              <w:rPr>
                <w:color w:val="000000"/>
              </w:rPr>
            </w:pPr>
            <w:r>
              <w:rPr>
                <w:color w:val="000000"/>
              </w:rPr>
              <w:t>0000044199</w:t>
            </w:r>
          </w:p>
        </w:tc>
        <w:tc>
          <w:tcPr>
            <w:tcW w:w="884" w:type="dxa"/>
            <w:gridSpan w:val="5"/>
          </w:tcPr>
          <w:p w:rsidR="001F46AB" w:rsidRDefault="001F46AB" w:rsidP="001F46AB">
            <w:pPr>
              <w:rPr>
                <w:color w:val="000000"/>
              </w:rPr>
            </w:pPr>
            <w:r>
              <w:rPr>
                <w:color w:val="000000"/>
              </w:rPr>
              <w:t>244</w:t>
            </w:r>
          </w:p>
        </w:tc>
        <w:tc>
          <w:tcPr>
            <w:tcW w:w="840" w:type="dxa"/>
            <w:gridSpan w:val="3"/>
          </w:tcPr>
          <w:p w:rsidR="001F46AB" w:rsidRDefault="001F46AB" w:rsidP="001F46AB">
            <w:pPr>
              <w:jc w:val="center"/>
              <w:rPr>
                <w:color w:val="000000"/>
              </w:rPr>
            </w:pPr>
            <w:r>
              <w:rPr>
                <w:color w:val="000000"/>
              </w:rPr>
              <w:t>0</w:t>
            </w:r>
          </w:p>
        </w:tc>
        <w:tc>
          <w:tcPr>
            <w:tcW w:w="1161" w:type="dxa"/>
            <w:gridSpan w:val="4"/>
          </w:tcPr>
          <w:p w:rsidR="001F46AB" w:rsidRDefault="001F46AB" w:rsidP="001F46AB">
            <w:pPr>
              <w:jc w:val="center"/>
              <w:rPr>
                <w:color w:val="000000"/>
              </w:rPr>
            </w:pPr>
            <w:r>
              <w:rPr>
                <w:color w:val="000000"/>
              </w:rPr>
              <w:t>0</w:t>
            </w:r>
          </w:p>
        </w:tc>
        <w:tc>
          <w:tcPr>
            <w:tcW w:w="717" w:type="dxa"/>
            <w:gridSpan w:val="2"/>
          </w:tcPr>
          <w:p w:rsidR="001F46AB" w:rsidRDefault="001F46AB" w:rsidP="001F46AB">
            <w:pPr>
              <w:jc w:val="center"/>
              <w:rPr>
                <w:color w:val="000000"/>
              </w:rPr>
            </w:pPr>
            <w:r>
              <w:rPr>
                <w:color w:val="000000"/>
              </w:rPr>
              <w:t>0</w:t>
            </w:r>
          </w:p>
        </w:tc>
        <w:tc>
          <w:tcPr>
            <w:tcW w:w="850" w:type="dxa"/>
            <w:gridSpan w:val="5"/>
          </w:tcPr>
          <w:p w:rsidR="001F46AB" w:rsidRDefault="001F46AB" w:rsidP="001F46AB">
            <w:pPr>
              <w:jc w:val="center"/>
              <w:rPr>
                <w:color w:val="000000"/>
              </w:rPr>
            </w:pPr>
            <w:r>
              <w:rPr>
                <w:color w:val="000000"/>
              </w:rPr>
              <w:t>0</w:t>
            </w:r>
          </w:p>
        </w:tc>
        <w:tc>
          <w:tcPr>
            <w:tcW w:w="851" w:type="dxa"/>
            <w:gridSpan w:val="2"/>
          </w:tcPr>
          <w:p w:rsidR="001F46AB" w:rsidRDefault="001F46AB" w:rsidP="001F46AB">
            <w:pPr>
              <w:jc w:val="center"/>
              <w:rPr>
                <w:color w:val="000000"/>
              </w:rPr>
            </w:pPr>
            <w:r>
              <w:rPr>
                <w:color w:val="000000"/>
              </w:rPr>
              <w:t>0</w:t>
            </w:r>
          </w:p>
        </w:tc>
      </w:tr>
      <w:tr w:rsidR="001F46AB" w:rsidRPr="002C357A" w:rsidTr="001F46AB">
        <w:trPr>
          <w:gridAfter w:val="1"/>
          <w:wAfter w:w="237" w:type="dxa"/>
        </w:trPr>
        <w:tc>
          <w:tcPr>
            <w:tcW w:w="5092" w:type="dxa"/>
          </w:tcPr>
          <w:p w:rsidR="001F46AB" w:rsidRPr="00954B2E" w:rsidRDefault="001F46AB" w:rsidP="001F46AB">
            <w:pPr>
              <w:shd w:val="clear" w:color="auto" w:fill="FFFFFF"/>
              <w:ind w:right="-31"/>
              <w:contextualSpacing/>
              <w:jc w:val="both"/>
              <w:rPr>
                <w:color w:val="000000"/>
              </w:rPr>
            </w:pPr>
            <w:r w:rsidRPr="00954B2E">
              <w:rPr>
                <w:color w:val="000000"/>
              </w:rPr>
              <w:lastRenderedPageBreak/>
              <w:t>4.1.4. Техническое оснащение музея</w:t>
            </w:r>
          </w:p>
        </w:tc>
        <w:tc>
          <w:tcPr>
            <w:tcW w:w="1983" w:type="dxa"/>
          </w:tcPr>
          <w:p w:rsidR="001F46AB" w:rsidRPr="0015229B" w:rsidRDefault="001F46AB" w:rsidP="001F46AB">
            <w:pPr>
              <w:rPr>
                <w:bCs/>
              </w:rPr>
            </w:pPr>
            <w:r w:rsidRPr="0015229B">
              <w:rPr>
                <w:bCs/>
              </w:rPr>
              <w:t>Бюджет МР «Чернышевский район»</w:t>
            </w:r>
          </w:p>
          <w:p w:rsidR="001F46AB" w:rsidRPr="0015229B" w:rsidRDefault="001F46AB" w:rsidP="001F46AB">
            <w:pPr>
              <w:rPr>
                <w:bCs/>
              </w:rPr>
            </w:pPr>
          </w:p>
          <w:p w:rsidR="001F46AB" w:rsidRPr="0015229B" w:rsidRDefault="001F46AB" w:rsidP="001F46AB">
            <w:pPr>
              <w:rPr>
                <w:bCs/>
              </w:rPr>
            </w:pPr>
          </w:p>
          <w:p w:rsidR="001F46AB" w:rsidRPr="0015229B" w:rsidRDefault="001F46AB" w:rsidP="001F46AB">
            <w:pPr>
              <w:rPr>
                <w:bCs/>
              </w:rPr>
            </w:pPr>
            <w:r w:rsidRPr="0015229B">
              <w:rPr>
                <w:bCs/>
              </w:rPr>
              <w:t>Краевой бюджет</w:t>
            </w:r>
          </w:p>
          <w:p w:rsidR="001F46AB" w:rsidRPr="0015229B" w:rsidRDefault="001F46AB" w:rsidP="001F46AB">
            <w:pPr>
              <w:rPr>
                <w:bCs/>
              </w:rPr>
            </w:pPr>
          </w:p>
          <w:p w:rsidR="001F46AB" w:rsidRPr="0015229B" w:rsidRDefault="001F46AB" w:rsidP="001F46AB">
            <w:pPr>
              <w:rPr>
                <w:bCs/>
              </w:rPr>
            </w:pPr>
          </w:p>
          <w:p w:rsidR="001F46AB" w:rsidRPr="00951178" w:rsidRDefault="001F46AB" w:rsidP="001F46AB">
            <w:pPr>
              <w:rPr>
                <w:color w:val="000000"/>
              </w:rPr>
            </w:pPr>
            <w:r w:rsidRPr="0015229B">
              <w:rPr>
                <w:bCs/>
              </w:rPr>
              <w:t>Федеральный бюджет</w:t>
            </w:r>
          </w:p>
        </w:tc>
        <w:tc>
          <w:tcPr>
            <w:tcW w:w="1645" w:type="dxa"/>
            <w:gridSpan w:val="4"/>
          </w:tcPr>
          <w:p w:rsidR="001F46AB" w:rsidRPr="00951178" w:rsidRDefault="001F46AB" w:rsidP="001F46AB">
            <w:pPr>
              <w:rPr>
                <w:color w:val="000000"/>
              </w:rPr>
            </w:pPr>
            <w:r>
              <w:rPr>
                <w:color w:val="000000"/>
              </w:rPr>
              <w:t>МКУ Комитет культуры и спорта, МУК</w:t>
            </w:r>
            <w:r w:rsidRPr="00951178">
              <w:rPr>
                <w:color w:val="000000"/>
              </w:rPr>
              <w:t xml:space="preserve"> Районный краеведческий музей</w:t>
            </w:r>
          </w:p>
          <w:p w:rsidR="001F46AB" w:rsidRDefault="001F46AB" w:rsidP="001F46AB">
            <w:pPr>
              <w:rPr>
                <w:color w:val="000000"/>
              </w:rPr>
            </w:pPr>
          </w:p>
        </w:tc>
        <w:tc>
          <w:tcPr>
            <w:tcW w:w="585" w:type="dxa"/>
          </w:tcPr>
          <w:p w:rsidR="001F46AB" w:rsidRDefault="001F46AB" w:rsidP="001F46AB">
            <w:pPr>
              <w:rPr>
                <w:color w:val="000000"/>
              </w:rPr>
            </w:pPr>
          </w:p>
        </w:tc>
        <w:tc>
          <w:tcPr>
            <w:tcW w:w="810" w:type="dxa"/>
            <w:gridSpan w:val="5"/>
          </w:tcPr>
          <w:p w:rsidR="001F46AB" w:rsidRDefault="001F46AB" w:rsidP="001F46AB">
            <w:pPr>
              <w:rPr>
                <w:color w:val="000000"/>
              </w:rPr>
            </w:pPr>
          </w:p>
        </w:tc>
        <w:tc>
          <w:tcPr>
            <w:tcW w:w="750" w:type="dxa"/>
            <w:gridSpan w:val="4"/>
          </w:tcPr>
          <w:p w:rsidR="001F46AB" w:rsidRDefault="001F46AB" w:rsidP="001F46AB">
            <w:pPr>
              <w:rPr>
                <w:color w:val="000000"/>
              </w:rPr>
            </w:pPr>
          </w:p>
        </w:tc>
        <w:tc>
          <w:tcPr>
            <w:tcW w:w="884" w:type="dxa"/>
            <w:gridSpan w:val="5"/>
          </w:tcPr>
          <w:p w:rsidR="001F46AB" w:rsidRDefault="001F46AB" w:rsidP="001F46AB">
            <w:pPr>
              <w:rPr>
                <w:color w:val="000000"/>
              </w:rPr>
            </w:pPr>
          </w:p>
        </w:tc>
        <w:tc>
          <w:tcPr>
            <w:tcW w:w="840" w:type="dxa"/>
            <w:gridSpan w:val="3"/>
          </w:tcPr>
          <w:p w:rsidR="001F46AB" w:rsidRDefault="001F46AB" w:rsidP="001F46AB">
            <w:pPr>
              <w:jc w:val="center"/>
              <w:rPr>
                <w:color w:val="000000"/>
              </w:rPr>
            </w:pPr>
            <w:r>
              <w:rPr>
                <w:color w:val="000000"/>
              </w:rPr>
              <w:t>0</w:t>
            </w:r>
          </w:p>
        </w:tc>
        <w:tc>
          <w:tcPr>
            <w:tcW w:w="1161" w:type="dxa"/>
            <w:gridSpan w:val="4"/>
          </w:tcPr>
          <w:p w:rsidR="001F46AB" w:rsidRDefault="001F46AB" w:rsidP="001F46AB">
            <w:pPr>
              <w:jc w:val="center"/>
              <w:rPr>
                <w:color w:val="000000"/>
              </w:rPr>
            </w:pPr>
            <w:r>
              <w:rPr>
                <w:color w:val="000000"/>
              </w:rPr>
              <w:t>7,215</w:t>
            </w:r>
          </w:p>
          <w:p w:rsidR="001F46AB" w:rsidRDefault="001F46AB" w:rsidP="001F46AB">
            <w:pPr>
              <w:jc w:val="center"/>
              <w:rPr>
                <w:color w:val="000000"/>
              </w:rPr>
            </w:pPr>
          </w:p>
          <w:p w:rsidR="001F46AB" w:rsidRDefault="001F46AB" w:rsidP="001F46AB">
            <w:pPr>
              <w:jc w:val="center"/>
              <w:rPr>
                <w:color w:val="000000"/>
              </w:rPr>
            </w:pPr>
          </w:p>
          <w:p w:rsidR="001F46AB" w:rsidRDefault="001F46AB" w:rsidP="001F46AB">
            <w:pPr>
              <w:jc w:val="center"/>
              <w:rPr>
                <w:color w:val="000000"/>
              </w:rPr>
            </w:pPr>
          </w:p>
          <w:p w:rsidR="001F46AB" w:rsidRDefault="001F46AB" w:rsidP="001F46AB">
            <w:pPr>
              <w:jc w:val="center"/>
              <w:rPr>
                <w:color w:val="000000"/>
              </w:rPr>
            </w:pPr>
          </w:p>
          <w:p w:rsidR="001F46AB" w:rsidRDefault="001F46AB" w:rsidP="001F46AB">
            <w:pPr>
              <w:jc w:val="center"/>
              <w:rPr>
                <w:color w:val="000000"/>
              </w:rPr>
            </w:pPr>
            <w:r>
              <w:rPr>
                <w:color w:val="000000"/>
              </w:rPr>
              <w:t>64,285</w:t>
            </w:r>
          </w:p>
          <w:p w:rsidR="001F46AB" w:rsidRDefault="001F46AB" w:rsidP="001F46AB">
            <w:pPr>
              <w:jc w:val="center"/>
              <w:rPr>
                <w:color w:val="000000"/>
              </w:rPr>
            </w:pPr>
          </w:p>
          <w:p w:rsidR="001F46AB" w:rsidRDefault="001F46AB" w:rsidP="001F46AB">
            <w:pPr>
              <w:jc w:val="center"/>
              <w:rPr>
                <w:color w:val="000000"/>
              </w:rPr>
            </w:pPr>
            <w:r>
              <w:rPr>
                <w:color w:val="000000"/>
              </w:rPr>
              <w:t>649,990</w:t>
            </w:r>
          </w:p>
        </w:tc>
        <w:tc>
          <w:tcPr>
            <w:tcW w:w="717" w:type="dxa"/>
            <w:gridSpan w:val="2"/>
          </w:tcPr>
          <w:p w:rsidR="001F46AB" w:rsidRDefault="001F46AB" w:rsidP="001F46AB">
            <w:pPr>
              <w:jc w:val="center"/>
              <w:rPr>
                <w:color w:val="000000"/>
              </w:rPr>
            </w:pPr>
            <w:r>
              <w:rPr>
                <w:color w:val="000000"/>
              </w:rPr>
              <w:t>0</w:t>
            </w:r>
          </w:p>
        </w:tc>
        <w:tc>
          <w:tcPr>
            <w:tcW w:w="850" w:type="dxa"/>
            <w:gridSpan w:val="5"/>
          </w:tcPr>
          <w:p w:rsidR="001F46AB" w:rsidRDefault="001F46AB" w:rsidP="001F46AB">
            <w:pPr>
              <w:jc w:val="center"/>
              <w:rPr>
                <w:color w:val="000000"/>
              </w:rPr>
            </w:pPr>
            <w:r>
              <w:rPr>
                <w:color w:val="000000"/>
              </w:rPr>
              <w:t>0</w:t>
            </w:r>
          </w:p>
        </w:tc>
        <w:tc>
          <w:tcPr>
            <w:tcW w:w="851" w:type="dxa"/>
            <w:gridSpan w:val="2"/>
          </w:tcPr>
          <w:p w:rsidR="001F46AB" w:rsidRDefault="001F46AB" w:rsidP="001F46AB">
            <w:pPr>
              <w:jc w:val="center"/>
              <w:rPr>
                <w:color w:val="000000"/>
              </w:rPr>
            </w:pPr>
            <w:r>
              <w:rPr>
                <w:color w:val="000000"/>
              </w:rPr>
              <w:t>0</w:t>
            </w:r>
          </w:p>
        </w:tc>
      </w:tr>
      <w:tr w:rsidR="001F46AB" w:rsidRPr="002C357A" w:rsidTr="001F46AB">
        <w:trPr>
          <w:gridAfter w:val="1"/>
          <w:wAfter w:w="237" w:type="dxa"/>
        </w:trPr>
        <w:tc>
          <w:tcPr>
            <w:tcW w:w="5092" w:type="dxa"/>
          </w:tcPr>
          <w:p w:rsidR="001F46AB" w:rsidRPr="00954B2E" w:rsidRDefault="001F46AB" w:rsidP="001F46AB">
            <w:pPr>
              <w:shd w:val="clear" w:color="auto" w:fill="FFFFFF"/>
              <w:ind w:right="-31"/>
              <w:contextualSpacing/>
              <w:jc w:val="both"/>
              <w:rPr>
                <w:color w:val="000000"/>
              </w:rPr>
            </w:pPr>
            <w:r w:rsidRPr="00954B2E">
              <w:rPr>
                <w:color w:val="000000"/>
              </w:rPr>
              <w:t>4.1.5. Текущий ремонт здания музея</w:t>
            </w:r>
          </w:p>
        </w:tc>
        <w:tc>
          <w:tcPr>
            <w:tcW w:w="1983" w:type="dxa"/>
          </w:tcPr>
          <w:p w:rsidR="001F46AB" w:rsidRPr="0015229B" w:rsidRDefault="001F46AB" w:rsidP="001F46AB">
            <w:pPr>
              <w:rPr>
                <w:bCs/>
              </w:rPr>
            </w:pPr>
            <w:r w:rsidRPr="0015229B">
              <w:rPr>
                <w:bCs/>
              </w:rPr>
              <w:t>Бюджет МР «Чернышевский район»</w:t>
            </w:r>
          </w:p>
          <w:p w:rsidR="001F46AB" w:rsidRPr="0015229B" w:rsidRDefault="001F46AB" w:rsidP="001F46AB">
            <w:pPr>
              <w:rPr>
                <w:bCs/>
              </w:rPr>
            </w:pPr>
          </w:p>
        </w:tc>
        <w:tc>
          <w:tcPr>
            <w:tcW w:w="1645" w:type="dxa"/>
            <w:gridSpan w:val="4"/>
          </w:tcPr>
          <w:p w:rsidR="001F46AB" w:rsidRDefault="001F46AB" w:rsidP="001F46AB">
            <w:pPr>
              <w:rPr>
                <w:color w:val="000000"/>
              </w:rPr>
            </w:pPr>
            <w:r>
              <w:rPr>
                <w:color w:val="000000"/>
              </w:rPr>
              <w:t>МКУ Комитет культуры и спорта, МУК</w:t>
            </w:r>
            <w:r w:rsidRPr="00951178">
              <w:rPr>
                <w:color w:val="000000"/>
              </w:rPr>
              <w:t xml:space="preserve"> Районный краеведческий музей</w:t>
            </w:r>
          </w:p>
        </w:tc>
        <w:tc>
          <w:tcPr>
            <w:tcW w:w="585" w:type="dxa"/>
          </w:tcPr>
          <w:p w:rsidR="001F46AB" w:rsidRDefault="001F46AB" w:rsidP="001F46AB">
            <w:pPr>
              <w:rPr>
                <w:color w:val="000000"/>
              </w:rPr>
            </w:pPr>
          </w:p>
        </w:tc>
        <w:tc>
          <w:tcPr>
            <w:tcW w:w="810" w:type="dxa"/>
            <w:gridSpan w:val="5"/>
          </w:tcPr>
          <w:p w:rsidR="001F46AB" w:rsidRDefault="001F46AB" w:rsidP="001F46AB">
            <w:pPr>
              <w:rPr>
                <w:color w:val="000000"/>
              </w:rPr>
            </w:pPr>
          </w:p>
        </w:tc>
        <w:tc>
          <w:tcPr>
            <w:tcW w:w="750" w:type="dxa"/>
            <w:gridSpan w:val="4"/>
          </w:tcPr>
          <w:p w:rsidR="001F46AB" w:rsidRDefault="001F46AB" w:rsidP="001F46AB">
            <w:pPr>
              <w:rPr>
                <w:color w:val="000000"/>
              </w:rPr>
            </w:pPr>
          </w:p>
        </w:tc>
        <w:tc>
          <w:tcPr>
            <w:tcW w:w="884" w:type="dxa"/>
            <w:gridSpan w:val="5"/>
          </w:tcPr>
          <w:p w:rsidR="001F46AB" w:rsidRDefault="001F46AB" w:rsidP="001F46AB">
            <w:pPr>
              <w:rPr>
                <w:color w:val="000000"/>
              </w:rPr>
            </w:pPr>
          </w:p>
        </w:tc>
        <w:tc>
          <w:tcPr>
            <w:tcW w:w="840" w:type="dxa"/>
            <w:gridSpan w:val="3"/>
          </w:tcPr>
          <w:p w:rsidR="001F46AB" w:rsidRDefault="001F46AB" w:rsidP="001F46AB">
            <w:pPr>
              <w:jc w:val="center"/>
              <w:rPr>
                <w:color w:val="000000"/>
              </w:rPr>
            </w:pPr>
            <w:r>
              <w:rPr>
                <w:color w:val="000000"/>
              </w:rPr>
              <w:t>0</w:t>
            </w:r>
          </w:p>
        </w:tc>
        <w:tc>
          <w:tcPr>
            <w:tcW w:w="1161" w:type="dxa"/>
            <w:gridSpan w:val="4"/>
          </w:tcPr>
          <w:p w:rsidR="001F46AB" w:rsidRDefault="001F46AB" w:rsidP="001F46AB">
            <w:pPr>
              <w:jc w:val="center"/>
              <w:rPr>
                <w:color w:val="000000"/>
              </w:rPr>
            </w:pPr>
            <w:r>
              <w:rPr>
                <w:color w:val="000000"/>
              </w:rPr>
              <w:t>117,0</w:t>
            </w:r>
          </w:p>
        </w:tc>
        <w:tc>
          <w:tcPr>
            <w:tcW w:w="717" w:type="dxa"/>
            <w:gridSpan w:val="2"/>
          </w:tcPr>
          <w:p w:rsidR="001F46AB" w:rsidRDefault="001F46AB" w:rsidP="001F46AB">
            <w:pPr>
              <w:jc w:val="center"/>
              <w:rPr>
                <w:color w:val="000000"/>
              </w:rPr>
            </w:pPr>
            <w:r>
              <w:rPr>
                <w:color w:val="000000"/>
              </w:rPr>
              <w:t>0</w:t>
            </w:r>
          </w:p>
        </w:tc>
        <w:tc>
          <w:tcPr>
            <w:tcW w:w="850" w:type="dxa"/>
            <w:gridSpan w:val="5"/>
          </w:tcPr>
          <w:p w:rsidR="001F46AB" w:rsidRDefault="001F46AB" w:rsidP="001F46AB">
            <w:pPr>
              <w:jc w:val="center"/>
              <w:rPr>
                <w:color w:val="000000"/>
              </w:rPr>
            </w:pPr>
            <w:r>
              <w:rPr>
                <w:color w:val="000000"/>
              </w:rPr>
              <w:t>0</w:t>
            </w:r>
          </w:p>
        </w:tc>
        <w:tc>
          <w:tcPr>
            <w:tcW w:w="851" w:type="dxa"/>
            <w:gridSpan w:val="2"/>
          </w:tcPr>
          <w:p w:rsidR="001F46AB" w:rsidRDefault="001F46AB" w:rsidP="001F46AB">
            <w:pPr>
              <w:jc w:val="center"/>
              <w:rPr>
                <w:color w:val="000000"/>
              </w:rPr>
            </w:pPr>
            <w:r>
              <w:rPr>
                <w:color w:val="000000"/>
              </w:rPr>
              <w:t>0</w:t>
            </w:r>
          </w:p>
        </w:tc>
      </w:tr>
      <w:tr w:rsidR="001F46AB" w:rsidRPr="002C357A" w:rsidTr="001F46AB">
        <w:trPr>
          <w:gridAfter w:val="1"/>
          <w:wAfter w:w="237" w:type="dxa"/>
        </w:trPr>
        <w:tc>
          <w:tcPr>
            <w:tcW w:w="5092" w:type="dxa"/>
          </w:tcPr>
          <w:p w:rsidR="001F46AB" w:rsidRPr="00954B2E" w:rsidRDefault="001F46AB" w:rsidP="001F46AB">
            <w:pPr>
              <w:shd w:val="clear" w:color="auto" w:fill="FFFFFF"/>
              <w:ind w:right="-31"/>
              <w:contextualSpacing/>
              <w:jc w:val="both"/>
              <w:rPr>
                <w:color w:val="000000"/>
              </w:rPr>
            </w:pPr>
            <w:r w:rsidRPr="00954B2E">
              <w:rPr>
                <w:color w:val="000000"/>
              </w:rPr>
              <w:t>4.1.6. Капитальный ремонт здания МУК Районный краеведческий музей, расположенный по адресу: Забайкальский край, Чернышевский район, п. Чернышевск, Центральная улица</w:t>
            </w:r>
            <w:r>
              <w:rPr>
                <w:color w:val="000000"/>
              </w:rPr>
              <w:t xml:space="preserve"> д.7</w:t>
            </w:r>
          </w:p>
        </w:tc>
        <w:tc>
          <w:tcPr>
            <w:tcW w:w="1983" w:type="dxa"/>
          </w:tcPr>
          <w:p w:rsidR="001F46AB" w:rsidRPr="0015229B" w:rsidRDefault="001F46AB" w:rsidP="001F46AB">
            <w:pPr>
              <w:rPr>
                <w:bCs/>
              </w:rPr>
            </w:pPr>
            <w:r w:rsidRPr="0015229B">
              <w:rPr>
                <w:bCs/>
              </w:rPr>
              <w:t>Бюджет МР «Чернышевский район»</w:t>
            </w:r>
          </w:p>
          <w:p w:rsidR="001F46AB" w:rsidRPr="0015229B" w:rsidRDefault="001F46AB" w:rsidP="001F46AB">
            <w:pPr>
              <w:rPr>
                <w:bCs/>
              </w:rPr>
            </w:pPr>
          </w:p>
          <w:p w:rsidR="001F46AB" w:rsidRPr="0015229B" w:rsidRDefault="001F46AB" w:rsidP="001F46AB">
            <w:pPr>
              <w:rPr>
                <w:bCs/>
              </w:rPr>
            </w:pPr>
          </w:p>
          <w:p w:rsidR="001F46AB" w:rsidRPr="0015229B" w:rsidRDefault="001F46AB" w:rsidP="001F46AB">
            <w:pPr>
              <w:rPr>
                <w:bCs/>
              </w:rPr>
            </w:pPr>
            <w:r w:rsidRPr="0015229B">
              <w:rPr>
                <w:bCs/>
              </w:rPr>
              <w:t>Краевой бюджет</w:t>
            </w:r>
          </w:p>
          <w:p w:rsidR="001F46AB" w:rsidRPr="0015229B" w:rsidRDefault="001F46AB" w:rsidP="001F46AB">
            <w:pPr>
              <w:rPr>
                <w:bCs/>
              </w:rPr>
            </w:pPr>
          </w:p>
          <w:p w:rsidR="001F46AB" w:rsidRPr="0015229B" w:rsidRDefault="001F46AB" w:rsidP="001F46AB">
            <w:pPr>
              <w:rPr>
                <w:bCs/>
              </w:rPr>
            </w:pPr>
          </w:p>
          <w:p w:rsidR="001F46AB" w:rsidRPr="00951178" w:rsidRDefault="001F46AB" w:rsidP="001F46AB">
            <w:pPr>
              <w:rPr>
                <w:color w:val="000000"/>
              </w:rPr>
            </w:pPr>
            <w:r w:rsidRPr="0015229B">
              <w:rPr>
                <w:bCs/>
              </w:rPr>
              <w:t>Федеральный бюджет</w:t>
            </w:r>
          </w:p>
        </w:tc>
        <w:tc>
          <w:tcPr>
            <w:tcW w:w="1645" w:type="dxa"/>
            <w:gridSpan w:val="4"/>
          </w:tcPr>
          <w:p w:rsidR="001F46AB" w:rsidRPr="00951178" w:rsidRDefault="001F46AB" w:rsidP="001F46AB">
            <w:pPr>
              <w:rPr>
                <w:color w:val="000000"/>
              </w:rPr>
            </w:pPr>
            <w:r>
              <w:rPr>
                <w:color w:val="000000"/>
              </w:rPr>
              <w:t>МКУ Комитет культуры и спорта, МУК</w:t>
            </w:r>
            <w:r w:rsidRPr="00951178">
              <w:rPr>
                <w:color w:val="000000"/>
              </w:rPr>
              <w:t xml:space="preserve"> Районный краеведческий музей</w:t>
            </w:r>
          </w:p>
          <w:p w:rsidR="001F46AB" w:rsidRDefault="001F46AB" w:rsidP="001F46AB">
            <w:pPr>
              <w:rPr>
                <w:color w:val="000000"/>
              </w:rPr>
            </w:pPr>
          </w:p>
        </w:tc>
        <w:tc>
          <w:tcPr>
            <w:tcW w:w="585" w:type="dxa"/>
          </w:tcPr>
          <w:p w:rsidR="001F46AB" w:rsidRDefault="001F46AB" w:rsidP="001F46AB">
            <w:pPr>
              <w:rPr>
                <w:color w:val="000000"/>
              </w:rPr>
            </w:pPr>
          </w:p>
        </w:tc>
        <w:tc>
          <w:tcPr>
            <w:tcW w:w="810" w:type="dxa"/>
            <w:gridSpan w:val="5"/>
          </w:tcPr>
          <w:p w:rsidR="001F46AB" w:rsidRDefault="001F46AB" w:rsidP="001F46AB">
            <w:pPr>
              <w:rPr>
                <w:color w:val="000000"/>
              </w:rPr>
            </w:pPr>
          </w:p>
        </w:tc>
        <w:tc>
          <w:tcPr>
            <w:tcW w:w="750" w:type="dxa"/>
            <w:gridSpan w:val="4"/>
          </w:tcPr>
          <w:p w:rsidR="001F46AB" w:rsidRDefault="001F46AB" w:rsidP="001F46AB">
            <w:pPr>
              <w:rPr>
                <w:color w:val="000000"/>
              </w:rPr>
            </w:pPr>
          </w:p>
        </w:tc>
        <w:tc>
          <w:tcPr>
            <w:tcW w:w="884" w:type="dxa"/>
            <w:gridSpan w:val="5"/>
          </w:tcPr>
          <w:p w:rsidR="001F46AB" w:rsidRDefault="001F46AB" w:rsidP="001F46AB">
            <w:pPr>
              <w:rPr>
                <w:color w:val="000000"/>
              </w:rPr>
            </w:pPr>
          </w:p>
        </w:tc>
        <w:tc>
          <w:tcPr>
            <w:tcW w:w="840" w:type="dxa"/>
            <w:gridSpan w:val="3"/>
          </w:tcPr>
          <w:p w:rsidR="001F46AB" w:rsidRDefault="001F46AB" w:rsidP="001F46AB">
            <w:pPr>
              <w:jc w:val="center"/>
              <w:rPr>
                <w:color w:val="000000"/>
              </w:rPr>
            </w:pPr>
            <w:r>
              <w:rPr>
                <w:color w:val="000000"/>
              </w:rPr>
              <w:t>0</w:t>
            </w:r>
          </w:p>
        </w:tc>
        <w:tc>
          <w:tcPr>
            <w:tcW w:w="1161" w:type="dxa"/>
            <w:gridSpan w:val="4"/>
          </w:tcPr>
          <w:p w:rsidR="001F46AB" w:rsidRDefault="001F46AB" w:rsidP="001F46AB">
            <w:pPr>
              <w:jc w:val="center"/>
              <w:rPr>
                <w:color w:val="000000"/>
              </w:rPr>
            </w:pPr>
            <w:r>
              <w:rPr>
                <w:color w:val="000000"/>
              </w:rPr>
              <w:t>0</w:t>
            </w:r>
          </w:p>
        </w:tc>
        <w:tc>
          <w:tcPr>
            <w:tcW w:w="717" w:type="dxa"/>
            <w:gridSpan w:val="2"/>
          </w:tcPr>
          <w:p w:rsidR="001F46AB" w:rsidRDefault="001F46AB" w:rsidP="001F46AB">
            <w:pPr>
              <w:jc w:val="center"/>
              <w:rPr>
                <w:color w:val="000000"/>
              </w:rPr>
            </w:pPr>
            <w:r>
              <w:rPr>
                <w:color w:val="000000"/>
              </w:rPr>
              <w:t>243,046</w:t>
            </w:r>
          </w:p>
          <w:p w:rsidR="001F46AB" w:rsidRDefault="001F46AB" w:rsidP="001F46AB">
            <w:pPr>
              <w:jc w:val="center"/>
              <w:rPr>
                <w:color w:val="000000"/>
              </w:rPr>
            </w:pPr>
          </w:p>
          <w:p w:rsidR="001F46AB" w:rsidRDefault="001F46AB" w:rsidP="001F46AB">
            <w:pPr>
              <w:jc w:val="center"/>
              <w:rPr>
                <w:color w:val="000000"/>
              </w:rPr>
            </w:pPr>
          </w:p>
          <w:p w:rsidR="001F46AB" w:rsidRDefault="001F46AB" w:rsidP="001F46AB">
            <w:pPr>
              <w:jc w:val="center"/>
              <w:rPr>
                <w:color w:val="000000"/>
              </w:rPr>
            </w:pPr>
          </w:p>
          <w:p w:rsidR="001F46AB" w:rsidRDefault="001F46AB" w:rsidP="001F46AB">
            <w:pPr>
              <w:jc w:val="center"/>
              <w:rPr>
                <w:color w:val="000000"/>
              </w:rPr>
            </w:pPr>
            <w:r>
              <w:rPr>
                <w:color w:val="000000"/>
              </w:rPr>
              <w:t>2187,42</w:t>
            </w:r>
          </w:p>
          <w:p w:rsidR="001F46AB" w:rsidRDefault="001F46AB" w:rsidP="001F46AB">
            <w:pPr>
              <w:jc w:val="center"/>
              <w:rPr>
                <w:color w:val="000000"/>
              </w:rPr>
            </w:pPr>
          </w:p>
          <w:p w:rsidR="001F46AB" w:rsidRDefault="001F46AB" w:rsidP="001F46AB">
            <w:pPr>
              <w:jc w:val="center"/>
              <w:rPr>
                <w:color w:val="000000"/>
              </w:rPr>
            </w:pPr>
            <w:r>
              <w:rPr>
                <w:color w:val="000000"/>
              </w:rPr>
              <w:t>21874,17</w:t>
            </w:r>
          </w:p>
        </w:tc>
        <w:tc>
          <w:tcPr>
            <w:tcW w:w="850" w:type="dxa"/>
            <w:gridSpan w:val="5"/>
          </w:tcPr>
          <w:p w:rsidR="001F46AB" w:rsidRDefault="001F46AB" w:rsidP="001F46AB">
            <w:pPr>
              <w:jc w:val="center"/>
              <w:rPr>
                <w:color w:val="000000"/>
              </w:rPr>
            </w:pPr>
            <w:r>
              <w:rPr>
                <w:color w:val="000000"/>
              </w:rPr>
              <w:t>0</w:t>
            </w:r>
          </w:p>
        </w:tc>
        <w:tc>
          <w:tcPr>
            <w:tcW w:w="851" w:type="dxa"/>
            <w:gridSpan w:val="2"/>
          </w:tcPr>
          <w:p w:rsidR="001F46AB" w:rsidRDefault="001F46AB" w:rsidP="001F46AB">
            <w:pPr>
              <w:jc w:val="center"/>
              <w:rPr>
                <w:color w:val="000000"/>
              </w:rPr>
            </w:pPr>
            <w:r>
              <w:rPr>
                <w:color w:val="000000"/>
              </w:rPr>
              <w:t>0</w:t>
            </w:r>
          </w:p>
        </w:tc>
      </w:tr>
      <w:tr w:rsidR="001F46AB" w:rsidRPr="002C357A" w:rsidTr="001F46AB">
        <w:trPr>
          <w:gridAfter w:val="2"/>
          <w:wAfter w:w="244" w:type="dxa"/>
        </w:trPr>
        <w:tc>
          <w:tcPr>
            <w:tcW w:w="5092" w:type="dxa"/>
          </w:tcPr>
          <w:p w:rsidR="001F46AB" w:rsidRPr="00954B2E" w:rsidRDefault="001F46AB" w:rsidP="001F46AB">
            <w:pPr>
              <w:rPr>
                <w:b/>
                <w:color w:val="000000"/>
              </w:rPr>
            </w:pPr>
            <w:r w:rsidRPr="00954B2E">
              <w:rPr>
                <w:b/>
                <w:bCs/>
              </w:rPr>
              <w:t>ИТОГО по подпрограмме:</w:t>
            </w:r>
          </w:p>
        </w:tc>
        <w:tc>
          <w:tcPr>
            <w:tcW w:w="1983" w:type="dxa"/>
          </w:tcPr>
          <w:p w:rsidR="001F46AB" w:rsidRPr="00954B2E" w:rsidRDefault="001F46AB" w:rsidP="001F46AB">
            <w:pPr>
              <w:rPr>
                <w:b/>
                <w:color w:val="000000"/>
              </w:rPr>
            </w:pPr>
            <w:r w:rsidRPr="00954B2E">
              <w:rPr>
                <w:b/>
                <w:color w:val="000000"/>
              </w:rPr>
              <w:t>25927,51</w:t>
            </w:r>
          </w:p>
        </w:tc>
        <w:tc>
          <w:tcPr>
            <w:tcW w:w="1571" w:type="dxa"/>
            <w:gridSpan w:val="2"/>
          </w:tcPr>
          <w:p w:rsidR="001F46AB" w:rsidRDefault="001F46AB" w:rsidP="001F46AB">
            <w:pPr>
              <w:rPr>
                <w:color w:val="000000"/>
              </w:rPr>
            </w:pPr>
          </w:p>
        </w:tc>
        <w:tc>
          <w:tcPr>
            <w:tcW w:w="704" w:type="dxa"/>
            <w:gridSpan w:val="5"/>
          </w:tcPr>
          <w:p w:rsidR="001F46AB" w:rsidRDefault="001F46AB" w:rsidP="001F46AB">
            <w:pPr>
              <w:rPr>
                <w:color w:val="000000"/>
              </w:rPr>
            </w:pPr>
          </w:p>
        </w:tc>
        <w:tc>
          <w:tcPr>
            <w:tcW w:w="714" w:type="dxa"/>
            <w:gridSpan w:val="2"/>
          </w:tcPr>
          <w:p w:rsidR="001F46AB" w:rsidRDefault="001F46AB" w:rsidP="001F46AB">
            <w:pPr>
              <w:rPr>
                <w:color w:val="000000"/>
              </w:rPr>
            </w:pPr>
          </w:p>
        </w:tc>
        <w:tc>
          <w:tcPr>
            <w:tcW w:w="850" w:type="dxa"/>
            <w:gridSpan w:val="7"/>
          </w:tcPr>
          <w:p w:rsidR="001F46AB" w:rsidRDefault="001F46AB" w:rsidP="001F46AB">
            <w:pPr>
              <w:rPr>
                <w:color w:val="000000"/>
              </w:rPr>
            </w:pPr>
          </w:p>
        </w:tc>
        <w:tc>
          <w:tcPr>
            <w:tcW w:w="851" w:type="dxa"/>
            <w:gridSpan w:val="4"/>
          </w:tcPr>
          <w:p w:rsidR="001F46AB" w:rsidRDefault="001F46AB" w:rsidP="001F46AB">
            <w:pPr>
              <w:rPr>
                <w:color w:val="000000"/>
              </w:rPr>
            </w:pPr>
          </w:p>
        </w:tc>
        <w:tc>
          <w:tcPr>
            <w:tcW w:w="850" w:type="dxa"/>
            <w:gridSpan w:val="3"/>
          </w:tcPr>
          <w:p w:rsidR="001F46AB" w:rsidRPr="00954B2E" w:rsidRDefault="001F46AB" w:rsidP="001F46AB">
            <w:pPr>
              <w:jc w:val="center"/>
              <w:rPr>
                <w:b/>
                <w:color w:val="000000"/>
              </w:rPr>
            </w:pPr>
            <w:r w:rsidRPr="00954B2E">
              <w:rPr>
                <w:b/>
                <w:color w:val="000000"/>
              </w:rPr>
              <w:t>0</w:t>
            </w:r>
          </w:p>
        </w:tc>
        <w:tc>
          <w:tcPr>
            <w:tcW w:w="1135" w:type="dxa"/>
            <w:gridSpan w:val="3"/>
          </w:tcPr>
          <w:p w:rsidR="001F46AB" w:rsidRPr="00954B2E" w:rsidRDefault="001F46AB" w:rsidP="001F46AB">
            <w:pPr>
              <w:jc w:val="center"/>
              <w:rPr>
                <w:b/>
                <w:color w:val="000000"/>
              </w:rPr>
            </w:pPr>
            <w:r w:rsidRPr="00954B2E">
              <w:rPr>
                <w:b/>
                <w:color w:val="000000"/>
              </w:rPr>
              <w:t>922,87</w:t>
            </w:r>
          </w:p>
        </w:tc>
        <w:tc>
          <w:tcPr>
            <w:tcW w:w="710" w:type="dxa"/>
          </w:tcPr>
          <w:p w:rsidR="001F46AB" w:rsidRPr="00954B2E" w:rsidRDefault="001F46AB" w:rsidP="001F46AB">
            <w:pPr>
              <w:jc w:val="center"/>
              <w:rPr>
                <w:b/>
                <w:color w:val="000000"/>
              </w:rPr>
            </w:pPr>
            <w:r w:rsidRPr="00954B2E">
              <w:rPr>
                <w:b/>
                <w:color w:val="000000"/>
              </w:rPr>
              <w:t>24543,64</w:t>
            </w:r>
          </w:p>
        </w:tc>
        <w:tc>
          <w:tcPr>
            <w:tcW w:w="850" w:type="dxa"/>
            <w:gridSpan w:val="5"/>
          </w:tcPr>
          <w:p w:rsidR="001F46AB" w:rsidRPr="00954B2E" w:rsidRDefault="001F46AB" w:rsidP="001F46AB">
            <w:pPr>
              <w:jc w:val="center"/>
              <w:rPr>
                <w:b/>
                <w:color w:val="000000"/>
              </w:rPr>
            </w:pPr>
            <w:r w:rsidRPr="00954B2E">
              <w:rPr>
                <w:b/>
                <w:color w:val="000000"/>
              </w:rPr>
              <w:t>241,0</w:t>
            </w:r>
          </w:p>
        </w:tc>
        <w:tc>
          <w:tcPr>
            <w:tcW w:w="851" w:type="dxa"/>
            <w:gridSpan w:val="2"/>
          </w:tcPr>
          <w:p w:rsidR="001F46AB" w:rsidRPr="00954B2E" w:rsidRDefault="001F46AB" w:rsidP="001F46AB">
            <w:pPr>
              <w:jc w:val="center"/>
              <w:rPr>
                <w:b/>
                <w:color w:val="000000"/>
              </w:rPr>
            </w:pPr>
            <w:r w:rsidRPr="00954B2E">
              <w:rPr>
                <w:b/>
                <w:color w:val="000000"/>
              </w:rPr>
              <w:t>220,0</w:t>
            </w:r>
          </w:p>
        </w:tc>
      </w:tr>
      <w:tr w:rsidR="001F46AB" w:rsidRPr="002C357A" w:rsidTr="001F46AB">
        <w:trPr>
          <w:gridAfter w:val="2"/>
          <w:wAfter w:w="244" w:type="dxa"/>
        </w:trPr>
        <w:tc>
          <w:tcPr>
            <w:tcW w:w="5092" w:type="dxa"/>
          </w:tcPr>
          <w:p w:rsidR="001F46AB" w:rsidRPr="00954B2E" w:rsidRDefault="001F46AB" w:rsidP="001F46AB">
            <w:pPr>
              <w:rPr>
                <w:b/>
                <w:bCs/>
              </w:rPr>
            </w:pPr>
            <w:r w:rsidRPr="00954B2E">
              <w:rPr>
                <w:b/>
                <w:bCs/>
              </w:rPr>
              <w:t>в т.ч. средства МБ:</w:t>
            </w:r>
          </w:p>
        </w:tc>
        <w:tc>
          <w:tcPr>
            <w:tcW w:w="1983" w:type="dxa"/>
          </w:tcPr>
          <w:p w:rsidR="001F46AB" w:rsidRPr="00954B2E" w:rsidRDefault="001F46AB" w:rsidP="001F46AB">
            <w:pPr>
              <w:rPr>
                <w:b/>
                <w:color w:val="000000"/>
              </w:rPr>
            </w:pPr>
            <w:r w:rsidRPr="00954B2E">
              <w:rPr>
                <w:b/>
                <w:color w:val="000000"/>
              </w:rPr>
              <w:t>1151,65</w:t>
            </w:r>
          </w:p>
        </w:tc>
        <w:tc>
          <w:tcPr>
            <w:tcW w:w="1571" w:type="dxa"/>
            <w:gridSpan w:val="2"/>
          </w:tcPr>
          <w:p w:rsidR="001F46AB" w:rsidRDefault="001F46AB" w:rsidP="001F46AB">
            <w:pPr>
              <w:rPr>
                <w:color w:val="000000"/>
              </w:rPr>
            </w:pPr>
          </w:p>
        </w:tc>
        <w:tc>
          <w:tcPr>
            <w:tcW w:w="704" w:type="dxa"/>
            <w:gridSpan w:val="5"/>
          </w:tcPr>
          <w:p w:rsidR="001F46AB" w:rsidRDefault="001F46AB" w:rsidP="001F46AB">
            <w:pPr>
              <w:rPr>
                <w:color w:val="000000"/>
              </w:rPr>
            </w:pPr>
          </w:p>
        </w:tc>
        <w:tc>
          <w:tcPr>
            <w:tcW w:w="714" w:type="dxa"/>
            <w:gridSpan w:val="2"/>
          </w:tcPr>
          <w:p w:rsidR="001F46AB" w:rsidRDefault="001F46AB" w:rsidP="001F46AB">
            <w:pPr>
              <w:rPr>
                <w:color w:val="000000"/>
              </w:rPr>
            </w:pPr>
          </w:p>
        </w:tc>
        <w:tc>
          <w:tcPr>
            <w:tcW w:w="850" w:type="dxa"/>
            <w:gridSpan w:val="7"/>
          </w:tcPr>
          <w:p w:rsidR="001F46AB" w:rsidRDefault="001F46AB" w:rsidP="001F46AB">
            <w:pPr>
              <w:rPr>
                <w:color w:val="000000"/>
              </w:rPr>
            </w:pPr>
          </w:p>
        </w:tc>
        <w:tc>
          <w:tcPr>
            <w:tcW w:w="851" w:type="dxa"/>
            <w:gridSpan w:val="4"/>
          </w:tcPr>
          <w:p w:rsidR="001F46AB" w:rsidRDefault="001F46AB" w:rsidP="001F46AB">
            <w:pPr>
              <w:rPr>
                <w:color w:val="000000"/>
              </w:rPr>
            </w:pPr>
          </w:p>
        </w:tc>
        <w:tc>
          <w:tcPr>
            <w:tcW w:w="850" w:type="dxa"/>
            <w:gridSpan w:val="3"/>
          </w:tcPr>
          <w:p w:rsidR="001F46AB" w:rsidRPr="00954B2E" w:rsidRDefault="001F46AB" w:rsidP="001F46AB">
            <w:pPr>
              <w:jc w:val="center"/>
              <w:rPr>
                <w:b/>
                <w:color w:val="000000"/>
              </w:rPr>
            </w:pPr>
            <w:r w:rsidRPr="00954B2E">
              <w:rPr>
                <w:b/>
                <w:color w:val="000000"/>
              </w:rPr>
              <w:t>0</w:t>
            </w:r>
          </w:p>
        </w:tc>
        <w:tc>
          <w:tcPr>
            <w:tcW w:w="1135" w:type="dxa"/>
            <w:gridSpan w:val="3"/>
          </w:tcPr>
          <w:p w:rsidR="001F46AB" w:rsidRPr="00954B2E" w:rsidRDefault="001F46AB" w:rsidP="001F46AB">
            <w:pPr>
              <w:jc w:val="center"/>
              <w:rPr>
                <w:b/>
                <w:color w:val="000000"/>
              </w:rPr>
            </w:pPr>
            <w:r w:rsidRPr="00954B2E">
              <w:rPr>
                <w:b/>
                <w:color w:val="000000"/>
              </w:rPr>
              <w:t>208,6</w:t>
            </w:r>
          </w:p>
        </w:tc>
        <w:tc>
          <w:tcPr>
            <w:tcW w:w="710" w:type="dxa"/>
          </w:tcPr>
          <w:p w:rsidR="001F46AB" w:rsidRPr="00954B2E" w:rsidRDefault="001F46AB" w:rsidP="001F46AB">
            <w:pPr>
              <w:jc w:val="center"/>
              <w:rPr>
                <w:b/>
                <w:color w:val="000000"/>
              </w:rPr>
            </w:pPr>
            <w:r w:rsidRPr="00954B2E">
              <w:rPr>
                <w:b/>
                <w:color w:val="000000"/>
              </w:rPr>
              <w:t>482,046</w:t>
            </w:r>
          </w:p>
        </w:tc>
        <w:tc>
          <w:tcPr>
            <w:tcW w:w="850" w:type="dxa"/>
            <w:gridSpan w:val="5"/>
          </w:tcPr>
          <w:p w:rsidR="001F46AB" w:rsidRPr="00954B2E" w:rsidRDefault="001F46AB" w:rsidP="001F46AB">
            <w:pPr>
              <w:jc w:val="center"/>
              <w:rPr>
                <w:b/>
                <w:color w:val="000000"/>
              </w:rPr>
            </w:pPr>
            <w:r w:rsidRPr="00954B2E">
              <w:rPr>
                <w:b/>
                <w:color w:val="000000"/>
              </w:rPr>
              <w:t>241,0</w:t>
            </w:r>
          </w:p>
        </w:tc>
        <w:tc>
          <w:tcPr>
            <w:tcW w:w="851" w:type="dxa"/>
            <w:gridSpan w:val="2"/>
          </w:tcPr>
          <w:p w:rsidR="001F46AB" w:rsidRPr="00954B2E" w:rsidRDefault="001F46AB" w:rsidP="001F46AB">
            <w:pPr>
              <w:jc w:val="center"/>
              <w:rPr>
                <w:b/>
                <w:color w:val="000000"/>
              </w:rPr>
            </w:pPr>
            <w:r w:rsidRPr="00954B2E">
              <w:rPr>
                <w:b/>
                <w:color w:val="000000"/>
              </w:rPr>
              <w:t>220,0</w:t>
            </w:r>
          </w:p>
        </w:tc>
      </w:tr>
      <w:tr w:rsidR="001F46AB" w:rsidRPr="002C357A" w:rsidTr="001F46AB">
        <w:trPr>
          <w:gridAfter w:val="2"/>
          <w:wAfter w:w="244" w:type="dxa"/>
        </w:trPr>
        <w:tc>
          <w:tcPr>
            <w:tcW w:w="5092" w:type="dxa"/>
          </w:tcPr>
          <w:p w:rsidR="001F46AB" w:rsidRPr="00954B2E" w:rsidRDefault="001F46AB" w:rsidP="001F46AB">
            <w:pPr>
              <w:rPr>
                <w:b/>
                <w:bCs/>
              </w:rPr>
            </w:pPr>
            <w:r w:rsidRPr="00954B2E">
              <w:rPr>
                <w:b/>
                <w:bCs/>
              </w:rPr>
              <w:t>ФБ</w:t>
            </w:r>
          </w:p>
        </w:tc>
        <w:tc>
          <w:tcPr>
            <w:tcW w:w="1983" w:type="dxa"/>
          </w:tcPr>
          <w:p w:rsidR="001F46AB" w:rsidRPr="00954B2E" w:rsidRDefault="001F46AB" w:rsidP="001F46AB">
            <w:pPr>
              <w:rPr>
                <w:b/>
                <w:color w:val="000000"/>
              </w:rPr>
            </w:pPr>
            <w:r>
              <w:rPr>
                <w:b/>
                <w:color w:val="000000"/>
              </w:rPr>
              <w:t>22524,16</w:t>
            </w:r>
          </w:p>
        </w:tc>
        <w:tc>
          <w:tcPr>
            <w:tcW w:w="1571" w:type="dxa"/>
            <w:gridSpan w:val="2"/>
          </w:tcPr>
          <w:p w:rsidR="001F46AB" w:rsidRDefault="001F46AB" w:rsidP="001F46AB">
            <w:pPr>
              <w:rPr>
                <w:color w:val="000000"/>
              </w:rPr>
            </w:pPr>
          </w:p>
        </w:tc>
        <w:tc>
          <w:tcPr>
            <w:tcW w:w="704" w:type="dxa"/>
            <w:gridSpan w:val="5"/>
          </w:tcPr>
          <w:p w:rsidR="001F46AB" w:rsidRDefault="001F46AB" w:rsidP="001F46AB">
            <w:pPr>
              <w:rPr>
                <w:color w:val="000000"/>
              </w:rPr>
            </w:pPr>
          </w:p>
        </w:tc>
        <w:tc>
          <w:tcPr>
            <w:tcW w:w="714" w:type="dxa"/>
            <w:gridSpan w:val="2"/>
          </w:tcPr>
          <w:p w:rsidR="001F46AB" w:rsidRDefault="001F46AB" w:rsidP="001F46AB">
            <w:pPr>
              <w:rPr>
                <w:color w:val="000000"/>
              </w:rPr>
            </w:pPr>
          </w:p>
        </w:tc>
        <w:tc>
          <w:tcPr>
            <w:tcW w:w="850" w:type="dxa"/>
            <w:gridSpan w:val="7"/>
          </w:tcPr>
          <w:p w:rsidR="001F46AB" w:rsidRDefault="001F46AB" w:rsidP="001F46AB">
            <w:pPr>
              <w:rPr>
                <w:color w:val="000000"/>
              </w:rPr>
            </w:pPr>
          </w:p>
        </w:tc>
        <w:tc>
          <w:tcPr>
            <w:tcW w:w="851" w:type="dxa"/>
            <w:gridSpan w:val="4"/>
          </w:tcPr>
          <w:p w:rsidR="001F46AB" w:rsidRDefault="001F46AB" w:rsidP="001F46AB">
            <w:pPr>
              <w:rPr>
                <w:color w:val="000000"/>
              </w:rPr>
            </w:pPr>
          </w:p>
        </w:tc>
        <w:tc>
          <w:tcPr>
            <w:tcW w:w="850" w:type="dxa"/>
            <w:gridSpan w:val="3"/>
          </w:tcPr>
          <w:p w:rsidR="001F46AB" w:rsidRPr="00954B2E" w:rsidRDefault="001F46AB" w:rsidP="001F46AB">
            <w:pPr>
              <w:jc w:val="center"/>
              <w:rPr>
                <w:b/>
                <w:color w:val="000000"/>
              </w:rPr>
            </w:pPr>
            <w:r w:rsidRPr="00954B2E">
              <w:rPr>
                <w:b/>
                <w:color w:val="000000"/>
              </w:rPr>
              <w:t>0</w:t>
            </w:r>
          </w:p>
        </w:tc>
        <w:tc>
          <w:tcPr>
            <w:tcW w:w="1135" w:type="dxa"/>
            <w:gridSpan w:val="3"/>
          </w:tcPr>
          <w:p w:rsidR="001F46AB" w:rsidRPr="00954B2E" w:rsidRDefault="001F46AB" w:rsidP="001F46AB">
            <w:pPr>
              <w:jc w:val="center"/>
              <w:rPr>
                <w:b/>
                <w:color w:val="000000"/>
              </w:rPr>
            </w:pPr>
            <w:r w:rsidRPr="00954B2E">
              <w:rPr>
                <w:color w:val="000000"/>
              </w:rPr>
              <w:t>649,990</w:t>
            </w:r>
          </w:p>
        </w:tc>
        <w:tc>
          <w:tcPr>
            <w:tcW w:w="710" w:type="dxa"/>
          </w:tcPr>
          <w:p w:rsidR="001F46AB" w:rsidRPr="00954B2E" w:rsidRDefault="001F46AB" w:rsidP="001F46AB">
            <w:pPr>
              <w:jc w:val="center"/>
              <w:rPr>
                <w:b/>
                <w:color w:val="000000"/>
              </w:rPr>
            </w:pPr>
            <w:r w:rsidRPr="00954B2E">
              <w:rPr>
                <w:b/>
                <w:color w:val="000000"/>
              </w:rPr>
              <w:t>2187</w:t>
            </w:r>
            <w:r>
              <w:rPr>
                <w:b/>
                <w:color w:val="000000"/>
              </w:rPr>
              <w:t>4</w:t>
            </w:r>
            <w:r w:rsidRPr="00954B2E">
              <w:rPr>
                <w:b/>
                <w:color w:val="000000"/>
              </w:rPr>
              <w:t>,</w:t>
            </w:r>
            <w:r>
              <w:rPr>
                <w:b/>
                <w:color w:val="000000"/>
              </w:rPr>
              <w:t>17</w:t>
            </w:r>
          </w:p>
        </w:tc>
        <w:tc>
          <w:tcPr>
            <w:tcW w:w="850" w:type="dxa"/>
            <w:gridSpan w:val="5"/>
          </w:tcPr>
          <w:p w:rsidR="001F46AB" w:rsidRPr="00954B2E" w:rsidRDefault="001F46AB" w:rsidP="001F46AB">
            <w:pPr>
              <w:jc w:val="center"/>
              <w:rPr>
                <w:b/>
                <w:color w:val="000000"/>
              </w:rPr>
            </w:pPr>
            <w:r w:rsidRPr="00954B2E">
              <w:rPr>
                <w:b/>
                <w:color w:val="000000"/>
              </w:rPr>
              <w:t>0</w:t>
            </w:r>
          </w:p>
        </w:tc>
        <w:tc>
          <w:tcPr>
            <w:tcW w:w="851" w:type="dxa"/>
            <w:gridSpan w:val="2"/>
          </w:tcPr>
          <w:p w:rsidR="001F46AB" w:rsidRPr="00954B2E" w:rsidRDefault="001F46AB" w:rsidP="001F46AB">
            <w:pPr>
              <w:jc w:val="center"/>
              <w:rPr>
                <w:b/>
                <w:color w:val="000000"/>
              </w:rPr>
            </w:pPr>
            <w:r w:rsidRPr="00954B2E">
              <w:rPr>
                <w:b/>
                <w:color w:val="000000"/>
              </w:rPr>
              <w:t>0</w:t>
            </w:r>
          </w:p>
        </w:tc>
      </w:tr>
      <w:tr w:rsidR="001F46AB" w:rsidRPr="002C357A" w:rsidTr="001F46AB">
        <w:trPr>
          <w:gridAfter w:val="2"/>
          <w:wAfter w:w="244" w:type="dxa"/>
        </w:trPr>
        <w:tc>
          <w:tcPr>
            <w:tcW w:w="5092" w:type="dxa"/>
          </w:tcPr>
          <w:p w:rsidR="001F46AB" w:rsidRPr="00954B2E" w:rsidRDefault="001F46AB" w:rsidP="001F46AB">
            <w:pPr>
              <w:rPr>
                <w:b/>
                <w:bCs/>
              </w:rPr>
            </w:pPr>
            <w:r w:rsidRPr="00954B2E">
              <w:rPr>
                <w:b/>
                <w:bCs/>
              </w:rPr>
              <w:lastRenderedPageBreak/>
              <w:t>КБ</w:t>
            </w:r>
          </w:p>
        </w:tc>
        <w:tc>
          <w:tcPr>
            <w:tcW w:w="1983" w:type="dxa"/>
          </w:tcPr>
          <w:p w:rsidR="001F46AB" w:rsidRPr="00954B2E" w:rsidRDefault="001F46AB" w:rsidP="001F46AB">
            <w:pPr>
              <w:rPr>
                <w:b/>
                <w:color w:val="000000"/>
              </w:rPr>
            </w:pPr>
            <w:r>
              <w:rPr>
                <w:b/>
                <w:color w:val="000000"/>
              </w:rPr>
              <w:t>2251,71</w:t>
            </w:r>
          </w:p>
        </w:tc>
        <w:tc>
          <w:tcPr>
            <w:tcW w:w="1571" w:type="dxa"/>
            <w:gridSpan w:val="2"/>
          </w:tcPr>
          <w:p w:rsidR="001F46AB" w:rsidRDefault="001F46AB" w:rsidP="001F46AB">
            <w:pPr>
              <w:rPr>
                <w:color w:val="000000"/>
              </w:rPr>
            </w:pPr>
          </w:p>
        </w:tc>
        <w:tc>
          <w:tcPr>
            <w:tcW w:w="704" w:type="dxa"/>
            <w:gridSpan w:val="5"/>
          </w:tcPr>
          <w:p w:rsidR="001F46AB" w:rsidRDefault="001F46AB" w:rsidP="001F46AB">
            <w:pPr>
              <w:rPr>
                <w:color w:val="000000"/>
              </w:rPr>
            </w:pPr>
          </w:p>
        </w:tc>
        <w:tc>
          <w:tcPr>
            <w:tcW w:w="714" w:type="dxa"/>
            <w:gridSpan w:val="2"/>
          </w:tcPr>
          <w:p w:rsidR="001F46AB" w:rsidRDefault="001F46AB" w:rsidP="001F46AB">
            <w:pPr>
              <w:rPr>
                <w:color w:val="000000"/>
              </w:rPr>
            </w:pPr>
          </w:p>
        </w:tc>
        <w:tc>
          <w:tcPr>
            <w:tcW w:w="850" w:type="dxa"/>
            <w:gridSpan w:val="7"/>
          </w:tcPr>
          <w:p w:rsidR="001F46AB" w:rsidRDefault="001F46AB" w:rsidP="001F46AB">
            <w:pPr>
              <w:rPr>
                <w:color w:val="000000"/>
              </w:rPr>
            </w:pPr>
          </w:p>
        </w:tc>
        <w:tc>
          <w:tcPr>
            <w:tcW w:w="851" w:type="dxa"/>
            <w:gridSpan w:val="4"/>
          </w:tcPr>
          <w:p w:rsidR="001F46AB" w:rsidRDefault="001F46AB" w:rsidP="001F46AB">
            <w:pPr>
              <w:rPr>
                <w:color w:val="000000"/>
              </w:rPr>
            </w:pPr>
          </w:p>
        </w:tc>
        <w:tc>
          <w:tcPr>
            <w:tcW w:w="850" w:type="dxa"/>
            <w:gridSpan w:val="3"/>
          </w:tcPr>
          <w:p w:rsidR="001F46AB" w:rsidRPr="00954B2E" w:rsidRDefault="001F46AB" w:rsidP="001F46AB">
            <w:pPr>
              <w:jc w:val="center"/>
              <w:rPr>
                <w:b/>
                <w:color w:val="000000"/>
              </w:rPr>
            </w:pPr>
            <w:r w:rsidRPr="00954B2E">
              <w:rPr>
                <w:b/>
                <w:color w:val="000000"/>
              </w:rPr>
              <w:t>0</w:t>
            </w:r>
          </w:p>
        </w:tc>
        <w:tc>
          <w:tcPr>
            <w:tcW w:w="1135" w:type="dxa"/>
            <w:gridSpan w:val="3"/>
          </w:tcPr>
          <w:p w:rsidR="001F46AB" w:rsidRPr="00954B2E" w:rsidRDefault="001F46AB" w:rsidP="001F46AB">
            <w:pPr>
              <w:jc w:val="center"/>
              <w:rPr>
                <w:color w:val="000000"/>
              </w:rPr>
            </w:pPr>
            <w:r w:rsidRPr="00954B2E">
              <w:rPr>
                <w:color w:val="000000"/>
              </w:rPr>
              <w:t>64,285</w:t>
            </w:r>
          </w:p>
          <w:p w:rsidR="001F46AB" w:rsidRPr="00954B2E" w:rsidRDefault="001F46AB" w:rsidP="001F46AB">
            <w:pPr>
              <w:jc w:val="center"/>
              <w:rPr>
                <w:b/>
                <w:color w:val="000000"/>
              </w:rPr>
            </w:pPr>
          </w:p>
        </w:tc>
        <w:tc>
          <w:tcPr>
            <w:tcW w:w="710" w:type="dxa"/>
          </w:tcPr>
          <w:p w:rsidR="001F46AB" w:rsidRPr="00954B2E" w:rsidRDefault="001F46AB" w:rsidP="001F46AB">
            <w:pPr>
              <w:jc w:val="center"/>
              <w:rPr>
                <w:b/>
                <w:color w:val="000000"/>
              </w:rPr>
            </w:pPr>
            <w:r w:rsidRPr="00954B2E">
              <w:rPr>
                <w:b/>
                <w:color w:val="000000"/>
              </w:rPr>
              <w:t>21874,</w:t>
            </w:r>
            <w:r>
              <w:rPr>
                <w:b/>
                <w:color w:val="000000"/>
              </w:rPr>
              <w:t>42</w:t>
            </w:r>
          </w:p>
        </w:tc>
        <w:tc>
          <w:tcPr>
            <w:tcW w:w="850" w:type="dxa"/>
            <w:gridSpan w:val="5"/>
          </w:tcPr>
          <w:p w:rsidR="001F46AB" w:rsidRPr="00954B2E" w:rsidRDefault="001F46AB" w:rsidP="001F46AB">
            <w:pPr>
              <w:jc w:val="center"/>
              <w:rPr>
                <w:b/>
                <w:color w:val="000000"/>
              </w:rPr>
            </w:pPr>
            <w:r w:rsidRPr="00954B2E">
              <w:rPr>
                <w:b/>
                <w:color w:val="000000"/>
              </w:rPr>
              <w:t>0</w:t>
            </w:r>
          </w:p>
        </w:tc>
        <w:tc>
          <w:tcPr>
            <w:tcW w:w="851" w:type="dxa"/>
            <w:gridSpan w:val="2"/>
          </w:tcPr>
          <w:p w:rsidR="001F46AB" w:rsidRPr="00954B2E" w:rsidRDefault="001F46AB" w:rsidP="001F46AB">
            <w:pPr>
              <w:jc w:val="center"/>
              <w:rPr>
                <w:b/>
                <w:color w:val="000000"/>
              </w:rPr>
            </w:pPr>
            <w:r w:rsidRPr="00954B2E">
              <w:rPr>
                <w:b/>
                <w:color w:val="000000"/>
              </w:rPr>
              <w:t>0</w:t>
            </w:r>
          </w:p>
        </w:tc>
      </w:tr>
      <w:tr w:rsidR="001F46AB" w:rsidRPr="002C357A" w:rsidTr="001F46AB">
        <w:trPr>
          <w:gridAfter w:val="1"/>
          <w:wAfter w:w="237" w:type="dxa"/>
        </w:trPr>
        <w:tc>
          <w:tcPr>
            <w:tcW w:w="16168" w:type="dxa"/>
            <w:gridSpan w:val="37"/>
            <w:tcBorders>
              <w:top w:val="nil"/>
            </w:tcBorders>
          </w:tcPr>
          <w:p w:rsidR="001F46AB" w:rsidRPr="00AC1F71" w:rsidRDefault="001F46AB" w:rsidP="001F46AB">
            <w:pPr>
              <w:ind w:left="690"/>
              <w:rPr>
                <w:b/>
              </w:rPr>
            </w:pPr>
            <w:r w:rsidRPr="00AC1F71">
              <w:rPr>
                <w:b/>
                <w:color w:val="000000" w:themeColor="text1"/>
              </w:rPr>
              <w:t xml:space="preserve">                                                          5.Муниципальная</w:t>
            </w:r>
            <w:r w:rsidRPr="00AC1F71">
              <w:rPr>
                <w:b/>
              </w:rPr>
              <w:t xml:space="preserve"> подпрограмма «Развитие физкультуры и спорта в Чернышевском районе»</w:t>
            </w:r>
          </w:p>
        </w:tc>
      </w:tr>
      <w:tr w:rsidR="001F46AB" w:rsidRPr="002C357A" w:rsidTr="001F46AB">
        <w:trPr>
          <w:gridAfter w:val="1"/>
          <w:wAfter w:w="237" w:type="dxa"/>
        </w:trPr>
        <w:tc>
          <w:tcPr>
            <w:tcW w:w="16168" w:type="dxa"/>
            <w:gridSpan w:val="37"/>
          </w:tcPr>
          <w:p w:rsidR="001F46AB" w:rsidRPr="00AC1F71" w:rsidRDefault="001F46AB" w:rsidP="001F46AB">
            <w:r w:rsidRPr="00AC1F71">
              <w:rPr>
                <w:b/>
              </w:rPr>
              <w:t>Цель:</w:t>
            </w:r>
            <w:r w:rsidRPr="00AC1F71">
              <w:t xml:space="preserve"> Создание условий для укрепления здоровья населения путем развития инфраструктуры спорта, популяризации массового спорта и приобщения различных слоев населения к регулярным занятиям физической культурой и спортом  на территории Чернышевского  района</w:t>
            </w:r>
          </w:p>
        </w:tc>
      </w:tr>
      <w:tr w:rsidR="001F46AB" w:rsidRPr="002C357A" w:rsidTr="001F46AB">
        <w:trPr>
          <w:gridAfter w:val="1"/>
          <w:wAfter w:w="237" w:type="dxa"/>
        </w:trPr>
        <w:tc>
          <w:tcPr>
            <w:tcW w:w="16168" w:type="dxa"/>
            <w:gridSpan w:val="37"/>
          </w:tcPr>
          <w:p w:rsidR="001F46AB" w:rsidRPr="00F03998" w:rsidRDefault="001F46AB" w:rsidP="001F46AB">
            <w:r w:rsidRPr="00F03998">
              <w:rPr>
                <w:b/>
                <w:bCs/>
              </w:rPr>
              <w:t>Задача 1</w:t>
            </w:r>
            <w:r>
              <w:rPr>
                <w:b/>
                <w:bCs/>
              </w:rPr>
              <w:t>.</w:t>
            </w:r>
            <w:r w:rsidRPr="00AC1F71">
              <w:rPr>
                <w:bCs/>
              </w:rPr>
              <w:t>Пропаганда физической культуры и спорта, здорового образа жизни</w:t>
            </w:r>
          </w:p>
        </w:tc>
      </w:tr>
      <w:tr w:rsidR="001F46AB" w:rsidRPr="00F03998" w:rsidTr="001F46AB">
        <w:trPr>
          <w:gridAfter w:val="2"/>
          <w:wAfter w:w="244" w:type="dxa"/>
        </w:trPr>
        <w:tc>
          <w:tcPr>
            <w:tcW w:w="5092" w:type="dxa"/>
          </w:tcPr>
          <w:p w:rsidR="001F46AB" w:rsidRPr="00F03998" w:rsidRDefault="001F46AB" w:rsidP="001F46AB">
            <w:pPr>
              <w:pStyle w:val="3"/>
              <w:contextualSpacing/>
              <w:rPr>
                <w:b w:val="0"/>
                <w:bCs w:val="0"/>
                <w:sz w:val="22"/>
                <w:szCs w:val="22"/>
              </w:rPr>
            </w:pPr>
            <w:r>
              <w:rPr>
                <w:b w:val="0"/>
                <w:bCs w:val="0"/>
                <w:sz w:val="22"/>
                <w:szCs w:val="22"/>
              </w:rPr>
              <w:t>5.1.1.Выпуск материалов спортивной направленности (буклеты, листовки); приобретение просветительской литературы о спорте.</w:t>
            </w:r>
          </w:p>
        </w:tc>
        <w:tc>
          <w:tcPr>
            <w:tcW w:w="1983" w:type="dxa"/>
          </w:tcPr>
          <w:p w:rsidR="001F46AB" w:rsidRPr="00CE0BE4" w:rsidRDefault="001F46AB" w:rsidP="001F46AB">
            <w:pPr>
              <w:contextualSpacing/>
            </w:pPr>
            <w:r w:rsidRPr="00CE0BE4">
              <w:rPr>
                <w:bCs/>
              </w:rPr>
              <w:t>Бюджет МР «Чернышевский район»</w:t>
            </w:r>
          </w:p>
        </w:tc>
        <w:tc>
          <w:tcPr>
            <w:tcW w:w="1645" w:type="dxa"/>
            <w:gridSpan w:val="4"/>
          </w:tcPr>
          <w:p w:rsidR="001F46AB" w:rsidRPr="00F03998" w:rsidRDefault="001F46AB" w:rsidP="001F46AB">
            <w:pPr>
              <w:contextualSpacing/>
            </w:pPr>
            <w:r>
              <w:rPr>
                <w:sz w:val="18"/>
                <w:szCs w:val="18"/>
              </w:rPr>
              <w:t>МКУ Комитет культуры и спорта, ДЮСШ</w:t>
            </w:r>
          </w:p>
        </w:tc>
        <w:tc>
          <w:tcPr>
            <w:tcW w:w="674" w:type="dxa"/>
            <w:gridSpan w:val="4"/>
          </w:tcPr>
          <w:p w:rsidR="001F46AB" w:rsidRPr="00BF26CE" w:rsidRDefault="001F46AB" w:rsidP="001F46AB">
            <w:pPr>
              <w:contextualSpacing/>
            </w:pPr>
            <w:r w:rsidRPr="00BF26CE">
              <w:t>904</w:t>
            </w:r>
          </w:p>
        </w:tc>
        <w:tc>
          <w:tcPr>
            <w:tcW w:w="810" w:type="dxa"/>
            <w:gridSpan w:val="4"/>
          </w:tcPr>
          <w:p w:rsidR="001F46AB" w:rsidRPr="00BF26CE" w:rsidRDefault="001F46AB" w:rsidP="001F46AB">
            <w:pPr>
              <w:contextualSpacing/>
            </w:pPr>
            <w:r w:rsidRPr="00BF26CE">
              <w:t>1101</w:t>
            </w:r>
          </w:p>
        </w:tc>
        <w:tc>
          <w:tcPr>
            <w:tcW w:w="701" w:type="dxa"/>
            <w:gridSpan w:val="3"/>
          </w:tcPr>
          <w:p w:rsidR="001F46AB" w:rsidRPr="00BF26CE" w:rsidRDefault="001F46AB" w:rsidP="001F46AB">
            <w:pPr>
              <w:contextualSpacing/>
            </w:pPr>
            <w:r w:rsidRPr="00BF26CE">
              <w:t>0000051297</w:t>
            </w:r>
          </w:p>
        </w:tc>
        <w:tc>
          <w:tcPr>
            <w:tcW w:w="844" w:type="dxa"/>
            <w:gridSpan w:val="4"/>
          </w:tcPr>
          <w:p w:rsidR="001F46AB" w:rsidRPr="00BF26CE" w:rsidRDefault="001F46AB" w:rsidP="001F46AB">
            <w:pPr>
              <w:contextualSpacing/>
            </w:pPr>
            <w:r w:rsidRPr="00BF26CE">
              <w:t>244</w:t>
            </w:r>
          </w:p>
        </w:tc>
        <w:tc>
          <w:tcPr>
            <w:tcW w:w="899" w:type="dxa"/>
            <w:gridSpan w:val="5"/>
          </w:tcPr>
          <w:p w:rsidR="001F46AB" w:rsidRPr="00F03998" w:rsidRDefault="001F46AB" w:rsidP="001F46AB">
            <w:pPr>
              <w:contextualSpacing/>
              <w:jc w:val="center"/>
            </w:pPr>
            <w:r>
              <w:t>0</w:t>
            </w:r>
          </w:p>
        </w:tc>
        <w:tc>
          <w:tcPr>
            <w:tcW w:w="1102" w:type="dxa"/>
            <w:gridSpan w:val="2"/>
          </w:tcPr>
          <w:p w:rsidR="001F46AB" w:rsidRPr="00F03998" w:rsidRDefault="001F46AB" w:rsidP="001F46AB">
            <w:pPr>
              <w:contextualSpacing/>
              <w:jc w:val="both"/>
            </w:pPr>
            <w:r>
              <w:t>50,0</w:t>
            </w:r>
          </w:p>
        </w:tc>
        <w:tc>
          <w:tcPr>
            <w:tcW w:w="710" w:type="dxa"/>
          </w:tcPr>
          <w:p w:rsidR="001F46AB" w:rsidRPr="00F03998" w:rsidRDefault="001F46AB" w:rsidP="001F46AB">
            <w:pPr>
              <w:contextualSpacing/>
              <w:jc w:val="both"/>
            </w:pPr>
            <w:r>
              <w:t>700</w:t>
            </w:r>
          </w:p>
        </w:tc>
        <w:tc>
          <w:tcPr>
            <w:tcW w:w="850" w:type="dxa"/>
            <w:gridSpan w:val="5"/>
          </w:tcPr>
          <w:p w:rsidR="001F46AB" w:rsidRPr="00F03998" w:rsidRDefault="001F46AB" w:rsidP="001F46AB">
            <w:pPr>
              <w:contextualSpacing/>
              <w:jc w:val="both"/>
            </w:pPr>
            <w:r>
              <w:t>900</w:t>
            </w:r>
          </w:p>
        </w:tc>
        <w:tc>
          <w:tcPr>
            <w:tcW w:w="851" w:type="dxa"/>
            <w:gridSpan w:val="2"/>
          </w:tcPr>
          <w:p w:rsidR="001F46AB" w:rsidRPr="00713E9F" w:rsidRDefault="001F46AB" w:rsidP="001F46AB">
            <w:pPr>
              <w:pStyle w:val="a3"/>
              <w:contextualSpacing/>
              <w:rPr>
                <w:sz w:val="22"/>
                <w:szCs w:val="22"/>
              </w:rPr>
            </w:pPr>
            <w:r>
              <w:rPr>
                <w:sz w:val="22"/>
                <w:szCs w:val="22"/>
              </w:rPr>
              <w:t>1200</w:t>
            </w:r>
          </w:p>
        </w:tc>
      </w:tr>
      <w:tr w:rsidR="001F46AB" w:rsidRPr="00F03998" w:rsidTr="001F46AB">
        <w:trPr>
          <w:gridAfter w:val="1"/>
          <w:wAfter w:w="237" w:type="dxa"/>
        </w:trPr>
        <w:tc>
          <w:tcPr>
            <w:tcW w:w="16168" w:type="dxa"/>
            <w:gridSpan w:val="37"/>
          </w:tcPr>
          <w:p w:rsidR="001F46AB" w:rsidRPr="00AC1F71" w:rsidRDefault="001F46AB" w:rsidP="001F46AB">
            <w:r w:rsidRPr="00AC1F71">
              <w:rPr>
                <w:b/>
              </w:rPr>
              <w:t>Задача 2.</w:t>
            </w:r>
            <w:r w:rsidRPr="00AC1F71">
              <w:t>Развитие детско-юношеского спорта</w:t>
            </w:r>
          </w:p>
        </w:tc>
      </w:tr>
      <w:tr w:rsidR="001F46AB" w:rsidRPr="00F03998" w:rsidTr="001F46AB">
        <w:trPr>
          <w:gridAfter w:val="2"/>
          <w:wAfter w:w="244" w:type="dxa"/>
        </w:trPr>
        <w:tc>
          <w:tcPr>
            <w:tcW w:w="5092" w:type="dxa"/>
          </w:tcPr>
          <w:p w:rsidR="001F46AB" w:rsidRPr="00F03998" w:rsidRDefault="001F46AB" w:rsidP="001F46AB">
            <w:pPr>
              <w:pStyle w:val="3"/>
              <w:contextualSpacing/>
              <w:rPr>
                <w:b w:val="0"/>
                <w:bCs w:val="0"/>
                <w:sz w:val="22"/>
                <w:szCs w:val="22"/>
              </w:rPr>
            </w:pPr>
            <w:r>
              <w:rPr>
                <w:b w:val="0"/>
                <w:bCs w:val="0"/>
                <w:sz w:val="22"/>
                <w:szCs w:val="22"/>
              </w:rPr>
              <w:t>5.2.1.Материально-техническое обеспечение спартакиад и спортивных мероприятий среди детей, учащихся</w:t>
            </w:r>
          </w:p>
        </w:tc>
        <w:tc>
          <w:tcPr>
            <w:tcW w:w="1983" w:type="dxa"/>
          </w:tcPr>
          <w:p w:rsidR="001F46AB" w:rsidRPr="00CE0BE4" w:rsidRDefault="001F46AB" w:rsidP="001F46AB">
            <w:pPr>
              <w:contextualSpacing/>
            </w:pPr>
            <w:r w:rsidRPr="00CE0BE4">
              <w:rPr>
                <w:bCs/>
              </w:rPr>
              <w:t>Бюджет МР «Чернышевский район»</w:t>
            </w:r>
          </w:p>
        </w:tc>
        <w:tc>
          <w:tcPr>
            <w:tcW w:w="1645" w:type="dxa"/>
            <w:gridSpan w:val="4"/>
          </w:tcPr>
          <w:p w:rsidR="001F46AB" w:rsidRPr="00F03998" w:rsidRDefault="001F46AB" w:rsidP="001F46AB">
            <w:pPr>
              <w:contextualSpacing/>
            </w:pPr>
            <w:r>
              <w:rPr>
                <w:sz w:val="18"/>
                <w:szCs w:val="18"/>
              </w:rPr>
              <w:t>МКУ Комитет культуры и спорта, ДЮСШ</w:t>
            </w:r>
          </w:p>
        </w:tc>
        <w:tc>
          <w:tcPr>
            <w:tcW w:w="674" w:type="dxa"/>
            <w:gridSpan w:val="4"/>
          </w:tcPr>
          <w:p w:rsidR="001F46AB" w:rsidRPr="00BF26CE" w:rsidRDefault="001F46AB" w:rsidP="001F46AB">
            <w:pPr>
              <w:contextualSpacing/>
            </w:pPr>
            <w:r w:rsidRPr="00BF26CE">
              <w:t>904</w:t>
            </w:r>
          </w:p>
        </w:tc>
        <w:tc>
          <w:tcPr>
            <w:tcW w:w="810" w:type="dxa"/>
            <w:gridSpan w:val="4"/>
          </w:tcPr>
          <w:p w:rsidR="001F46AB" w:rsidRPr="00BF26CE" w:rsidRDefault="001F46AB" w:rsidP="001F46AB">
            <w:pPr>
              <w:contextualSpacing/>
            </w:pPr>
            <w:r w:rsidRPr="00BF26CE">
              <w:t>1101</w:t>
            </w:r>
          </w:p>
        </w:tc>
        <w:tc>
          <w:tcPr>
            <w:tcW w:w="701" w:type="dxa"/>
            <w:gridSpan w:val="3"/>
          </w:tcPr>
          <w:p w:rsidR="001F46AB" w:rsidRPr="00BF26CE" w:rsidRDefault="001F46AB" w:rsidP="001F46AB">
            <w:pPr>
              <w:contextualSpacing/>
            </w:pPr>
            <w:r w:rsidRPr="00BF26CE">
              <w:t>0000051297</w:t>
            </w:r>
          </w:p>
        </w:tc>
        <w:tc>
          <w:tcPr>
            <w:tcW w:w="844" w:type="dxa"/>
            <w:gridSpan w:val="4"/>
          </w:tcPr>
          <w:p w:rsidR="001F46AB" w:rsidRPr="00BF26CE" w:rsidRDefault="001F46AB" w:rsidP="001F46AB">
            <w:pPr>
              <w:contextualSpacing/>
            </w:pPr>
            <w:r w:rsidRPr="00BF26CE">
              <w:t>244</w:t>
            </w:r>
          </w:p>
        </w:tc>
        <w:tc>
          <w:tcPr>
            <w:tcW w:w="899" w:type="dxa"/>
            <w:gridSpan w:val="5"/>
          </w:tcPr>
          <w:p w:rsidR="001F46AB" w:rsidRPr="00954B2E" w:rsidRDefault="001F46AB" w:rsidP="001F46AB">
            <w:pPr>
              <w:contextualSpacing/>
              <w:jc w:val="center"/>
            </w:pPr>
            <w:r w:rsidRPr="00954B2E">
              <w:t>70,7</w:t>
            </w:r>
          </w:p>
        </w:tc>
        <w:tc>
          <w:tcPr>
            <w:tcW w:w="1102" w:type="dxa"/>
            <w:gridSpan w:val="2"/>
          </w:tcPr>
          <w:p w:rsidR="001F46AB" w:rsidRPr="00F03998" w:rsidRDefault="001F46AB" w:rsidP="001F46AB">
            <w:pPr>
              <w:contextualSpacing/>
              <w:jc w:val="center"/>
            </w:pPr>
            <w:r>
              <w:t>0</w:t>
            </w:r>
          </w:p>
        </w:tc>
        <w:tc>
          <w:tcPr>
            <w:tcW w:w="710" w:type="dxa"/>
          </w:tcPr>
          <w:p w:rsidR="001F46AB" w:rsidRPr="00F03998" w:rsidRDefault="001F46AB" w:rsidP="001F46AB">
            <w:pPr>
              <w:contextualSpacing/>
              <w:jc w:val="center"/>
            </w:pPr>
            <w:r>
              <w:t>50</w:t>
            </w:r>
          </w:p>
        </w:tc>
        <w:tc>
          <w:tcPr>
            <w:tcW w:w="850" w:type="dxa"/>
            <w:gridSpan w:val="5"/>
          </w:tcPr>
          <w:p w:rsidR="001F46AB" w:rsidRPr="00F03998" w:rsidRDefault="001F46AB" w:rsidP="001F46AB">
            <w:pPr>
              <w:contextualSpacing/>
              <w:jc w:val="center"/>
            </w:pPr>
            <w:r>
              <w:t>55</w:t>
            </w:r>
          </w:p>
        </w:tc>
        <w:tc>
          <w:tcPr>
            <w:tcW w:w="851" w:type="dxa"/>
            <w:gridSpan w:val="2"/>
          </w:tcPr>
          <w:p w:rsidR="001F46AB" w:rsidRPr="00713E9F" w:rsidRDefault="001F46AB" w:rsidP="001F46AB">
            <w:pPr>
              <w:pStyle w:val="a3"/>
              <w:contextualSpacing/>
              <w:jc w:val="center"/>
              <w:rPr>
                <w:sz w:val="22"/>
                <w:szCs w:val="22"/>
              </w:rPr>
            </w:pPr>
            <w:r>
              <w:rPr>
                <w:sz w:val="22"/>
                <w:szCs w:val="22"/>
              </w:rPr>
              <w:t>60</w:t>
            </w:r>
          </w:p>
        </w:tc>
      </w:tr>
      <w:tr w:rsidR="001F46AB" w:rsidRPr="00F03998" w:rsidTr="001F46AB">
        <w:trPr>
          <w:gridAfter w:val="1"/>
          <w:wAfter w:w="237" w:type="dxa"/>
        </w:trPr>
        <w:tc>
          <w:tcPr>
            <w:tcW w:w="16168" w:type="dxa"/>
            <w:gridSpan w:val="37"/>
          </w:tcPr>
          <w:p w:rsidR="001F46AB" w:rsidRPr="00954B2E" w:rsidRDefault="001F46AB" w:rsidP="001F46AB">
            <w:pPr>
              <w:jc w:val="both"/>
            </w:pPr>
            <w:r w:rsidRPr="00954B2E">
              <w:rPr>
                <w:b/>
              </w:rPr>
              <w:t>Задача 3.</w:t>
            </w:r>
            <w:r w:rsidRPr="00954B2E">
              <w:t>Физкультурно-оздоровительная работа среди взрослого населения</w:t>
            </w:r>
          </w:p>
        </w:tc>
      </w:tr>
      <w:tr w:rsidR="001F46AB" w:rsidRPr="00F03998" w:rsidTr="001F46AB">
        <w:trPr>
          <w:gridAfter w:val="2"/>
          <w:wAfter w:w="244" w:type="dxa"/>
        </w:trPr>
        <w:tc>
          <w:tcPr>
            <w:tcW w:w="5092" w:type="dxa"/>
          </w:tcPr>
          <w:p w:rsidR="001F46AB" w:rsidRPr="00F03998" w:rsidRDefault="001F46AB" w:rsidP="001F46AB">
            <w:pPr>
              <w:contextualSpacing/>
              <w:jc w:val="both"/>
            </w:pPr>
            <w:r>
              <w:t>5.3.1.Выезды сборных команд района на краевые,  межрайонные, региональные  соревнования</w:t>
            </w:r>
          </w:p>
        </w:tc>
        <w:tc>
          <w:tcPr>
            <w:tcW w:w="1983" w:type="dxa"/>
          </w:tcPr>
          <w:p w:rsidR="001F46AB" w:rsidRPr="00CE0BE4" w:rsidRDefault="001F46AB" w:rsidP="001F46AB">
            <w:pPr>
              <w:contextualSpacing/>
            </w:pPr>
            <w:r w:rsidRPr="00CE0BE4">
              <w:rPr>
                <w:bCs/>
              </w:rPr>
              <w:t>Бюджет МР «Чернышевский район»</w:t>
            </w:r>
          </w:p>
        </w:tc>
        <w:tc>
          <w:tcPr>
            <w:tcW w:w="1645" w:type="dxa"/>
            <w:gridSpan w:val="4"/>
          </w:tcPr>
          <w:p w:rsidR="001F46AB" w:rsidRPr="00F03998" w:rsidRDefault="001F46AB" w:rsidP="001F46AB">
            <w:pPr>
              <w:contextualSpacing/>
            </w:pPr>
            <w:r>
              <w:rPr>
                <w:sz w:val="18"/>
                <w:szCs w:val="18"/>
              </w:rPr>
              <w:t>МКУ Комитет культуры и спорта, ДЮСШ</w:t>
            </w:r>
          </w:p>
        </w:tc>
        <w:tc>
          <w:tcPr>
            <w:tcW w:w="674" w:type="dxa"/>
            <w:gridSpan w:val="4"/>
          </w:tcPr>
          <w:p w:rsidR="001F46AB" w:rsidRPr="00BF26CE" w:rsidRDefault="001F46AB" w:rsidP="001F46AB">
            <w:pPr>
              <w:contextualSpacing/>
            </w:pPr>
            <w:r w:rsidRPr="00BF26CE">
              <w:t>904</w:t>
            </w:r>
          </w:p>
        </w:tc>
        <w:tc>
          <w:tcPr>
            <w:tcW w:w="810" w:type="dxa"/>
            <w:gridSpan w:val="4"/>
          </w:tcPr>
          <w:p w:rsidR="001F46AB" w:rsidRPr="00BF26CE" w:rsidRDefault="001F46AB" w:rsidP="001F46AB">
            <w:pPr>
              <w:contextualSpacing/>
            </w:pPr>
            <w:r w:rsidRPr="00BF26CE">
              <w:t>1101</w:t>
            </w:r>
          </w:p>
        </w:tc>
        <w:tc>
          <w:tcPr>
            <w:tcW w:w="701" w:type="dxa"/>
            <w:gridSpan w:val="3"/>
          </w:tcPr>
          <w:p w:rsidR="001F46AB" w:rsidRPr="00BF26CE" w:rsidRDefault="001F46AB" w:rsidP="001F46AB">
            <w:pPr>
              <w:contextualSpacing/>
            </w:pPr>
            <w:r w:rsidRPr="00BF26CE">
              <w:t>0000051297</w:t>
            </w:r>
          </w:p>
        </w:tc>
        <w:tc>
          <w:tcPr>
            <w:tcW w:w="844" w:type="dxa"/>
            <w:gridSpan w:val="4"/>
          </w:tcPr>
          <w:p w:rsidR="001F46AB" w:rsidRPr="00BF26CE" w:rsidRDefault="001F46AB" w:rsidP="001F46AB">
            <w:pPr>
              <w:contextualSpacing/>
            </w:pPr>
            <w:r>
              <w:t>113</w:t>
            </w:r>
          </w:p>
        </w:tc>
        <w:tc>
          <w:tcPr>
            <w:tcW w:w="899" w:type="dxa"/>
            <w:gridSpan w:val="5"/>
          </w:tcPr>
          <w:p w:rsidR="001F46AB" w:rsidRPr="00954B2E" w:rsidRDefault="001F46AB" w:rsidP="001F46AB">
            <w:pPr>
              <w:pStyle w:val="a3"/>
              <w:contextualSpacing/>
              <w:jc w:val="center"/>
              <w:rPr>
                <w:sz w:val="22"/>
                <w:szCs w:val="22"/>
              </w:rPr>
            </w:pPr>
            <w:r w:rsidRPr="00954B2E">
              <w:rPr>
                <w:sz w:val="22"/>
                <w:szCs w:val="22"/>
              </w:rPr>
              <w:t>66,2</w:t>
            </w:r>
          </w:p>
        </w:tc>
        <w:tc>
          <w:tcPr>
            <w:tcW w:w="1102" w:type="dxa"/>
            <w:gridSpan w:val="2"/>
          </w:tcPr>
          <w:p w:rsidR="001F46AB" w:rsidRPr="00F03998" w:rsidRDefault="001F46AB" w:rsidP="001F46AB">
            <w:pPr>
              <w:pStyle w:val="a3"/>
              <w:contextualSpacing/>
              <w:jc w:val="center"/>
              <w:rPr>
                <w:sz w:val="22"/>
                <w:szCs w:val="22"/>
              </w:rPr>
            </w:pPr>
            <w:r>
              <w:rPr>
                <w:sz w:val="22"/>
                <w:szCs w:val="22"/>
              </w:rPr>
              <w:t>0</w:t>
            </w:r>
          </w:p>
        </w:tc>
        <w:tc>
          <w:tcPr>
            <w:tcW w:w="710" w:type="dxa"/>
          </w:tcPr>
          <w:p w:rsidR="001F46AB" w:rsidRPr="00F03998" w:rsidRDefault="001F46AB" w:rsidP="001F46AB">
            <w:pPr>
              <w:pStyle w:val="a3"/>
              <w:contextualSpacing/>
              <w:jc w:val="center"/>
              <w:rPr>
                <w:sz w:val="22"/>
                <w:szCs w:val="22"/>
              </w:rPr>
            </w:pPr>
            <w:r>
              <w:rPr>
                <w:sz w:val="22"/>
                <w:szCs w:val="22"/>
              </w:rPr>
              <w:t>200</w:t>
            </w:r>
          </w:p>
        </w:tc>
        <w:tc>
          <w:tcPr>
            <w:tcW w:w="850" w:type="dxa"/>
            <w:gridSpan w:val="5"/>
          </w:tcPr>
          <w:p w:rsidR="001F46AB" w:rsidRPr="00F03998" w:rsidRDefault="001F46AB" w:rsidP="001F46AB">
            <w:pPr>
              <w:pStyle w:val="a3"/>
              <w:contextualSpacing/>
              <w:jc w:val="center"/>
              <w:rPr>
                <w:sz w:val="22"/>
                <w:szCs w:val="22"/>
              </w:rPr>
            </w:pPr>
            <w:r>
              <w:rPr>
                <w:sz w:val="22"/>
                <w:szCs w:val="22"/>
              </w:rPr>
              <w:t>200</w:t>
            </w:r>
          </w:p>
        </w:tc>
        <w:tc>
          <w:tcPr>
            <w:tcW w:w="851" w:type="dxa"/>
            <w:gridSpan w:val="2"/>
          </w:tcPr>
          <w:p w:rsidR="001F46AB" w:rsidRPr="00F03998" w:rsidRDefault="001F46AB" w:rsidP="001F46AB">
            <w:pPr>
              <w:pStyle w:val="a3"/>
              <w:contextualSpacing/>
              <w:jc w:val="center"/>
              <w:rPr>
                <w:sz w:val="22"/>
                <w:szCs w:val="22"/>
              </w:rPr>
            </w:pPr>
            <w:r>
              <w:rPr>
                <w:sz w:val="22"/>
                <w:szCs w:val="22"/>
              </w:rPr>
              <w:t>200</w:t>
            </w:r>
          </w:p>
        </w:tc>
      </w:tr>
      <w:tr w:rsidR="001F46AB" w:rsidRPr="00F03998" w:rsidTr="001F46AB">
        <w:trPr>
          <w:gridAfter w:val="1"/>
          <w:wAfter w:w="237" w:type="dxa"/>
        </w:trPr>
        <w:tc>
          <w:tcPr>
            <w:tcW w:w="16168" w:type="dxa"/>
            <w:gridSpan w:val="37"/>
          </w:tcPr>
          <w:p w:rsidR="001F46AB" w:rsidRPr="00AC1F71" w:rsidRDefault="001F46AB" w:rsidP="001F46AB">
            <w:r w:rsidRPr="00AC1F71">
              <w:rPr>
                <w:b/>
              </w:rPr>
              <w:t xml:space="preserve">Задача 4. </w:t>
            </w:r>
            <w:r w:rsidRPr="00AC1F71">
              <w:t>Развитие материально-технической базы физкультуры и спорта муниципального района</w:t>
            </w:r>
          </w:p>
        </w:tc>
      </w:tr>
      <w:tr w:rsidR="001F46AB" w:rsidRPr="00F03998" w:rsidTr="001F46AB">
        <w:trPr>
          <w:gridAfter w:val="2"/>
          <w:wAfter w:w="244" w:type="dxa"/>
        </w:trPr>
        <w:tc>
          <w:tcPr>
            <w:tcW w:w="5092" w:type="dxa"/>
          </w:tcPr>
          <w:p w:rsidR="001F46AB" w:rsidRPr="00F03998" w:rsidRDefault="001F46AB" w:rsidP="001F46AB">
            <w:pPr>
              <w:pStyle w:val="3"/>
              <w:contextualSpacing/>
              <w:rPr>
                <w:b w:val="0"/>
                <w:bCs w:val="0"/>
                <w:sz w:val="22"/>
                <w:szCs w:val="22"/>
              </w:rPr>
            </w:pPr>
            <w:r>
              <w:rPr>
                <w:b w:val="0"/>
                <w:bCs w:val="0"/>
                <w:sz w:val="22"/>
                <w:szCs w:val="22"/>
              </w:rPr>
              <w:t>5.4.1.Развитие материально-технической базы физкультуры и спорта на территории муниципального района «Чернышевский район» (</w:t>
            </w:r>
            <w:proofErr w:type="spellStart"/>
            <w:r>
              <w:rPr>
                <w:b w:val="0"/>
                <w:bCs w:val="0"/>
                <w:sz w:val="22"/>
                <w:szCs w:val="22"/>
              </w:rPr>
              <w:t>с</w:t>
            </w:r>
            <w:proofErr w:type="gramStart"/>
            <w:r>
              <w:rPr>
                <w:b w:val="0"/>
                <w:bCs w:val="0"/>
                <w:sz w:val="22"/>
                <w:szCs w:val="22"/>
              </w:rPr>
              <w:t>.М</w:t>
            </w:r>
            <w:proofErr w:type="gramEnd"/>
            <w:r>
              <w:rPr>
                <w:b w:val="0"/>
                <w:bCs w:val="0"/>
                <w:sz w:val="22"/>
                <w:szCs w:val="22"/>
              </w:rPr>
              <w:t>ильгидун</w:t>
            </w:r>
            <w:proofErr w:type="spellEnd"/>
            <w:r>
              <w:rPr>
                <w:b w:val="0"/>
                <w:bCs w:val="0"/>
                <w:sz w:val="22"/>
                <w:szCs w:val="22"/>
              </w:rPr>
              <w:t xml:space="preserve">, </w:t>
            </w:r>
            <w:proofErr w:type="spellStart"/>
            <w:r>
              <w:rPr>
                <w:b w:val="0"/>
                <w:bCs w:val="0"/>
                <w:sz w:val="22"/>
                <w:szCs w:val="22"/>
              </w:rPr>
              <w:t>с.Укурей</w:t>
            </w:r>
            <w:proofErr w:type="spellEnd"/>
            <w:r>
              <w:rPr>
                <w:b w:val="0"/>
                <w:bCs w:val="0"/>
                <w:sz w:val="22"/>
                <w:szCs w:val="22"/>
              </w:rPr>
              <w:t xml:space="preserve">, с.Новый </w:t>
            </w:r>
            <w:proofErr w:type="spellStart"/>
            <w:r>
              <w:rPr>
                <w:b w:val="0"/>
                <w:bCs w:val="0"/>
                <w:sz w:val="22"/>
                <w:szCs w:val="22"/>
              </w:rPr>
              <w:t>Олов</w:t>
            </w:r>
            <w:proofErr w:type="spellEnd"/>
            <w:r>
              <w:rPr>
                <w:b w:val="0"/>
                <w:bCs w:val="0"/>
                <w:sz w:val="22"/>
                <w:szCs w:val="22"/>
              </w:rPr>
              <w:t xml:space="preserve">, </w:t>
            </w:r>
            <w:proofErr w:type="spellStart"/>
            <w:r>
              <w:rPr>
                <w:b w:val="0"/>
                <w:bCs w:val="0"/>
                <w:sz w:val="22"/>
                <w:szCs w:val="22"/>
              </w:rPr>
              <w:t>п.Ареда</w:t>
            </w:r>
            <w:proofErr w:type="spellEnd"/>
            <w:r>
              <w:rPr>
                <w:b w:val="0"/>
                <w:bCs w:val="0"/>
                <w:sz w:val="22"/>
                <w:szCs w:val="22"/>
              </w:rPr>
              <w:t>, п.Букачача)</w:t>
            </w:r>
          </w:p>
        </w:tc>
        <w:tc>
          <w:tcPr>
            <w:tcW w:w="1983" w:type="dxa"/>
          </w:tcPr>
          <w:p w:rsidR="001F46AB" w:rsidRPr="00CE0BE4" w:rsidRDefault="001F46AB" w:rsidP="001F46AB">
            <w:pPr>
              <w:contextualSpacing/>
              <w:rPr>
                <w:b/>
              </w:rPr>
            </w:pPr>
            <w:r w:rsidRPr="00CE0BE4">
              <w:rPr>
                <w:bCs/>
              </w:rPr>
              <w:t>Бюджет МР «Чернышевский район»</w:t>
            </w:r>
          </w:p>
        </w:tc>
        <w:tc>
          <w:tcPr>
            <w:tcW w:w="1645" w:type="dxa"/>
            <w:gridSpan w:val="4"/>
          </w:tcPr>
          <w:p w:rsidR="001F46AB" w:rsidRPr="00F03998" w:rsidRDefault="001F46AB" w:rsidP="001F46AB">
            <w:pPr>
              <w:contextualSpacing/>
            </w:pPr>
            <w:r>
              <w:rPr>
                <w:sz w:val="18"/>
                <w:szCs w:val="18"/>
              </w:rPr>
              <w:t>МКУ Комитет культуры и спорта, администрации сельских поселений</w:t>
            </w:r>
          </w:p>
        </w:tc>
        <w:tc>
          <w:tcPr>
            <w:tcW w:w="674" w:type="dxa"/>
            <w:gridSpan w:val="4"/>
          </w:tcPr>
          <w:p w:rsidR="001F46AB" w:rsidRPr="00BF26CE" w:rsidRDefault="001F46AB" w:rsidP="001F46AB">
            <w:pPr>
              <w:contextualSpacing/>
            </w:pPr>
            <w:r w:rsidRPr="00BF26CE">
              <w:t>904</w:t>
            </w:r>
          </w:p>
        </w:tc>
        <w:tc>
          <w:tcPr>
            <w:tcW w:w="670" w:type="dxa"/>
          </w:tcPr>
          <w:p w:rsidR="001F46AB" w:rsidRPr="00BF26CE" w:rsidRDefault="001F46AB" w:rsidP="001F46AB">
            <w:pPr>
              <w:contextualSpacing/>
            </w:pPr>
            <w:r w:rsidRPr="00BF26CE">
              <w:t>1101</w:t>
            </w:r>
          </w:p>
        </w:tc>
        <w:tc>
          <w:tcPr>
            <w:tcW w:w="850" w:type="dxa"/>
            <w:gridSpan w:val="7"/>
          </w:tcPr>
          <w:p w:rsidR="001F46AB" w:rsidRPr="00BF26CE" w:rsidRDefault="001F46AB" w:rsidP="001F46AB">
            <w:pPr>
              <w:contextualSpacing/>
            </w:pPr>
            <w:r w:rsidRPr="00BF26CE">
              <w:t>0000051297</w:t>
            </w:r>
          </w:p>
        </w:tc>
        <w:tc>
          <w:tcPr>
            <w:tcW w:w="709" w:type="dxa"/>
          </w:tcPr>
          <w:p w:rsidR="001F46AB" w:rsidRPr="00BF26CE" w:rsidRDefault="001F46AB" w:rsidP="001F46AB">
            <w:pPr>
              <w:contextualSpacing/>
            </w:pPr>
            <w:r w:rsidRPr="00BF26CE">
              <w:t>244</w:t>
            </w:r>
          </w:p>
        </w:tc>
        <w:tc>
          <w:tcPr>
            <w:tcW w:w="992" w:type="dxa"/>
            <w:gridSpan w:val="6"/>
          </w:tcPr>
          <w:p w:rsidR="001F46AB" w:rsidRPr="00F03998" w:rsidRDefault="001F46AB" w:rsidP="001F46AB">
            <w:pPr>
              <w:pStyle w:val="a3"/>
              <w:contextualSpacing/>
              <w:jc w:val="center"/>
              <w:rPr>
                <w:sz w:val="22"/>
                <w:szCs w:val="22"/>
              </w:rPr>
            </w:pPr>
            <w:r>
              <w:rPr>
                <w:sz w:val="22"/>
                <w:szCs w:val="22"/>
              </w:rPr>
              <w:t>0</w:t>
            </w:r>
          </w:p>
        </w:tc>
        <w:tc>
          <w:tcPr>
            <w:tcW w:w="1135" w:type="dxa"/>
            <w:gridSpan w:val="3"/>
          </w:tcPr>
          <w:p w:rsidR="001F46AB" w:rsidRPr="00F03998" w:rsidRDefault="001F46AB" w:rsidP="001F46AB">
            <w:pPr>
              <w:pStyle w:val="a3"/>
              <w:contextualSpacing/>
              <w:jc w:val="center"/>
              <w:rPr>
                <w:sz w:val="22"/>
                <w:szCs w:val="22"/>
              </w:rPr>
            </w:pPr>
            <w:r>
              <w:rPr>
                <w:sz w:val="22"/>
                <w:szCs w:val="22"/>
              </w:rPr>
              <w:t>0</w:t>
            </w:r>
          </w:p>
        </w:tc>
        <w:tc>
          <w:tcPr>
            <w:tcW w:w="710" w:type="dxa"/>
          </w:tcPr>
          <w:p w:rsidR="001F46AB" w:rsidRPr="00F03998" w:rsidRDefault="001F46AB" w:rsidP="001F46AB">
            <w:pPr>
              <w:pStyle w:val="a3"/>
              <w:contextualSpacing/>
              <w:jc w:val="center"/>
              <w:rPr>
                <w:sz w:val="22"/>
                <w:szCs w:val="22"/>
              </w:rPr>
            </w:pPr>
            <w:r>
              <w:rPr>
                <w:sz w:val="22"/>
                <w:szCs w:val="22"/>
              </w:rPr>
              <w:t>400</w:t>
            </w:r>
          </w:p>
        </w:tc>
        <w:tc>
          <w:tcPr>
            <w:tcW w:w="850" w:type="dxa"/>
            <w:gridSpan w:val="5"/>
          </w:tcPr>
          <w:p w:rsidR="001F46AB" w:rsidRPr="00F03998" w:rsidRDefault="001F46AB" w:rsidP="001F46AB">
            <w:pPr>
              <w:pStyle w:val="a3"/>
              <w:contextualSpacing/>
              <w:jc w:val="center"/>
              <w:rPr>
                <w:sz w:val="22"/>
                <w:szCs w:val="22"/>
              </w:rPr>
            </w:pPr>
            <w:r>
              <w:rPr>
                <w:sz w:val="22"/>
                <w:szCs w:val="22"/>
              </w:rPr>
              <w:t>500</w:t>
            </w:r>
          </w:p>
        </w:tc>
        <w:tc>
          <w:tcPr>
            <w:tcW w:w="851" w:type="dxa"/>
            <w:gridSpan w:val="2"/>
          </w:tcPr>
          <w:p w:rsidR="001F46AB" w:rsidRPr="00F03998" w:rsidRDefault="001F46AB" w:rsidP="001F46AB">
            <w:pPr>
              <w:pStyle w:val="a3"/>
              <w:contextualSpacing/>
              <w:jc w:val="center"/>
              <w:rPr>
                <w:sz w:val="22"/>
                <w:szCs w:val="22"/>
              </w:rPr>
            </w:pPr>
            <w:r>
              <w:rPr>
                <w:sz w:val="22"/>
                <w:szCs w:val="22"/>
              </w:rPr>
              <w:t>600</w:t>
            </w:r>
          </w:p>
        </w:tc>
      </w:tr>
      <w:tr w:rsidR="001F46AB" w:rsidRPr="00F03998" w:rsidTr="001F46AB">
        <w:trPr>
          <w:gridAfter w:val="2"/>
          <w:wAfter w:w="244" w:type="dxa"/>
        </w:trPr>
        <w:tc>
          <w:tcPr>
            <w:tcW w:w="5092" w:type="dxa"/>
          </w:tcPr>
          <w:p w:rsidR="001F46AB" w:rsidRDefault="001F46AB" w:rsidP="001F46AB">
            <w:pPr>
              <w:pStyle w:val="3"/>
              <w:contextualSpacing/>
              <w:rPr>
                <w:b w:val="0"/>
                <w:bCs w:val="0"/>
                <w:sz w:val="22"/>
                <w:szCs w:val="22"/>
              </w:rPr>
            </w:pPr>
            <w:r>
              <w:rPr>
                <w:b w:val="0"/>
                <w:bCs w:val="0"/>
                <w:sz w:val="22"/>
                <w:szCs w:val="22"/>
              </w:rPr>
              <w:t xml:space="preserve">5.4.2.Строительство площадки ГТО </w:t>
            </w:r>
          </w:p>
          <w:p w:rsidR="001F46AB" w:rsidRDefault="001F46AB" w:rsidP="001F46AB">
            <w:pPr>
              <w:pStyle w:val="3"/>
              <w:contextualSpacing/>
              <w:rPr>
                <w:b w:val="0"/>
                <w:bCs w:val="0"/>
                <w:sz w:val="22"/>
                <w:szCs w:val="22"/>
              </w:rPr>
            </w:pPr>
            <w:r>
              <w:rPr>
                <w:b w:val="0"/>
                <w:bCs w:val="0"/>
                <w:sz w:val="22"/>
                <w:szCs w:val="22"/>
              </w:rPr>
              <w:t>(подготовка основания площадки)</w:t>
            </w:r>
          </w:p>
        </w:tc>
        <w:tc>
          <w:tcPr>
            <w:tcW w:w="1983" w:type="dxa"/>
          </w:tcPr>
          <w:p w:rsidR="001F46AB" w:rsidRPr="00CE0BE4" w:rsidRDefault="001F46AB" w:rsidP="001F46AB">
            <w:r w:rsidRPr="00CE0BE4">
              <w:rPr>
                <w:bCs/>
              </w:rPr>
              <w:t>Бюджет МР «Чернышевский район»</w:t>
            </w:r>
          </w:p>
        </w:tc>
        <w:tc>
          <w:tcPr>
            <w:tcW w:w="1645" w:type="dxa"/>
            <w:gridSpan w:val="4"/>
          </w:tcPr>
          <w:p w:rsidR="001F46AB" w:rsidRDefault="001F46AB" w:rsidP="001F46AB">
            <w:pPr>
              <w:contextualSpacing/>
              <w:rPr>
                <w:sz w:val="18"/>
                <w:szCs w:val="18"/>
              </w:rPr>
            </w:pPr>
            <w:r>
              <w:rPr>
                <w:sz w:val="18"/>
                <w:szCs w:val="18"/>
              </w:rPr>
              <w:t>МКУ Комитет культуры и спорта</w:t>
            </w:r>
          </w:p>
        </w:tc>
        <w:tc>
          <w:tcPr>
            <w:tcW w:w="674" w:type="dxa"/>
            <w:gridSpan w:val="4"/>
          </w:tcPr>
          <w:p w:rsidR="001F46AB" w:rsidRPr="00BF26CE" w:rsidRDefault="001F46AB" w:rsidP="001F46AB">
            <w:pPr>
              <w:contextualSpacing/>
            </w:pPr>
            <w:r w:rsidRPr="00BF26CE">
              <w:t>904</w:t>
            </w:r>
          </w:p>
        </w:tc>
        <w:tc>
          <w:tcPr>
            <w:tcW w:w="670" w:type="dxa"/>
          </w:tcPr>
          <w:p w:rsidR="001F46AB" w:rsidRPr="00BF26CE" w:rsidRDefault="001F46AB" w:rsidP="001F46AB">
            <w:pPr>
              <w:contextualSpacing/>
            </w:pPr>
            <w:r w:rsidRPr="00BF26CE">
              <w:t>1101</w:t>
            </w:r>
          </w:p>
        </w:tc>
        <w:tc>
          <w:tcPr>
            <w:tcW w:w="850" w:type="dxa"/>
            <w:gridSpan w:val="7"/>
          </w:tcPr>
          <w:p w:rsidR="001F46AB" w:rsidRPr="00BF26CE" w:rsidRDefault="001F46AB" w:rsidP="001F46AB">
            <w:pPr>
              <w:contextualSpacing/>
            </w:pPr>
            <w:r w:rsidRPr="00BF26CE">
              <w:t>0000051297</w:t>
            </w:r>
          </w:p>
        </w:tc>
        <w:tc>
          <w:tcPr>
            <w:tcW w:w="709" w:type="dxa"/>
          </w:tcPr>
          <w:p w:rsidR="001F46AB" w:rsidRPr="00BF26CE" w:rsidRDefault="001F46AB" w:rsidP="001F46AB">
            <w:pPr>
              <w:contextualSpacing/>
            </w:pPr>
            <w:r w:rsidRPr="00BF26CE">
              <w:t>244</w:t>
            </w:r>
          </w:p>
        </w:tc>
        <w:tc>
          <w:tcPr>
            <w:tcW w:w="992" w:type="dxa"/>
            <w:gridSpan w:val="6"/>
          </w:tcPr>
          <w:p w:rsidR="001F46AB" w:rsidRDefault="001F46AB" w:rsidP="001F46AB">
            <w:pPr>
              <w:pStyle w:val="a3"/>
              <w:contextualSpacing/>
              <w:jc w:val="center"/>
              <w:rPr>
                <w:sz w:val="22"/>
                <w:szCs w:val="22"/>
              </w:rPr>
            </w:pPr>
            <w:r>
              <w:rPr>
                <w:sz w:val="22"/>
                <w:szCs w:val="22"/>
              </w:rPr>
              <w:t>0</w:t>
            </w:r>
          </w:p>
        </w:tc>
        <w:tc>
          <w:tcPr>
            <w:tcW w:w="1135" w:type="dxa"/>
            <w:gridSpan w:val="3"/>
          </w:tcPr>
          <w:p w:rsidR="001F46AB" w:rsidRDefault="001F46AB" w:rsidP="001F46AB">
            <w:pPr>
              <w:pStyle w:val="a3"/>
              <w:contextualSpacing/>
              <w:jc w:val="center"/>
              <w:rPr>
                <w:sz w:val="22"/>
                <w:szCs w:val="22"/>
              </w:rPr>
            </w:pPr>
            <w:r>
              <w:rPr>
                <w:sz w:val="22"/>
                <w:szCs w:val="22"/>
              </w:rPr>
              <w:t>0</w:t>
            </w:r>
          </w:p>
        </w:tc>
        <w:tc>
          <w:tcPr>
            <w:tcW w:w="710" w:type="dxa"/>
          </w:tcPr>
          <w:p w:rsidR="001F46AB" w:rsidRDefault="001F46AB" w:rsidP="001F46AB">
            <w:pPr>
              <w:pStyle w:val="a3"/>
              <w:contextualSpacing/>
              <w:jc w:val="center"/>
              <w:rPr>
                <w:sz w:val="22"/>
                <w:szCs w:val="22"/>
              </w:rPr>
            </w:pPr>
            <w:r>
              <w:rPr>
                <w:sz w:val="22"/>
                <w:szCs w:val="22"/>
              </w:rPr>
              <w:t>0</w:t>
            </w:r>
          </w:p>
        </w:tc>
        <w:tc>
          <w:tcPr>
            <w:tcW w:w="850" w:type="dxa"/>
            <w:gridSpan w:val="5"/>
          </w:tcPr>
          <w:p w:rsidR="001F46AB" w:rsidRDefault="001F46AB" w:rsidP="001F46AB">
            <w:pPr>
              <w:pStyle w:val="a3"/>
              <w:contextualSpacing/>
              <w:jc w:val="center"/>
              <w:rPr>
                <w:sz w:val="22"/>
                <w:szCs w:val="22"/>
              </w:rPr>
            </w:pPr>
            <w:r>
              <w:rPr>
                <w:sz w:val="22"/>
                <w:szCs w:val="22"/>
              </w:rPr>
              <w:t>0</w:t>
            </w:r>
          </w:p>
        </w:tc>
        <w:tc>
          <w:tcPr>
            <w:tcW w:w="851" w:type="dxa"/>
            <w:gridSpan w:val="2"/>
          </w:tcPr>
          <w:p w:rsidR="001F46AB" w:rsidRDefault="001F46AB" w:rsidP="001F46AB">
            <w:pPr>
              <w:pStyle w:val="a3"/>
              <w:contextualSpacing/>
              <w:jc w:val="center"/>
              <w:rPr>
                <w:sz w:val="22"/>
                <w:szCs w:val="22"/>
              </w:rPr>
            </w:pPr>
            <w:r>
              <w:rPr>
                <w:sz w:val="22"/>
                <w:szCs w:val="22"/>
              </w:rPr>
              <w:t>0</w:t>
            </w:r>
          </w:p>
        </w:tc>
      </w:tr>
      <w:tr w:rsidR="001F46AB" w:rsidRPr="00F03998" w:rsidTr="001F46AB">
        <w:trPr>
          <w:gridAfter w:val="2"/>
          <w:wAfter w:w="244" w:type="dxa"/>
        </w:trPr>
        <w:tc>
          <w:tcPr>
            <w:tcW w:w="5092" w:type="dxa"/>
          </w:tcPr>
          <w:p w:rsidR="001F46AB" w:rsidRDefault="001F46AB" w:rsidP="001F46AB">
            <w:pPr>
              <w:pStyle w:val="3"/>
              <w:contextualSpacing/>
              <w:rPr>
                <w:b w:val="0"/>
                <w:bCs w:val="0"/>
                <w:sz w:val="22"/>
                <w:szCs w:val="22"/>
              </w:rPr>
            </w:pPr>
            <w:r w:rsidRPr="00954B2E">
              <w:rPr>
                <w:b w:val="0"/>
                <w:bCs w:val="0"/>
                <w:sz w:val="22"/>
                <w:szCs w:val="22"/>
              </w:rPr>
              <w:t>5.4.3.Повышене квалификации специалистов в сфере физической культуры и спорта, в том числе специалистов физкультурно-спортивных организаций, осуществляющих спортивную подготовку, а также совершенствование  дополнительных профессиональных программ</w:t>
            </w:r>
          </w:p>
        </w:tc>
        <w:tc>
          <w:tcPr>
            <w:tcW w:w="1983" w:type="dxa"/>
          </w:tcPr>
          <w:p w:rsidR="001F46AB" w:rsidRPr="00CE0BE4" w:rsidRDefault="001F46AB" w:rsidP="001F46AB">
            <w:r w:rsidRPr="00CE0BE4">
              <w:rPr>
                <w:bCs/>
              </w:rPr>
              <w:t>Бюджет МР «Чернышевский район»</w:t>
            </w:r>
          </w:p>
        </w:tc>
        <w:tc>
          <w:tcPr>
            <w:tcW w:w="1645" w:type="dxa"/>
            <w:gridSpan w:val="4"/>
          </w:tcPr>
          <w:p w:rsidR="001F46AB" w:rsidRDefault="001F46AB" w:rsidP="001F46AB">
            <w:pPr>
              <w:contextualSpacing/>
              <w:rPr>
                <w:sz w:val="18"/>
                <w:szCs w:val="18"/>
              </w:rPr>
            </w:pPr>
            <w:r>
              <w:rPr>
                <w:sz w:val="18"/>
                <w:szCs w:val="18"/>
              </w:rPr>
              <w:t>МКУ Комитет культуры и спорта</w:t>
            </w:r>
          </w:p>
        </w:tc>
        <w:tc>
          <w:tcPr>
            <w:tcW w:w="674" w:type="dxa"/>
            <w:gridSpan w:val="4"/>
          </w:tcPr>
          <w:p w:rsidR="001F46AB" w:rsidRPr="00BF26CE" w:rsidRDefault="001F46AB" w:rsidP="001F46AB">
            <w:pPr>
              <w:contextualSpacing/>
            </w:pPr>
          </w:p>
        </w:tc>
        <w:tc>
          <w:tcPr>
            <w:tcW w:w="670" w:type="dxa"/>
          </w:tcPr>
          <w:p w:rsidR="001F46AB" w:rsidRPr="00BF26CE" w:rsidRDefault="001F46AB" w:rsidP="001F46AB">
            <w:pPr>
              <w:contextualSpacing/>
            </w:pPr>
          </w:p>
        </w:tc>
        <w:tc>
          <w:tcPr>
            <w:tcW w:w="850" w:type="dxa"/>
            <w:gridSpan w:val="7"/>
          </w:tcPr>
          <w:p w:rsidR="001F46AB" w:rsidRPr="00BF26CE" w:rsidRDefault="001F46AB" w:rsidP="001F46AB">
            <w:pPr>
              <w:contextualSpacing/>
            </w:pPr>
          </w:p>
        </w:tc>
        <w:tc>
          <w:tcPr>
            <w:tcW w:w="709" w:type="dxa"/>
          </w:tcPr>
          <w:p w:rsidR="001F46AB" w:rsidRPr="00BF26CE" w:rsidRDefault="001F46AB" w:rsidP="001F46AB">
            <w:pPr>
              <w:contextualSpacing/>
            </w:pPr>
          </w:p>
        </w:tc>
        <w:tc>
          <w:tcPr>
            <w:tcW w:w="992" w:type="dxa"/>
            <w:gridSpan w:val="6"/>
          </w:tcPr>
          <w:p w:rsidR="001F46AB" w:rsidRDefault="001F46AB" w:rsidP="001F46AB">
            <w:pPr>
              <w:pStyle w:val="a3"/>
              <w:contextualSpacing/>
              <w:jc w:val="center"/>
              <w:rPr>
                <w:sz w:val="22"/>
                <w:szCs w:val="22"/>
              </w:rPr>
            </w:pPr>
            <w:r>
              <w:rPr>
                <w:sz w:val="22"/>
                <w:szCs w:val="22"/>
              </w:rPr>
              <w:t>0</w:t>
            </w:r>
          </w:p>
        </w:tc>
        <w:tc>
          <w:tcPr>
            <w:tcW w:w="1135" w:type="dxa"/>
            <w:gridSpan w:val="3"/>
          </w:tcPr>
          <w:p w:rsidR="001F46AB" w:rsidRDefault="001F46AB" w:rsidP="001F46AB">
            <w:pPr>
              <w:pStyle w:val="a3"/>
              <w:contextualSpacing/>
              <w:jc w:val="center"/>
              <w:rPr>
                <w:sz w:val="22"/>
                <w:szCs w:val="22"/>
              </w:rPr>
            </w:pPr>
            <w:r>
              <w:rPr>
                <w:sz w:val="22"/>
                <w:szCs w:val="22"/>
              </w:rPr>
              <w:t>100,0</w:t>
            </w:r>
          </w:p>
        </w:tc>
        <w:tc>
          <w:tcPr>
            <w:tcW w:w="710" w:type="dxa"/>
          </w:tcPr>
          <w:p w:rsidR="001F46AB" w:rsidRDefault="001F46AB" w:rsidP="001F46AB">
            <w:pPr>
              <w:pStyle w:val="a3"/>
              <w:contextualSpacing/>
              <w:jc w:val="center"/>
              <w:rPr>
                <w:sz w:val="22"/>
                <w:szCs w:val="22"/>
              </w:rPr>
            </w:pPr>
            <w:r>
              <w:rPr>
                <w:sz w:val="22"/>
                <w:szCs w:val="22"/>
              </w:rPr>
              <w:t>0</w:t>
            </w:r>
          </w:p>
        </w:tc>
        <w:tc>
          <w:tcPr>
            <w:tcW w:w="850" w:type="dxa"/>
            <w:gridSpan w:val="5"/>
          </w:tcPr>
          <w:p w:rsidR="001F46AB" w:rsidRDefault="001F46AB" w:rsidP="001F46AB">
            <w:pPr>
              <w:pStyle w:val="a3"/>
              <w:contextualSpacing/>
              <w:jc w:val="center"/>
              <w:rPr>
                <w:sz w:val="22"/>
                <w:szCs w:val="22"/>
              </w:rPr>
            </w:pPr>
            <w:r>
              <w:rPr>
                <w:sz w:val="22"/>
                <w:szCs w:val="22"/>
              </w:rPr>
              <w:t>0</w:t>
            </w:r>
          </w:p>
        </w:tc>
        <w:tc>
          <w:tcPr>
            <w:tcW w:w="851" w:type="dxa"/>
            <w:gridSpan w:val="2"/>
          </w:tcPr>
          <w:p w:rsidR="001F46AB" w:rsidRDefault="001F46AB" w:rsidP="001F46AB">
            <w:pPr>
              <w:pStyle w:val="a3"/>
              <w:contextualSpacing/>
              <w:jc w:val="center"/>
              <w:rPr>
                <w:sz w:val="22"/>
                <w:szCs w:val="22"/>
              </w:rPr>
            </w:pPr>
            <w:r>
              <w:rPr>
                <w:sz w:val="22"/>
                <w:szCs w:val="22"/>
              </w:rPr>
              <w:t>0</w:t>
            </w:r>
          </w:p>
        </w:tc>
      </w:tr>
      <w:tr w:rsidR="001F46AB" w:rsidRPr="00F03998" w:rsidTr="001F46AB">
        <w:trPr>
          <w:gridAfter w:val="2"/>
          <w:wAfter w:w="244" w:type="dxa"/>
        </w:trPr>
        <w:tc>
          <w:tcPr>
            <w:tcW w:w="5092" w:type="dxa"/>
          </w:tcPr>
          <w:p w:rsidR="001F46AB" w:rsidRPr="002F428A" w:rsidRDefault="001F46AB" w:rsidP="001F46AB">
            <w:pPr>
              <w:spacing w:before="100" w:beforeAutospacing="1"/>
              <w:contextualSpacing/>
              <w:outlineLvl w:val="3"/>
              <w:rPr>
                <w:b/>
                <w:bCs/>
                <w:sz w:val="22"/>
                <w:szCs w:val="22"/>
              </w:rPr>
            </w:pPr>
            <w:r w:rsidRPr="002F428A">
              <w:rPr>
                <w:b/>
                <w:bCs/>
                <w:sz w:val="22"/>
                <w:szCs w:val="22"/>
              </w:rPr>
              <w:t>ИТОГО по подпрограмме:</w:t>
            </w:r>
          </w:p>
        </w:tc>
        <w:tc>
          <w:tcPr>
            <w:tcW w:w="1983" w:type="dxa"/>
          </w:tcPr>
          <w:p w:rsidR="001F46AB" w:rsidRPr="00954B2E" w:rsidRDefault="001F46AB" w:rsidP="001F46AB">
            <w:pPr>
              <w:contextualSpacing/>
              <w:jc w:val="center"/>
              <w:rPr>
                <w:b/>
                <w:bCs/>
              </w:rPr>
            </w:pPr>
            <w:r w:rsidRPr="00954B2E">
              <w:rPr>
                <w:b/>
                <w:bCs/>
              </w:rPr>
              <w:t>5351,9</w:t>
            </w:r>
          </w:p>
        </w:tc>
        <w:tc>
          <w:tcPr>
            <w:tcW w:w="1645" w:type="dxa"/>
            <w:gridSpan w:val="4"/>
          </w:tcPr>
          <w:p w:rsidR="001F46AB" w:rsidRPr="00F03998" w:rsidRDefault="001F46AB" w:rsidP="001F46AB">
            <w:pPr>
              <w:contextualSpacing/>
              <w:rPr>
                <w:bCs/>
                <w:kern w:val="3"/>
              </w:rPr>
            </w:pPr>
          </w:p>
        </w:tc>
        <w:tc>
          <w:tcPr>
            <w:tcW w:w="674" w:type="dxa"/>
            <w:gridSpan w:val="4"/>
          </w:tcPr>
          <w:p w:rsidR="001F46AB" w:rsidRPr="00F03998" w:rsidRDefault="001F46AB" w:rsidP="001F46AB">
            <w:pPr>
              <w:spacing w:before="100" w:beforeAutospacing="1"/>
              <w:contextualSpacing/>
              <w:outlineLvl w:val="3"/>
              <w:rPr>
                <w:bCs/>
              </w:rPr>
            </w:pPr>
          </w:p>
        </w:tc>
        <w:tc>
          <w:tcPr>
            <w:tcW w:w="670" w:type="dxa"/>
          </w:tcPr>
          <w:p w:rsidR="001F46AB" w:rsidRPr="00F03998" w:rsidRDefault="001F46AB" w:rsidP="001F46AB">
            <w:pPr>
              <w:spacing w:before="100" w:beforeAutospacing="1"/>
              <w:contextualSpacing/>
              <w:outlineLvl w:val="3"/>
              <w:rPr>
                <w:bCs/>
              </w:rPr>
            </w:pPr>
          </w:p>
        </w:tc>
        <w:tc>
          <w:tcPr>
            <w:tcW w:w="850" w:type="dxa"/>
            <w:gridSpan w:val="7"/>
          </w:tcPr>
          <w:p w:rsidR="001F46AB" w:rsidRPr="00F03998" w:rsidRDefault="001F46AB" w:rsidP="001F46AB">
            <w:pPr>
              <w:spacing w:before="100" w:beforeAutospacing="1"/>
              <w:contextualSpacing/>
              <w:outlineLvl w:val="3"/>
              <w:rPr>
                <w:bCs/>
              </w:rPr>
            </w:pPr>
          </w:p>
        </w:tc>
        <w:tc>
          <w:tcPr>
            <w:tcW w:w="709" w:type="dxa"/>
          </w:tcPr>
          <w:p w:rsidR="001F46AB" w:rsidRPr="00F03998" w:rsidRDefault="001F46AB" w:rsidP="001F46AB">
            <w:pPr>
              <w:spacing w:before="100" w:beforeAutospacing="1"/>
              <w:contextualSpacing/>
              <w:outlineLvl w:val="3"/>
              <w:rPr>
                <w:bCs/>
              </w:rPr>
            </w:pPr>
          </w:p>
        </w:tc>
        <w:tc>
          <w:tcPr>
            <w:tcW w:w="992" w:type="dxa"/>
            <w:gridSpan w:val="6"/>
          </w:tcPr>
          <w:p w:rsidR="001F46AB" w:rsidRPr="00954B2E" w:rsidRDefault="001F46AB" w:rsidP="001F46AB">
            <w:pPr>
              <w:contextualSpacing/>
              <w:jc w:val="center"/>
              <w:rPr>
                <w:b/>
                <w:sz w:val="18"/>
                <w:szCs w:val="18"/>
              </w:rPr>
            </w:pPr>
            <w:r w:rsidRPr="00954B2E">
              <w:rPr>
                <w:b/>
                <w:sz w:val="18"/>
                <w:szCs w:val="18"/>
              </w:rPr>
              <w:t>136,9</w:t>
            </w:r>
          </w:p>
        </w:tc>
        <w:tc>
          <w:tcPr>
            <w:tcW w:w="1135" w:type="dxa"/>
            <w:gridSpan w:val="3"/>
          </w:tcPr>
          <w:p w:rsidR="001F46AB" w:rsidRPr="00954B2E" w:rsidRDefault="001F46AB" w:rsidP="001F46AB">
            <w:pPr>
              <w:contextualSpacing/>
              <w:jc w:val="center"/>
              <w:rPr>
                <w:b/>
                <w:sz w:val="18"/>
                <w:szCs w:val="18"/>
              </w:rPr>
            </w:pPr>
            <w:r w:rsidRPr="00954B2E">
              <w:rPr>
                <w:b/>
                <w:sz w:val="18"/>
                <w:szCs w:val="18"/>
              </w:rPr>
              <w:t>150,0</w:t>
            </w:r>
          </w:p>
        </w:tc>
        <w:tc>
          <w:tcPr>
            <w:tcW w:w="710" w:type="dxa"/>
          </w:tcPr>
          <w:p w:rsidR="001F46AB" w:rsidRPr="00954B2E" w:rsidRDefault="001F46AB" w:rsidP="001F46AB">
            <w:pPr>
              <w:contextualSpacing/>
              <w:jc w:val="center"/>
              <w:rPr>
                <w:b/>
                <w:sz w:val="18"/>
                <w:szCs w:val="18"/>
              </w:rPr>
            </w:pPr>
            <w:r w:rsidRPr="00954B2E">
              <w:rPr>
                <w:b/>
                <w:sz w:val="18"/>
                <w:szCs w:val="18"/>
              </w:rPr>
              <w:t>1350,0</w:t>
            </w:r>
          </w:p>
        </w:tc>
        <w:tc>
          <w:tcPr>
            <w:tcW w:w="850" w:type="dxa"/>
            <w:gridSpan w:val="5"/>
          </w:tcPr>
          <w:p w:rsidR="001F46AB" w:rsidRPr="00954B2E" w:rsidRDefault="001F46AB" w:rsidP="001F46AB">
            <w:pPr>
              <w:contextualSpacing/>
              <w:jc w:val="center"/>
              <w:rPr>
                <w:b/>
                <w:sz w:val="18"/>
                <w:szCs w:val="18"/>
              </w:rPr>
            </w:pPr>
            <w:r w:rsidRPr="00954B2E">
              <w:rPr>
                <w:b/>
                <w:sz w:val="18"/>
                <w:szCs w:val="18"/>
              </w:rPr>
              <w:t>1655,0</w:t>
            </w:r>
          </w:p>
        </w:tc>
        <w:tc>
          <w:tcPr>
            <w:tcW w:w="851" w:type="dxa"/>
            <w:gridSpan w:val="2"/>
          </w:tcPr>
          <w:p w:rsidR="001F46AB" w:rsidRPr="00954B2E" w:rsidRDefault="001F46AB" w:rsidP="001F46AB">
            <w:pPr>
              <w:contextualSpacing/>
              <w:jc w:val="center"/>
              <w:rPr>
                <w:b/>
                <w:sz w:val="18"/>
                <w:szCs w:val="18"/>
              </w:rPr>
            </w:pPr>
            <w:r w:rsidRPr="00954B2E">
              <w:rPr>
                <w:b/>
                <w:sz w:val="18"/>
                <w:szCs w:val="18"/>
              </w:rPr>
              <w:t>2060,0</w:t>
            </w:r>
          </w:p>
        </w:tc>
      </w:tr>
      <w:tr w:rsidR="001F46AB" w:rsidRPr="00F03998" w:rsidTr="001F46AB">
        <w:trPr>
          <w:gridAfter w:val="2"/>
          <w:wAfter w:w="244" w:type="dxa"/>
        </w:trPr>
        <w:tc>
          <w:tcPr>
            <w:tcW w:w="5092" w:type="dxa"/>
          </w:tcPr>
          <w:p w:rsidR="001F46AB" w:rsidRPr="00F03998" w:rsidRDefault="001F46AB" w:rsidP="001F46AB">
            <w:pPr>
              <w:spacing w:before="100" w:beforeAutospacing="1"/>
              <w:contextualSpacing/>
              <w:outlineLvl w:val="3"/>
              <w:rPr>
                <w:b/>
                <w:bCs/>
              </w:rPr>
            </w:pPr>
            <w:r>
              <w:rPr>
                <w:b/>
                <w:bCs/>
              </w:rPr>
              <w:t>в т.ч. средства МБ</w:t>
            </w:r>
          </w:p>
        </w:tc>
        <w:tc>
          <w:tcPr>
            <w:tcW w:w="1983" w:type="dxa"/>
          </w:tcPr>
          <w:p w:rsidR="001F46AB" w:rsidRPr="00954B2E" w:rsidRDefault="001F46AB" w:rsidP="001F46AB">
            <w:pPr>
              <w:contextualSpacing/>
              <w:jc w:val="center"/>
              <w:rPr>
                <w:b/>
                <w:bCs/>
              </w:rPr>
            </w:pPr>
            <w:r w:rsidRPr="00954B2E">
              <w:rPr>
                <w:b/>
                <w:bCs/>
              </w:rPr>
              <w:t>5351,9</w:t>
            </w:r>
          </w:p>
        </w:tc>
        <w:tc>
          <w:tcPr>
            <w:tcW w:w="1645" w:type="dxa"/>
            <w:gridSpan w:val="4"/>
          </w:tcPr>
          <w:p w:rsidR="001F46AB" w:rsidRPr="00F03998" w:rsidRDefault="001F46AB" w:rsidP="001F46AB">
            <w:pPr>
              <w:contextualSpacing/>
              <w:rPr>
                <w:bCs/>
                <w:kern w:val="3"/>
              </w:rPr>
            </w:pPr>
          </w:p>
        </w:tc>
        <w:tc>
          <w:tcPr>
            <w:tcW w:w="674" w:type="dxa"/>
            <w:gridSpan w:val="4"/>
          </w:tcPr>
          <w:p w:rsidR="001F46AB" w:rsidRPr="00F03998" w:rsidRDefault="001F46AB" w:rsidP="001F46AB">
            <w:pPr>
              <w:spacing w:before="100" w:beforeAutospacing="1"/>
              <w:contextualSpacing/>
              <w:outlineLvl w:val="3"/>
              <w:rPr>
                <w:bCs/>
              </w:rPr>
            </w:pPr>
          </w:p>
        </w:tc>
        <w:tc>
          <w:tcPr>
            <w:tcW w:w="670" w:type="dxa"/>
          </w:tcPr>
          <w:p w:rsidR="001F46AB" w:rsidRPr="00F03998" w:rsidRDefault="001F46AB" w:rsidP="001F46AB">
            <w:pPr>
              <w:spacing w:before="100" w:beforeAutospacing="1"/>
              <w:contextualSpacing/>
              <w:outlineLvl w:val="3"/>
              <w:rPr>
                <w:bCs/>
              </w:rPr>
            </w:pPr>
          </w:p>
        </w:tc>
        <w:tc>
          <w:tcPr>
            <w:tcW w:w="850" w:type="dxa"/>
            <w:gridSpan w:val="7"/>
          </w:tcPr>
          <w:p w:rsidR="001F46AB" w:rsidRPr="00F03998" w:rsidRDefault="001F46AB" w:rsidP="001F46AB">
            <w:pPr>
              <w:spacing w:before="100" w:beforeAutospacing="1"/>
              <w:contextualSpacing/>
              <w:outlineLvl w:val="3"/>
              <w:rPr>
                <w:bCs/>
              </w:rPr>
            </w:pPr>
          </w:p>
        </w:tc>
        <w:tc>
          <w:tcPr>
            <w:tcW w:w="709" w:type="dxa"/>
          </w:tcPr>
          <w:p w:rsidR="001F46AB" w:rsidRPr="00F03998" w:rsidRDefault="001F46AB" w:rsidP="001F46AB">
            <w:pPr>
              <w:spacing w:before="100" w:beforeAutospacing="1"/>
              <w:contextualSpacing/>
              <w:outlineLvl w:val="3"/>
              <w:rPr>
                <w:bCs/>
              </w:rPr>
            </w:pPr>
          </w:p>
        </w:tc>
        <w:tc>
          <w:tcPr>
            <w:tcW w:w="992" w:type="dxa"/>
            <w:gridSpan w:val="6"/>
          </w:tcPr>
          <w:p w:rsidR="001F46AB" w:rsidRPr="00954B2E" w:rsidRDefault="001F46AB" w:rsidP="001F46AB">
            <w:pPr>
              <w:contextualSpacing/>
              <w:jc w:val="center"/>
              <w:rPr>
                <w:b/>
                <w:sz w:val="18"/>
                <w:szCs w:val="18"/>
              </w:rPr>
            </w:pPr>
            <w:r w:rsidRPr="00954B2E">
              <w:rPr>
                <w:b/>
                <w:sz w:val="18"/>
                <w:szCs w:val="18"/>
              </w:rPr>
              <w:t>136,9</w:t>
            </w:r>
          </w:p>
        </w:tc>
        <w:tc>
          <w:tcPr>
            <w:tcW w:w="1135" w:type="dxa"/>
            <w:gridSpan w:val="3"/>
          </w:tcPr>
          <w:p w:rsidR="001F46AB" w:rsidRPr="00954B2E" w:rsidRDefault="001F46AB" w:rsidP="001F46AB">
            <w:pPr>
              <w:contextualSpacing/>
              <w:jc w:val="center"/>
              <w:rPr>
                <w:b/>
                <w:sz w:val="18"/>
                <w:szCs w:val="18"/>
              </w:rPr>
            </w:pPr>
            <w:r w:rsidRPr="00954B2E">
              <w:rPr>
                <w:b/>
                <w:sz w:val="18"/>
                <w:szCs w:val="18"/>
              </w:rPr>
              <w:t>150,0</w:t>
            </w:r>
          </w:p>
        </w:tc>
        <w:tc>
          <w:tcPr>
            <w:tcW w:w="710" w:type="dxa"/>
          </w:tcPr>
          <w:p w:rsidR="001F46AB" w:rsidRPr="00954B2E" w:rsidRDefault="001F46AB" w:rsidP="001F46AB">
            <w:pPr>
              <w:contextualSpacing/>
              <w:jc w:val="center"/>
              <w:rPr>
                <w:b/>
                <w:sz w:val="18"/>
                <w:szCs w:val="18"/>
              </w:rPr>
            </w:pPr>
            <w:r w:rsidRPr="00954B2E">
              <w:rPr>
                <w:b/>
                <w:sz w:val="18"/>
                <w:szCs w:val="18"/>
              </w:rPr>
              <w:t>1350,0</w:t>
            </w:r>
          </w:p>
        </w:tc>
        <w:tc>
          <w:tcPr>
            <w:tcW w:w="850" w:type="dxa"/>
            <w:gridSpan w:val="5"/>
          </w:tcPr>
          <w:p w:rsidR="001F46AB" w:rsidRPr="00954B2E" w:rsidRDefault="001F46AB" w:rsidP="001F46AB">
            <w:pPr>
              <w:contextualSpacing/>
              <w:jc w:val="center"/>
              <w:rPr>
                <w:b/>
                <w:sz w:val="18"/>
                <w:szCs w:val="18"/>
              </w:rPr>
            </w:pPr>
            <w:r w:rsidRPr="00954B2E">
              <w:rPr>
                <w:b/>
                <w:sz w:val="18"/>
                <w:szCs w:val="18"/>
              </w:rPr>
              <w:t>1655,0</w:t>
            </w:r>
          </w:p>
        </w:tc>
        <w:tc>
          <w:tcPr>
            <w:tcW w:w="851" w:type="dxa"/>
            <w:gridSpan w:val="2"/>
          </w:tcPr>
          <w:p w:rsidR="001F46AB" w:rsidRPr="00954B2E" w:rsidRDefault="001F46AB" w:rsidP="001F46AB">
            <w:pPr>
              <w:contextualSpacing/>
              <w:jc w:val="center"/>
              <w:rPr>
                <w:b/>
                <w:sz w:val="18"/>
                <w:szCs w:val="18"/>
              </w:rPr>
            </w:pPr>
            <w:r w:rsidRPr="00954B2E">
              <w:rPr>
                <w:b/>
                <w:sz w:val="18"/>
                <w:szCs w:val="18"/>
              </w:rPr>
              <w:t>2060,0</w:t>
            </w:r>
          </w:p>
        </w:tc>
      </w:tr>
      <w:tr w:rsidR="001F46AB" w:rsidRPr="00F03998" w:rsidTr="001F46AB">
        <w:trPr>
          <w:gridAfter w:val="2"/>
          <w:wAfter w:w="244" w:type="dxa"/>
        </w:trPr>
        <w:tc>
          <w:tcPr>
            <w:tcW w:w="5092" w:type="dxa"/>
          </w:tcPr>
          <w:p w:rsidR="001F46AB" w:rsidRPr="00F03998" w:rsidRDefault="001F46AB" w:rsidP="001F46AB">
            <w:pPr>
              <w:spacing w:before="100" w:beforeAutospacing="1"/>
              <w:contextualSpacing/>
              <w:outlineLvl w:val="3"/>
              <w:rPr>
                <w:b/>
                <w:bCs/>
              </w:rPr>
            </w:pPr>
            <w:r>
              <w:rPr>
                <w:b/>
                <w:bCs/>
              </w:rPr>
              <w:lastRenderedPageBreak/>
              <w:t>средства КБ</w:t>
            </w:r>
          </w:p>
        </w:tc>
        <w:tc>
          <w:tcPr>
            <w:tcW w:w="1983" w:type="dxa"/>
          </w:tcPr>
          <w:p w:rsidR="001F46AB" w:rsidRPr="00954B2E" w:rsidRDefault="001F46AB" w:rsidP="001F46AB">
            <w:pPr>
              <w:contextualSpacing/>
              <w:jc w:val="center"/>
              <w:rPr>
                <w:b/>
                <w:bCs/>
              </w:rPr>
            </w:pPr>
            <w:r w:rsidRPr="00954B2E">
              <w:rPr>
                <w:b/>
                <w:bCs/>
              </w:rPr>
              <w:t>0</w:t>
            </w:r>
          </w:p>
        </w:tc>
        <w:tc>
          <w:tcPr>
            <w:tcW w:w="1645" w:type="dxa"/>
            <w:gridSpan w:val="4"/>
          </w:tcPr>
          <w:p w:rsidR="001F46AB" w:rsidRPr="00F03998" w:rsidRDefault="001F46AB" w:rsidP="001F46AB">
            <w:pPr>
              <w:contextualSpacing/>
              <w:rPr>
                <w:bCs/>
                <w:kern w:val="3"/>
              </w:rPr>
            </w:pPr>
          </w:p>
        </w:tc>
        <w:tc>
          <w:tcPr>
            <w:tcW w:w="674" w:type="dxa"/>
            <w:gridSpan w:val="4"/>
          </w:tcPr>
          <w:p w:rsidR="001F46AB" w:rsidRPr="00F03998" w:rsidRDefault="001F46AB" w:rsidP="001F46AB">
            <w:pPr>
              <w:spacing w:before="100" w:beforeAutospacing="1"/>
              <w:contextualSpacing/>
              <w:outlineLvl w:val="3"/>
              <w:rPr>
                <w:bCs/>
              </w:rPr>
            </w:pPr>
          </w:p>
        </w:tc>
        <w:tc>
          <w:tcPr>
            <w:tcW w:w="670" w:type="dxa"/>
          </w:tcPr>
          <w:p w:rsidR="001F46AB" w:rsidRPr="00F03998" w:rsidRDefault="001F46AB" w:rsidP="001F46AB">
            <w:pPr>
              <w:spacing w:before="100" w:beforeAutospacing="1"/>
              <w:contextualSpacing/>
              <w:outlineLvl w:val="3"/>
              <w:rPr>
                <w:bCs/>
              </w:rPr>
            </w:pPr>
          </w:p>
        </w:tc>
        <w:tc>
          <w:tcPr>
            <w:tcW w:w="850" w:type="dxa"/>
            <w:gridSpan w:val="7"/>
          </w:tcPr>
          <w:p w:rsidR="001F46AB" w:rsidRPr="00F03998" w:rsidRDefault="001F46AB" w:rsidP="001F46AB">
            <w:pPr>
              <w:spacing w:before="100" w:beforeAutospacing="1"/>
              <w:contextualSpacing/>
              <w:outlineLvl w:val="3"/>
              <w:rPr>
                <w:bCs/>
              </w:rPr>
            </w:pPr>
          </w:p>
        </w:tc>
        <w:tc>
          <w:tcPr>
            <w:tcW w:w="709" w:type="dxa"/>
          </w:tcPr>
          <w:p w:rsidR="001F46AB" w:rsidRPr="00F03998" w:rsidRDefault="001F46AB" w:rsidP="001F46AB">
            <w:pPr>
              <w:spacing w:before="100" w:beforeAutospacing="1"/>
              <w:contextualSpacing/>
              <w:outlineLvl w:val="3"/>
              <w:rPr>
                <w:bCs/>
              </w:rPr>
            </w:pPr>
          </w:p>
        </w:tc>
        <w:tc>
          <w:tcPr>
            <w:tcW w:w="992" w:type="dxa"/>
            <w:gridSpan w:val="6"/>
          </w:tcPr>
          <w:p w:rsidR="001F46AB" w:rsidRPr="00954B2E" w:rsidRDefault="001F46AB" w:rsidP="001F46AB">
            <w:pPr>
              <w:contextualSpacing/>
              <w:jc w:val="center"/>
              <w:rPr>
                <w:b/>
                <w:sz w:val="18"/>
                <w:szCs w:val="18"/>
              </w:rPr>
            </w:pPr>
            <w:r w:rsidRPr="00954B2E">
              <w:rPr>
                <w:b/>
                <w:sz w:val="18"/>
                <w:szCs w:val="18"/>
              </w:rPr>
              <w:t>0</w:t>
            </w:r>
          </w:p>
        </w:tc>
        <w:tc>
          <w:tcPr>
            <w:tcW w:w="1135" w:type="dxa"/>
            <w:gridSpan w:val="3"/>
          </w:tcPr>
          <w:p w:rsidR="001F46AB" w:rsidRPr="00954B2E" w:rsidRDefault="001F46AB" w:rsidP="001F46AB">
            <w:pPr>
              <w:contextualSpacing/>
              <w:jc w:val="center"/>
              <w:rPr>
                <w:b/>
                <w:sz w:val="18"/>
                <w:szCs w:val="18"/>
              </w:rPr>
            </w:pPr>
            <w:r w:rsidRPr="00954B2E">
              <w:rPr>
                <w:b/>
                <w:sz w:val="18"/>
                <w:szCs w:val="18"/>
              </w:rPr>
              <w:t>0</w:t>
            </w:r>
          </w:p>
        </w:tc>
        <w:tc>
          <w:tcPr>
            <w:tcW w:w="710" w:type="dxa"/>
          </w:tcPr>
          <w:p w:rsidR="001F46AB" w:rsidRPr="00954B2E" w:rsidRDefault="001F46AB" w:rsidP="001F46AB">
            <w:pPr>
              <w:contextualSpacing/>
              <w:jc w:val="center"/>
              <w:rPr>
                <w:b/>
                <w:sz w:val="18"/>
                <w:szCs w:val="18"/>
              </w:rPr>
            </w:pPr>
            <w:r w:rsidRPr="00954B2E">
              <w:rPr>
                <w:b/>
                <w:sz w:val="18"/>
                <w:szCs w:val="18"/>
              </w:rPr>
              <w:t>0</w:t>
            </w:r>
          </w:p>
        </w:tc>
        <w:tc>
          <w:tcPr>
            <w:tcW w:w="850" w:type="dxa"/>
            <w:gridSpan w:val="5"/>
          </w:tcPr>
          <w:p w:rsidR="001F46AB" w:rsidRPr="00954B2E" w:rsidRDefault="001F46AB" w:rsidP="001F46AB">
            <w:pPr>
              <w:contextualSpacing/>
              <w:jc w:val="center"/>
              <w:rPr>
                <w:b/>
                <w:sz w:val="18"/>
                <w:szCs w:val="18"/>
              </w:rPr>
            </w:pPr>
            <w:r w:rsidRPr="00954B2E">
              <w:rPr>
                <w:b/>
                <w:sz w:val="18"/>
                <w:szCs w:val="18"/>
              </w:rPr>
              <w:t>0</w:t>
            </w:r>
          </w:p>
        </w:tc>
        <w:tc>
          <w:tcPr>
            <w:tcW w:w="851" w:type="dxa"/>
            <w:gridSpan w:val="2"/>
          </w:tcPr>
          <w:p w:rsidR="001F46AB" w:rsidRPr="00954B2E" w:rsidRDefault="001F46AB" w:rsidP="001F46AB">
            <w:pPr>
              <w:contextualSpacing/>
              <w:jc w:val="center"/>
              <w:rPr>
                <w:b/>
                <w:sz w:val="18"/>
                <w:szCs w:val="18"/>
              </w:rPr>
            </w:pPr>
            <w:r w:rsidRPr="00954B2E">
              <w:rPr>
                <w:b/>
                <w:sz w:val="18"/>
                <w:szCs w:val="18"/>
              </w:rPr>
              <w:t>0</w:t>
            </w:r>
          </w:p>
        </w:tc>
      </w:tr>
      <w:tr w:rsidR="001F46AB" w:rsidRPr="00F03998" w:rsidTr="001F46AB">
        <w:trPr>
          <w:gridAfter w:val="2"/>
          <w:wAfter w:w="244" w:type="dxa"/>
        </w:trPr>
        <w:tc>
          <w:tcPr>
            <w:tcW w:w="5092" w:type="dxa"/>
          </w:tcPr>
          <w:p w:rsidR="001F46AB" w:rsidRPr="00F03998" w:rsidRDefault="001F46AB" w:rsidP="001F46AB">
            <w:pPr>
              <w:spacing w:before="100" w:beforeAutospacing="1"/>
              <w:contextualSpacing/>
              <w:outlineLvl w:val="3"/>
              <w:rPr>
                <w:b/>
                <w:bCs/>
              </w:rPr>
            </w:pPr>
            <w:r>
              <w:rPr>
                <w:b/>
                <w:bCs/>
              </w:rPr>
              <w:t>средства ФБ</w:t>
            </w:r>
          </w:p>
        </w:tc>
        <w:tc>
          <w:tcPr>
            <w:tcW w:w="1983" w:type="dxa"/>
          </w:tcPr>
          <w:p w:rsidR="001F46AB" w:rsidRPr="00954B2E" w:rsidRDefault="001F46AB" w:rsidP="001F46AB">
            <w:pPr>
              <w:contextualSpacing/>
              <w:jc w:val="center"/>
              <w:rPr>
                <w:bCs/>
              </w:rPr>
            </w:pPr>
            <w:r w:rsidRPr="00954B2E">
              <w:rPr>
                <w:bCs/>
              </w:rPr>
              <w:t>0</w:t>
            </w:r>
          </w:p>
        </w:tc>
        <w:tc>
          <w:tcPr>
            <w:tcW w:w="1645" w:type="dxa"/>
            <w:gridSpan w:val="4"/>
          </w:tcPr>
          <w:p w:rsidR="001F46AB" w:rsidRPr="00F03998" w:rsidRDefault="001F46AB" w:rsidP="001F46AB">
            <w:pPr>
              <w:contextualSpacing/>
              <w:rPr>
                <w:bCs/>
                <w:kern w:val="3"/>
              </w:rPr>
            </w:pPr>
          </w:p>
        </w:tc>
        <w:tc>
          <w:tcPr>
            <w:tcW w:w="674" w:type="dxa"/>
            <w:gridSpan w:val="4"/>
          </w:tcPr>
          <w:p w:rsidR="001F46AB" w:rsidRPr="00F03998" w:rsidRDefault="001F46AB" w:rsidP="001F46AB">
            <w:pPr>
              <w:spacing w:before="100" w:beforeAutospacing="1"/>
              <w:contextualSpacing/>
              <w:outlineLvl w:val="3"/>
              <w:rPr>
                <w:bCs/>
              </w:rPr>
            </w:pPr>
          </w:p>
        </w:tc>
        <w:tc>
          <w:tcPr>
            <w:tcW w:w="670" w:type="dxa"/>
          </w:tcPr>
          <w:p w:rsidR="001F46AB" w:rsidRPr="00F03998" w:rsidRDefault="001F46AB" w:rsidP="001F46AB">
            <w:pPr>
              <w:spacing w:before="100" w:beforeAutospacing="1"/>
              <w:contextualSpacing/>
              <w:outlineLvl w:val="3"/>
              <w:rPr>
                <w:bCs/>
              </w:rPr>
            </w:pPr>
          </w:p>
        </w:tc>
        <w:tc>
          <w:tcPr>
            <w:tcW w:w="850" w:type="dxa"/>
            <w:gridSpan w:val="7"/>
          </w:tcPr>
          <w:p w:rsidR="001F46AB" w:rsidRPr="00F03998" w:rsidRDefault="001F46AB" w:rsidP="001F46AB">
            <w:pPr>
              <w:spacing w:before="100" w:beforeAutospacing="1"/>
              <w:contextualSpacing/>
              <w:outlineLvl w:val="3"/>
              <w:rPr>
                <w:bCs/>
              </w:rPr>
            </w:pPr>
          </w:p>
        </w:tc>
        <w:tc>
          <w:tcPr>
            <w:tcW w:w="709" w:type="dxa"/>
          </w:tcPr>
          <w:p w:rsidR="001F46AB" w:rsidRPr="00F03998" w:rsidRDefault="001F46AB" w:rsidP="001F46AB">
            <w:pPr>
              <w:spacing w:before="100" w:beforeAutospacing="1"/>
              <w:contextualSpacing/>
              <w:outlineLvl w:val="3"/>
              <w:rPr>
                <w:bCs/>
              </w:rPr>
            </w:pPr>
          </w:p>
        </w:tc>
        <w:tc>
          <w:tcPr>
            <w:tcW w:w="992" w:type="dxa"/>
            <w:gridSpan w:val="6"/>
          </w:tcPr>
          <w:p w:rsidR="001F46AB" w:rsidRPr="00954B2E" w:rsidRDefault="001F46AB" w:rsidP="001F46AB">
            <w:pPr>
              <w:contextualSpacing/>
              <w:jc w:val="center"/>
              <w:rPr>
                <w:b/>
                <w:sz w:val="18"/>
                <w:szCs w:val="18"/>
              </w:rPr>
            </w:pPr>
            <w:r w:rsidRPr="00954B2E">
              <w:rPr>
                <w:b/>
                <w:sz w:val="18"/>
                <w:szCs w:val="18"/>
              </w:rPr>
              <w:t>0</w:t>
            </w:r>
          </w:p>
        </w:tc>
        <w:tc>
          <w:tcPr>
            <w:tcW w:w="1135" w:type="dxa"/>
            <w:gridSpan w:val="3"/>
          </w:tcPr>
          <w:p w:rsidR="001F46AB" w:rsidRPr="00954B2E" w:rsidRDefault="001F46AB" w:rsidP="001F46AB">
            <w:pPr>
              <w:contextualSpacing/>
              <w:jc w:val="center"/>
              <w:rPr>
                <w:b/>
                <w:sz w:val="18"/>
                <w:szCs w:val="18"/>
              </w:rPr>
            </w:pPr>
            <w:r w:rsidRPr="00954B2E">
              <w:rPr>
                <w:b/>
                <w:sz w:val="18"/>
                <w:szCs w:val="18"/>
              </w:rPr>
              <w:t>0</w:t>
            </w:r>
          </w:p>
        </w:tc>
        <w:tc>
          <w:tcPr>
            <w:tcW w:w="710" w:type="dxa"/>
          </w:tcPr>
          <w:p w:rsidR="001F46AB" w:rsidRPr="00954B2E" w:rsidRDefault="001F46AB" w:rsidP="001F46AB">
            <w:pPr>
              <w:contextualSpacing/>
              <w:jc w:val="center"/>
              <w:rPr>
                <w:b/>
                <w:sz w:val="18"/>
                <w:szCs w:val="18"/>
              </w:rPr>
            </w:pPr>
            <w:r w:rsidRPr="00954B2E">
              <w:rPr>
                <w:b/>
                <w:sz w:val="18"/>
                <w:szCs w:val="18"/>
              </w:rPr>
              <w:t>0</w:t>
            </w:r>
          </w:p>
        </w:tc>
        <w:tc>
          <w:tcPr>
            <w:tcW w:w="850" w:type="dxa"/>
            <w:gridSpan w:val="5"/>
          </w:tcPr>
          <w:p w:rsidR="001F46AB" w:rsidRPr="00954B2E" w:rsidRDefault="001F46AB" w:rsidP="001F46AB">
            <w:pPr>
              <w:contextualSpacing/>
              <w:jc w:val="center"/>
              <w:rPr>
                <w:b/>
                <w:sz w:val="18"/>
                <w:szCs w:val="18"/>
              </w:rPr>
            </w:pPr>
            <w:r w:rsidRPr="00954B2E">
              <w:rPr>
                <w:b/>
                <w:sz w:val="18"/>
                <w:szCs w:val="18"/>
              </w:rPr>
              <w:t>0</w:t>
            </w:r>
          </w:p>
        </w:tc>
        <w:tc>
          <w:tcPr>
            <w:tcW w:w="851" w:type="dxa"/>
            <w:gridSpan w:val="2"/>
          </w:tcPr>
          <w:p w:rsidR="001F46AB" w:rsidRPr="00954B2E" w:rsidRDefault="001F46AB" w:rsidP="001F46AB">
            <w:pPr>
              <w:contextualSpacing/>
              <w:jc w:val="center"/>
              <w:rPr>
                <w:b/>
                <w:sz w:val="18"/>
                <w:szCs w:val="18"/>
              </w:rPr>
            </w:pPr>
            <w:r w:rsidRPr="00954B2E">
              <w:rPr>
                <w:b/>
                <w:sz w:val="18"/>
                <w:szCs w:val="18"/>
              </w:rPr>
              <w:t>0</w:t>
            </w:r>
          </w:p>
        </w:tc>
      </w:tr>
      <w:tr w:rsidR="001F46AB" w:rsidRPr="00F03998" w:rsidTr="001F46AB">
        <w:trPr>
          <w:gridAfter w:val="2"/>
          <w:wAfter w:w="244" w:type="dxa"/>
          <w:trHeight w:val="535"/>
        </w:trPr>
        <w:tc>
          <w:tcPr>
            <w:tcW w:w="5092" w:type="dxa"/>
          </w:tcPr>
          <w:p w:rsidR="001F46AB" w:rsidRPr="002F428A" w:rsidRDefault="001F46AB" w:rsidP="001F46AB">
            <w:pPr>
              <w:spacing w:before="100" w:beforeAutospacing="1"/>
              <w:contextualSpacing/>
              <w:outlineLvl w:val="3"/>
              <w:rPr>
                <w:b/>
                <w:bCs/>
                <w:sz w:val="22"/>
                <w:szCs w:val="22"/>
              </w:rPr>
            </w:pPr>
            <w:r w:rsidRPr="002F428A">
              <w:rPr>
                <w:b/>
                <w:bCs/>
                <w:sz w:val="22"/>
                <w:szCs w:val="22"/>
              </w:rPr>
              <w:t>Всего по программе:</w:t>
            </w:r>
          </w:p>
        </w:tc>
        <w:tc>
          <w:tcPr>
            <w:tcW w:w="1983" w:type="dxa"/>
          </w:tcPr>
          <w:p w:rsidR="001F46AB" w:rsidRPr="00954B2E" w:rsidRDefault="001F46AB" w:rsidP="001F46AB">
            <w:pPr>
              <w:contextualSpacing/>
              <w:jc w:val="center"/>
              <w:rPr>
                <w:b/>
                <w:bCs/>
              </w:rPr>
            </w:pPr>
            <w:r>
              <w:rPr>
                <w:b/>
                <w:bCs/>
              </w:rPr>
              <w:t>109682,81</w:t>
            </w:r>
          </w:p>
          <w:p w:rsidR="001F46AB" w:rsidRPr="00954B2E" w:rsidRDefault="001F46AB" w:rsidP="001F46AB">
            <w:pPr>
              <w:contextualSpacing/>
              <w:jc w:val="center"/>
              <w:rPr>
                <w:b/>
                <w:bCs/>
              </w:rPr>
            </w:pPr>
          </w:p>
        </w:tc>
        <w:tc>
          <w:tcPr>
            <w:tcW w:w="1645" w:type="dxa"/>
            <w:gridSpan w:val="4"/>
          </w:tcPr>
          <w:p w:rsidR="001F46AB" w:rsidRPr="00F03998" w:rsidRDefault="001F46AB" w:rsidP="001F46AB">
            <w:pPr>
              <w:contextualSpacing/>
              <w:rPr>
                <w:bCs/>
                <w:kern w:val="3"/>
              </w:rPr>
            </w:pPr>
          </w:p>
        </w:tc>
        <w:tc>
          <w:tcPr>
            <w:tcW w:w="674" w:type="dxa"/>
            <w:gridSpan w:val="4"/>
          </w:tcPr>
          <w:p w:rsidR="001F46AB" w:rsidRPr="00F03998" w:rsidRDefault="001F46AB" w:rsidP="001F46AB">
            <w:pPr>
              <w:spacing w:before="100" w:beforeAutospacing="1"/>
              <w:contextualSpacing/>
              <w:outlineLvl w:val="3"/>
              <w:rPr>
                <w:bCs/>
              </w:rPr>
            </w:pPr>
          </w:p>
        </w:tc>
        <w:tc>
          <w:tcPr>
            <w:tcW w:w="670" w:type="dxa"/>
          </w:tcPr>
          <w:p w:rsidR="001F46AB" w:rsidRPr="00F03998" w:rsidRDefault="001F46AB" w:rsidP="001F46AB">
            <w:pPr>
              <w:spacing w:before="100" w:beforeAutospacing="1"/>
              <w:contextualSpacing/>
              <w:outlineLvl w:val="3"/>
              <w:rPr>
                <w:bCs/>
              </w:rPr>
            </w:pPr>
          </w:p>
        </w:tc>
        <w:tc>
          <w:tcPr>
            <w:tcW w:w="850" w:type="dxa"/>
            <w:gridSpan w:val="7"/>
          </w:tcPr>
          <w:p w:rsidR="001F46AB" w:rsidRPr="00F03998" w:rsidRDefault="001F46AB" w:rsidP="001F46AB">
            <w:pPr>
              <w:spacing w:before="100" w:beforeAutospacing="1"/>
              <w:contextualSpacing/>
              <w:outlineLvl w:val="3"/>
              <w:rPr>
                <w:bCs/>
              </w:rPr>
            </w:pPr>
          </w:p>
        </w:tc>
        <w:tc>
          <w:tcPr>
            <w:tcW w:w="709" w:type="dxa"/>
          </w:tcPr>
          <w:p w:rsidR="001F46AB" w:rsidRPr="009B7B53" w:rsidRDefault="001F46AB" w:rsidP="001F46AB">
            <w:pPr>
              <w:spacing w:before="100" w:beforeAutospacing="1"/>
              <w:contextualSpacing/>
              <w:jc w:val="right"/>
              <w:outlineLvl w:val="3"/>
              <w:rPr>
                <w:b/>
                <w:bCs/>
                <w:sz w:val="18"/>
                <w:szCs w:val="18"/>
              </w:rPr>
            </w:pPr>
          </w:p>
        </w:tc>
        <w:tc>
          <w:tcPr>
            <w:tcW w:w="992" w:type="dxa"/>
            <w:gridSpan w:val="6"/>
          </w:tcPr>
          <w:p w:rsidR="001F46AB" w:rsidRPr="00954B2E" w:rsidRDefault="001F46AB" w:rsidP="001F46AB">
            <w:pPr>
              <w:contextualSpacing/>
              <w:jc w:val="center"/>
              <w:rPr>
                <w:b/>
              </w:rPr>
            </w:pPr>
            <w:r w:rsidRPr="00954B2E">
              <w:rPr>
                <w:b/>
              </w:rPr>
              <w:t>5209,1</w:t>
            </w:r>
          </w:p>
        </w:tc>
        <w:tc>
          <w:tcPr>
            <w:tcW w:w="1135" w:type="dxa"/>
            <w:gridSpan w:val="3"/>
          </w:tcPr>
          <w:p w:rsidR="001F46AB" w:rsidRPr="00954B2E" w:rsidRDefault="001F46AB" w:rsidP="001F46AB">
            <w:pPr>
              <w:contextualSpacing/>
              <w:jc w:val="center"/>
              <w:rPr>
                <w:b/>
              </w:rPr>
            </w:pPr>
            <w:r w:rsidRPr="00954B2E">
              <w:rPr>
                <w:b/>
              </w:rPr>
              <w:t>4847,08</w:t>
            </w:r>
          </w:p>
        </w:tc>
        <w:tc>
          <w:tcPr>
            <w:tcW w:w="710" w:type="dxa"/>
          </w:tcPr>
          <w:p w:rsidR="001F46AB" w:rsidRPr="00954B2E" w:rsidRDefault="001F46AB" w:rsidP="001F46AB">
            <w:pPr>
              <w:contextualSpacing/>
              <w:jc w:val="center"/>
              <w:rPr>
                <w:b/>
              </w:rPr>
            </w:pPr>
            <w:r>
              <w:rPr>
                <w:b/>
              </w:rPr>
              <w:t>33759,63</w:t>
            </w:r>
          </w:p>
        </w:tc>
        <w:tc>
          <w:tcPr>
            <w:tcW w:w="850" w:type="dxa"/>
            <w:gridSpan w:val="5"/>
          </w:tcPr>
          <w:p w:rsidR="001F46AB" w:rsidRPr="00954B2E" w:rsidRDefault="001F46AB" w:rsidP="001F46AB">
            <w:pPr>
              <w:contextualSpacing/>
              <w:jc w:val="center"/>
              <w:rPr>
                <w:b/>
              </w:rPr>
            </w:pPr>
            <w:r w:rsidRPr="00954B2E">
              <w:rPr>
                <w:b/>
              </w:rPr>
              <w:t>61238,0</w:t>
            </w:r>
          </w:p>
        </w:tc>
        <w:tc>
          <w:tcPr>
            <w:tcW w:w="851" w:type="dxa"/>
            <w:gridSpan w:val="2"/>
          </w:tcPr>
          <w:p w:rsidR="001F46AB" w:rsidRPr="00954B2E" w:rsidRDefault="001F46AB" w:rsidP="001F46AB">
            <w:pPr>
              <w:contextualSpacing/>
              <w:jc w:val="center"/>
              <w:rPr>
                <w:b/>
              </w:rPr>
            </w:pPr>
            <w:r>
              <w:rPr>
                <w:b/>
              </w:rPr>
              <w:t>4629,0</w:t>
            </w:r>
          </w:p>
        </w:tc>
      </w:tr>
      <w:tr w:rsidR="001F46AB" w:rsidRPr="00F03998" w:rsidTr="001F46AB">
        <w:trPr>
          <w:gridAfter w:val="2"/>
          <w:wAfter w:w="244" w:type="dxa"/>
          <w:trHeight w:val="70"/>
        </w:trPr>
        <w:tc>
          <w:tcPr>
            <w:tcW w:w="5092" w:type="dxa"/>
          </w:tcPr>
          <w:p w:rsidR="001F46AB" w:rsidRPr="00F03998" w:rsidRDefault="001F46AB" w:rsidP="001F46AB">
            <w:pPr>
              <w:spacing w:before="100" w:beforeAutospacing="1"/>
              <w:contextualSpacing/>
              <w:outlineLvl w:val="3"/>
              <w:rPr>
                <w:b/>
                <w:bCs/>
              </w:rPr>
            </w:pPr>
            <w:r>
              <w:rPr>
                <w:b/>
                <w:bCs/>
              </w:rPr>
              <w:t>в т.ч. средства МБ</w:t>
            </w:r>
          </w:p>
        </w:tc>
        <w:tc>
          <w:tcPr>
            <w:tcW w:w="1983" w:type="dxa"/>
          </w:tcPr>
          <w:p w:rsidR="001F46AB" w:rsidRPr="00954B2E" w:rsidRDefault="001F46AB" w:rsidP="001F46AB">
            <w:pPr>
              <w:contextualSpacing/>
              <w:jc w:val="center"/>
              <w:rPr>
                <w:b/>
                <w:bCs/>
              </w:rPr>
            </w:pPr>
            <w:r>
              <w:rPr>
                <w:b/>
                <w:bCs/>
              </w:rPr>
              <w:t>15434,16</w:t>
            </w:r>
          </w:p>
        </w:tc>
        <w:tc>
          <w:tcPr>
            <w:tcW w:w="1645" w:type="dxa"/>
            <w:gridSpan w:val="4"/>
          </w:tcPr>
          <w:p w:rsidR="001F46AB" w:rsidRPr="00F03998" w:rsidRDefault="001F46AB" w:rsidP="001F46AB">
            <w:pPr>
              <w:contextualSpacing/>
              <w:rPr>
                <w:bCs/>
                <w:kern w:val="3"/>
              </w:rPr>
            </w:pPr>
          </w:p>
        </w:tc>
        <w:tc>
          <w:tcPr>
            <w:tcW w:w="674" w:type="dxa"/>
            <w:gridSpan w:val="4"/>
          </w:tcPr>
          <w:p w:rsidR="001F46AB" w:rsidRPr="00F03998" w:rsidRDefault="001F46AB" w:rsidP="001F46AB">
            <w:pPr>
              <w:spacing w:before="100" w:beforeAutospacing="1"/>
              <w:contextualSpacing/>
              <w:outlineLvl w:val="3"/>
              <w:rPr>
                <w:bCs/>
              </w:rPr>
            </w:pPr>
          </w:p>
        </w:tc>
        <w:tc>
          <w:tcPr>
            <w:tcW w:w="670" w:type="dxa"/>
          </w:tcPr>
          <w:p w:rsidR="001F46AB" w:rsidRPr="00F03998" w:rsidRDefault="001F46AB" w:rsidP="001F46AB">
            <w:pPr>
              <w:spacing w:before="100" w:beforeAutospacing="1"/>
              <w:contextualSpacing/>
              <w:outlineLvl w:val="3"/>
              <w:rPr>
                <w:bCs/>
              </w:rPr>
            </w:pPr>
          </w:p>
        </w:tc>
        <w:tc>
          <w:tcPr>
            <w:tcW w:w="850" w:type="dxa"/>
            <w:gridSpan w:val="7"/>
          </w:tcPr>
          <w:p w:rsidR="001F46AB" w:rsidRPr="00F03998" w:rsidRDefault="001F46AB" w:rsidP="001F46AB">
            <w:pPr>
              <w:spacing w:before="100" w:beforeAutospacing="1"/>
              <w:contextualSpacing/>
              <w:outlineLvl w:val="3"/>
              <w:rPr>
                <w:bCs/>
              </w:rPr>
            </w:pPr>
          </w:p>
        </w:tc>
        <w:tc>
          <w:tcPr>
            <w:tcW w:w="709" w:type="dxa"/>
          </w:tcPr>
          <w:p w:rsidR="001F46AB" w:rsidRPr="009B7B53" w:rsidRDefault="001F46AB" w:rsidP="001F46AB">
            <w:pPr>
              <w:spacing w:before="100" w:beforeAutospacing="1"/>
              <w:contextualSpacing/>
              <w:jc w:val="right"/>
              <w:outlineLvl w:val="3"/>
              <w:rPr>
                <w:b/>
                <w:bCs/>
                <w:sz w:val="18"/>
                <w:szCs w:val="18"/>
              </w:rPr>
            </w:pPr>
          </w:p>
        </w:tc>
        <w:tc>
          <w:tcPr>
            <w:tcW w:w="992" w:type="dxa"/>
            <w:gridSpan w:val="6"/>
          </w:tcPr>
          <w:p w:rsidR="001F46AB" w:rsidRPr="00954B2E" w:rsidRDefault="001F46AB" w:rsidP="001F46AB">
            <w:pPr>
              <w:contextualSpacing/>
              <w:jc w:val="center"/>
              <w:rPr>
                <w:b/>
              </w:rPr>
            </w:pPr>
            <w:r w:rsidRPr="00954B2E">
              <w:rPr>
                <w:b/>
              </w:rPr>
              <w:t>1371,6</w:t>
            </w:r>
          </w:p>
        </w:tc>
        <w:tc>
          <w:tcPr>
            <w:tcW w:w="1135" w:type="dxa"/>
            <w:gridSpan w:val="3"/>
          </w:tcPr>
          <w:p w:rsidR="001F46AB" w:rsidRPr="00954B2E" w:rsidRDefault="001F46AB" w:rsidP="001F46AB">
            <w:pPr>
              <w:contextualSpacing/>
              <w:jc w:val="center"/>
              <w:rPr>
                <w:b/>
              </w:rPr>
            </w:pPr>
            <w:r w:rsidRPr="00954B2E">
              <w:rPr>
                <w:b/>
              </w:rPr>
              <w:t>1164,5</w:t>
            </w:r>
          </w:p>
        </w:tc>
        <w:tc>
          <w:tcPr>
            <w:tcW w:w="710" w:type="dxa"/>
          </w:tcPr>
          <w:p w:rsidR="001F46AB" w:rsidRPr="00954B2E" w:rsidRDefault="001F46AB" w:rsidP="001F46AB">
            <w:pPr>
              <w:contextualSpacing/>
              <w:jc w:val="center"/>
              <w:rPr>
                <w:b/>
              </w:rPr>
            </w:pPr>
            <w:r>
              <w:rPr>
                <w:b/>
              </w:rPr>
              <w:t>3818,46</w:t>
            </w:r>
          </w:p>
        </w:tc>
        <w:tc>
          <w:tcPr>
            <w:tcW w:w="850" w:type="dxa"/>
            <w:gridSpan w:val="5"/>
          </w:tcPr>
          <w:p w:rsidR="001F46AB" w:rsidRPr="00954B2E" w:rsidRDefault="001F46AB" w:rsidP="001F46AB">
            <w:pPr>
              <w:contextualSpacing/>
              <w:jc w:val="center"/>
              <w:rPr>
                <w:b/>
              </w:rPr>
            </w:pPr>
            <w:r w:rsidRPr="00954B2E">
              <w:rPr>
                <w:b/>
              </w:rPr>
              <w:t>4450,6</w:t>
            </w:r>
          </w:p>
        </w:tc>
        <w:tc>
          <w:tcPr>
            <w:tcW w:w="851" w:type="dxa"/>
            <w:gridSpan w:val="2"/>
          </w:tcPr>
          <w:p w:rsidR="001F46AB" w:rsidRPr="00954B2E" w:rsidRDefault="001F46AB" w:rsidP="001F46AB">
            <w:pPr>
              <w:contextualSpacing/>
              <w:jc w:val="center"/>
              <w:rPr>
                <w:b/>
              </w:rPr>
            </w:pPr>
            <w:r>
              <w:rPr>
                <w:b/>
              </w:rPr>
              <w:t>4629,0</w:t>
            </w:r>
          </w:p>
        </w:tc>
      </w:tr>
      <w:tr w:rsidR="001F46AB" w:rsidRPr="00F03998" w:rsidTr="001F46AB">
        <w:trPr>
          <w:gridAfter w:val="2"/>
          <w:wAfter w:w="244" w:type="dxa"/>
          <w:trHeight w:val="70"/>
        </w:trPr>
        <w:tc>
          <w:tcPr>
            <w:tcW w:w="5092" w:type="dxa"/>
          </w:tcPr>
          <w:p w:rsidR="001F46AB" w:rsidRPr="00F03998" w:rsidRDefault="001F46AB" w:rsidP="001F46AB">
            <w:pPr>
              <w:spacing w:before="100" w:beforeAutospacing="1"/>
              <w:contextualSpacing/>
              <w:outlineLvl w:val="3"/>
              <w:rPr>
                <w:b/>
                <w:bCs/>
              </w:rPr>
            </w:pPr>
            <w:r>
              <w:rPr>
                <w:b/>
                <w:bCs/>
              </w:rPr>
              <w:t>средства КБ</w:t>
            </w:r>
          </w:p>
        </w:tc>
        <w:tc>
          <w:tcPr>
            <w:tcW w:w="1983" w:type="dxa"/>
          </w:tcPr>
          <w:p w:rsidR="001F46AB" w:rsidRPr="00954B2E" w:rsidRDefault="001F46AB" w:rsidP="001F46AB">
            <w:pPr>
              <w:contextualSpacing/>
              <w:jc w:val="center"/>
              <w:rPr>
                <w:b/>
                <w:bCs/>
              </w:rPr>
            </w:pPr>
            <w:r>
              <w:rPr>
                <w:b/>
                <w:bCs/>
              </w:rPr>
              <w:t>4858,34</w:t>
            </w:r>
          </w:p>
        </w:tc>
        <w:tc>
          <w:tcPr>
            <w:tcW w:w="1645" w:type="dxa"/>
            <w:gridSpan w:val="4"/>
          </w:tcPr>
          <w:p w:rsidR="001F46AB" w:rsidRPr="00F03998" w:rsidRDefault="001F46AB" w:rsidP="001F46AB">
            <w:pPr>
              <w:contextualSpacing/>
              <w:rPr>
                <w:bCs/>
                <w:kern w:val="3"/>
              </w:rPr>
            </w:pPr>
          </w:p>
        </w:tc>
        <w:tc>
          <w:tcPr>
            <w:tcW w:w="674" w:type="dxa"/>
            <w:gridSpan w:val="4"/>
          </w:tcPr>
          <w:p w:rsidR="001F46AB" w:rsidRPr="00F03998" w:rsidRDefault="001F46AB" w:rsidP="001F46AB">
            <w:pPr>
              <w:spacing w:before="100" w:beforeAutospacing="1"/>
              <w:contextualSpacing/>
              <w:outlineLvl w:val="3"/>
              <w:rPr>
                <w:bCs/>
              </w:rPr>
            </w:pPr>
          </w:p>
        </w:tc>
        <w:tc>
          <w:tcPr>
            <w:tcW w:w="670" w:type="dxa"/>
          </w:tcPr>
          <w:p w:rsidR="001F46AB" w:rsidRPr="00F03998" w:rsidRDefault="001F46AB" w:rsidP="001F46AB">
            <w:pPr>
              <w:spacing w:before="100" w:beforeAutospacing="1"/>
              <w:contextualSpacing/>
              <w:outlineLvl w:val="3"/>
              <w:rPr>
                <w:bCs/>
              </w:rPr>
            </w:pPr>
          </w:p>
        </w:tc>
        <w:tc>
          <w:tcPr>
            <w:tcW w:w="850" w:type="dxa"/>
            <w:gridSpan w:val="7"/>
          </w:tcPr>
          <w:p w:rsidR="001F46AB" w:rsidRPr="00F03998" w:rsidRDefault="001F46AB" w:rsidP="001F46AB">
            <w:pPr>
              <w:spacing w:before="100" w:beforeAutospacing="1"/>
              <w:contextualSpacing/>
              <w:outlineLvl w:val="3"/>
              <w:rPr>
                <w:bCs/>
              </w:rPr>
            </w:pPr>
          </w:p>
        </w:tc>
        <w:tc>
          <w:tcPr>
            <w:tcW w:w="709" w:type="dxa"/>
          </w:tcPr>
          <w:p w:rsidR="001F46AB" w:rsidRPr="009B7B53" w:rsidRDefault="001F46AB" w:rsidP="001F46AB">
            <w:pPr>
              <w:spacing w:before="100" w:beforeAutospacing="1"/>
              <w:contextualSpacing/>
              <w:jc w:val="right"/>
              <w:outlineLvl w:val="3"/>
              <w:rPr>
                <w:b/>
                <w:bCs/>
                <w:sz w:val="18"/>
                <w:szCs w:val="18"/>
              </w:rPr>
            </w:pPr>
          </w:p>
        </w:tc>
        <w:tc>
          <w:tcPr>
            <w:tcW w:w="992" w:type="dxa"/>
            <w:gridSpan w:val="6"/>
          </w:tcPr>
          <w:p w:rsidR="001F46AB" w:rsidRPr="00954B2E" w:rsidRDefault="001F46AB" w:rsidP="001F46AB">
            <w:pPr>
              <w:contextualSpacing/>
              <w:jc w:val="center"/>
              <w:rPr>
                <w:b/>
              </w:rPr>
            </w:pPr>
            <w:r w:rsidRPr="00954B2E">
              <w:rPr>
                <w:b/>
              </w:rPr>
              <w:t>230,2</w:t>
            </w:r>
          </w:p>
        </w:tc>
        <w:tc>
          <w:tcPr>
            <w:tcW w:w="1135" w:type="dxa"/>
            <w:gridSpan w:val="3"/>
          </w:tcPr>
          <w:p w:rsidR="001F46AB" w:rsidRPr="00954B2E" w:rsidRDefault="001F46AB" w:rsidP="001F46AB">
            <w:pPr>
              <w:contextualSpacing/>
              <w:jc w:val="center"/>
              <w:rPr>
                <w:b/>
              </w:rPr>
            </w:pPr>
            <w:r w:rsidRPr="00954B2E">
              <w:rPr>
                <w:b/>
              </w:rPr>
              <w:t>334,09</w:t>
            </w:r>
          </w:p>
        </w:tc>
        <w:tc>
          <w:tcPr>
            <w:tcW w:w="710" w:type="dxa"/>
          </w:tcPr>
          <w:p w:rsidR="001F46AB" w:rsidRPr="00954B2E" w:rsidRDefault="001F46AB" w:rsidP="001F46AB">
            <w:pPr>
              <w:contextualSpacing/>
              <w:jc w:val="center"/>
              <w:rPr>
                <w:b/>
              </w:rPr>
            </w:pPr>
            <w:r>
              <w:rPr>
                <w:b/>
              </w:rPr>
              <w:t>2604,25</w:t>
            </w:r>
          </w:p>
        </w:tc>
        <w:tc>
          <w:tcPr>
            <w:tcW w:w="850" w:type="dxa"/>
            <w:gridSpan w:val="5"/>
          </w:tcPr>
          <w:p w:rsidR="001F46AB" w:rsidRPr="00954B2E" w:rsidRDefault="001F46AB" w:rsidP="001F46AB">
            <w:pPr>
              <w:contextualSpacing/>
              <w:jc w:val="center"/>
              <w:rPr>
                <w:b/>
              </w:rPr>
            </w:pPr>
            <w:r w:rsidRPr="00954B2E">
              <w:rPr>
                <w:b/>
              </w:rPr>
              <w:t>1689,8</w:t>
            </w:r>
          </w:p>
        </w:tc>
        <w:tc>
          <w:tcPr>
            <w:tcW w:w="851" w:type="dxa"/>
            <w:gridSpan w:val="2"/>
          </w:tcPr>
          <w:p w:rsidR="001F46AB" w:rsidRPr="00954B2E" w:rsidRDefault="001F46AB" w:rsidP="001F46AB">
            <w:pPr>
              <w:contextualSpacing/>
              <w:jc w:val="center"/>
              <w:rPr>
                <w:b/>
              </w:rPr>
            </w:pPr>
            <w:r w:rsidRPr="00954B2E">
              <w:rPr>
                <w:b/>
              </w:rPr>
              <w:t>0</w:t>
            </w:r>
          </w:p>
        </w:tc>
      </w:tr>
      <w:tr w:rsidR="001F46AB" w:rsidRPr="00F03998" w:rsidTr="001F46AB">
        <w:trPr>
          <w:gridAfter w:val="2"/>
          <w:wAfter w:w="244" w:type="dxa"/>
          <w:trHeight w:val="70"/>
        </w:trPr>
        <w:tc>
          <w:tcPr>
            <w:tcW w:w="5092" w:type="dxa"/>
          </w:tcPr>
          <w:p w:rsidR="001F46AB" w:rsidRPr="00F03998" w:rsidRDefault="001F46AB" w:rsidP="001F46AB">
            <w:pPr>
              <w:spacing w:before="100" w:beforeAutospacing="1"/>
              <w:contextualSpacing/>
              <w:outlineLvl w:val="3"/>
              <w:rPr>
                <w:b/>
                <w:bCs/>
              </w:rPr>
            </w:pPr>
            <w:r>
              <w:rPr>
                <w:b/>
                <w:bCs/>
              </w:rPr>
              <w:t>средства ФБ</w:t>
            </w:r>
          </w:p>
        </w:tc>
        <w:tc>
          <w:tcPr>
            <w:tcW w:w="1983" w:type="dxa"/>
          </w:tcPr>
          <w:p w:rsidR="001F46AB" w:rsidRPr="00954B2E" w:rsidRDefault="001F46AB" w:rsidP="001F46AB">
            <w:pPr>
              <w:contextualSpacing/>
              <w:jc w:val="center"/>
              <w:rPr>
                <w:b/>
                <w:bCs/>
              </w:rPr>
            </w:pPr>
            <w:r>
              <w:rPr>
                <w:b/>
                <w:bCs/>
              </w:rPr>
              <w:t>89390,31</w:t>
            </w:r>
          </w:p>
        </w:tc>
        <w:tc>
          <w:tcPr>
            <w:tcW w:w="1645" w:type="dxa"/>
            <w:gridSpan w:val="4"/>
          </w:tcPr>
          <w:p w:rsidR="001F46AB" w:rsidRPr="00F03998" w:rsidRDefault="001F46AB" w:rsidP="001F46AB">
            <w:pPr>
              <w:contextualSpacing/>
              <w:rPr>
                <w:bCs/>
                <w:kern w:val="3"/>
              </w:rPr>
            </w:pPr>
          </w:p>
        </w:tc>
        <w:tc>
          <w:tcPr>
            <w:tcW w:w="674" w:type="dxa"/>
            <w:gridSpan w:val="4"/>
          </w:tcPr>
          <w:p w:rsidR="001F46AB" w:rsidRPr="00F03998" w:rsidRDefault="001F46AB" w:rsidP="001F46AB">
            <w:pPr>
              <w:spacing w:before="100" w:beforeAutospacing="1"/>
              <w:contextualSpacing/>
              <w:outlineLvl w:val="3"/>
              <w:rPr>
                <w:bCs/>
              </w:rPr>
            </w:pPr>
          </w:p>
        </w:tc>
        <w:tc>
          <w:tcPr>
            <w:tcW w:w="670" w:type="dxa"/>
          </w:tcPr>
          <w:p w:rsidR="001F46AB" w:rsidRPr="00F03998" w:rsidRDefault="001F46AB" w:rsidP="001F46AB">
            <w:pPr>
              <w:spacing w:before="100" w:beforeAutospacing="1"/>
              <w:contextualSpacing/>
              <w:outlineLvl w:val="3"/>
              <w:rPr>
                <w:bCs/>
              </w:rPr>
            </w:pPr>
          </w:p>
        </w:tc>
        <w:tc>
          <w:tcPr>
            <w:tcW w:w="850" w:type="dxa"/>
            <w:gridSpan w:val="7"/>
          </w:tcPr>
          <w:p w:rsidR="001F46AB" w:rsidRPr="00F03998" w:rsidRDefault="001F46AB" w:rsidP="001F46AB">
            <w:pPr>
              <w:spacing w:before="100" w:beforeAutospacing="1"/>
              <w:contextualSpacing/>
              <w:outlineLvl w:val="3"/>
              <w:rPr>
                <w:bCs/>
              </w:rPr>
            </w:pPr>
          </w:p>
        </w:tc>
        <w:tc>
          <w:tcPr>
            <w:tcW w:w="709" w:type="dxa"/>
          </w:tcPr>
          <w:p w:rsidR="001F46AB" w:rsidRPr="009B7B53" w:rsidRDefault="001F46AB" w:rsidP="001F46AB">
            <w:pPr>
              <w:spacing w:before="100" w:beforeAutospacing="1"/>
              <w:contextualSpacing/>
              <w:jc w:val="right"/>
              <w:outlineLvl w:val="3"/>
              <w:rPr>
                <w:b/>
                <w:bCs/>
                <w:sz w:val="18"/>
                <w:szCs w:val="18"/>
              </w:rPr>
            </w:pPr>
          </w:p>
        </w:tc>
        <w:tc>
          <w:tcPr>
            <w:tcW w:w="992" w:type="dxa"/>
            <w:gridSpan w:val="6"/>
          </w:tcPr>
          <w:p w:rsidR="001F46AB" w:rsidRPr="00954B2E" w:rsidRDefault="001F46AB" w:rsidP="001F46AB">
            <w:pPr>
              <w:contextualSpacing/>
              <w:jc w:val="center"/>
              <w:rPr>
                <w:b/>
              </w:rPr>
            </w:pPr>
            <w:r w:rsidRPr="00954B2E">
              <w:rPr>
                <w:b/>
              </w:rPr>
              <w:t>3607,3</w:t>
            </w:r>
          </w:p>
        </w:tc>
        <w:tc>
          <w:tcPr>
            <w:tcW w:w="1135" w:type="dxa"/>
            <w:gridSpan w:val="3"/>
          </w:tcPr>
          <w:p w:rsidR="001F46AB" w:rsidRPr="00954B2E" w:rsidRDefault="001F46AB" w:rsidP="001F46AB">
            <w:pPr>
              <w:contextualSpacing/>
              <w:jc w:val="center"/>
              <w:rPr>
                <w:b/>
              </w:rPr>
            </w:pPr>
            <w:r w:rsidRPr="00954B2E">
              <w:rPr>
                <w:b/>
              </w:rPr>
              <w:t>3348,49</w:t>
            </w:r>
          </w:p>
        </w:tc>
        <w:tc>
          <w:tcPr>
            <w:tcW w:w="710" w:type="dxa"/>
          </w:tcPr>
          <w:p w:rsidR="001F46AB" w:rsidRPr="00954B2E" w:rsidRDefault="001F46AB" w:rsidP="001F46AB">
            <w:pPr>
              <w:contextualSpacing/>
              <w:jc w:val="center"/>
              <w:rPr>
                <w:b/>
              </w:rPr>
            </w:pPr>
            <w:r>
              <w:rPr>
                <w:b/>
              </w:rPr>
              <w:t>27336,92</w:t>
            </w:r>
          </w:p>
        </w:tc>
        <w:tc>
          <w:tcPr>
            <w:tcW w:w="850" w:type="dxa"/>
            <w:gridSpan w:val="5"/>
          </w:tcPr>
          <w:p w:rsidR="001F46AB" w:rsidRPr="00954B2E" w:rsidRDefault="001F46AB" w:rsidP="001F46AB">
            <w:pPr>
              <w:contextualSpacing/>
              <w:jc w:val="center"/>
              <w:rPr>
                <w:b/>
              </w:rPr>
            </w:pPr>
            <w:r w:rsidRPr="00954B2E">
              <w:rPr>
                <w:b/>
              </w:rPr>
              <w:t>55097,6</w:t>
            </w:r>
          </w:p>
        </w:tc>
        <w:tc>
          <w:tcPr>
            <w:tcW w:w="851" w:type="dxa"/>
            <w:gridSpan w:val="2"/>
          </w:tcPr>
          <w:p w:rsidR="001F46AB" w:rsidRPr="00954B2E" w:rsidRDefault="001F46AB" w:rsidP="001F46AB">
            <w:pPr>
              <w:contextualSpacing/>
              <w:jc w:val="center"/>
              <w:rPr>
                <w:b/>
              </w:rPr>
            </w:pPr>
            <w:r w:rsidRPr="00954B2E">
              <w:rPr>
                <w:b/>
              </w:rPr>
              <w:t>0</w:t>
            </w:r>
          </w:p>
        </w:tc>
      </w:tr>
    </w:tbl>
    <w:p w:rsidR="001F46AB" w:rsidRDefault="001F46AB" w:rsidP="001F46AB">
      <w:pPr>
        <w:spacing w:before="100" w:beforeAutospacing="1"/>
        <w:contextualSpacing/>
        <w:outlineLvl w:val="3"/>
        <w:rPr>
          <w:bCs/>
        </w:rPr>
      </w:pPr>
    </w:p>
    <w:p w:rsidR="001F46AB" w:rsidRDefault="001F46AB" w:rsidP="001F46AB">
      <w:pPr>
        <w:spacing w:before="100" w:beforeAutospacing="1"/>
        <w:contextualSpacing/>
        <w:outlineLvl w:val="3"/>
        <w:rPr>
          <w:bCs/>
        </w:rPr>
      </w:pPr>
    </w:p>
    <w:p w:rsidR="001F46AB" w:rsidRDefault="001F46AB" w:rsidP="001F46AB">
      <w:pPr>
        <w:spacing w:before="100" w:beforeAutospacing="1"/>
        <w:contextualSpacing/>
        <w:outlineLvl w:val="3"/>
        <w:rPr>
          <w:bCs/>
        </w:rPr>
      </w:pPr>
    </w:p>
    <w:p w:rsidR="001F46AB" w:rsidRDefault="001F46AB" w:rsidP="001F46AB">
      <w:pPr>
        <w:spacing w:before="100" w:beforeAutospacing="1"/>
        <w:contextualSpacing/>
        <w:outlineLvl w:val="3"/>
        <w:rPr>
          <w:bCs/>
        </w:rPr>
      </w:pPr>
    </w:p>
    <w:p w:rsidR="001F46AB" w:rsidRDefault="001F46AB" w:rsidP="001F46AB">
      <w:pPr>
        <w:spacing w:before="100" w:beforeAutospacing="1"/>
        <w:contextualSpacing/>
        <w:outlineLvl w:val="3"/>
        <w:rPr>
          <w:bCs/>
        </w:rPr>
      </w:pPr>
    </w:p>
    <w:p w:rsidR="001F46AB" w:rsidRDefault="001F46AB" w:rsidP="001F46AB">
      <w:pPr>
        <w:spacing w:before="100" w:beforeAutospacing="1"/>
        <w:contextualSpacing/>
        <w:outlineLvl w:val="3"/>
        <w:rPr>
          <w:bCs/>
        </w:rPr>
      </w:pPr>
    </w:p>
    <w:p w:rsidR="001F46AB" w:rsidRDefault="001F46AB" w:rsidP="001F46AB">
      <w:pPr>
        <w:spacing w:before="100" w:beforeAutospacing="1"/>
        <w:contextualSpacing/>
        <w:outlineLvl w:val="3"/>
        <w:rPr>
          <w:bCs/>
        </w:rPr>
      </w:pPr>
    </w:p>
    <w:p w:rsidR="001F46AB" w:rsidRDefault="001F46AB" w:rsidP="001F46AB">
      <w:pPr>
        <w:spacing w:before="100" w:beforeAutospacing="1"/>
        <w:contextualSpacing/>
        <w:outlineLvl w:val="3"/>
        <w:rPr>
          <w:bCs/>
        </w:rPr>
      </w:pPr>
    </w:p>
    <w:p w:rsidR="001F46AB" w:rsidRDefault="001F46AB" w:rsidP="001F46AB">
      <w:pPr>
        <w:spacing w:before="100" w:beforeAutospacing="1"/>
        <w:contextualSpacing/>
        <w:outlineLvl w:val="3"/>
        <w:rPr>
          <w:bCs/>
        </w:rPr>
      </w:pPr>
    </w:p>
    <w:p w:rsidR="001F46AB" w:rsidRDefault="001F46AB" w:rsidP="001F46AB">
      <w:pPr>
        <w:spacing w:before="100" w:beforeAutospacing="1"/>
        <w:contextualSpacing/>
        <w:outlineLvl w:val="3"/>
        <w:rPr>
          <w:bCs/>
        </w:rPr>
      </w:pPr>
    </w:p>
    <w:p w:rsidR="001F46AB" w:rsidRDefault="001F46AB" w:rsidP="001F46AB">
      <w:pPr>
        <w:spacing w:before="100" w:beforeAutospacing="1"/>
        <w:contextualSpacing/>
        <w:outlineLvl w:val="3"/>
        <w:rPr>
          <w:bCs/>
        </w:rPr>
      </w:pPr>
    </w:p>
    <w:p w:rsidR="001F46AB" w:rsidRDefault="001F46AB" w:rsidP="001F46AB">
      <w:pPr>
        <w:spacing w:before="100" w:beforeAutospacing="1"/>
        <w:contextualSpacing/>
        <w:outlineLvl w:val="3"/>
        <w:rPr>
          <w:bCs/>
        </w:rPr>
      </w:pPr>
    </w:p>
    <w:p w:rsidR="001F46AB" w:rsidRDefault="001F46AB" w:rsidP="001F46AB">
      <w:pPr>
        <w:spacing w:before="100" w:beforeAutospacing="1"/>
        <w:contextualSpacing/>
        <w:outlineLvl w:val="3"/>
        <w:rPr>
          <w:bCs/>
        </w:rPr>
      </w:pPr>
    </w:p>
    <w:p w:rsidR="001F46AB" w:rsidRDefault="001F46AB" w:rsidP="001F46AB">
      <w:pPr>
        <w:spacing w:before="100" w:beforeAutospacing="1"/>
        <w:contextualSpacing/>
        <w:outlineLvl w:val="3"/>
        <w:rPr>
          <w:bCs/>
        </w:rPr>
      </w:pPr>
    </w:p>
    <w:p w:rsidR="001F46AB" w:rsidRDefault="001F46AB" w:rsidP="001F46AB">
      <w:pPr>
        <w:spacing w:before="100" w:beforeAutospacing="1"/>
        <w:contextualSpacing/>
        <w:outlineLvl w:val="3"/>
        <w:rPr>
          <w:bCs/>
        </w:rPr>
      </w:pPr>
    </w:p>
    <w:p w:rsidR="001F46AB" w:rsidRDefault="001F46AB" w:rsidP="001F46AB">
      <w:pPr>
        <w:spacing w:before="100" w:beforeAutospacing="1"/>
        <w:contextualSpacing/>
        <w:outlineLvl w:val="3"/>
        <w:rPr>
          <w:bCs/>
        </w:rPr>
      </w:pPr>
    </w:p>
    <w:p w:rsidR="001F46AB" w:rsidRDefault="001F46AB" w:rsidP="001F46AB">
      <w:pPr>
        <w:spacing w:before="100" w:beforeAutospacing="1"/>
        <w:contextualSpacing/>
        <w:outlineLvl w:val="3"/>
        <w:rPr>
          <w:bCs/>
        </w:rPr>
      </w:pPr>
    </w:p>
    <w:p w:rsidR="001F46AB" w:rsidRDefault="001F46AB" w:rsidP="001F46AB">
      <w:pPr>
        <w:spacing w:before="100" w:beforeAutospacing="1"/>
        <w:contextualSpacing/>
        <w:outlineLvl w:val="3"/>
        <w:rPr>
          <w:bCs/>
        </w:rPr>
      </w:pPr>
    </w:p>
    <w:p w:rsidR="001F46AB" w:rsidRDefault="001F46AB" w:rsidP="001F46AB">
      <w:pPr>
        <w:spacing w:before="100" w:beforeAutospacing="1"/>
        <w:contextualSpacing/>
        <w:outlineLvl w:val="3"/>
        <w:rPr>
          <w:bCs/>
        </w:rPr>
      </w:pPr>
    </w:p>
    <w:p w:rsidR="001F46AB" w:rsidRDefault="001F46AB" w:rsidP="001F46AB">
      <w:pPr>
        <w:spacing w:before="100" w:beforeAutospacing="1"/>
        <w:contextualSpacing/>
        <w:outlineLvl w:val="3"/>
        <w:rPr>
          <w:bCs/>
        </w:rPr>
      </w:pPr>
    </w:p>
    <w:p w:rsidR="001F46AB" w:rsidRDefault="001F46AB" w:rsidP="001F46AB">
      <w:pPr>
        <w:spacing w:before="100" w:beforeAutospacing="1"/>
        <w:contextualSpacing/>
        <w:outlineLvl w:val="3"/>
        <w:rPr>
          <w:bCs/>
        </w:rPr>
      </w:pPr>
    </w:p>
    <w:p w:rsidR="001F46AB" w:rsidRDefault="001F46AB" w:rsidP="001F46AB">
      <w:pPr>
        <w:spacing w:before="100" w:beforeAutospacing="1"/>
        <w:contextualSpacing/>
        <w:outlineLvl w:val="3"/>
        <w:rPr>
          <w:bCs/>
        </w:rPr>
      </w:pPr>
    </w:p>
    <w:p w:rsidR="001F46AB" w:rsidRDefault="001F46AB" w:rsidP="001F46AB">
      <w:pPr>
        <w:spacing w:before="100" w:beforeAutospacing="1"/>
        <w:contextualSpacing/>
        <w:outlineLvl w:val="3"/>
        <w:rPr>
          <w:bCs/>
        </w:rPr>
      </w:pPr>
    </w:p>
    <w:p w:rsidR="001F46AB" w:rsidRDefault="001F46AB" w:rsidP="001F46AB">
      <w:pPr>
        <w:spacing w:before="100" w:beforeAutospacing="1"/>
        <w:contextualSpacing/>
        <w:outlineLvl w:val="3"/>
        <w:rPr>
          <w:bCs/>
        </w:rPr>
      </w:pPr>
    </w:p>
    <w:p w:rsidR="001F46AB" w:rsidRDefault="001F46AB" w:rsidP="001F46AB">
      <w:pPr>
        <w:spacing w:before="100" w:beforeAutospacing="1"/>
        <w:contextualSpacing/>
        <w:outlineLvl w:val="3"/>
        <w:rPr>
          <w:bCs/>
        </w:rPr>
      </w:pPr>
    </w:p>
    <w:p w:rsidR="001F46AB" w:rsidRDefault="001F46AB" w:rsidP="001F46AB">
      <w:pPr>
        <w:spacing w:before="100" w:beforeAutospacing="1"/>
        <w:contextualSpacing/>
        <w:outlineLvl w:val="3"/>
        <w:rPr>
          <w:bCs/>
        </w:rPr>
      </w:pPr>
    </w:p>
    <w:p w:rsidR="001F46AB" w:rsidRPr="000F5D48" w:rsidRDefault="001F46AB" w:rsidP="001F46AB">
      <w:pPr>
        <w:tabs>
          <w:tab w:val="left" w:pos="6795"/>
        </w:tabs>
        <w:jc w:val="right"/>
      </w:pPr>
      <w:bookmarkStart w:id="7" w:name="_Toc344474507"/>
      <w:r>
        <w:t>Приложение № 7</w:t>
      </w:r>
    </w:p>
    <w:p w:rsidR="001F46AB" w:rsidRPr="000F5D48" w:rsidRDefault="001F46AB" w:rsidP="001F46AB">
      <w:pPr>
        <w:tabs>
          <w:tab w:val="left" w:pos="6795"/>
        </w:tabs>
        <w:jc w:val="right"/>
      </w:pPr>
      <w:r w:rsidRPr="000F5D48">
        <w:t xml:space="preserve">к муниципальной программе </w:t>
      </w:r>
    </w:p>
    <w:p w:rsidR="001F46AB" w:rsidRPr="000F5D48" w:rsidRDefault="001F46AB" w:rsidP="001F46AB">
      <w:pPr>
        <w:shd w:val="clear" w:color="auto" w:fill="FFFFFF"/>
        <w:jc w:val="right"/>
        <w:rPr>
          <w:bCs/>
          <w:color w:val="000000"/>
        </w:rPr>
      </w:pPr>
      <w:r w:rsidRPr="000F5D48">
        <w:t>«</w:t>
      </w:r>
      <w:r w:rsidRPr="000F5D48">
        <w:rPr>
          <w:bCs/>
          <w:color w:val="000000"/>
        </w:rPr>
        <w:t xml:space="preserve">Развитие культуры и  спорта </w:t>
      </w:r>
    </w:p>
    <w:p w:rsidR="001F46AB" w:rsidRPr="000F5D48" w:rsidRDefault="001F46AB" w:rsidP="001F46AB">
      <w:pPr>
        <w:jc w:val="right"/>
      </w:pPr>
      <w:r w:rsidRPr="000F5D48">
        <w:rPr>
          <w:bCs/>
          <w:color w:val="000000"/>
        </w:rPr>
        <w:t xml:space="preserve">в Чернышевском районе </w:t>
      </w:r>
      <w:r w:rsidRPr="000F5D48">
        <w:t>»</w:t>
      </w:r>
    </w:p>
    <w:p w:rsidR="001F46AB" w:rsidRPr="0040730B" w:rsidRDefault="001F46AB" w:rsidP="001F46AB">
      <w:pPr>
        <w:pStyle w:val="1"/>
        <w:contextualSpacing/>
        <w:jc w:val="right"/>
        <w:rPr>
          <w:sz w:val="24"/>
        </w:rPr>
      </w:pPr>
      <w:r w:rsidRPr="0040730B">
        <w:rPr>
          <w:sz w:val="24"/>
        </w:rPr>
        <w:t xml:space="preserve">Таблица </w:t>
      </w:r>
      <w:bookmarkEnd w:id="7"/>
      <w:r>
        <w:rPr>
          <w:sz w:val="24"/>
        </w:rPr>
        <w:t>4</w:t>
      </w:r>
    </w:p>
    <w:tbl>
      <w:tblPr>
        <w:tblW w:w="14740" w:type="dxa"/>
        <w:tblInd w:w="2" w:type="dxa"/>
        <w:tblLook w:val="00A0"/>
      </w:tblPr>
      <w:tblGrid>
        <w:gridCol w:w="4879"/>
        <w:gridCol w:w="4879"/>
        <w:gridCol w:w="4982"/>
      </w:tblGrid>
      <w:tr w:rsidR="001F46AB" w:rsidRPr="0040730B" w:rsidTr="001F46AB">
        <w:tc>
          <w:tcPr>
            <w:tcW w:w="4879" w:type="dxa"/>
          </w:tcPr>
          <w:p w:rsidR="001F46AB" w:rsidRPr="0040730B" w:rsidRDefault="001F46AB" w:rsidP="001F46AB">
            <w:pPr>
              <w:contextualSpacing/>
            </w:pPr>
          </w:p>
        </w:tc>
        <w:tc>
          <w:tcPr>
            <w:tcW w:w="4879" w:type="dxa"/>
          </w:tcPr>
          <w:p w:rsidR="001F46AB" w:rsidRPr="0040730B" w:rsidRDefault="001F46AB" w:rsidP="001F46AB">
            <w:pPr>
              <w:contextualSpacing/>
            </w:pPr>
          </w:p>
        </w:tc>
        <w:tc>
          <w:tcPr>
            <w:tcW w:w="4982" w:type="dxa"/>
          </w:tcPr>
          <w:p w:rsidR="001F46AB" w:rsidRPr="00D64C61" w:rsidRDefault="001F46AB" w:rsidP="001F46AB">
            <w:pPr>
              <w:contextualSpacing/>
              <w:jc w:val="right"/>
              <w:rPr>
                <w:sz w:val="20"/>
                <w:szCs w:val="20"/>
              </w:rPr>
            </w:pPr>
            <w:r w:rsidRPr="00D64C61">
              <w:rPr>
                <w:sz w:val="20"/>
                <w:szCs w:val="20"/>
              </w:rPr>
              <w:t>Утверждено</w:t>
            </w:r>
          </w:p>
          <w:p w:rsidR="001F46AB" w:rsidRPr="00D64C61" w:rsidRDefault="001F46AB" w:rsidP="001F46AB">
            <w:pPr>
              <w:contextualSpacing/>
              <w:jc w:val="right"/>
              <w:rPr>
                <w:sz w:val="20"/>
                <w:szCs w:val="20"/>
              </w:rPr>
            </w:pPr>
            <w:r w:rsidRPr="00D64C61">
              <w:rPr>
                <w:sz w:val="20"/>
                <w:szCs w:val="20"/>
              </w:rPr>
              <w:t xml:space="preserve">Ответственный исполнитель </w:t>
            </w:r>
          </w:p>
          <w:p w:rsidR="001F46AB" w:rsidRPr="00D64C61" w:rsidRDefault="001F46AB" w:rsidP="001F46AB">
            <w:pPr>
              <w:contextualSpacing/>
              <w:jc w:val="right"/>
              <w:rPr>
                <w:sz w:val="20"/>
                <w:szCs w:val="20"/>
              </w:rPr>
            </w:pPr>
            <w:r w:rsidRPr="00D64C61">
              <w:rPr>
                <w:sz w:val="20"/>
                <w:szCs w:val="20"/>
              </w:rPr>
              <w:t>муниципальной программы «____________________________»</w:t>
            </w:r>
          </w:p>
          <w:p w:rsidR="001F46AB" w:rsidRPr="00D64C61" w:rsidRDefault="001F46AB" w:rsidP="001F46AB">
            <w:pPr>
              <w:contextualSpacing/>
              <w:jc w:val="right"/>
              <w:rPr>
                <w:sz w:val="20"/>
                <w:szCs w:val="20"/>
              </w:rPr>
            </w:pPr>
            <w:r w:rsidRPr="00D64C61">
              <w:rPr>
                <w:sz w:val="20"/>
                <w:szCs w:val="20"/>
              </w:rPr>
              <w:t>_______________________ (подпись)</w:t>
            </w:r>
          </w:p>
          <w:p w:rsidR="001F46AB" w:rsidRPr="0040730B" w:rsidRDefault="001F46AB" w:rsidP="001F46AB">
            <w:pPr>
              <w:contextualSpacing/>
              <w:jc w:val="right"/>
            </w:pPr>
            <w:r w:rsidRPr="00D64C61">
              <w:rPr>
                <w:sz w:val="20"/>
                <w:szCs w:val="20"/>
              </w:rPr>
              <w:t>«______» ________________ ____20     г.</w:t>
            </w:r>
          </w:p>
        </w:tc>
      </w:tr>
    </w:tbl>
    <w:p w:rsidR="001F46AB" w:rsidRPr="0040730B" w:rsidRDefault="001F46AB" w:rsidP="001F46AB">
      <w:pPr>
        <w:pStyle w:val="ConsPlusNonformat"/>
        <w:widowControl/>
        <w:contextualSpacing/>
        <w:rPr>
          <w:rFonts w:ascii="Times New Roman" w:hAnsi="Times New Roman" w:cs="Times New Roman"/>
          <w:sz w:val="24"/>
          <w:szCs w:val="24"/>
        </w:rPr>
      </w:pPr>
    </w:p>
    <w:p w:rsidR="001F46AB" w:rsidRDefault="001F46AB" w:rsidP="001F46AB">
      <w:pPr>
        <w:contextualSpacing/>
        <w:jc w:val="center"/>
        <w:rPr>
          <w:b/>
          <w:bCs/>
        </w:rPr>
      </w:pPr>
      <w:r w:rsidRPr="00D16BF4">
        <w:rPr>
          <w:b/>
          <w:bCs/>
        </w:rPr>
        <w:t xml:space="preserve">ПЛАН РЕАЛИЗАЦИИ МУНИЦИПАЛЬНОЙ ПРОГРАММЫ «Развитие культуры и спорта в Чернышевском районе» </w:t>
      </w:r>
    </w:p>
    <w:p w:rsidR="001F46AB" w:rsidRPr="00D16BF4" w:rsidRDefault="001F46AB" w:rsidP="001F46AB">
      <w:pPr>
        <w:contextualSpacing/>
        <w:jc w:val="center"/>
        <w:rPr>
          <w:b/>
          <w:bCs/>
        </w:rPr>
      </w:pPr>
      <w:r>
        <w:rPr>
          <w:b/>
          <w:bCs/>
        </w:rPr>
        <w:t>на</w:t>
      </w:r>
      <w:r w:rsidRPr="00D16BF4">
        <w:rPr>
          <w:b/>
          <w:bCs/>
        </w:rPr>
        <w:t xml:space="preserve"> 202</w:t>
      </w:r>
      <w:r>
        <w:rPr>
          <w:b/>
          <w:bCs/>
        </w:rPr>
        <w:t>2</w:t>
      </w:r>
      <w:r w:rsidRPr="00D16BF4">
        <w:rPr>
          <w:b/>
          <w:bCs/>
        </w:rPr>
        <w:t xml:space="preserve"> ГОД И ПЛАНОВЫЙ ПЕРИОД</w:t>
      </w:r>
    </w:p>
    <w:p w:rsidR="001F46AB" w:rsidRPr="0040730B" w:rsidRDefault="001F46AB" w:rsidP="001F46AB">
      <w:pPr>
        <w:contextualSpacing/>
      </w:pPr>
    </w:p>
    <w:tbl>
      <w:tblPr>
        <w:tblW w:w="5129" w:type="pct"/>
        <w:tblInd w:w="-176" w:type="dxa"/>
        <w:tblLayout w:type="fixed"/>
        <w:tblLook w:val="00A0"/>
      </w:tblPr>
      <w:tblGrid>
        <w:gridCol w:w="2127"/>
        <w:gridCol w:w="1275"/>
        <w:gridCol w:w="710"/>
        <w:gridCol w:w="713"/>
        <w:gridCol w:w="1274"/>
        <w:gridCol w:w="573"/>
        <w:gridCol w:w="852"/>
        <w:gridCol w:w="849"/>
        <w:gridCol w:w="852"/>
        <w:gridCol w:w="868"/>
        <w:gridCol w:w="664"/>
        <w:gridCol w:w="816"/>
        <w:gridCol w:w="822"/>
        <w:gridCol w:w="798"/>
        <w:gridCol w:w="849"/>
        <w:gridCol w:w="1125"/>
      </w:tblGrid>
      <w:tr w:rsidR="001F46AB" w:rsidRPr="0040730B" w:rsidTr="001F46AB">
        <w:trPr>
          <w:trHeight w:val="630"/>
        </w:trPr>
        <w:tc>
          <w:tcPr>
            <w:tcW w:w="701" w:type="pct"/>
            <w:vMerge w:val="restart"/>
            <w:tcBorders>
              <w:top w:val="single" w:sz="4" w:space="0" w:color="auto"/>
              <w:left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sidRPr="0040730B">
              <w:rPr>
                <w:sz w:val="20"/>
                <w:szCs w:val="20"/>
                <w:lang w:eastAsia="en-US"/>
              </w:rPr>
              <w:t xml:space="preserve">Наименование подпрограммы  </w:t>
            </w:r>
            <w:r>
              <w:rPr>
                <w:sz w:val="20"/>
                <w:szCs w:val="20"/>
                <w:lang w:eastAsia="en-US"/>
              </w:rPr>
              <w:t>муниципаль</w:t>
            </w:r>
            <w:r w:rsidRPr="0040730B">
              <w:rPr>
                <w:sz w:val="20"/>
                <w:szCs w:val="20"/>
                <w:lang w:eastAsia="en-US"/>
              </w:rPr>
              <w:t>ной программы,    ведомственной  целевой программы, основного    мероприятия,  мероприятия,  долгосрочной   целевой программы</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46AB" w:rsidRPr="0040730B" w:rsidRDefault="001F46AB" w:rsidP="001F46AB">
            <w:pPr>
              <w:contextualSpacing/>
              <w:jc w:val="center"/>
              <w:rPr>
                <w:color w:val="000000"/>
                <w:sz w:val="20"/>
                <w:szCs w:val="20"/>
              </w:rPr>
            </w:pPr>
            <w:r>
              <w:rPr>
                <w:color w:val="000000"/>
                <w:sz w:val="20"/>
                <w:szCs w:val="20"/>
              </w:rPr>
              <w:t>Ответственн</w:t>
            </w:r>
            <w:r w:rsidRPr="0040730B">
              <w:rPr>
                <w:color w:val="000000"/>
                <w:sz w:val="20"/>
                <w:szCs w:val="20"/>
              </w:rPr>
              <w:t>ый исполнитель (ГРБС, ФИО, должность)</w:t>
            </w:r>
          </w:p>
        </w:tc>
        <w:tc>
          <w:tcPr>
            <w:tcW w:w="469" w:type="pct"/>
            <w:gridSpan w:val="2"/>
            <w:tcBorders>
              <w:top w:val="single" w:sz="4" w:space="0" w:color="auto"/>
              <w:left w:val="nil"/>
              <w:bottom w:val="single" w:sz="4" w:space="0" w:color="auto"/>
              <w:right w:val="single" w:sz="4" w:space="0" w:color="auto"/>
            </w:tcBorders>
            <w:shd w:val="clear" w:color="auto" w:fill="FFFFFF"/>
            <w:vAlign w:val="center"/>
          </w:tcPr>
          <w:p w:rsidR="001F46AB" w:rsidRPr="0040730B" w:rsidRDefault="001F46AB" w:rsidP="001F46AB">
            <w:pPr>
              <w:contextualSpacing/>
              <w:jc w:val="center"/>
              <w:rPr>
                <w:color w:val="000000"/>
                <w:sz w:val="20"/>
                <w:szCs w:val="20"/>
              </w:rPr>
            </w:pPr>
            <w:r w:rsidRPr="0040730B">
              <w:rPr>
                <w:color w:val="000000"/>
                <w:sz w:val="20"/>
                <w:szCs w:val="20"/>
              </w:rPr>
              <w:t>Срок</w:t>
            </w:r>
          </w:p>
        </w:tc>
        <w:tc>
          <w:tcPr>
            <w:tcW w:w="1737" w:type="pct"/>
            <w:gridSpan w:val="6"/>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sidRPr="0040730B">
              <w:rPr>
                <w:color w:val="000000"/>
                <w:sz w:val="20"/>
                <w:szCs w:val="20"/>
              </w:rPr>
              <w:t>Наименование и значение показателя непосредственного результата</w:t>
            </w:r>
          </w:p>
        </w:tc>
        <w:tc>
          <w:tcPr>
            <w:tcW w:w="759" w:type="pct"/>
            <w:gridSpan w:val="3"/>
            <w:tcBorders>
              <w:top w:val="single" w:sz="4" w:space="0" w:color="auto"/>
              <w:left w:val="nil"/>
              <w:bottom w:val="single" w:sz="4" w:space="0" w:color="auto"/>
              <w:right w:val="single" w:sz="4" w:space="0" w:color="auto"/>
            </w:tcBorders>
            <w:shd w:val="clear" w:color="auto" w:fill="FFFFFF"/>
            <w:vAlign w:val="center"/>
          </w:tcPr>
          <w:p w:rsidR="001F46AB" w:rsidRPr="0040730B" w:rsidRDefault="001F46AB" w:rsidP="001F46AB">
            <w:pPr>
              <w:contextualSpacing/>
              <w:jc w:val="center"/>
              <w:rPr>
                <w:color w:val="000000"/>
                <w:sz w:val="20"/>
                <w:szCs w:val="20"/>
              </w:rPr>
            </w:pPr>
            <w:r w:rsidRPr="0040730B">
              <w:rPr>
                <w:color w:val="000000"/>
                <w:sz w:val="20"/>
                <w:szCs w:val="20"/>
              </w:rPr>
              <w:t>Код бюджетной классификации</w:t>
            </w:r>
          </w:p>
        </w:tc>
        <w:tc>
          <w:tcPr>
            <w:tcW w:w="914" w:type="pct"/>
            <w:gridSpan w:val="3"/>
            <w:tcBorders>
              <w:top w:val="single" w:sz="4" w:space="0" w:color="auto"/>
              <w:left w:val="nil"/>
              <w:bottom w:val="single" w:sz="4" w:space="0" w:color="auto"/>
              <w:right w:val="single" w:sz="4" w:space="0" w:color="auto"/>
            </w:tcBorders>
            <w:shd w:val="clear" w:color="auto" w:fill="FFFFFF"/>
            <w:vAlign w:val="center"/>
          </w:tcPr>
          <w:p w:rsidR="001F46AB" w:rsidRPr="0040730B" w:rsidRDefault="001F46AB" w:rsidP="001F46AB">
            <w:pPr>
              <w:contextualSpacing/>
              <w:jc w:val="center"/>
              <w:rPr>
                <w:color w:val="000000"/>
                <w:sz w:val="20"/>
                <w:szCs w:val="20"/>
              </w:rPr>
            </w:pPr>
            <w:r w:rsidRPr="0040730B">
              <w:rPr>
                <w:color w:val="000000"/>
                <w:sz w:val="20"/>
                <w:szCs w:val="20"/>
              </w:rPr>
              <w:t>Расходы (тыс</w:t>
            </w:r>
            <w:proofErr w:type="gramStart"/>
            <w:r w:rsidRPr="0040730B">
              <w:rPr>
                <w:color w:val="000000"/>
                <w:sz w:val="20"/>
                <w:szCs w:val="20"/>
              </w:rPr>
              <w:t>.р</w:t>
            </w:r>
            <w:proofErr w:type="gramEnd"/>
            <w:r w:rsidRPr="0040730B">
              <w:rPr>
                <w:color w:val="000000"/>
                <w:sz w:val="20"/>
                <w:szCs w:val="20"/>
              </w:rPr>
              <w:t>уб.)</w:t>
            </w:r>
          </w:p>
        </w:tc>
      </w:tr>
      <w:tr w:rsidR="001F46AB" w:rsidRPr="0040730B" w:rsidTr="001F46AB">
        <w:trPr>
          <w:trHeight w:val="300"/>
        </w:trPr>
        <w:tc>
          <w:tcPr>
            <w:tcW w:w="701" w:type="pct"/>
            <w:vMerge/>
            <w:tcBorders>
              <w:left w:val="single" w:sz="4" w:space="0" w:color="auto"/>
              <w:right w:val="single" w:sz="4" w:space="0" w:color="auto"/>
            </w:tcBorders>
            <w:shd w:val="clear" w:color="auto" w:fill="FFFFFF"/>
          </w:tcPr>
          <w:p w:rsidR="001F46AB" w:rsidRPr="0040730B" w:rsidRDefault="001F46AB" w:rsidP="001F46AB">
            <w:pPr>
              <w:contextualSpacing/>
              <w:rPr>
                <w:color w:val="000000"/>
                <w:sz w:val="20"/>
                <w:szCs w:val="20"/>
              </w:rPr>
            </w:pPr>
          </w:p>
        </w:tc>
        <w:tc>
          <w:tcPr>
            <w:tcW w:w="42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1F46AB" w:rsidRPr="0040730B" w:rsidRDefault="001F46AB" w:rsidP="001F46AB">
            <w:pPr>
              <w:contextualSpacing/>
              <w:rPr>
                <w:color w:val="000000"/>
                <w:sz w:val="20"/>
                <w:szCs w:val="20"/>
              </w:rPr>
            </w:pPr>
          </w:p>
        </w:tc>
        <w:tc>
          <w:tcPr>
            <w:tcW w:w="234" w:type="pct"/>
            <w:vMerge w:val="restart"/>
            <w:tcBorders>
              <w:top w:val="nil"/>
              <w:left w:val="single" w:sz="4" w:space="0" w:color="auto"/>
              <w:bottom w:val="single" w:sz="4" w:space="0" w:color="auto"/>
              <w:right w:val="single" w:sz="4" w:space="0" w:color="auto"/>
            </w:tcBorders>
            <w:shd w:val="clear" w:color="auto" w:fill="FFFFFF"/>
            <w:vAlign w:val="center"/>
          </w:tcPr>
          <w:p w:rsidR="001F46AB" w:rsidRPr="00CA1069" w:rsidRDefault="001F46AB" w:rsidP="001F46AB">
            <w:pPr>
              <w:contextualSpacing/>
              <w:jc w:val="center"/>
              <w:rPr>
                <w:sz w:val="20"/>
                <w:szCs w:val="20"/>
              </w:rPr>
            </w:pPr>
            <w:r w:rsidRPr="00CA1069">
              <w:rPr>
                <w:sz w:val="20"/>
                <w:szCs w:val="20"/>
              </w:rPr>
              <w:t xml:space="preserve">начала  реализации  </w:t>
            </w:r>
          </w:p>
        </w:tc>
        <w:tc>
          <w:tcPr>
            <w:tcW w:w="235" w:type="pct"/>
            <w:vMerge w:val="restart"/>
            <w:tcBorders>
              <w:top w:val="nil"/>
              <w:left w:val="single" w:sz="4" w:space="0" w:color="auto"/>
              <w:bottom w:val="single" w:sz="4" w:space="0" w:color="auto"/>
              <w:right w:val="single" w:sz="4" w:space="0" w:color="auto"/>
            </w:tcBorders>
            <w:shd w:val="clear" w:color="auto" w:fill="FFFFFF"/>
            <w:vAlign w:val="center"/>
          </w:tcPr>
          <w:p w:rsidR="001F46AB" w:rsidRPr="00CA1069" w:rsidRDefault="001F46AB" w:rsidP="001F46AB">
            <w:pPr>
              <w:contextualSpacing/>
              <w:jc w:val="center"/>
              <w:rPr>
                <w:sz w:val="20"/>
                <w:szCs w:val="20"/>
              </w:rPr>
            </w:pPr>
            <w:r w:rsidRPr="00CA1069">
              <w:rPr>
                <w:sz w:val="20"/>
                <w:szCs w:val="20"/>
              </w:rPr>
              <w:t>окончания реализации</w:t>
            </w:r>
          </w:p>
        </w:tc>
        <w:tc>
          <w:tcPr>
            <w:tcW w:w="420" w:type="pct"/>
            <w:vMerge w:val="restart"/>
            <w:tcBorders>
              <w:top w:val="nil"/>
              <w:left w:val="single" w:sz="4" w:space="0" w:color="auto"/>
              <w:bottom w:val="single" w:sz="4" w:space="0" w:color="auto"/>
              <w:right w:val="single" w:sz="4" w:space="0" w:color="auto"/>
            </w:tcBorders>
            <w:shd w:val="clear" w:color="auto" w:fill="FFFFFF"/>
            <w:vAlign w:val="center"/>
          </w:tcPr>
          <w:p w:rsidR="001F46AB" w:rsidRPr="00CA1069" w:rsidRDefault="001F46AB" w:rsidP="001F46AB">
            <w:pPr>
              <w:contextualSpacing/>
              <w:jc w:val="center"/>
              <w:rPr>
                <w:sz w:val="20"/>
                <w:szCs w:val="20"/>
              </w:rPr>
            </w:pPr>
            <w:r w:rsidRPr="00CA1069">
              <w:rPr>
                <w:sz w:val="20"/>
                <w:szCs w:val="20"/>
              </w:rPr>
              <w:t>наименование</w:t>
            </w:r>
          </w:p>
        </w:tc>
        <w:tc>
          <w:tcPr>
            <w:tcW w:w="189" w:type="pct"/>
            <w:vMerge w:val="restart"/>
            <w:tcBorders>
              <w:top w:val="nil"/>
              <w:left w:val="single" w:sz="4" w:space="0" w:color="auto"/>
              <w:bottom w:val="single" w:sz="4" w:space="0" w:color="auto"/>
              <w:right w:val="single" w:sz="4" w:space="0" w:color="auto"/>
            </w:tcBorders>
            <w:shd w:val="clear" w:color="auto" w:fill="FFFFFF"/>
            <w:vAlign w:val="center"/>
          </w:tcPr>
          <w:p w:rsidR="001F46AB" w:rsidRPr="00CA1069" w:rsidRDefault="001F46AB" w:rsidP="001F46AB">
            <w:pPr>
              <w:contextualSpacing/>
              <w:jc w:val="center"/>
              <w:rPr>
                <w:sz w:val="20"/>
                <w:szCs w:val="20"/>
              </w:rPr>
            </w:pPr>
            <w:r w:rsidRPr="00CA1069">
              <w:rPr>
                <w:sz w:val="20"/>
                <w:szCs w:val="20"/>
              </w:rPr>
              <w:t>Единица измерения</w:t>
            </w:r>
          </w:p>
        </w:tc>
        <w:tc>
          <w:tcPr>
            <w:tcW w:w="1128" w:type="pct"/>
            <w:gridSpan w:val="4"/>
            <w:tcBorders>
              <w:top w:val="single" w:sz="4" w:space="0" w:color="auto"/>
              <w:left w:val="nil"/>
              <w:bottom w:val="single" w:sz="4" w:space="0" w:color="auto"/>
              <w:right w:val="single" w:sz="4" w:space="0" w:color="auto"/>
            </w:tcBorders>
            <w:shd w:val="clear" w:color="auto" w:fill="FFFFFF"/>
          </w:tcPr>
          <w:p w:rsidR="001F46AB" w:rsidRPr="00CA1069" w:rsidRDefault="001F46AB" w:rsidP="001F46AB">
            <w:pPr>
              <w:contextualSpacing/>
              <w:jc w:val="center"/>
              <w:rPr>
                <w:sz w:val="20"/>
                <w:szCs w:val="20"/>
              </w:rPr>
            </w:pPr>
            <w:r w:rsidRPr="00CA1069">
              <w:rPr>
                <w:sz w:val="20"/>
                <w:szCs w:val="20"/>
              </w:rPr>
              <w:t>Значение</w:t>
            </w:r>
          </w:p>
        </w:tc>
        <w:tc>
          <w:tcPr>
            <w:tcW w:w="219" w:type="pct"/>
            <w:vMerge w:val="restart"/>
            <w:tcBorders>
              <w:top w:val="nil"/>
              <w:left w:val="single" w:sz="4" w:space="0" w:color="auto"/>
              <w:bottom w:val="single" w:sz="4" w:space="0" w:color="auto"/>
              <w:right w:val="single" w:sz="4" w:space="0" w:color="auto"/>
            </w:tcBorders>
            <w:shd w:val="clear" w:color="auto" w:fill="FFFFFF"/>
            <w:vAlign w:val="center"/>
          </w:tcPr>
          <w:p w:rsidR="001F46AB" w:rsidRPr="00CA1069" w:rsidRDefault="001F46AB" w:rsidP="001F46AB">
            <w:pPr>
              <w:contextualSpacing/>
              <w:jc w:val="center"/>
              <w:rPr>
                <w:sz w:val="20"/>
                <w:szCs w:val="20"/>
              </w:rPr>
            </w:pPr>
            <w:r w:rsidRPr="00CA1069">
              <w:rPr>
                <w:sz w:val="20"/>
                <w:szCs w:val="20"/>
              </w:rPr>
              <w:t>раздел, подраздел</w:t>
            </w:r>
          </w:p>
        </w:tc>
        <w:tc>
          <w:tcPr>
            <w:tcW w:w="269" w:type="pct"/>
            <w:vMerge w:val="restart"/>
            <w:tcBorders>
              <w:top w:val="nil"/>
              <w:left w:val="single" w:sz="4" w:space="0" w:color="auto"/>
              <w:bottom w:val="single" w:sz="4" w:space="0" w:color="auto"/>
              <w:right w:val="single" w:sz="4" w:space="0" w:color="auto"/>
            </w:tcBorders>
            <w:shd w:val="clear" w:color="auto" w:fill="FFFFFF"/>
            <w:vAlign w:val="center"/>
          </w:tcPr>
          <w:p w:rsidR="001F46AB" w:rsidRPr="00CA1069" w:rsidRDefault="001F46AB" w:rsidP="001F46AB">
            <w:pPr>
              <w:contextualSpacing/>
              <w:jc w:val="center"/>
              <w:rPr>
                <w:sz w:val="20"/>
                <w:szCs w:val="20"/>
              </w:rPr>
            </w:pPr>
            <w:r w:rsidRPr="00CA1069">
              <w:rPr>
                <w:sz w:val="20"/>
                <w:szCs w:val="20"/>
              </w:rPr>
              <w:t>целевая статья</w:t>
            </w:r>
          </w:p>
        </w:tc>
        <w:tc>
          <w:tcPr>
            <w:tcW w:w="271" w:type="pct"/>
            <w:vMerge w:val="restart"/>
            <w:tcBorders>
              <w:top w:val="nil"/>
              <w:left w:val="single" w:sz="4" w:space="0" w:color="auto"/>
              <w:bottom w:val="single" w:sz="4" w:space="0" w:color="auto"/>
              <w:right w:val="single" w:sz="4" w:space="0" w:color="auto"/>
            </w:tcBorders>
            <w:shd w:val="clear" w:color="auto" w:fill="FFFFFF"/>
            <w:vAlign w:val="center"/>
          </w:tcPr>
          <w:p w:rsidR="001F46AB" w:rsidRPr="00CA1069" w:rsidRDefault="001F46AB" w:rsidP="001F46AB">
            <w:pPr>
              <w:contextualSpacing/>
              <w:jc w:val="center"/>
              <w:rPr>
                <w:sz w:val="20"/>
                <w:szCs w:val="20"/>
              </w:rPr>
            </w:pPr>
            <w:r w:rsidRPr="00CA1069">
              <w:rPr>
                <w:sz w:val="20"/>
                <w:szCs w:val="20"/>
              </w:rPr>
              <w:t>вид расходов</w:t>
            </w:r>
          </w:p>
        </w:tc>
        <w:tc>
          <w:tcPr>
            <w:tcW w:w="263" w:type="pct"/>
            <w:vMerge w:val="restart"/>
            <w:tcBorders>
              <w:top w:val="nil"/>
              <w:left w:val="single" w:sz="4" w:space="0" w:color="auto"/>
              <w:bottom w:val="single" w:sz="4" w:space="0" w:color="auto"/>
              <w:right w:val="single" w:sz="4" w:space="0" w:color="auto"/>
            </w:tcBorders>
            <w:shd w:val="clear" w:color="auto" w:fill="FFFFFF"/>
            <w:vAlign w:val="center"/>
          </w:tcPr>
          <w:p w:rsidR="001F46AB" w:rsidRDefault="001F46AB" w:rsidP="001F46AB">
            <w:pPr>
              <w:pStyle w:val="ConsPlusCell"/>
              <w:contextualSpacing/>
              <w:jc w:val="center"/>
              <w:rPr>
                <w:rFonts w:ascii="Times New Roman" w:hAnsi="Times New Roman" w:cs="Times New Roman"/>
                <w:lang w:eastAsia="en-US"/>
              </w:rPr>
            </w:pPr>
            <w:r w:rsidRPr="00CA1069">
              <w:rPr>
                <w:rFonts w:ascii="Times New Roman" w:hAnsi="Times New Roman" w:cs="Times New Roman"/>
                <w:lang w:eastAsia="en-US"/>
              </w:rPr>
              <w:t>Очередной финансовый год</w:t>
            </w:r>
          </w:p>
          <w:p w:rsidR="001F46AB" w:rsidRDefault="001F46AB" w:rsidP="001F46AB">
            <w:pPr>
              <w:pStyle w:val="ConsPlusCell"/>
              <w:contextualSpacing/>
              <w:jc w:val="center"/>
              <w:rPr>
                <w:rFonts w:ascii="Times New Roman" w:hAnsi="Times New Roman" w:cs="Times New Roman"/>
                <w:lang w:eastAsia="en-US"/>
              </w:rPr>
            </w:pPr>
          </w:p>
          <w:p w:rsidR="001F46AB" w:rsidRDefault="001F46AB" w:rsidP="001F46AB">
            <w:pPr>
              <w:pStyle w:val="ConsPlusCell"/>
              <w:contextualSpacing/>
              <w:jc w:val="center"/>
              <w:rPr>
                <w:rFonts w:ascii="Times New Roman" w:hAnsi="Times New Roman" w:cs="Times New Roman"/>
                <w:lang w:eastAsia="en-US"/>
              </w:rPr>
            </w:pPr>
          </w:p>
          <w:p w:rsidR="001F46AB" w:rsidRDefault="001F46AB" w:rsidP="001F46AB">
            <w:pPr>
              <w:pStyle w:val="ConsPlusCell"/>
              <w:contextualSpacing/>
              <w:jc w:val="center"/>
              <w:rPr>
                <w:rFonts w:ascii="Times New Roman" w:hAnsi="Times New Roman" w:cs="Times New Roman"/>
                <w:lang w:eastAsia="en-US"/>
              </w:rPr>
            </w:pPr>
          </w:p>
          <w:p w:rsidR="001F46AB" w:rsidRDefault="001F46AB" w:rsidP="001F46AB">
            <w:pPr>
              <w:pStyle w:val="ConsPlusCell"/>
              <w:contextualSpacing/>
              <w:jc w:val="center"/>
              <w:rPr>
                <w:rFonts w:ascii="Times New Roman" w:hAnsi="Times New Roman" w:cs="Times New Roman"/>
                <w:lang w:eastAsia="en-US"/>
              </w:rPr>
            </w:pPr>
          </w:p>
          <w:p w:rsidR="001F46AB" w:rsidRDefault="001F46AB" w:rsidP="001F46AB">
            <w:pPr>
              <w:pStyle w:val="ConsPlusCell"/>
              <w:contextualSpacing/>
              <w:jc w:val="center"/>
              <w:rPr>
                <w:rFonts w:ascii="Times New Roman" w:hAnsi="Times New Roman" w:cs="Times New Roman"/>
                <w:lang w:eastAsia="en-US"/>
              </w:rPr>
            </w:pPr>
          </w:p>
          <w:p w:rsidR="001F46AB" w:rsidRPr="00CA1069" w:rsidRDefault="001F46AB" w:rsidP="001F46AB">
            <w:pPr>
              <w:pStyle w:val="ConsPlusCell"/>
              <w:contextualSpacing/>
              <w:jc w:val="center"/>
              <w:rPr>
                <w:rFonts w:ascii="Times New Roman" w:hAnsi="Times New Roman" w:cs="Times New Roman"/>
                <w:lang w:eastAsia="en-US"/>
              </w:rPr>
            </w:pPr>
            <w:r>
              <w:rPr>
                <w:rFonts w:ascii="Times New Roman" w:hAnsi="Times New Roman" w:cs="Times New Roman"/>
                <w:lang w:eastAsia="en-US"/>
              </w:rPr>
              <w:t>2022</w:t>
            </w:r>
          </w:p>
        </w:tc>
        <w:tc>
          <w:tcPr>
            <w:tcW w:w="280" w:type="pct"/>
            <w:vMerge w:val="restart"/>
            <w:tcBorders>
              <w:top w:val="nil"/>
              <w:left w:val="single" w:sz="4" w:space="0" w:color="auto"/>
              <w:bottom w:val="single" w:sz="4" w:space="0" w:color="auto"/>
              <w:right w:val="single" w:sz="4" w:space="0" w:color="auto"/>
            </w:tcBorders>
            <w:shd w:val="clear" w:color="auto" w:fill="FFFFFF"/>
            <w:vAlign w:val="center"/>
          </w:tcPr>
          <w:p w:rsidR="001F46AB" w:rsidRDefault="001F46AB" w:rsidP="001F46AB">
            <w:pPr>
              <w:contextualSpacing/>
              <w:jc w:val="center"/>
              <w:rPr>
                <w:sz w:val="20"/>
                <w:szCs w:val="20"/>
                <w:lang w:eastAsia="en-US"/>
              </w:rPr>
            </w:pPr>
            <w:r w:rsidRPr="00CA1069">
              <w:rPr>
                <w:sz w:val="20"/>
                <w:szCs w:val="20"/>
                <w:lang w:eastAsia="en-US"/>
              </w:rPr>
              <w:t>Первый год планового периода</w:t>
            </w:r>
          </w:p>
          <w:p w:rsidR="001F46AB" w:rsidRDefault="001F46AB" w:rsidP="001F46AB">
            <w:pPr>
              <w:contextualSpacing/>
              <w:jc w:val="center"/>
              <w:rPr>
                <w:sz w:val="20"/>
                <w:szCs w:val="20"/>
                <w:lang w:eastAsia="en-US"/>
              </w:rPr>
            </w:pPr>
          </w:p>
          <w:p w:rsidR="001F46AB" w:rsidRDefault="001F46AB" w:rsidP="001F46AB">
            <w:pPr>
              <w:contextualSpacing/>
              <w:jc w:val="center"/>
              <w:rPr>
                <w:sz w:val="20"/>
                <w:szCs w:val="20"/>
                <w:lang w:eastAsia="en-US"/>
              </w:rPr>
            </w:pPr>
          </w:p>
          <w:p w:rsidR="001F46AB" w:rsidRDefault="001F46AB" w:rsidP="001F46AB">
            <w:pPr>
              <w:contextualSpacing/>
              <w:jc w:val="center"/>
              <w:rPr>
                <w:sz w:val="20"/>
                <w:szCs w:val="20"/>
                <w:lang w:eastAsia="en-US"/>
              </w:rPr>
            </w:pPr>
          </w:p>
          <w:p w:rsidR="001F46AB" w:rsidRDefault="001F46AB" w:rsidP="001F46AB">
            <w:pPr>
              <w:contextualSpacing/>
              <w:jc w:val="center"/>
              <w:rPr>
                <w:sz w:val="20"/>
                <w:szCs w:val="20"/>
                <w:lang w:eastAsia="en-US"/>
              </w:rPr>
            </w:pPr>
          </w:p>
          <w:p w:rsidR="001F46AB" w:rsidRPr="00CA1069" w:rsidRDefault="001F46AB" w:rsidP="001F46AB">
            <w:pPr>
              <w:contextualSpacing/>
              <w:jc w:val="center"/>
              <w:rPr>
                <w:sz w:val="20"/>
                <w:szCs w:val="20"/>
              </w:rPr>
            </w:pPr>
            <w:r>
              <w:rPr>
                <w:sz w:val="20"/>
                <w:szCs w:val="20"/>
                <w:lang w:eastAsia="en-US"/>
              </w:rPr>
              <w:t>2023</w:t>
            </w:r>
          </w:p>
        </w:tc>
        <w:tc>
          <w:tcPr>
            <w:tcW w:w="371" w:type="pct"/>
            <w:vMerge w:val="restart"/>
            <w:tcBorders>
              <w:top w:val="nil"/>
              <w:left w:val="single" w:sz="4" w:space="0" w:color="auto"/>
              <w:bottom w:val="single" w:sz="4" w:space="0" w:color="auto"/>
              <w:right w:val="single" w:sz="4" w:space="0" w:color="auto"/>
            </w:tcBorders>
            <w:shd w:val="clear" w:color="auto" w:fill="FFFFFF"/>
            <w:vAlign w:val="center"/>
          </w:tcPr>
          <w:p w:rsidR="001F46AB" w:rsidRDefault="001F46AB" w:rsidP="001F46AB">
            <w:pPr>
              <w:pStyle w:val="ConsPlusCell"/>
              <w:contextualSpacing/>
              <w:jc w:val="center"/>
              <w:rPr>
                <w:rFonts w:ascii="Times New Roman" w:hAnsi="Times New Roman" w:cs="Times New Roman"/>
                <w:lang w:eastAsia="en-US"/>
              </w:rPr>
            </w:pPr>
            <w:r w:rsidRPr="00CA1069">
              <w:rPr>
                <w:rFonts w:ascii="Times New Roman" w:hAnsi="Times New Roman" w:cs="Times New Roman"/>
                <w:lang w:eastAsia="en-US"/>
              </w:rPr>
              <w:t>Второй год планового периода</w:t>
            </w:r>
          </w:p>
          <w:p w:rsidR="001F46AB" w:rsidRDefault="001F46AB" w:rsidP="001F46AB">
            <w:pPr>
              <w:pStyle w:val="ConsPlusCell"/>
              <w:contextualSpacing/>
              <w:jc w:val="center"/>
              <w:rPr>
                <w:rFonts w:ascii="Times New Roman" w:hAnsi="Times New Roman" w:cs="Times New Roman"/>
                <w:lang w:eastAsia="en-US"/>
              </w:rPr>
            </w:pPr>
          </w:p>
          <w:p w:rsidR="001F46AB" w:rsidRDefault="001F46AB" w:rsidP="001F46AB">
            <w:pPr>
              <w:pStyle w:val="ConsPlusCell"/>
              <w:contextualSpacing/>
              <w:jc w:val="center"/>
              <w:rPr>
                <w:rFonts w:ascii="Times New Roman" w:hAnsi="Times New Roman" w:cs="Times New Roman"/>
                <w:lang w:eastAsia="en-US"/>
              </w:rPr>
            </w:pPr>
          </w:p>
          <w:p w:rsidR="001F46AB" w:rsidRDefault="001F46AB" w:rsidP="001F46AB">
            <w:pPr>
              <w:pStyle w:val="ConsPlusCell"/>
              <w:contextualSpacing/>
              <w:jc w:val="center"/>
              <w:rPr>
                <w:rFonts w:ascii="Times New Roman" w:hAnsi="Times New Roman" w:cs="Times New Roman"/>
                <w:lang w:eastAsia="en-US"/>
              </w:rPr>
            </w:pPr>
          </w:p>
          <w:p w:rsidR="001F46AB" w:rsidRDefault="001F46AB" w:rsidP="001F46AB">
            <w:pPr>
              <w:pStyle w:val="ConsPlusCell"/>
              <w:contextualSpacing/>
              <w:jc w:val="center"/>
              <w:rPr>
                <w:rFonts w:ascii="Times New Roman" w:hAnsi="Times New Roman" w:cs="Times New Roman"/>
                <w:lang w:eastAsia="en-US"/>
              </w:rPr>
            </w:pPr>
          </w:p>
          <w:p w:rsidR="001F46AB" w:rsidRDefault="001F46AB" w:rsidP="001F46AB">
            <w:pPr>
              <w:pStyle w:val="ConsPlusCell"/>
              <w:contextualSpacing/>
              <w:jc w:val="center"/>
              <w:rPr>
                <w:rFonts w:ascii="Times New Roman" w:hAnsi="Times New Roman" w:cs="Times New Roman"/>
                <w:lang w:eastAsia="en-US"/>
              </w:rPr>
            </w:pPr>
          </w:p>
          <w:p w:rsidR="001F46AB" w:rsidRDefault="001F46AB" w:rsidP="001F46AB">
            <w:pPr>
              <w:pStyle w:val="ConsPlusCell"/>
              <w:contextualSpacing/>
              <w:jc w:val="center"/>
              <w:rPr>
                <w:rFonts w:ascii="Times New Roman" w:hAnsi="Times New Roman" w:cs="Times New Roman"/>
                <w:lang w:eastAsia="en-US"/>
              </w:rPr>
            </w:pPr>
          </w:p>
          <w:p w:rsidR="001F46AB" w:rsidRPr="00CA1069" w:rsidRDefault="001F46AB" w:rsidP="001F46AB">
            <w:pPr>
              <w:pStyle w:val="ConsPlusCell"/>
              <w:contextualSpacing/>
              <w:jc w:val="center"/>
              <w:rPr>
                <w:rFonts w:ascii="Times New Roman" w:hAnsi="Times New Roman" w:cs="Times New Roman"/>
                <w:lang w:eastAsia="en-US"/>
              </w:rPr>
            </w:pPr>
            <w:r>
              <w:rPr>
                <w:rFonts w:ascii="Times New Roman" w:hAnsi="Times New Roman" w:cs="Times New Roman"/>
                <w:lang w:eastAsia="en-US"/>
              </w:rPr>
              <w:t>2024</w:t>
            </w:r>
          </w:p>
        </w:tc>
      </w:tr>
      <w:tr w:rsidR="001F46AB" w:rsidRPr="0040730B" w:rsidTr="001F46AB">
        <w:trPr>
          <w:cantSplit/>
          <w:trHeight w:val="2076"/>
        </w:trPr>
        <w:tc>
          <w:tcPr>
            <w:tcW w:w="701" w:type="pct"/>
            <w:vMerge/>
            <w:tcBorders>
              <w:left w:val="single" w:sz="4" w:space="0" w:color="auto"/>
              <w:bottom w:val="single" w:sz="4" w:space="0" w:color="auto"/>
              <w:right w:val="single" w:sz="4" w:space="0" w:color="auto"/>
            </w:tcBorders>
            <w:shd w:val="clear" w:color="auto" w:fill="FFFFFF"/>
          </w:tcPr>
          <w:p w:rsidR="001F46AB" w:rsidRPr="0040730B" w:rsidRDefault="001F46AB" w:rsidP="001F46AB">
            <w:pPr>
              <w:rPr>
                <w:color w:val="000000"/>
                <w:sz w:val="20"/>
                <w:szCs w:val="20"/>
              </w:rPr>
            </w:pPr>
          </w:p>
        </w:tc>
        <w:tc>
          <w:tcPr>
            <w:tcW w:w="42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1F46AB" w:rsidRPr="0040730B" w:rsidRDefault="001F46AB" w:rsidP="001F46AB">
            <w:pPr>
              <w:rPr>
                <w:color w:val="000000"/>
                <w:sz w:val="20"/>
                <w:szCs w:val="20"/>
              </w:rPr>
            </w:pPr>
          </w:p>
        </w:tc>
        <w:tc>
          <w:tcPr>
            <w:tcW w:w="234" w:type="pct"/>
            <w:vMerge/>
            <w:tcBorders>
              <w:top w:val="nil"/>
              <w:left w:val="single" w:sz="4" w:space="0" w:color="auto"/>
              <w:bottom w:val="single" w:sz="4" w:space="0" w:color="auto"/>
              <w:right w:val="single" w:sz="4" w:space="0" w:color="auto"/>
            </w:tcBorders>
            <w:shd w:val="clear" w:color="auto" w:fill="FFFFFF"/>
            <w:vAlign w:val="center"/>
          </w:tcPr>
          <w:p w:rsidR="001F46AB" w:rsidRPr="0040730B" w:rsidRDefault="001F46AB" w:rsidP="001F46AB">
            <w:pPr>
              <w:rPr>
                <w:color w:val="000000"/>
                <w:sz w:val="20"/>
                <w:szCs w:val="20"/>
              </w:rPr>
            </w:pPr>
          </w:p>
        </w:tc>
        <w:tc>
          <w:tcPr>
            <w:tcW w:w="235" w:type="pct"/>
            <w:vMerge/>
            <w:tcBorders>
              <w:top w:val="nil"/>
              <w:left w:val="single" w:sz="4" w:space="0" w:color="auto"/>
              <w:bottom w:val="single" w:sz="4" w:space="0" w:color="auto"/>
              <w:right w:val="single" w:sz="4" w:space="0" w:color="auto"/>
            </w:tcBorders>
            <w:shd w:val="clear" w:color="auto" w:fill="FFFFFF"/>
            <w:vAlign w:val="center"/>
          </w:tcPr>
          <w:p w:rsidR="001F46AB" w:rsidRPr="0040730B" w:rsidRDefault="001F46AB" w:rsidP="001F46AB">
            <w:pPr>
              <w:rPr>
                <w:color w:val="000000"/>
                <w:sz w:val="20"/>
                <w:szCs w:val="20"/>
              </w:rPr>
            </w:pPr>
          </w:p>
        </w:tc>
        <w:tc>
          <w:tcPr>
            <w:tcW w:w="420" w:type="pct"/>
            <w:vMerge/>
            <w:tcBorders>
              <w:top w:val="nil"/>
              <w:left w:val="single" w:sz="4" w:space="0" w:color="auto"/>
              <w:bottom w:val="single" w:sz="4" w:space="0" w:color="auto"/>
              <w:right w:val="single" w:sz="4" w:space="0" w:color="auto"/>
            </w:tcBorders>
            <w:shd w:val="clear" w:color="auto" w:fill="FFFFFF"/>
            <w:vAlign w:val="center"/>
          </w:tcPr>
          <w:p w:rsidR="001F46AB" w:rsidRPr="0040730B" w:rsidRDefault="001F46AB" w:rsidP="001F46AB">
            <w:pPr>
              <w:rPr>
                <w:color w:val="000000"/>
                <w:sz w:val="20"/>
                <w:szCs w:val="20"/>
              </w:rPr>
            </w:pPr>
          </w:p>
        </w:tc>
        <w:tc>
          <w:tcPr>
            <w:tcW w:w="189" w:type="pct"/>
            <w:vMerge/>
            <w:tcBorders>
              <w:top w:val="nil"/>
              <w:left w:val="single" w:sz="4" w:space="0" w:color="auto"/>
              <w:bottom w:val="single" w:sz="4" w:space="0" w:color="auto"/>
              <w:right w:val="single" w:sz="4" w:space="0" w:color="auto"/>
            </w:tcBorders>
            <w:shd w:val="clear" w:color="auto" w:fill="FFFFFF"/>
            <w:vAlign w:val="center"/>
          </w:tcPr>
          <w:p w:rsidR="001F46AB" w:rsidRPr="0040730B" w:rsidRDefault="001F46AB" w:rsidP="001F46AB">
            <w:pPr>
              <w:rPr>
                <w:color w:val="000000"/>
                <w:sz w:val="20"/>
                <w:szCs w:val="20"/>
              </w:rPr>
            </w:pPr>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pStyle w:val="ConsPlusCell"/>
              <w:contextualSpacing/>
              <w:jc w:val="center"/>
              <w:rPr>
                <w:rFonts w:ascii="Times New Roman" w:hAnsi="Times New Roman" w:cs="Times New Roman"/>
                <w:lang w:eastAsia="en-US"/>
              </w:rPr>
            </w:pPr>
            <w:r w:rsidRPr="00CA1069">
              <w:rPr>
                <w:rFonts w:ascii="Times New Roman" w:hAnsi="Times New Roman" w:cs="Times New Roman"/>
                <w:lang w:eastAsia="en-US"/>
              </w:rPr>
              <w:t>Год, предшествующий очередному финансовому году</w:t>
            </w:r>
          </w:p>
          <w:p w:rsidR="001F46AB" w:rsidRPr="00CA1069" w:rsidRDefault="001F46AB" w:rsidP="001F46AB">
            <w:pPr>
              <w:pStyle w:val="ConsPlusCell"/>
              <w:contextualSpacing/>
              <w:jc w:val="center"/>
              <w:rPr>
                <w:rFonts w:ascii="Times New Roman" w:hAnsi="Times New Roman" w:cs="Times New Roman"/>
                <w:lang w:eastAsia="en-US"/>
              </w:rPr>
            </w:pPr>
            <w:r>
              <w:rPr>
                <w:rFonts w:ascii="Times New Roman" w:hAnsi="Times New Roman" w:cs="Times New Roman"/>
                <w:lang w:eastAsia="en-US"/>
              </w:rPr>
              <w:t>2021</w:t>
            </w:r>
          </w:p>
        </w:tc>
        <w:tc>
          <w:tcPr>
            <w:tcW w:w="280" w:type="pct"/>
            <w:tcBorders>
              <w:top w:val="nil"/>
              <w:left w:val="single" w:sz="4" w:space="0" w:color="auto"/>
              <w:bottom w:val="single" w:sz="4" w:space="0" w:color="auto"/>
              <w:right w:val="single" w:sz="4" w:space="0" w:color="auto"/>
            </w:tcBorders>
            <w:shd w:val="clear" w:color="auto" w:fill="FFFFFF"/>
            <w:vAlign w:val="center"/>
          </w:tcPr>
          <w:p w:rsidR="001F46AB" w:rsidRDefault="001F46AB" w:rsidP="001F46AB">
            <w:pPr>
              <w:pStyle w:val="ConsPlusCell"/>
              <w:contextualSpacing/>
              <w:jc w:val="center"/>
              <w:rPr>
                <w:rFonts w:ascii="Times New Roman" w:hAnsi="Times New Roman" w:cs="Times New Roman"/>
                <w:lang w:eastAsia="en-US"/>
              </w:rPr>
            </w:pPr>
            <w:r w:rsidRPr="00CA1069">
              <w:rPr>
                <w:rFonts w:ascii="Times New Roman" w:hAnsi="Times New Roman" w:cs="Times New Roman"/>
                <w:lang w:eastAsia="en-US"/>
              </w:rPr>
              <w:t>Очередной финансовый год</w:t>
            </w:r>
          </w:p>
          <w:p w:rsidR="001F46AB" w:rsidRDefault="001F46AB" w:rsidP="001F46AB">
            <w:pPr>
              <w:pStyle w:val="ConsPlusCell"/>
              <w:contextualSpacing/>
              <w:jc w:val="center"/>
              <w:rPr>
                <w:rFonts w:ascii="Times New Roman" w:hAnsi="Times New Roman" w:cs="Times New Roman"/>
                <w:lang w:eastAsia="en-US"/>
              </w:rPr>
            </w:pPr>
          </w:p>
          <w:p w:rsidR="001F46AB" w:rsidRDefault="001F46AB" w:rsidP="001F46AB">
            <w:pPr>
              <w:pStyle w:val="ConsPlusCell"/>
              <w:contextualSpacing/>
              <w:jc w:val="center"/>
              <w:rPr>
                <w:rFonts w:ascii="Times New Roman" w:hAnsi="Times New Roman" w:cs="Times New Roman"/>
                <w:lang w:eastAsia="en-US"/>
              </w:rPr>
            </w:pPr>
          </w:p>
          <w:p w:rsidR="001F46AB" w:rsidRDefault="001F46AB" w:rsidP="001F46AB">
            <w:pPr>
              <w:pStyle w:val="ConsPlusCell"/>
              <w:contextualSpacing/>
              <w:jc w:val="center"/>
              <w:rPr>
                <w:rFonts w:ascii="Times New Roman" w:hAnsi="Times New Roman" w:cs="Times New Roman"/>
                <w:lang w:eastAsia="en-US"/>
              </w:rPr>
            </w:pPr>
          </w:p>
          <w:p w:rsidR="001F46AB" w:rsidRDefault="001F46AB" w:rsidP="001F46AB">
            <w:pPr>
              <w:pStyle w:val="ConsPlusCell"/>
              <w:contextualSpacing/>
              <w:jc w:val="center"/>
              <w:rPr>
                <w:rFonts w:ascii="Times New Roman" w:hAnsi="Times New Roman" w:cs="Times New Roman"/>
                <w:lang w:eastAsia="en-US"/>
              </w:rPr>
            </w:pPr>
          </w:p>
          <w:p w:rsidR="001F46AB" w:rsidRPr="00CA1069" w:rsidRDefault="001F46AB" w:rsidP="001F46AB">
            <w:pPr>
              <w:pStyle w:val="ConsPlusCell"/>
              <w:contextualSpacing/>
              <w:jc w:val="center"/>
              <w:rPr>
                <w:rFonts w:ascii="Times New Roman" w:hAnsi="Times New Roman" w:cs="Times New Roman"/>
                <w:lang w:eastAsia="en-US"/>
              </w:rPr>
            </w:pPr>
            <w:r>
              <w:rPr>
                <w:rFonts w:ascii="Times New Roman" w:hAnsi="Times New Roman" w:cs="Times New Roman"/>
                <w:lang w:eastAsia="en-US"/>
              </w:rPr>
              <w:t>2022</w:t>
            </w:r>
          </w:p>
        </w:tc>
        <w:tc>
          <w:tcPr>
            <w:tcW w:w="281" w:type="pct"/>
            <w:tcBorders>
              <w:top w:val="nil"/>
              <w:left w:val="nil"/>
              <w:bottom w:val="single" w:sz="4" w:space="0" w:color="auto"/>
              <w:right w:val="single" w:sz="4" w:space="0" w:color="auto"/>
            </w:tcBorders>
            <w:shd w:val="clear" w:color="auto" w:fill="FFFFFF"/>
            <w:vAlign w:val="center"/>
          </w:tcPr>
          <w:p w:rsidR="001F46AB" w:rsidRDefault="001F46AB" w:rsidP="001F46AB">
            <w:pPr>
              <w:contextualSpacing/>
              <w:jc w:val="center"/>
              <w:rPr>
                <w:sz w:val="20"/>
                <w:szCs w:val="20"/>
                <w:lang w:eastAsia="en-US"/>
              </w:rPr>
            </w:pPr>
            <w:r w:rsidRPr="00CA1069">
              <w:rPr>
                <w:sz w:val="20"/>
                <w:szCs w:val="20"/>
                <w:lang w:eastAsia="en-US"/>
              </w:rPr>
              <w:t>Первый год планового периода</w:t>
            </w:r>
          </w:p>
          <w:p w:rsidR="001F46AB" w:rsidRDefault="001F46AB" w:rsidP="001F46AB">
            <w:pPr>
              <w:contextualSpacing/>
              <w:jc w:val="center"/>
              <w:rPr>
                <w:sz w:val="20"/>
                <w:szCs w:val="20"/>
                <w:lang w:eastAsia="en-US"/>
              </w:rPr>
            </w:pPr>
          </w:p>
          <w:p w:rsidR="001F46AB" w:rsidRDefault="001F46AB" w:rsidP="001F46AB">
            <w:pPr>
              <w:contextualSpacing/>
              <w:jc w:val="center"/>
              <w:rPr>
                <w:sz w:val="20"/>
                <w:szCs w:val="20"/>
                <w:lang w:eastAsia="en-US"/>
              </w:rPr>
            </w:pPr>
          </w:p>
          <w:p w:rsidR="001F46AB" w:rsidRDefault="001F46AB" w:rsidP="001F46AB">
            <w:pPr>
              <w:contextualSpacing/>
              <w:jc w:val="center"/>
              <w:rPr>
                <w:sz w:val="20"/>
                <w:szCs w:val="20"/>
                <w:lang w:eastAsia="en-US"/>
              </w:rPr>
            </w:pPr>
          </w:p>
          <w:p w:rsidR="001F46AB" w:rsidRPr="00CA1069" w:rsidRDefault="001F46AB" w:rsidP="001F46AB">
            <w:pPr>
              <w:contextualSpacing/>
              <w:jc w:val="center"/>
              <w:rPr>
                <w:sz w:val="20"/>
                <w:szCs w:val="20"/>
              </w:rPr>
            </w:pPr>
            <w:r>
              <w:rPr>
                <w:sz w:val="20"/>
                <w:szCs w:val="20"/>
                <w:lang w:eastAsia="en-US"/>
              </w:rPr>
              <w:t>2023</w:t>
            </w:r>
          </w:p>
        </w:tc>
        <w:tc>
          <w:tcPr>
            <w:tcW w:w="286" w:type="pct"/>
            <w:tcBorders>
              <w:top w:val="nil"/>
              <w:left w:val="nil"/>
              <w:bottom w:val="single" w:sz="4" w:space="0" w:color="auto"/>
              <w:right w:val="single" w:sz="4" w:space="0" w:color="auto"/>
            </w:tcBorders>
            <w:shd w:val="clear" w:color="auto" w:fill="FFFFFF"/>
            <w:vAlign w:val="center"/>
          </w:tcPr>
          <w:p w:rsidR="001F46AB" w:rsidRDefault="001F46AB" w:rsidP="001F46AB">
            <w:pPr>
              <w:pStyle w:val="ConsPlusCell"/>
              <w:contextualSpacing/>
              <w:jc w:val="center"/>
              <w:rPr>
                <w:rFonts w:ascii="Times New Roman" w:hAnsi="Times New Roman" w:cs="Times New Roman"/>
                <w:lang w:eastAsia="en-US"/>
              </w:rPr>
            </w:pPr>
            <w:r w:rsidRPr="00CA1069">
              <w:rPr>
                <w:rFonts w:ascii="Times New Roman" w:hAnsi="Times New Roman" w:cs="Times New Roman"/>
                <w:lang w:eastAsia="en-US"/>
              </w:rPr>
              <w:t>Второй год планового периода</w:t>
            </w:r>
          </w:p>
          <w:p w:rsidR="001F46AB" w:rsidRDefault="001F46AB" w:rsidP="001F46AB">
            <w:pPr>
              <w:pStyle w:val="ConsPlusCell"/>
              <w:contextualSpacing/>
              <w:jc w:val="center"/>
              <w:rPr>
                <w:rFonts w:ascii="Times New Roman" w:hAnsi="Times New Roman" w:cs="Times New Roman"/>
                <w:lang w:eastAsia="en-US"/>
              </w:rPr>
            </w:pPr>
          </w:p>
          <w:p w:rsidR="001F46AB" w:rsidRDefault="001F46AB" w:rsidP="001F46AB">
            <w:pPr>
              <w:pStyle w:val="ConsPlusCell"/>
              <w:contextualSpacing/>
              <w:jc w:val="center"/>
              <w:rPr>
                <w:rFonts w:ascii="Times New Roman" w:hAnsi="Times New Roman" w:cs="Times New Roman"/>
                <w:lang w:eastAsia="en-US"/>
              </w:rPr>
            </w:pPr>
          </w:p>
          <w:p w:rsidR="001F46AB" w:rsidRDefault="001F46AB" w:rsidP="001F46AB">
            <w:pPr>
              <w:pStyle w:val="ConsPlusCell"/>
              <w:contextualSpacing/>
              <w:jc w:val="center"/>
              <w:rPr>
                <w:rFonts w:ascii="Times New Roman" w:hAnsi="Times New Roman" w:cs="Times New Roman"/>
                <w:lang w:eastAsia="en-US"/>
              </w:rPr>
            </w:pPr>
          </w:p>
          <w:p w:rsidR="001F46AB" w:rsidRPr="00CA1069" w:rsidRDefault="001F46AB" w:rsidP="001F46AB">
            <w:pPr>
              <w:pStyle w:val="ConsPlusCell"/>
              <w:contextualSpacing/>
              <w:jc w:val="center"/>
              <w:rPr>
                <w:rFonts w:ascii="Times New Roman" w:hAnsi="Times New Roman" w:cs="Times New Roman"/>
                <w:lang w:eastAsia="en-US"/>
              </w:rPr>
            </w:pPr>
            <w:r>
              <w:rPr>
                <w:rFonts w:ascii="Times New Roman" w:hAnsi="Times New Roman" w:cs="Times New Roman"/>
                <w:lang w:eastAsia="en-US"/>
              </w:rPr>
              <w:t>2024</w:t>
            </w:r>
          </w:p>
        </w:tc>
        <w:tc>
          <w:tcPr>
            <w:tcW w:w="219" w:type="pct"/>
            <w:vMerge/>
            <w:tcBorders>
              <w:top w:val="nil"/>
              <w:left w:val="single" w:sz="4" w:space="0" w:color="auto"/>
              <w:bottom w:val="single" w:sz="4" w:space="0" w:color="auto"/>
              <w:right w:val="single" w:sz="4" w:space="0" w:color="auto"/>
            </w:tcBorders>
            <w:shd w:val="clear" w:color="auto" w:fill="FFFFFF"/>
            <w:vAlign w:val="center"/>
          </w:tcPr>
          <w:p w:rsidR="001F46AB" w:rsidRPr="0040730B" w:rsidRDefault="001F46AB" w:rsidP="001F46AB">
            <w:pPr>
              <w:rPr>
                <w:color w:val="000000"/>
                <w:sz w:val="20"/>
                <w:szCs w:val="20"/>
              </w:rPr>
            </w:pPr>
          </w:p>
        </w:tc>
        <w:tc>
          <w:tcPr>
            <w:tcW w:w="269" w:type="pct"/>
            <w:vMerge/>
            <w:tcBorders>
              <w:top w:val="nil"/>
              <w:left w:val="single" w:sz="4" w:space="0" w:color="auto"/>
              <w:bottom w:val="single" w:sz="4" w:space="0" w:color="auto"/>
              <w:right w:val="single" w:sz="4" w:space="0" w:color="auto"/>
            </w:tcBorders>
            <w:shd w:val="clear" w:color="auto" w:fill="FFFFFF"/>
            <w:vAlign w:val="center"/>
          </w:tcPr>
          <w:p w:rsidR="001F46AB" w:rsidRPr="0040730B" w:rsidRDefault="001F46AB" w:rsidP="001F46AB">
            <w:pPr>
              <w:rPr>
                <w:color w:val="000000"/>
                <w:sz w:val="20"/>
                <w:szCs w:val="20"/>
              </w:rPr>
            </w:pPr>
          </w:p>
        </w:tc>
        <w:tc>
          <w:tcPr>
            <w:tcW w:w="271" w:type="pct"/>
            <w:vMerge/>
            <w:tcBorders>
              <w:top w:val="nil"/>
              <w:left w:val="single" w:sz="4" w:space="0" w:color="auto"/>
              <w:bottom w:val="single" w:sz="4" w:space="0" w:color="auto"/>
              <w:right w:val="single" w:sz="4" w:space="0" w:color="auto"/>
            </w:tcBorders>
            <w:shd w:val="clear" w:color="auto" w:fill="FFFFFF"/>
            <w:vAlign w:val="center"/>
          </w:tcPr>
          <w:p w:rsidR="001F46AB" w:rsidRPr="0040730B" w:rsidRDefault="001F46AB" w:rsidP="001F46AB">
            <w:pPr>
              <w:rPr>
                <w:color w:val="000000"/>
                <w:sz w:val="20"/>
                <w:szCs w:val="20"/>
              </w:rPr>
            </w:pPr>
          </w:p>
        </w:tc>
        <w:tc>
          <w:tcPr>
            <w:tcW w:w="263" w:type="pct"/>
            <w:vMerge/>
            <w:tcBorders>
              <w:top w:val="nil"/>
              <w:left w:val="single" w:sz="4" w:space="0" w:color="auto"/>
              <w:bottom w:val="single" w:sz="4" w:space="0" w:color="auto"/>
              <w:right w:val="single" w:sz="4" w:space="0" w:color="auto"/>
            </w:tcBorders>
            <w:shd w:val="clear" w:color="auto" w:fill="FFFFFF"/>
            <w:vAlign w:val="center"/>
          </w:tcPr>
          <w:p w:rsidR="001F46AB" w:rsidRPr="0040730B" w:rsidRDefault="001F46AB" w:rsidP="001F46AB">
            <w:pPr>
              <w:rPr>
                <w:color w:val="000000"/>
                <w:sz w:val="20"/>
                <w:szCs w:val="20"/>
              </w:rPr>
            </w:pPr>
          </w:p>
        </w:tc>
        <w:tc>
          <w:tcPr>
            <w:tcW w:w="280" w:type="pct"/>
            <w:vMerge/>
            <w:tcBorders>
              <w:top w:val="nil"/>
              <w:left w:val="single" w:sz="4" w:space="0" w:color="auto"/>
              <w:bottom w:val="single" w:sz="4" w:space="0" w:color="auto"/>
              <w:right w:val="single" w:sz="4" w:space="0" w:color="auto"/>
            </w:tcBorders>
            <w:shd w:val="clear" w:color="auto" w:fill="FFFFFF"/>
            <w:vAlign w:val="center"/>
          </w:tcPr>
          <w:p w:rsidR="001F46AB" w:rsidRPr="0040730B" w:rsidRDefault="001F46AB" w:rsidP="001F46AB">
            <w:pPr>
              <w:rPr>
                <w:color w:val="000000"/>
                <w:sz w:val="20"/>
                <w:szCs w:val="20"/>
              </w:rPr>
            </w:pPr>
          </w:p>
        </w:tc>
        <w:tc>
          <w:tcPr>
            <w:tcW w:w="371" w:type="pct"/>
            <w:vMerge/>
            <w:tcBorders>
              <w:top w:val="nil"/>
              <w:left w:val="single" w:sz="4" w:space="0" w:color="auto"/>
              <w:bottom w:val="single" w:sz="4" w:space="0" w:color="auto"/>
              <w:right w:val="single" w:sz="4" w:space="0" w:color="auto"/>
            </w:tcBorders>
            <w:shd w:val="clear" w:color="auto" w:fill="FFFFFF"/>
            <w:vAlign w:val="center"/>
          </w:tcPr>
          <w:p w:rsidR="001F46AB" w:rsidRPr="0040730B" w:rsidRDefault="001F46AB" w:rsidP="001F46AB">
            <w:pPr>
              <w:rPr>
                <w:color w:val="000000"/>
                <w:sz w:val="20"/>
                <w:szCs w:val="20"/>
              </w:rPr>
            </w:pPr>
          </w:p>
        </w:tc>
      </w:tr>
      <w:tr w:rsidR="001F46AB" w:rsidRPr="0040730B" w:rsidTr="001F46AB">
        <w:trPr>
          <w:trHeight w:val="300"/>
        </w:trPr>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1F46AB" w:rsidRPr="0040730B" w:rsidRDefault="001F46AB" w:rsidP="001F46AB">
            <w:pPr>
              <w:jc w:val="center"/>
              <w:rPr>
                <w:color w:val="000000"/>
                <w:sz w:val="20"/>
                <w:szCs w:val="20"/>
              </w:rPr>
            </w:pPr>
            <w:r w:rsidRPr="0040730B">
              <w:rPr>
                <w:color w:val="000000"/>
                <w:sz w:val="20"/>
                <w:szCs w:val="20"/>
              </w:rPr>
              <w:t>1</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1F46AB" w:rsidRPr="0040730B" w:rsidRDefault="001F46AB" w:rsidP="001F46AB">
            <w:pPr>
              <w:jc w:val="center"/>
              <w:rPr>
                <w:color w:val="000000"/>
                <w:sz w:val="20"/>
                <w:szCs w:val="20"/>
              </w:rPr>
            </w:pPr>
            <w:r w:rsidRPr="0040730B">
              <w:rPr>
                <w:color w:val="000000"/>
                <w:sz w:val="20"/>
                <w:szCs w:val="20"/>
              </w:rPr>
              <w:t>2</w:t>
            </w:r>
          </w:p>
        </w:tc>
        <w:tc>
          <w:tcPr>
            <w:tcW w:w="234" w:type="pct"/>
            <w:tcBorders>
              <w:top w:val="single" w:sz="4" w:space="0" w:color="auto"/>
              <w:left w:val="nil"/>
              <w:bottom w:val="single" w:sz="4" w:space="0" w:color="auto"/>
              <w:right w:val="single" w:sz="4" w:space="0" w:color="auto"/>
            </w:tcBorders>
            <w:shd w:val="clear" w:color="auto" w:fill="FFFFFF"/>
            <w:vAlign w:val="center"/>
          </w:tcPr>
          <w:p w:rsidR="001F46AB" w:rsidRPr="0040730B" w:rsidRDefault="001F46AB" w:rsidP="001F46AB">
            <w:pPr>
              <w:jc w:val="center"/>
              <w:rPr>
                <w:color w:val="000000"/>
                <w:sz w:val="20"/>
                <w:szCs w:val="20"/>
              </w:rPr>
            </w:pPr>
            <w:r w:rsidRPr="0040730B">
              <w:rPr>
                <w:color w:val="000000"/>
                <w:sz w:val="20"/>
                <w:szCs w:val="20"/>
              </w:rPr>
              <w:t>3</w:t>
            </w:r>
          </w:p>
        </w:tc>
        <w:tc>
          <w:tcPr>
            <w:tcW w:w="235" w:type="pct"/>
            <w:tcBorders>
              <w:top w:val="single" w:sz="4" w:space="0" w:color="auto"/>
              <w:left w:val="nil"/>
              <w:bottom w:val="single" w:sz="4" w:space="0" w:color="auto"/>
              <w:right w:val="single" w:sz="4" w:space="0" w:color="auto"/>
            </w:tcBorders>
            <w:shd w:val="clear" w:color="auto" w:fill="FFFFFF"/>
            <w:vAlign w:val="center"/>
          </w:tcPr>
          <w:p w:rsidR="001F46AB" w:rsidRPr="0040730B" w:rsidRDefault="001F46AB" w:rsidP="001F46AB">
            <w:pPr>
              <w:jc w:val="center"/>
              <w:rPr>
                <w:color w:val="000000"/>
                <w:sz w:val="20"/>
                <w:szCs w:val="20"/>
              </w:rPr>
            </w:pPr>
            <w:r w:rsidRPr="0040730B">
              <w:rPr>
                <w:color w:val="000000"/>
                <w:sz w:val="20"/>
                <w:szCs w:val="20"/>
              </w:rPr>
              <w:t>4</w:t>
            </w:r>
          </w:p>
        </w:tc>
        <w:tc>
          <w:tcPr>
            <w:tcW w:w="420" w:type="pct"/>
            <w:tcBorders>
              <w:top w:val="single" w:sz="4" w:space="0" w:color="auto"/>
              <w:left w:val="nil"/>
              <w:bottom w:val="single" w:sz="4" w:space="0" w:color="auto"/>
              <w:right w:val="single" w:sz="4" w:space="0" w:color="auto"/>
            </w:tcBorders>
            <w:shd w:val="clear" w:color="auto" w:fill="FFFFFF"/>
            <w:vAlign w:val="center"/>
          </w:tcPr>
          <w:p w:rsidR="001F46AB" w:rsidRPr="0040730B" w:rsidRDefault="001F46AB" w:rsidP="001F46AB">
            <w:pPr>
              <w:jc w:val="center"/>
              <w:rPr>
                <w:color w:val="000000"/>
                <w:sz w:val="20"/>
                <w:szCs w:val="20"/>
              </w:rPr>
            </w:pPr>
            <w:r w:rsidRPr="0040730B">
              <w:rPr>
                <w:color w:val="000000"/>
                <w:sz w:val="20"/>
                <w:szCs w:val="20"/>
              </w:rPr>
              <w:t>5</w:t>
            </w:r>
          </w:p>
        </w:tc>
        <w:tc>
          <w:tcPr>
            <w:tcW w:w="189" w:type="pct"/>
            <w:tcBorders>
              <w:top w:val="single" w:sz="4" w:space="0" w:color="auto"/>
              <w:left w:val="nil"/>
              <w:bottom w:val="single" w:sz="4" w:space="0" w:color="auto"/>
              <w:right w:val="single" w:sz="4" w:space="0" w:color="auto"/>
            </w:tcBorders>
            <w:shd w:val="clear" w:color="auto" w:fill="FFFFFF"/>
            <w:vAlign w:val="center"/>
          </w:tcPr>
          <w:p w:rsidR="001F46AB" w:rsidRPr="0040730B" w:rsidRDefault="001F46AB" w:rsidP="001F46AB">
            <w:pPr>
              <w:jc w:val="center"/>
              <w:rPr>
                <w:color w:val="000000"/>
                <w:sz w:val="20"/>
                <w:szCs w:val="20"/>
              </w:rPr>
            </w:pPr>
            <w:r w:rsidRPr="0040730B">
              <w:rPr>
                <w:color w:val="000000"/>
                <w:sz w:val="20"/>
                <w:szCs w:val="20"/>
              </w:rPr>
              <w:t>6</w:t>
            </w:r>
          </w:p>
        </w:tc>
        <w:tc>
          <w:tcPr>
            <w:tcW w:w="281" w:type="pct"/>
            <w:tcBorders>
              <w:top w:val="single" w:sz="4" w:space="0" w:color="auto"/>
              <w:left w:val="nil"/>
              <w:bottom w:val="single" w:sz="4" w:space="0" w:color="auto"/>
              <w:right w:val="single" w:sz="4" w:space="0" w:color="auto"/>
            </w:tcBorders>
            <w:shd w:val="clear" w:color="auto" w:fill="FFFFFF"/>
            <w:vAlign w:val="center"/>
          </w:tcPr>
          <w:p w:rsidR="001F46AB" w:rsidRPr="0040730B" w:rsidRDefault="001F46AB" w:rsidP="001F46AB">
            <w:pPr>
              <w:jc w:val="center"/>
              <w:rPr>
                <w:color w:val="000000"/>
                <w:sz w:val="20"/>
                <w:szCs w:val="20"/>
              </w:rPr>
            </w:pPr>
            <w:r w:rsidRPr="0040730B">
              <w:rPr>
                <w:color w:val="000000"/>
                <w:sz w:val="20"/>
                <w:szCs w:val="20"/>
              </w:rPr>
              <w:t>7</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rsidR="001F46AB" w:rsidRPr="0040730B" w:rsidRDefault="001F46AB" w:rsidP="001F46AB">
            <w:pPr>
              <w:pStyle w:val="ConsPlusCell"/>
              <w:spacing w:line="276" w:lineRule="auto"/>
              <w:jc w:val="center"/>
              <w:rPr>
                <w:rFonts w:ascii="Times New Roman" w:hAnsi="Times New Roman" w:cs="Times New Roman"/>
                <w:lang w:eastAsia="en-US"/>
              </w:rPr>
            </w:pPr>
            <w:r w:rsidRPr="0040730B">
              <w:rPr>
                <w:rFonts w:ascii="Times New Roman" w:hAnsi="Times New Roman" w:cs="Times New Roman"/>
                <w:lang w:eastAsia="en-US"/>
              </w:rPr>
              <w:t>8</w:t>
            </w:r>
          </w:p>
        </w:tc>
        <w:tc>
          <w:tcPr>
            <w:tcW w:w="281" w:type="pct"/>
            <w:tcBorders>
              <w:top w:val="single" w:sz="4" w:space="0" w:color="auto"/>
              <w:left w:val="nil"/>
              <w:bottom w:val="single" w:sz="4" w:space="0" w:color="auto"/>
              <w:right w:val="single" w:sz="4" w:space="0" w:color="auto"/>
            </w:tcBorders>
            <w:shd w:val="clear" w:color="auto" w:fill="FFFFFF"/>
            <w:vAlign w:val="center"/>
          </w:tcPr>
          <w:p w:rsidR="001F46AB" w:rsidRPr="0040730B" w:rsidRDefault="001F46AB" w:rsidP="001F46AB">
            <w:pPr>
              <w:jc w:val="center"/>
              <w:rPr>
                <w:color w:val="000000"/>
                <w:sz w:val="20"/>
                <w:szCs w:val="20"/>
              </w:rPr>
            </w:pPr>
            <w:r w:rsidRPr="0040730B">
              <w:rPr>
                <w:color w:val="000000"/>
                <w:sz w:val="20"/>
                <w:szCs w:val="20"/>
              </w:rPr>
              <w:t>9</w:t>
            </w:r>
          </w:p>
        </w:tc>
        <w:tc>
          <w:tcPr>
            <w:tcW w:w="286" w:type="pct"/>
            <w:tcBorders>
              <w:top w:val="single" w:sz="4" w:space="0" w:color="auto"/>
              <w:left w:val="nil"/>
              <w:bottom w:val="single" w:sz="4" w:space="0" w:color="auto"/>
              <w:right w:val="single" w:sz="4" w:space="0" w:color="auto"/>
            </w:tcBorders>
            <w:shd w:val="clear" w:color="auto" w:fill="FFFFFF"/>
            <w:vAlign w:val="center"/>
          </w:tcPr>
          <w:p w:rsidR="001F46AB" w:rsidRPr="0040730B" w:rsidRDefault="001F46AB" w:rsidP="001F46AB">
            <w:pPr>
              <w:jc w:val="center"/>
              <w:rPr>
                <w:color w:val="000000"/>
                <w:sz w:val="20"/>
                <w:szCs w:val="20"/>
              </w:rPr>
            </w:pPr>
            <w:r w:rsidRPr="0040730B">
              <w:rPr>
                <w:color w:val="000000"/>
                <w:sz w:val="20"/>
                <w:szCs w:val="20"/>
              </w:rPr>
              <w:t>10</w:t>
            </w:r>
          </w:p>
        </w:tc>
        <w:tc>
          <w:tcPr>
            <w:tcW w:w="219" w:type="pct"/>
            <w:tcBorders>
              <w:top w:val="single" w:sz="4" w:space="0" w:color="auto"/>
              <w:left w:val="nil"/>
              <w:bottom w:val="single" w:sz="4" w:space="0" w:color="auto"/>
              <w:right w:val="single" w:sz="4" w:space="0" w:color="auto"/>
            </w:tcBorders>
            <w:shd w:val="clear" w:color="auto" w:fill="FFFFFF"/>
            <w:vAlign w:val="center"/>
          </w:tcPr>
          <w:p w:rsidR="001F46AB" w:rsidRPr="0040730B" w:rsidRDefault="001F46AB" w:rsidP="001F46AB">
            <w:pPr>
              <w:jc w:val="center"/>
              <w:rPr>
                <w:color w:val="000000"/>
                <w:sz w:val="20"/>
                <w:szCs w:val="20"/>
              </w:rPr>
            </w:pPr>
            <w:r w:rsidRPr="0040730B">
              <w:rPr>
                <w:color w:val="000000"/>
                <w:sz w:val="20"/>
                <w:szCs w:val="20"/>
              </w:rPr>
              <w:t>11</w:t>
            </w:r>
          </w:p>
        </w:tc>
        <w:tc>
          <w:tcPr>
            <w:tcW w:w="269" w:type="pct"/>
            <w:tcBorders>
              <w:top w:val="single" w:sz="4" w:space="0" w:color="auto"/>
              <w:left w:val="nil"/>
              <w:bottom w:val="single" w:sz="4" w:space="0" w:color="auto"/>
              <w:right w:val="single" w:sz="4" w:space="0" w:color="auto"/>
            </w:tcBorders>
            <w:shd w:val="clear" w:color="auto" w:fill="FFFFFF"/>
            <w:vAlign w:val="center"/>
          </w:tcPr>
          <w:p w:rsidR="001F46AB" w:rsidRPr="0040730B" w:rsidRDefault="001F46AB" w:rsidP="001F46AB">
            <w:pPr>
              <w:jc w:val="center"/>
              <w:rPr>
                <w:color w:val="000000"/>
                <w:sz w:val="20"/>
                <w:szCs w:val="20"/>
              </w:rPr>
            </w:pPr>
            <w:r w:rsidRPr="0040730B">
              <w:rPr>
                <w:color w:val="000000"/>
                <w:sz w:val="20"/>
                <w:szCs w:val="20"/>
              </w:rPr>
              <w:t>12</w:t>
            </w:r>
          </w:p>
        </w:tc>
        <w:tc>
          <w:tcPr>
            <w:tcW w:w="271" w:type="pct"/>
            <w:tcBorders>
              <w:top w:val="single" w:sz="4" w:space="0" w:color="auto"/>
              <w:left w:val="nil"/>
              <w:bottom w:val="single" w:sz="4" w:space="0" w:color="auto"/>
              <w:right w:val="single" w:sz="4" w:space="0" w:color="auto"/>
            </w:tcBorders>
            <w:shd w:val="clear" w:color="auto" w:fill="FFFFFF"/>
            <w:vAlign w:val="center"/>
          </w:tcPr>
          <w:p w:rsidR="001F46AB" w:rsidRPr="0040730B" w:rsidRDefault="001F46AB" w:rsidP="001F46AB">
            <w:pPr>
              <w:jc w:val="center"/>
              <w:rPr>
                <w:color w:val="000000"/>
                <w:sz w:val="20"/>
                <w:szCs w:val="20"/>
              </w:rPr>
            </w:pPr>
            <w:r w:rsidRPr="0040730B">
              <w:rPr>
                <w:color w:val="000000"/>
                <w:sz w:val="20"/>
                <w:szCs w:val="20"/>
              </w:rPr>
              <w:t>13</w:t>
            </w:r>
          </w:p>
        </w:tc>
        <w:tc>
          <w:tcPr>
            <w:tcW w:w="263" w:type="pct"/>
            <w:tcBorders>
              <w:top w:val="single" w:sz="4" w:space="0" w:color="auto"/>
              <w:left w:val="nil"/>
              <w:bottom w:val="single" w:sz="4" w:space="0" w:color="auto"/>
              <w:right w:val="single" w:sz="4" w:space="0" w:color="auto"/>
            </w:tcBorders>
            <w:shd w:val="clear" w:color="auto" w:fill="FFFFFF"/>
            <w:vAlign w:val="center"/>
          </w:tcPr>
          <w:p w:rsidR="001F46AB" w:rsidRPr="0040730B" w:rsidRDefault="001F46AB" w:rsidP="001F46AB">
            <w:pPr>
              <w:jc w:val="center"/>
              <w:rPr>
                <w:color w:val="000000"/>
                <w:sz w:val="20"/>
                <w:szCs w:val="20"/>
              </w:rPr>
            </w:pPr>
            <w:r w:rsidRPr="0040730B">
              <w:rPr>
                <w:color w:val="000000"/>
                <w:sz w:val="20"/>
                <w:szCs w:val="20"/>
              </w:rPr>
              <w:t>14</w:t>
            </w:r>
          </w:p>
        </w:tc>
        <w:tc>
          <w:tcPr>
            <w:tcW w:w="280" w:type="pct"/>
            <w:tcBorders>
              <w:top w:val="single" w:sz="4" w:space="0" w:color="auto"/>
              <w:left w:val="nil"/>
              <w:bottom w:val="single" w:sz="4" w:space="0" w:color="auto"/>
              <w:right w:val="single" w:sz="4" w:space="0" w:color="auto"/>
            </w:tcBorders>
            <w:shd w:val="clear" w:color="auto" w:fill="FFFFFF"/>
            <w:vAlign w:val="center"/>
          </w:tcPr>
          <w:p w:rsidR="001F46AB" w:rsidRPr="0040730B" w:rsidRDefault="001F46AB" w:rsidP="001F46AB">
            <w:pPr>
              <w:jc w:val="center"/>
              <w:rPr>
                <w:color w:val="000000"/>
                <w:sz w:val="20"/>
                <w:szCs w:val="20"/>
              </w:rPr>
            </w:pPr>
            <w:r w:rsidRPr="0040730B">
              <w:rPr>
                <w:color w:val="000000"/>
                <w:sz w:val="20"/>
                <w:szCs w:val="20"/>
              </w:rPr>
              <w:t>15</w:t>
            </w:r>
          </w:p>
        </w:tc>
        <w:tc>
          <w:tcPr>
            <w:tcW w:w="371" w:type="pct"/>
            <w:tcBorders>
              <w:top w:val="single" w:sz="4" w:space="0" w:color="auto"/>
              <w:left w:val="nil"/>
              <w:bottom w:val="single" w:sz="4" w:space="0" w:color="auto"/>
              <w:right w:val="single" w:sz="4" w:space="0" w:color="auto"/>
            </w:tcBorders>
            <w:shd w:val="clear" w:color="auto" w:fill="FFFFFF"/>
            <w:vAlign w:val="center"/>
          </w:tcPr>
          <w:p w:rsidR="001F46AB" w:rsidRPr="0040730B" w:rsidRDefault="001F46AB" w:rsidP="001F46AB">
            <w:pPr>
              <w:jc w:val="center"/>
              <w:rPr>
                <w:color w:val="000000"/>
                <w:sz w:val="20"/>
                <w:szCs w:val="20"/>
              </w:rPr>
            </w:pPr>
            <w:r w:rsidRPr="0040730B">
              <w:rPr>
                <w:color w:val="000000"/>
                <w:sz w:val="20"/>
                <w:szCs w:val="20"/>
              </w:rPr>
              <w:t>16</w:t>
            </w:r>
          </w:p>
        </w:tc>
      </w:tr>
      <w:tr w:rsidR="001F46AB" w:rsidRPr="0040730B" w:rsidTr="001F46AB">
        <w:trPr>
          <w:trHeight w:val="929"/>
        </w:trPr>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1F46AB" w:rsidRPr="00D16BF4" w:rsidRDefault="001F46AB" w:rsidP="001F46AB">
            <w:pPr>
              <w:pStyle w:val="ConsPlusCell"/>
              <w:widowControl/>
              <w:contextualSpacing/>
              <w:rPr>
                <w:rFonts w:ascii="Times New Roman" w:hAnsi="Times New Roman" w:cs="Times New Roman"/>
                <w:b/>
              </w:rPr>
            </w:pPr>
            <w:r w:rsidRPr="00D16BF4">
              <w:rPr>
                <w:rFonts w:ascii="Times New Roman" w:hAnsi="Times New Roman" w:cs="Times New Roman"/>
                <w:b/>
              </w:rPr>
              <w:t xml:space="preserve">Подпрограмма 1 </w:t>
            </w:r>
          </w:p>
          <w:p w:rsidR="001F46AB" w:rsidRPr="0040730B" w:rsidRDefault="001F46AB" w:rsidP="001F46AB">
            <w:pPr>
              <w:pStyle w:val="ConsPlusCell"/>
              <w:widowControl/>
              <w:contextualSpacing/>
              <w:rPr>
                <w:rFonts w:ascii="Times New Roman" w:hAnsi="Times New Roman" w:cs="Times New Roman"/>
              </w:rPr>
            </w:pPr>
            <w:r w:rsidRPr="00D16BF4">
              <w:rPr>
                <w:rFonts w:ascii="Times New Roman" w:hAnsi="Times New Roman" w:cs="Times New Roman"/>
                <w:b/>
              </w:rPr>
              <w:t>«Сохранение и развитие библиотечных учреждений»</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1F46AB" w:rsidRPr="0040730B" w:rsidRDefault="001F46AB" w:rsidP="001F46AB">
            <w:pPr>
              <w:pStyle w:val="ConsPlusCell"/>
              <w:contextualSpacing/>
              <w:rPr>
                <w:rFonts w:ascii="Times New Roman" w:hAnsi="Times New Roman" w:cs="Times New Roman"/>
                <w:lang w:eastAsia="en-US"/>
              </w:rPr>
            </w:pPr>
          </w:p>
        </w:tc>
        <w:tc>
          <w:tcPr>
            <w:tcW w:w="234"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p>
        </w:tc>
        <w:tc>
          <w:tcPr>
            <w:tcW w:w="235"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p>
        </w:tc>
        <w:tc>
          <w:tcPr>
            <w:tcW w:w="420"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p>
        </w:tc>
        <w:tc>
          <w:tcPr>
            <w:tcW w:w="18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p>
        </w:tc>
        <w:tc>
          <w:tcPr>
            <w:tcW w:w="28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pStyle w:val="ConsPlusCell"/>
              <w:contextualSpacing/>
              <w:rPr>
                <w:rFonts w:ascii="Times New Roman" w:hAnsi="Times New Roman" w:cs="Times New Roman"/>
                <w:color w:val="000000"/>
              </w:rPr>
            </w:pP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Pr="0040730B" w:rsidRDefault="001F46AB" w:rsidP="001F46AB">
            <w:pPr>
              <w:pStyle w:val="ConsPlusCell"/>
              <w:contextualSpacing/>
              <w:rPr>
                <w:rFonts w:ascii="Times New Roman" w:hAnsi="Times New Roman" w:cs="Times New Roman"/>
                <w:color w:val="000000"/>
              </w:rPr>
            </w:pPr>
          </w:p>
        </w:tc>
        <w:tc>
          <w:tcPr>
            <w:tcW w:w="28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p>
        </w:tc>
        <w:tc>
          <w:tcPr>
            <w:tcW w:w="286"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p>
        </w:tc>
        <w:tc>
          <w:tcPr>
            <w:tcW w:w="21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p>
        </w:tc>
        <w:tc>
          <w:tcPr>
            <w:tcW w:w="26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p>
        </w:tc>
        <w:tc>
          <w:tcPr>
            <w:tcW w:w="27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p>
        </w:tc>
        <w:tc>
          <w:tcPr>
            <w:tcW w:w="263"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p>
        </w:tc>
        <w:tc>
          <w:tcPr>
            <w:tcW w:w="280"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p>
        </w:tc>
        <w:tc>
          <w:tcPr>
            <w:tcW w:w="37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p>
        </w:tc>
      </w:tr>
      <w:tr w:rsidR="001F46AB" w:rsidRPr="0040730B" w:rsidTr="001F46AB">
        <w:trPr>
          <w:trHeight w:val="300"/>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1F46AB" w:rsidRPr="00DC1A8B" w:rsidRDefault="001F46AB" w:rsidP="001F46AB">
            <w:pPr>
              <w:spacing w:before="100" w:beforeAutospacing="1" w:after="100" w:afterAutospacing="1"/>
              <w:outlineLvl w:val="3"/>
              <w:rPr>
                <w:sz w:val="20"/>
                <w:szCs w:val="20"/>
              </w:rPr>
            </w:pPr>
            <w:r>
              <w:rPr>
                <w:sz w:val="20"/>
                <w:szCs w:val="20"/>
              </w:rPr>
              <w:t>1.1.1.</w:t>
            </w:r>
            <w:r>
              <w:rPr>
                <w:bCs/>
              </w:rPr>
              <w:t xml:space="preserve"> </w:t>
            </w:r>
            <w:r w:rsidRPr="0030010C">
              <w:rPr>
                <w:sz w:val="20"/>
                <w:szCs w:val="20"/>
              </w:rPr>
              <w:t xml:space="preserve">Проведение капитального ремонта МУК МЦБ (ремонт кровли, ремонт </w:t>
            </w:r>
            <w:r w:rsidRPr="0030010C">
              <w:rPr>
                <w:sz w:val="20"/>
                <w:szCs w:val="20"/>
              </w:rPr>
              <w:lastRenderedPageBreak/>
              <w:t>отопительной системы)</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1F46AB" w:rsidRPr="00DC1A8B" w:rsidRDefault="001F46AB" w:rsidP="001F46AB">
            <w:pPr>
              <w:pStyle w:val="ConsPlusCell"/>
              <w:contextualSpacing/>
              <w:rPr>
                <w:rFonts w:ascii="Times New Roman" w:eastAsiaTheme="minorEastAsia" w:hAnsi="Times New Roman" w:cs="Times New Roman"/>
              </w:rPr>
            </w:pPr>
            <w:r w:rsidRPr="00DC1A8B">
              <w:rPr>
                <w:rFonts w:ascii="Times New Roman" w:eastAsiaTheme="minorEastAsia" w:hAnsi="Times New Roman" w:cs="Times New Roman"/>
              </w:rPr>
              <w:lastRenderedPageBreak/>
              <w:t>Комитет культуры и спорта</w:t>
            </w:r>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Паздникова</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lastRenderedPageBreak/>
              <w:t>В.В-и.о</w:t>
            </w:r>
            <w:proofErr w:type="gramStart"/>
            <w:r>
              <w:rPr>
                <w:rFonts w:ascii="Times New Roman" w:eastAsiaTheme="minorEastAsia" w:hAnsi="Times New Roman" w:cs="Times New Roman"/>
              </w:rPr>
              <w:t>.п</w:t>
            </w:r>
            <w:proofErr w:type="gramEnd"/>
            <w:r>
              <w:rPr>
                <w:rFonts w:ascii="Times New Roman" w:eastAsiaTheme="minorEastAsia" w:hAnsi="Times New Roman" w:cs="Times New Roman"/>
              </w:rPr>
              <w:t>редседателя</w:t>
            </w:r>
            <w:proofErr w:type="spellEnd"/>
            <w:r>
              <w:rPr>
                <w:rFonts w:ascii="Times New Roman" w:eastAsiaTheme="minorEastAsia" w:hAnsi="Times New Roman" w:cs="Times New Roman"/>
              </w:rPr>
              <w:t>;</w:t>
            </w:r>
          </w:p>
          <w:p w:rsidR="001F46AB" w:rsidRPr="00DC1A8B" w:rsidRDefault="001F46AB" w:rsidP="001F46AB">
            <w:pPr>
              <w:pStyle w:val="ConsPlusCell"/>
              <w:contextualSpacing/>
              <w:rPr>
                <w:rFonts w:ascii="Times New Roman" w:eastAsiaTheme="minorEastAsia" w:hAnsi="Times New Roman" w:cs="Times New Roman"/>
              </w:rPr>
            </w:pPr>
            <w:r w:rsidRPr="00DC1A8B">
              <w:rPr>
                <w:rFonts w:ascii="Times New Roman" w:eastAsiaTheme="minorEastAsia" w:hAnsi="Times New Roman" w:cs="Times New Roman"/>
              </w:rPr>
              <w:t xml:space="preserve">МУК МЦБ </w:t>
            </w:r>
            <w:r>
              <w:rPr>
                <w:rFonts w:ascii="Times New Roman" w:eastAsiaTheme="minorEastAsia" w:hAnsi="Times New Roman" w:cs="Times New Roman"/>
              </w:rPr>
              <w:t xml:space="preserve">Новикова </w:t>
            </w:r>
            <w:proofErr w:type="spellStart"/>
            <w:r>
              <w:rPr>
                <w:rFonts w:ascii="Times New Roman" w:eastAsiaTheme="minorEastAsia" w:hAnsi="Times New Roman" w:cs="Times New Roman"/>
              </w:rPr>
              <w:t>Е.Г.-директор</w:t>
            </w:r>
            <w:proofErr w:type="spellEnd"/>
          </w:p>
        </w:tc>
        <w:tc>
          <w:tcPr>
            <w:tcW w:w="234" w:type="pct"/>
            <w:tcBorders>
              <w:top w:val="single" w:sz="4" w:space="0" w:color="auto"/>
              <w:left w:val="nil"/>
              <w:bottom w:val="single" w:sz="4" w:space="0" w:color="auto"/>
              <w:right w:val="single" w:sz="4" w:space="0" w:color="auto"/>
            </w:tcBorders>
            <w:shd w:val="clear" w:color="auto" w:fill="FFFFFF"/>
          </w:tcPr>
          <w:p w:rsidR="001F46AB" w:rsidRPr="00DC1A8B" w:rsidRDefault="001F46AB" w:rsidP="001F46AB">
            <w:pPr>
              <w:pStyle w:val="ConsPlusCell"/>
              <w:contextualSpacing/>
              <w:rPr>
                <w:rFonts w:ascii="Times New Roman" w:eastAsiaTheme="minorEastAsia" w:hAnsi="Times New Roman" w:cs="Times New Roman"/>
              </w:rPr>
            </w:pPr>
            <w:r w:rsidRPr="00DC1A8B">
              <w:rPr>
                <w:rFonts w:ascii="Times New Roman" w:eastAsiaTheme="minorEastAsia" w:hAnsi="Times New Roman" w:cs="Times New Roman"/>
              </w:rPr>
              <w:lastRenderedPageBreak/>
              <w:t>202</w:t>
            </w:r>
            <w:r>
              <w:rPr>
                <w:rFonts w:ascii="Times New Roman" w:eastAsiaTheme="minorEastAsia" w:hAnsi="Times New Roman" w:cs="Times New Roman"/>
              </w:rPr>
              <w:t>2</w:t>
            </w:r>
          </w:p>
        </w:tc>
        <w:tc>
          <w:tcPr>
            <w:tcW w:w="235" w:type="pct"/>
            <w:tcBorders>
              <w:top w:val="single" w:sz="4" w:space="0" w:color="auto"/>
              <w:left w:val="nil"/>
              <w:bottom w:val="single" w:sz="4" w:space="0" w:color="auto"/>
              <w:right w:val="single" w:sz="4" w:space="0" w:color="auto"/>
            </w:tcBorders>
            <w:shd w:val="clear" w:color="auto" w:fill="FFFFFF"/>
          </w:tcPr>
          <w:p w:rsidR="001F46AB" w:rsidRPr="00DC1A8B" w:rsidRDefault="001F46AB" w:rsidP="001F46AB">
            <w:pPr>
              <w:pStyle w:val="ConsPlusCell"/>
              <w:contextualSpacing/>
              <w:rPr>
                <w:rFonts w:ascii="Times New Roman" w:eastAsiaTheme="minorEastAsia" w:hAnsi="Times New Roman" w:cs="Times New Roman"/>
              </w:rPr>
            </w:pPr>
            <w:r w:rsidRPr="00DC1A8B">
              <w:rPr>
                <w:rFonts w:ascii="Times New Roman" w:eastAsiaTheme="minorEastAsia" w:hAnsi="Times New Roman" w:cs="Times New Roman"/>
              </w:rPr>
              <w:t>20</w:t>
            </w:r>
            <w:r>
              <w:rPr>
                <w:rFonts w:ascii="Times New Roman" w:eastAsiaTheme="minorEastAsia" w:hAnsi="Times New Roman" w:cs="Times New Roman"/>
              </w:rPr>
              <w:t>22</w:t>
            </w:r>
          </w:p>
        </w:tc>
        <w:tc>
          <w:tcPr>
            <w:tcW w:w="420" w:type="pct"/>
            <w:tcBorders>
              <w:top w:val="single" w:sz="4" w:space="0" w:color="auto"/>
              <w:left w:val="nil"/>
              <w:bottom w:val="single" w:sz="4" w:space="0" w:color="auto"/>
              <w:right w:val="single" w:sz="4" w:space="0" w:color="auto"/>
            </w:tcBorders>
            <w:shd w:val="clear" w:color="auto" w:fill="FFFFFF"/>
          </w:tcPr>
          <w:p w:rsidR="001F46AB" w:rsidRPr="00DC1A8B" w:rsidRDefault="001F46AB" w:rsidP="001F46AB">
            <w:pPr>
              <w:pStyle w:val="ConsPlusCell"/>
              <w:contextualSpacing/>
              <w:rPr>
                <w:rFonts w:ascii="Times New Roman" w:eastAsiaTheme="minorEastAsia" w:hAnsi="Times New Roman" w:cs="Times New Roman"/>
              </w:rPr>
            </w:pPr>
            <w:r>
              <w:rPr>
                <w:rFonts w:ascii="Times New Roman" w:eastAsiaTheme="minorEastAsia" w:hAnsi="Times New Roman" w:cs="Times New Roman"/>
              </w:rPr>
              <w:t xml:space="preserve">Количество капитально отремонтированных </w:t>
            </w:r>
            <w:r>
              <w:rPr>
                <w:rFonts w:ascii="Times New Roman" w:eastAsiaTheme="minorEastAsia" w:hAnsi="Times New Roman" w:cs="Times New Roman"/>
              </w:rPr>
              <w:lastRenderedPageBreak/>
              <w:t>объектов</w:t>
            </w:r>
          </w:p>
        </w:tc>
        <w:tc>
          <w:tcPr>
            <w:tcW w:w="189" w:type="pct"/>
            <w:tcBorders>
              <w:top w:val="single" w:sz="4" w:space="0" w:color="auto"/>
              <w:left w:val="nil"/>
              <w:bottom w:val="single" w:sz="4" w:space="0" w:color="auto"/>
              <w:right w:val="single" w:sz="4" w:space="0" w:color="auto"/>
            </w:tcBorders>
            <w:shd w:val="clear" w:color="auto" w:fill="FFFFFF"/>
          </w:tcPr>
          <w:p w:rsidR="001F46AB" w:rsidRPr="00DC1A8B" w:rsidRDefault="001F46AB" w:rsidP="001F46AB">
            <w:pPr>
              <w:pStyle w:val="ConsPlusCell"/>
              <w:contextualSpacing/>
              <w:rPr>
                <w:rFonts w:ascii="Times New Roman" w:eastAsiaTheme="minorEastAsia" w:hAnsi="Times New Roman" w:cs="Times New Roman"/>
              </w:rPr>
            </w:pPr>
            <w:proofErr w:type="spellStart"/>
            <w:proofErr w:type="gramStart"/>
            <w:r>
              <w:rPr>
                <w:rFonts w:ascii="Times New Roman" w:eastAsiaTheme="minorEastAsia" w:hAnsi="Times New Roman" w:cs="Times New Roman"/>
              </w:rPr>
              <w:lastRenderedPageBreak/>
              <w:t>Ед</w:t>
            </w:r>
            <w:proofErr w:type="spellEnd"/>
            <w:proofErr w:type="gramEnd"/>
          </w:p>
        </w:tc>
        <w:tc>
          <w:tcPr>
            <w:tcW w:w="281" w:type="pct"/>
            <w:tcBorders>
              <w:top w:val="single" w:sz="4" w:space="0" w:color="auto"/>
              <w:left w:val="nil"/>
              <w:bottom w:val="single" w:sz="4" w:space="0" w:color="auto"/>
              <w:right w:val="single" w:sz="4" w:space="0" w:color="auto"/>
            </w:tcBorders>
            <w:shd w:val="clear" w:color="auto" w:fill="FFFFFF"/>
          </w:tcPr>
          <w:p w:rsidR="001F46AB" w:rsidRPr="00DC1A8B" w:rsidRDefault="001F46AB" w:rsidP="001F46AB">
            <w:pPr>
              <w:pStyle w:val="ConsPlusCell"/>
              <w:contextualSpacing/>
              <w:rPr>
                <w:rFonts w:ascii="Times New Roman" w:eastAsiaTheme="minorEastAsia" w:hAnsi="Times New Roman" w:cs="Times New Roman"/>
              </w:rPr>
            </w:pPr>
            <w:r>
              <w:rPr>
                <w:rFonts w:ascii="Times New Roman" w:eastAsiaTheme="minorEastAsia" w:hAnsi="Times New Roman" w:cs="Times New Roman"/>
              </w:rPr>
              <w:t>1</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Pr="00DC1A8B" w:rsidRDefault="001F46AB" w:rsidP="001F46AB">
            <w:pPr>
              <w:pStyle w:val="ConsPlusCell"/>
              <w:contextualSpacing/>
              <w:rPr>
                <w:rFonts w:ascii="Times New Roman" w:eastAsiaTheme="minorEastAsia" w:hAnsi="Times New Roman" w:cs="Times New Roman"/>
              </w:rPr>
            </w:pPr>
            <w:r>
              <w:rPr>
                <w:rFonts w:ascii="Times New Roman" w:eastAsiaTheme="minorEastAsia" w:hAnsi="Times New Roman" w:cs="Times New Roman"/>
              </w:rPr>
              <w:t>1</w:t>
            </w:r>
          </w:p>
        </w:tc>
        <w:tc>
          <w:tcPr>
            <w:tcW w:w="281" w:type="pct"/>
            <w:tcBorders>
              <w:top w:val="single" w:sz="4" w:space="0" w:color="auto"/>
              <w:left w:val="nil"/>
              <w:bottom w:val="single" w:sz="4" w:space="0" w:color="auto"/>
              <w:right w:val="single" w:sz="4" w:space="0" w:color="auto"/>
            </w:tcBorders>
            <w:shd w:val="clear" w:color="auto" w:fill="FFFFFF"/>
          </w:tcPr>
          <w:p w:rsidR="001F46AB" w:rsidRPr="00DC1A8B" w:rsidRDefault="001F46AB" w:rsidP="001F46AB">
            <w:pPr>
              <w:pStyle w:val="ConsPlusCell"/>
              <w:contextualSpacing/>
              <w:rPr>
                <w:rFonts w:ascii="Times New Roman" w:eastAsiaTheme="minorEastAsia" w:hAnsi="Times New Roman" w:cs="Times New Roman"/>
              </w:rPr>
            </w:pPr>
            <w:r>
              <w:rPr>
                <w:rFonts w:ascii="Times New Roman" w:eastAsiaTheme="minorEastAsia" w:hAnsi="Times New Roman" w:cs="Times New Roman"/>
              </w:rPr>
              <w:t>0</w:t>
            </w:r>
          </w:p>
        </w:tc>
        <w:tc>
          <w:tcPr>
            <w:tcW w:w="286" w:type="pct"/>
            <w:tcBorders>
              <w:top w:val="single" w:sz="4" w:space="0" w:color="auto"/>
              <w:left w:val="nil"/>
              <w:bottom w:val="single" w:sz="4" w:space="0" w:color="auto"/>
              <w:right w:val="single" w:sz="4" w:space="0" w:color="auto"/>
            </w:tcBorders>
            <w:shd w:val="clear" w:color="auto" w:fill="FFFFFF"/>
          </w:tcPr>
          <w:p w:rsidR="001F46AB" w:rsidRPr="00DC1A8B" w:rsidRDefault="001F46AB" w:rsidP="001F46AB">
            <w:pPr>
              <w:pStyle w:val="ConsPlusCell"/>
              <w:contextualSpacing/>
              <w:rPr>
                <w:rFonts w:ascii="Times New Roman" w:eastAsiaTheme="minorEastAsia" w:hAnsi="Times New Roman" w:cs="Times New Roman"/>
              </w:rPr>
            </w:pPr>
            <w:r>
              <w:rPr>
                <w:rFonts w:ascii="Times New Roman" w:eastAsiaTheme="minorEastAsia" w:hAnsi="Times New Roman" w:cs="Times New Roman"/>
              </w:rPr>
              <w:t>0</w:t>
            </w:r>
          </w:p>
        </w:tc>
        <w:tc>
          <w:tcPr>
            <w:tcW w:w="219" w:type="pct"/>
            <w:tcBorders>
              <w:top w:val="single" w:sz="4" w:space="0" w:color="auto"/>
              <w:left w:val="nil"/>
              <w:bottom w:val="single" w:sz="4" w:space="0" w:color="auto"/>
              <w:right w:val="single" w:sz="4" w:space="0" w:color="auto"/>
            </w:tcBorders>
            <w:shd w:val="clear" w:color="auto" w:fill="FFFFFF"/>
          </w:tcPr>
          <w:p w:rsidR="001F46AB" w:rsidRPr="00DC1A8B" w:rsidRDefault="001F46AB" w:rsidP="001F46AB">
            <w:pPr>
              <w:pStyle w:val="ConsPlusCell"/>
              <w:contextualSpacing/>
              <w:rPr>
                <w:rFonts w:ascii="Times New Roman" w:eastAsiaTheme="minorEastAsia" w:hAnsi="Times New Roman" w:cs="Times New Roman"/>
              </w:rPr>
            </w:pPr>
            <w:r>
              <w:rPr>
                <w:rFonts w:ascii="Times New Roman" w:eastAsiaTheme="minorEastAsia" w:hAnsi="Times New Roman" w:cs="Times New Roman"/>
              </w:rPr>
              <w:t>904</w:t>
            </w: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eastAsiaTheme="minorEastAsia" w:hAnsi="Times New Roman" w:cs="Times New Roman"/>
              </w:rPr>
            </w:pPr>
            <w:r>
              <w:rPr>
                <w:rFonts w:ascii="Times New Roman" w:eastAsiaTheme="minorEastAsia" w:hAnsi="Times New Roman" w:cs="Times New Roman"/>
              </w:rPr>
              <w:t>0801</w:t>
            </w:r>
          </w:p>
          <w:p w:rsidR="001F46AB" w:rsidRPr="00DC1A8B" w:rsidRDefault="001F46AB" w:rsidP="001F46AB">
            <w:pPr>
              <w:pStyle w:val="ConsPlusCell"/>
              <w:contextualSpacing/>
              <w:rPr>
                <w:rFonts w:ascii="Times New Roman" w:eastAsiaTheme="minorEastAsia" w:hAnsi="Times New Roman" w:cs="Times New Roman"/>
              </w:rPr>
            </w:pPr>
            <w:r>
              <w:rPr>
                <w:rFonts w:ascii="Times New Roman" w:eastAsiaTheme="minorEastAsia" w:hAnsi="Times New Roman" w:cs="Times New Roman"/>
              </w:rPr>
              <w:t>1230079500</w:t>
            </w:r>
          </w:p>
        </w:tc>
        <w:tc>
          <w:tcPr>
            <w:tcW w:w="271" w:type="pct"/>
            <w:tcBorders>
              <w:top w:val="single" w:sz="4" w:space="0" w:color="auto"/>
              <w:left w:val="nil"/>
              <w:bottom w:val="single" w:sz="4" w:space="0" w:color="auto"/>
              <w:right w:val="single" w:sz="4" w:space="0" w:color="auto"/>
            </w:tcBorders>
            <w:shd w:val="clear" w:color="auto" w:fill="FFFFFF"/>
          </w:tcPr>
          <w:p w:rsidR="001F46AB" w:rsidRPr="00DC1A8B" w:rsidRDefault="001F46AB" w:rsidP="001F46AB">
            <w:pPr>
              <w:pStyle w:val="ConsPlusCell"/>
              <w:contextualSpacing/>
              <w:rPr>
                <w:rFonts w:ascii="Times New Roman" w:eastAsiaTheme="minorEastAsia" w:hAnsi="Times New Roman" w:cs="Times New Roman"/>
              </w:rPr>
            </w:pPr>
            <w:r>
              <w:rPr>
                <w:rFonts w:ascii="Times New Roman" w:eastAsiaTheme="minorEastAsia" w:hAnsi="Times New Roman" w:cs="Times New Roman"/>
              </w:rPr>
              <w:t>244</w:t>
            </w:r>
          </w:p>
        </w:tc>
        <w:tc>
          <w:tcPr>
            <w:tcW w:w="263" w:type="pct"/>
            <w:tcBorders>
              <w:top w:val="single" w:sz="4" w:space="0" w:color="auto"/>
              <w:left w:val="nil"/>
              <w:bottom w:val="single" w:sz="4" w:space="0" w:color="auto"/>
              <w:right w:val="single" w:sz="4" w:space="0" w:color="auto"/>
            </w:tcBorders>
            <w:shd w:val="clear" w:color="auto" w:fill="FFFFFF"/>
          </w:tcPr>
          <w:p w:rsidR="001F46AB" w:rsidRPr="00DC1A8B" w:rsidRDefault="001F46AB" w:rsidP="001F46AB">
            <w:pPr>
              <w:pStyle w:val="ConsPlusCell"/>
              <w:contextualSpacing/>
              <w:jc w:val="center"/>
              <w:rPr>
                <w:rFonts w:ascii="Times New Roman" w:eastAsiaTheme="minorEastAsia" w:hAnsi="Times New Roman" w:cs="Times New Roman"/>
              </w:rPr>
            </w:pPr>
            <w:r>
              <w:rPr>
                <w:rFonts w:ascii="Times New Roman" w:eastAsiaTheme="minorEastAsia" w:hAnsi="Times New Roman" w:cs="Times New Roman"/>
              </w:rPr>
              <w:t>399,9</w:t>
            </w:r>
          </w:p>
        </w:tc>
        <w:tc>
          <w:tcPr>
            <w:tcW w:w="280" w:type="pct"/>
            <w:tcBorders>
              <w:top w:val="single" w:sz="4" w:space="0" w:color="auto"/>
              <w:left w:val="nil"/>
              <w:bottom w:val="single" w:sz="4" w:space="0" w:color="auto"/>
              <w:right w:val="single" w:sz="4" w:space="0" w:color="auto"/>
            </w:tcBorders>
            <w:shd w:val="clear" w:color="auto" w:fill="FFFFFF"/>
          </w:tcPr>
          <w:p w:rsidR="001F46AB" w:rsidRPr="00DC1A8B" w:rsidRDefault="001F46AB" w:rsidP="001F46AB">
            <w:pPr>
              <w:pStyle w:val="ConsPlusCell"/>
              <w:contextualSpacing/>
              <w:jc w:val="center"/>
              <w:rPr>
                <w:rFonts w:ascii="Times New Roman" w:eastAsiaTheme="minorEastAsia" w:hAnsi="Times New Roman" w:cs="Times New Roman"/>
              </w:rPr>
            </w:pPr>
            <w:r>
              <w:rPr>
                <w:rFonts w:ascii="Times New Roman" w:eastAsiaTheme="minorEastAsia" w:hAnsi="Times New Roman" w:cs="Times New Roman"/>
              </w:rPr>
              <w:t>0</w:t>
            </w:r>
          </w:p>
        </w:tc>
        <w:tc>
          <w:tcPr>
            <w:tcW w:w="371" w:type="pct"/>
            <w:tcBorders>
              <w:top w:val="single" w:sz="4" w:space="0" w:color="auto"/>
              <w:left w:val="nil"/>
              <w:bottom w:val="single" w:sz="4" w:space="0" w:color="auto"/>
              <w:right w:val="single" w:sz="4" w:space="0" w:color="auto"/>
            </w:tcBorders>
            <w:shd w:val="clear" w:color="auto" w:fill="FFFFFF"/>
          </w:tcPr>
          <w:p w:rsidR="001F46AB" w:rsidRPr="00DC1A8B" w:rsidRDefault="001F46AB" w:rsidP="001F46AB">
            <w:pPr>
              <w:pStyle w:val="ConsPlusCell"/>
              <w:contextualSpacing/>
              <w:jc w:val="center"/>
              <w:rPr>
                <w:rFonts w:ascii="Times New Roman" w:eastAsiaTheme="minorEastAsia" w:hAnsi="Times New Roman" w:cs="Times New Roman"/>
              </w:rPr>
            </w:pPr>
            <w:r>
              <w:rPr>
                <w:rFonts w:ascii="Times New Roman" w:eastAsiaTheme="minorEastAsia" w:hAnsi="Times New Roman" w:cs="Times New Roman"/>
              </w:rPr>
              <w:t>0</w:t>
            </w:r>
          </w:p>
        </w:tc>
      </w:tr>
      <w:tr w:rsidR="001F46AB" w:rsidRPr="0040730B" w:rsidTr="001F46AB">
        <w:trPr>
          <w:trHeight w:val="300"/>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1F46AB" w:rsidRPr="0040730B" w:rsidRDefault="001F46AB" w:rsidP="001F46AB">
            <w:pPr>
              <w:pStyle w:val="ConsPlusCell"/>
              <w:widowControl/>
              <w:contextualSpacing/>
              <w:rPr>
                <w:rFonts w:ascii="Times New Roman" w:hAnsi="Times New Roman" w:cs="Times New Roman"/>
              </w:rPr>
            </w:pPr>
            <w:r w:rsidRPr="0040730B">
              <w:rPr>
                <w:rFonts w:ascii="Times New Roman" w:hAnsi="Times New Roman" w:cs="Times New Roman"/>
              </w:rPr>
              <w:lastRenderedPageBreak/>
              <w:t>1.1.2.</w:t>
            </w:r>
            <w:r>
              <w:rPr>
                <w:rFonts w:ascii="Times New Roman" w:hAnsi="Times New Roman" w:cs="Times New Roman"/>
              </w:rPr>
              <w:t xml:space="preserve"> Комплектование книжных фондов</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1F46AB" w:rsidRPr="00DC1A8B" w:rsidRDefault="001F46AB" w:rsidP="001F46AB">
            <w:pPr>
              <w:pStyle w:val="ConsPlusCell"/>
              <w:contextualSpacing/>
              <w:rPr>
                <w:rFonts w:ascii="Times New Roman" w:eastAsiaTheme="minorEastAsia" w:hAnsi="Times New Roman" w:cs="Times New Roman"/>
              </w:rPr>
            </w:pPr>
            <w:r w:rsidRPr="00DC1A8B">
              <w:rPr>
                <w:rFonts w:ascii="Times New Roman" w:eastAsiaTheme="minorEastAsia" w:hAnsi="Times New Roman" w:cs="Times New Roman"/>
              </w:rPr>
              <w:t xml:space="preserve">Комитет культуры и </w:t>
            </w:r>
            <w:proofErr w:type="spellStart"/>
            <w:r w:rsidRPr="00DC1A8B">
              <w:rPr>
                <w:rFonts w:ascii="Times New Roman" w:eastAsiaTheme="minorEastAsia" w:hAnsi="Times New Roman" w:cs="Times New Roman"/>
              </w:rPr>
              <w:t>спорта</w:t>
            </w:r>
            <w:r>
              <w:rPr>
                <w:rFonts w:ascii="Times New Roman" w:eastAsiaTheme="minorEastAsia" w:hAnsi="Times New Roman" w:cs="Times New Roman"/>
              </w:rPr>
              <w:t>-и.о</w:t>
            </w:r>
            <w:proofErr w:type="gramStart"/>
            <w:r>
              <w:rPr>
                <w:rFonts w:ascii="Times New Roman" w:eastAsiaTheme="minorEastAsia" w:hAnsi="Times New Roman" w:cs="Times New Roman"/>
              </w:rPr>
              <w:t>.п</w:t>
            </w:r>
            <w:proofErr w:type="gramEnd"/>
            <w:r>
              <w:rPr>
                <w:rFonts w:ascii="Times New Roman" w:eastAsiaTheme="minorEastAsia" w:hAnsi="Times New Roman" w:cs="Times New Roman"/>
              </w:rPr>
              <w:t>редседателя</w:t>
            </w:r>
            <w:proofErr w:type="spellEnd"/>
            <w:r>
              <w:rPr>
                <w:rFonts w:ascii="Times New Roman" w:eastAsiaTheme="minorEastAsia" w:hAnsi="Times New Roman" w:cs="Times New Roman"/>
              </w:rPr>
              <w:t>;</w:t>
            </w:r>
          </w:p>
          <w:p w:rsidR="001F46AB" w:rsidRPr="0040730B" w:rsidRDefault="001F46AB" w:rsidP="001F46AB">
            <w:pPr>
              <w:contextualSpacing/>
              <w:rPr>
                <w:sz w:val="20"/>
                <w:szCs w:val="20"/>
                <w:lang w:eastAsia="en-US"/>
              </w:rPr>
            </w:pPr>
            <w:r w:rsidRPr="00DC1A8B">
              <w:t xml:space="preserve">МУК МЦБ </w:t>
            </w:r>
            <w:r>
              <w:t xml:space="preserve">Новикова </w:t>
            </w:r>
            <w:proofErr w:type="spellStart"/>
            <w:r>
              <w:t>Е.Г.-директор</w:t>
            </w:r>
            <w:proofErr w:type="spellEnd"/>
          </w:p>
        </w:tc>
        <w:tc>
          <w:tcPr>
            <w:tcW w:w="234"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2022</w:t>
            </w:r>
          </w:p>
        </w:tc>
        <w:tc>
          <w:tcPr>
            <w:tcW w:w="235"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1F46AB" w:rsidRPr="00721756" w:rsidRDefault="001F46AB" w:rsidP="001F46AB">
            <w:pPr>
              <w:contextualSpacing/>
              <w:jc w:val="center"/>
              <w:rPr>
                <w:color w:val="000000"/>
                <w:sz w:val="20"/>
                <w:szCs w:val="20"/>
              </w:rPr>
            </w:pPr>
            <w:r w:rsidRPr="00721756">
              <w:rPr>
                <w:sz w:val="20"/>
                <w:szCs w:val="20"/>
              </w:rPr>
              <w:t>Число книговыдач муниципальных библиотек</w:t>
            </w:r>
          </w:p>
        </w:tc>
        <w:tc>
          <w:tcPr>
            <w:tcW w:w="18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proofErr w:type="spellStart"/>
            <w:proofErr w:type="gramStart"/>
            <w:r>
              <w:rPr>
                <w:color w:val="000000"/>
                <w:sz w:val="20"/>
                <w:szCs w:val="20"/>
              </w:rPr>
              <w:t>Экз</w:t>
            </w:r>
            <w:proofErr w:type="spellEnd"/>
            <w:proofErr w:type="gramEnd"/>
          </w:p>
        </w:tc>
        <w:tc>
          <w:tcPr>
            <w:tcW w:w="281" w:type="pct"/>
            <w:tcBorders>
              <w:top w:val="single" w:sz="4" w:space="0" w:color="auto"/>
              <w:left w:val="nil"/>
              <w:bottom w:val="single" w:sz="4" w:space="0" w:color="auto"/>
              <w:right w:val="single" w:sz="4" w:space="0" w:color="auto"/>
            </w:tcBorders>
            <w:shd w:val="clear" w:color="auto" w:fill="FFFFFF"/>
          </w:tcPr>
          <w:p w:rsidR="001F46AB" w:rsidRPr="00721756" w:rsidRDefault="001F46AB" w:rsidP="001F46AB">
            <w:pPr>
              <w:spacing w:before="100" w:beforeAutospacing="1" w:after="100" w:afterAutospacing="1"/>
              <w:ind w:right="-31"/>
              <w:outlineLvl w:val="3"/>
              <w:rPr>
                <w:bCs/>
                <w:sz w:val="20"/>
                <w:szCs w:val="20"/>
              </w:rPr>
            </w:pPr>
            <w:r>
              <w:rPr>
                <w:bCs/>
                <w:sz w:val="20"/>
                <w:szCs w:val="20"/>
              </w:rPr>
              <w:t>265011</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Pr="00721756" w:rsidRDefault="001F46AB" w:rsidP="001F46AB">
            <w:pPr>
              <w:contextualSpacing/>
              <w:jc w:val="center"/>
              <w:rPr>
                <w:color w:val="000000"/>
                <w:sz w:val="20"/>
                <w:szCs w:val="20"/>
              </w:rPr>
            </w:pPr>
            <w:r w:rsidRPr="00721756">
              <w:rPr>
                <w:bCs/>
                <w:sz w:val="20"/>
                <w:szCs w:val="20"/>
              </w:rPr>
              <w:t>281115</w:t>
            </w:r>
          </w:p>
        </w:tc>
        <w:tc>
          <w:tcPr>
            <w:tcW w:w="281" w:type="pct"/>
            <w:tcBorders>
              <w:top w:val="single" w:sz="4" w:space="0" w:color="auto"/>
              <w:left w:val="nil"/>
              <w:bottom w:val="single" w:sz="4" w:space="0" w:color="auto"/>
              <w:right w:val="single" w:sz="4" w:space="0" w:color="auto"/>
            </w:tcBorders>
            <w:shd w:val="clear" w:color="auto" w:fill="FFFFFF"/>
          </w:tcPr>
          <w:p w:rsidR="001F46AB" w:rsidRPr="00721756" w:rsidRDefault="001F46AB" w:rsidP="001F46AB">
            <w:pPr>
              <w:contextualSpacing/>
              <w:jc w:val="center"/>
              <w:rPr>
                <w:color w:val="000000"/>
                <w:sz w:val="20"/>
                <w:szCs w:val="20"/>
              </w:rPr>
            </w:pPr>
            <w:r w:rsidRPr="00721756">
              <w:rPr>
                <w:bCs/>
                <w:sz w:val="20"/>
                <w:szCs w:val="20"/>
              </w:rPr>
              <w:t>283914</w:t>
            </w:r>
          </w:p>
        </w:tc>
        <w:tc>
          <w:tcPr>
            <w:tcW w:w="286" w:type="pct"/>
            <w:tcBorders>
              <w:top w:val="single" w:sz="4" w:space="0" w:color="auto"/>
              <w:left w:val="nil"/>
              <w:bottom w:val="single" w:sz="4" w:space="0" w:color="auto"/>
              <w:right w:val="single" w:sz="4" w:space="0" w:color="auto"/>
            </w:tcBorders>
            <w:shd w:val="clear" w:color="auto" w:fill="FFFFFF"/>
          </w:tcPr>
          <w:p w:rsidR="001F46AB" w:rsidRPr="00721756" w:rsidRDefault="001F46AB" w:rsidP="001F46AB">
            <w:pPr>
              <w:contextualSpacing/>
              <w:jc w:val="center"/>
              <w:rPr>
                <w:color w:val="000000"/>
                <w:sz w:val="20"/>
                <w:szCs w:val="20"/>
              </w:rPr>
            </w:pPr>
            <w:r>
              <w:rPr>
                <w:color w:val="000000"/>
                <w:sz w:val="20"/>
                <w:szCs w:val="20"/>
              </w:rPr>
              <w:t>286794</w:t>
            </w:r>
          </w:p>
        </w:tc>
        <w:tc>
          <w:tcPr>
            <w:tcW w:w="21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sz w:val="20"/>
                <w:szCs w:val="20"/>
              </w:rPr>
            </w:pPr>
            <w:r w:rsidRPr="00721756">
              <w:rPr>
                <w:sz w:val="20"/>
                <w:szCs w:val="20"/>
              </w:rPr>
              <w:t>0801</w:t>
            </w:r>
          </w:p>
          <w:p w:rsidR="001F46AB" w:rsidRPr="006A4414" w:rsidRDefault="001F46AB" w:rsidP="001F46AB">
            <w:pPr>
              <w:contextualSpacing/>
              <w:jc w:val="center"/>
              <w:rPr>
                <w:color w:val="000000"/>
                <w:sz w:val="20"/>
                <w:szCs w:val="20"/>
                <w:lang w:val="en-US"/>
              </w:rPr>
            </w:pPr>
            <w:r>
              <w:rPr>
                <w:sz w:val="20"/>
                <w:szCs w:val="20"/>
                <w:lang w:val="en-US"/>
              </w:rPr>
              <w:t>1230079500</w:t>
            </w:r>
          </w:p>
        </w:tc>
        <w:tc>
          <w:tcPr>
            <w:tcW w:w="271" w:type="pct"/>
            <w:tcBorders>
              <w:top w:val="single" w:sz="4" w:space="0" w:color="auto"/>
              <w:left w:val="nil"/>
              <w:bottom w:val="single" w:sz="4" w:space="0" w:color="auto"/>
              <w:right w:val="single" w:sz="4" w:space="0" w:color="auto"/>
            </w:tcBorders>
            <w:shd w:val="clear" w:color="auto" w:fill="FFFFFF"/>
          </w:tcPr>
          <w:p w:rsidR="001F46AB" w:rsidRPr="006A4414" w:rsidRDefault="001F46AB" w:rsidP="001F46AB">
            <w:pPr>
              <w:contextualSpacing/>
              <w:jc w:val="center"/>
              <w:rPr>
                <w:color w:val="000000"/>
                <w:sz w:val="20"/>
                <w:szCs w:val="20"/>
                <w:lang w:val="en-US"/>
              </w:rPr>
            </w:pPr>
            <w:r>
              <w:rPr>
                <w:color w:val="000000"/>
                <w:sz w:val="20"/>
                <w:szCs w:val="20"/>
                <w:lang w:val="en-US"/>
              </w:rPr>
              <w:t>244</w:t>
            </w:r>
          </w:p>
        </w:tc>
        <w:tc>
          <w:tcPr>
            <w:tcW w:w="263"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200,0</w:t>
            </w:r>
          </w:p>
        </w:tc>
        <w:tc>
          <w:tcPr>
            <w:tcW w:w="280"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320,0</w:t>
            </w:r>
          </w:p>
        </w:tc>
        <w:tc>
          <w:tcPr>
            <w:tcW w:w="37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350,0</w:t>
            </w:r>
          </w:p>
        </w:tc>
      </w:tr>
      <w:tr w:rsidR="001F46AB" w:rsidRPr="0040730B" w:rsidTr="001F46AB">
        <w:trPr>
          <w:trHeight w:val="300"/>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pStyle w:val="ConsPlusCell"/>
              <w:widowControl/>
              <w:contextualSpacing/>
              <w:rPr>
                <w:rFonts w:ascii="Times New Roman" w:hAnsi="Times New Roman" w:cs="Times New Roman"/>
              </w:rPr>
            </w:pPr>
            <w:r>
              <w:rPr>
                <w:rFonts w:ascii="Times New Roman" w:hAnsi="Times New Roman" w:cs="Times New Roman"/>
              </w:rPr>
              <w:t>1.2</w:t>
            </w:r>
            <w:r w:rsidRPr="0040730B">
              <w:rPr>
                <w:rFonts w:ascii="Times New Roman" w:hAnsi="Times New Roman" w:cs="Times New Roman"/>
              </w:rPr>
              <w:t>.1.</w:t>
            </w:r>
          </w:p>
          <w:p w:rsidR="001F46AB" w:rsidRPr="0040730B" w:rsidRDefault="001F46AB" w:rsidP="001F46AB">
            <w:pPr>
              <w:pStyle w:val="ConsPlusCell"/>
              <w:widowControl/>
              <w:contextualSpacing/>
              <w:rPr>
                <w:rFonts w:ascii="Times New Roman" w:hAnsi="Times New Roman" w:cs="Times New Roman"/>
              </w:rPr>
            </w:pPr>
            <w:r>
              <w:rPr>
                <w:rFonts w:ascii="Times New Roman" w:hAnsi="Times New Roman" w:cs="Times New Roman"/>
              </w:rPr>
              <w:t>Создание новых библиографических записей (техническое сопровождение программы Ирбис)</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1F46AB" w:rsidRPr="00DC1A8B" w:rsidRDefault="001F46AB" w:rsidP="001F46AB">
            <w:pPr>
              <w:pStyle w:val="ConsPlusCell"/>
              <w:contextualSpacing/>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и.о. </w:t>
            </w:r>
            <w:proofErr w:type="spellStart"/>
            <w:r>
              <w:rPr>
                <w:rFonts w:ascii="Times New Roman" w:eastAsiaTheme="minorEastAsia" w:hAnsi="Times New Roman" w:cs="Times New Roman"/>
              </w:rPr>
              <w:t>председателяПаздникова</w:t>
            </w:r>
            <w:proofErr w:type="spellEnd"/>
            <w:r>
              <w:rPr>
                <w:rFonts w:ascii="Times New Roman" w:eastAsiaTheme="minorEastAsia" w:hAnsi="Times New Roman" w:cs="Times New Roman"/>
              </w:rPr>
              <w:t xml:space="preserve"> В.В.;</w:t>
            </w:r>
          </w:p>
          <w:p w:rsidR="001F46AB" w:rsidRPr="0040730B" w:rsidRDefault="001F46AB" w:rsidP="001F46AB">
            <w:pPr>
              <w:pStyle w:val="ConsPlusCell"/>
              <w:contextualSpacing/>
              <w:rPr>
                <w:rFonts w:ascii="Times New Roman" w:hAnsi="Times New Roman" w:cs="Times New Roman"/>
                <w:lang w:eastAsia="en-US"/>
              </w:rPr>
            </w:pPr>
            <w:r w:rsidRPr="00DC1A8B">
              <w:rPr>
                <w:rFonts w:ascii="Times New Roman" w:eastAsiaTheme="minorEastAsia" w:hAnsi="Times New Roman" w:cs="Times New Roman"/>
              </w:rPr>
              <w:t xml:space="preserve">МУК МЦБ </w:t>
            </w:r>
            <w:r>
              <w:rPr>
                <w:rFonts w:ascii="Times New Roman" w:eastAsiaTheme="minorEastAsia" w:hAnsi="Times New Roman" w:cs="Times New Roman"/>
              </w:rPr>
              <w:t xml:space="preserve">Новикова </w:t>
            </w:r>
            <w:proofErr w:type="spellStart"/>
            <w:r>
              <w:rPr>
                <w:rFonts w:ascii="Times New Roman" w:eastAsiaTheme="minorEastAsia" w:hAnsi="Times New Roman" w:cs="Times New Roman"/>
              </w:rPr>
              <w:t>Е.Г.-директор</w:t>
            </w:r>
            <w:proofErr w:type="spellEnd"/>
          </w:p>
        </w:tc>
        <w:tc>
          <w:tcPr>
            <w:tcW w:w="234"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2022</w:t>
            </w:r>
          </w:p>
        </w:tc>
        <w:tc>
          <w:tcPr>
            <w:tcW w:w="235"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sidRPr="00164364">
              <w:rPr>
                <w:sz w:val="20"/>
                <w:szCs w:val="20"/>
              </w:rPr>
              <w:t>Создание новых библиографических записей (техническое сопровождение программы Ирбис</w:t>
            </w:r>
            <w:r>
              <w:t>)</w:t>
            </w:r>
          </w:p>
        </w:tc>
        <w:tc>
          <w:tcPr>
            <w:tcW w:w="18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proofErr w:type="spellStart"/>
            <w:proofErr w:type="gramStart"/>
            <w:r>
              <w:rPr>
                <w:color w:val="000000"/>
                <w:sz w:val="20"/>
                <w:szCs w:val="20"/>
              </w:rPr>
              <w:t>Зап</w:t>
            </w:r>
            <w:proofErr w:type="spellEnd"/>
            <w:proofErr w:type="gramEnd"/>
          </w:p>
        </w:tc>
        <w:tc>
          <w:tcPr>
            <w:tcW w:w="281" w:type="pct"/>
            <w:tcBorders>
              <w:top w:val="single" w:sz="4" w:space="0" w:color="auto"/>
              <w:left w:val="nil"/>
              <w:bottom w:val="single" w:sz="4" w:space="0" w:color="auto"/>
              <w:right w:val="single" w:sz="4" w:space="0" w:color="auto"/>
            </w:tcBorders>
            <w:shd w:val="clear" w:color="auto" w:fill="FFFFFF"/>
          </w:tcPr>
          <w:p w:rsidR="001F46AB" w:rsidRPr="00164364" w:rsidRDefault="001F46AB" w:rsidP="001F46AB">
            <w:pPr>
              <w:pStyle w:val="ConsPlusCell"/>
              <w:contextualSpacing/>
              <w:rPr>
                <w:rFonts w:ascii="Times New Roman" w:hAnsi="Times New Roman" w:cs="Times New Roman"/>
                <w:color w:val="000000"/>
              </w:rPr>
            </w:pPr>
            <w:r>
              <w:rPr>
                <w:rFonts w:ascii="Times New Roman" w:hAnsi="Times New Roman" w:cs="Times New Roman"/>
                <w:bCs/>
              </w:rPr>
              <w:t>12425</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Pr="00164364" w:rsidRDefault="001F46AB" w:rsidP="001F46AB">
            <w:pPr>
              <w:contextualSpacing/>
              <w:jc w:val="center"/>
              <w:rPr>
                <w:color w:val="000000"/>
                <w:sz w:val="20"/>
                <w:szCs w:val="20"/>
              </w:rPr>
            </w:pPr>
            <w:r w:rsidRPr="00164364">
              <w:rPr>
                <w:bCs/>
                <w:sz w:val="20"/>
                <w:szCs w:val="20"/>
              </w:rPr>
              <w:t>11180</w:t>
            </w:r>
          </w:p>
        </w:tc>
        <w:tc>
          <w:tcPr>
            <w:tcW w:w="281" w:type="pct"/>
            <w:tcBorders>
              <w:top w:val="single" w:sz="4" w:space="0" w:color="auto"/>
              <w:left w:val="nil"/>
              <w:bottom w:val="single" w:sz="4" w:space="0" w:color="auto"/>
              <w:right w:val="single" w:sz="4" w:space="0" w:color="auto"/>
            </w:tcBorders>
            <w:shd w:val="clear" w:color="auto" w:fill="FFFFFF"/>
          </w:tcPr>
          <w:p w:rsidR="001F46AB" w:rsidRPr="00164364" w:rsidRDefault="001F46AB" w:rsidP="001F46AB">
            <w:pPr>
              <w:contextualSpacing/>
              <w:jc w:val="center"/>
              <w:rPr>
                <w:color w:val="000000"/>
                <w:sz w:val="20"/>
                <w:szCs w:val="20"/>
              </w:rPr>
            </w:pPr>
            <w:r w:rsidRPr="00164364">
              <w:rPr>
                <w:bCs/>
                <w:sz w:val="20"/>
                <w:szCs w:val="20"/>
              </w:rPr>
              <w:t>11288</w:t>
            </w:r>
          </w:p>
        </w:tc>
        <w:tc>
          <w:tcPr>
            <w:tcW w:w="286" w:type="pct"/>
            <w:tcBorders>
              <w:top w:val="single" w:sz="4" w:space="0" w:color="auto"/>
              <w:left w:val="nil"/>
              <w:bottom w:val="single" w:sz="4" w:space="0" w:color="auto"/>
              <w:right w:val="single" w:sz="4" w:space="0" w:color="auto"/>
            </w:tcBorders>
            <w:shd w:val="clear" w:color="auto" w:fill="FFFFFF"/>
          </w:tcPr>
          <w:p w:rsidR="001F46AB" w:rsidRPr="00164364" w:rsidRDefault="001F46AB" w:rsidP="001F46AB">
            <w:pPr>
              <w:contextualSpacing/>
              <w:jc w:val="center"/>
              <w:rPr>
                <w:color w:val="000000"/>
                <w:sz w:val="20"/>
                <w:szCs w:val="20"/>
              </w:rPr>
            </w:pPr>
            <w:r>
              <w:rPr>
                <w:color w:val="000000"/>
                <w:sz w:val="20"/>
                <w:szCs w:val="20"/>
              </w:rPr>
              <w:t>11396</w:t>
            </w:r>
          </w:p>
        </w:tc>
        <w:tc>
          <w:tcPr>
            <w:tcW w:w="219" w:type="pct"/>
            <w:tcBorders>
              <w:top w:val="single" w:sz="4" w:space="0" w:color="auto"/>
              <w:left w:val="nil"/>
              <w:bottom w:val="single" w:sz="4" w:space="0" w:color="auto"/>
              <w:right w:val="single" w:sz="4" w:space="0" w:color="auto"/>
            </w:tcBorders>
            <w:shd w:val="clear" w:color="auto" w:fill="FFFFFF"/>
          </w:tcPr>
          <w:p w:rsidR="001F46AB" w:rsidRPr="00164364" w:rsidRDefault="001F46AB" w:rsidP="001F46AB">
            <w:pPr>
              <w:contextualSpacing/>
              <w:jc w:val="center"/>
              <w:rPr>
                <w:color w:val="000000"/>
                <w:sz w:val="20"/>
                <w:szCs w:val="20"/>
              </w:rPr>
            </w:pPr>
            <w:r w:rsidRPr="00164364">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sz w:val="20"/>
                <w:szCs w:val="20"/>
                <w:lang w:val="en-US"/>
              </w:rPr>
            </w:pPr>
            <w:r w:rsidRPr="00164364">
              <w:rPr>
                <w:sz w:val="20"/>
                <w:szCs w:val="20"/>
              </w:rPr>
              <w:t>0801</w:t>
            </w:r>
          </w:p>
          <w:p w:rsidR="001F46AB" w:rsidRPr="006A4414" w:rsidRDefault="001F46AB" w:rsidP="001F46AB">
            <w:pPr>
              <w:contextualSpacing/>
              <w:jc w:val="center"/>
              <w:rPr>
                <w:color w:val="000000"/>
                <w:sz w:val="20"/>
                <w:szCs w:val="20"/>
                <w:lang w:val="en-US"/>
              </w:rPr>
            </w:pPr>
            <w:r>
              <w:rPr>
                <w:color w:val="000000"/>
                <w:sz w:val="20"/>
                <w:szCs w:val="20"/>
                <w:lang w:val="en-US"/>
              </w:rPr>
              <w:t>1230079500</w:t>
            </w:r>
          </w:p>
        </w:tc>
        <w:tc>
          <w:tcPr>
            <w:tcW w:w="271" w:type="pct"/>
            <w:tcBorders>
              <w:top w:val="single" w:sz="4" w:space="0" w:color="auto"/>
              <w:left w:val="nil"/>
              <w:bottom w:val="single" w:sz="4" w:space="0" w:color="auto"/>
              <w:right w:val="single" w:sz="4" w:space="0" w:color="auto"/>
            </w:tcBorders>
            <w:shd w:val="clear" w:color="auto" w:fill="FFFFFF"/>
          </w:tcPr>
          <w:p w:rsidR="001F46AB" w:rsidRPr="006A4414" w:rsidRDefault="001F46AB" w:rsidP="001F46AB">
            <w:pPr>
              <w:contextualSpacing/>
              <w:jc w:val="center"/>
              <w:rPr>
                <w:color w:val="000000"/>
                <w:sz w:val="20"/>
                <w:szCs w:val="20"/>
                <w:lang w:val="en-US"/>
              </w:rPr>
            </w:pPr>
            <w:r>
              <w:rPr>
                <w:color w:val="000000"/>
                <w:sz w:val="20"/>
                <w:szCs w:val="20"/>
                <w:lang w:val="en-US"/>
              </w:rPr>
              <w:t>244</w:t>
            </w:r>
          </w:p>
        </w:tc>
        <w:tc>
          <w:tcPr>
            <w:tcW w:w="263"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46,0</w:t>
            </w:r>
          </w:p>
        </w:tc>
        <w:tc>
          <w:tcPr>
            <w:tcW w:w="280"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47,0</w:t>
            </w:r>
          </w:p>
        </w:tc>
        <w:tc>
          <w:tcPr>
            <w:tcW w:w="37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48,0</w:t>
            </w:r>
          </w:p>
        </w:tc>
      </w:tr>
      <w:tr w:rsidR="001F46AB" w:rsidRPr="0040730B" w:rsidTr="001F46AB">
        <w:trPr>
          <w:trHeight w:val="300"/>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pStyle w:val="ConsPlusCell"/>
              <w:widowControl/>
              <w:contextualSpacing/>
              <w:rPr>
                <w:rFonts w:ascii="Times New Roman" w:hAnsi="Times New Roman" w:cs="Times New Roman"/>
              </w:rPr>
            </w:pPr>
            <w:r>
              <w:rPr>
                <w:rFonts w:ascii="Times New Roman" w:hAnsi="Times New Roman" w:cs="Times New Roman"/>
              </w:rPr>
              <w:t>1.2</w:t>
            </w:r>
            <w:r w:rsidRPr="0040730B">
              <w:rPr>
                <w:rFonts w:ascii="Times New Roman" w:hAnsi="Times New Roman" w:cs="Times New Roman"/>
              </w:rPr>
              <w:t>.</w:t>
            </w:r>
            <w:r>
              <w:rPr>
                <w:rFonts w:ascii="Times New Roman" w:hAnsi="Times New Roman" w:cs="Times New Roman"/>
              </w:rPr>
              <w:t>2</w:t>
            </w:r>
            <w:r w:rsidRPr="0040730B">
              <w:rPr>
                <w:rFonts w:ascii="Times New Roman" w:hAnsi="Times New Roman" w:cs="Times New Roman"/>
              </w:rPr>
              <w:t>.</w:t>
            </w:r>
          </w:p>
          <w:p w:rsidR="001F46AB" w:rsidRDefault="001F46AB" w:rsidP="001F46AB">
            <w:pPr>
              <w:pStyle w:val="ConsPlusCell"/>
              <w:widowControl/>
              <w:contextualSpacing/>
              <w:rPr>
                <w:rFonts w:ascii="Times New Roman" w:hAnsi="Times New Roman" w:cs="Times New Roman"/>
              </w:rPr>
            </w:pPr>
            <w:r>
              <w:rPr>
                <w:rFonts w:ascii="Times New Roman" w:hAnsi="Times New Roman" w:cs="Times New Roman"/>
              </w:rPr>
              <w:t>Подключение к информационно-коммуникационной сети "Интернет публичных общедоступных библиотек</w:t>
            </w:r>
          </w:p>
          <w:p w:rsidR="001F46AB" w:rsidRPr="0040730B" w:rsidRDefault="001F46AB" w:rsidP="001F46AB">
            <w:pPr>
              <w:pStyle w:val="ConsPlusCell"/>
              <w:widowControl/>
              <w:contextualSpacing/>
              <w:rPr>
                <w:rFonts w:ascii="Times New Roman" w:hAnsi="Times New Roman" w:cs="Times New Roman"/>
              </w:rPr>
            </w:pP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1F46AB" w:rsidRPr="00DC1A8B" w:rsidRDefault="001F46AB" w:rsidP="001F46AB">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и.о. председателя </w:t>
            </w:r>
            <w:proofErr w:type="spellStart"/>
            <w:r>
              <w:rPr>
                <w:rFonts w:ascii="Times New Roman" w:eastAsiaTheme="minorEastAsia" w:hAnsi="Times New Roman" w:cs="Times New Roman"/>
              </w:rPr>
              <w:t>Паздникова</w:t>
            </w:r>
            <w:proofErr w:type="spellEnd"/>
            <w:r>
              <w:rPr>
                <w:rFonts w:ascii="Times New Roman" w:eastAsiaTheme="minorEastAsia" w:hAnsi="Times New Roman" w:cs="Times New Roman"/>
              </w:rPr>
              <w:t xml:space="preserve"> В.В.;</w:t>
            </w:r>
          </w:p>
          <w:p w:rsidR="001F46AB" w:rsidRPr="0040730B" w:rsidRDefault="001F46AB" w:rsidP="001F46AB">
            <w:pPr>
              <w:contextualSpacing/>
              <w:jc w:val="center"/>
              <w:rPr>
                <w:color w:val="000000"/>
                <w:sz w:val="20"/>
                <w:szCs w:val="20"/>
              </w:rPr>
            </w:pPr>
            <w:r w:rsidRPr="00DC1A8B">
              <w:t xml:space="preserve">МУК МЦБ </w:t>
            </w:r>
            <w:r>
              <w:t xml:space="preserve">Новикова </w:t>
            </w:r>
            <w:proofErr w:type="spellStart"/>
            <w:r>
              <w:t>Е.Г.-директор</w:t>
            </w:r>
            <w:proofErr w:type="spellEnd"/>
          </w:p>
        </w:tc>
        <w:tc>
          <w:tcPr>
            <w:tcW w:w="234"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2022</w:t>
            </w:r>
          </w:p>
        </w:tc>
        <w:tc>
          <w:tcPr>
            <w:tcW w:w="235"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vAlign w:val="center"/>
          </w:tcPr>
          <w:p w:rsidR="001F46AB" w:rsidRPr="009B5AA2" w:rsidRDefault="001F46AB" w:rsidP="001F46AB">
            <w:pPr>
              <w:contextualSpacing/>
              <w:jc w:val="center"/>
              <w:rPr>
                <w:color w:val="000000"/>
                <w:sz w:val="20"/>
                <w:szCs w:val="20"/>
              </w:rPr>
            </w:pPr>
            <w:r w:rsidRPr="009B5AA2">
              <w:rPr>
                <w:sz w:val="20"/>
                <w:szCs w:val="20"/>
              </w:rPr>
              <w:t xml:space="preserve">Доля публичных общедоступных библиотек подключенных к  информационно-коммуникационной сети «Интернет», в общем </w:t>
            </w:r>
            <w:r w:rsidRPr="009B5AA2">
              <w:rPr>
                <w:sz w:val="20"/>
                <w:szCs w:val="20"/>
              </w:rPr>
              <w:lastRenderedPageBreak/>
              <w:t>количестве библиотек Чернышевского района</w:t>
            </w:r>
          </w:p>
        </w:tc>
        <w:tc>
          <w:tcPr>
            <w:tcW w:w="18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lastRenderedPageBreak/>
              <w:t>%</w:t>
            </w:r>
          </w:p>
        </w:tc>
        <w:tc>
          <w:tcPr>
            <w:tcW w:w="28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66</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Pr="0040730B" w:rsidRDefault="001F46AB" w:rsidP="001F46AB">
            <w:pPr>
              <w:pStyle w:val="ConsPlusCell"/>
              <w:contextualSpacing/>
              <w:jc w:val="center"/>
              <w:rPr>
                <w:rFonts w:ascii="Times New Roman" w:hAnsi="Times New Roman" w:cs="Times New Roman"/>
                <w:lang w:eastAsia="en-US"/>
              </w:rPr>
            </w:pPr>
            <w:r>
              <w:rPr>
                <w:rFonts w:ascii="Times New Roman" w:hAnsi="Times New Roman" w:cs="Times New Roman"/>
                <w:lang w:eastAsia="en-US"/>
              </w:rPr>
              <w:t>48</w:t>
            </w:r>
          </w:p>
        </w:tc>
        <w:tc>
          <w:tcPr>
            <w:tcW w:w="28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52</w:t>
            </w:r>
          </w:p>
        </w:tc>
        <w:tc>
          <w:tcPr>
            <w:tcW w:w="286"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57</w:t>
            </w:r>
          </w:p>
        </w:tc>
        <w:tc>
          <w:tcPr>
            <w:tcW w:w="21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sz w:val="20"/>
                <w:szCs w:val="20"/>
                <w:lang w:val="en-US"/>
              </w:rPr>
            </w:pPr>
            <w:r w:rsidRPr="00164364">
              <w:rPr>
                <w:sz w:val="20"/>
                <w:szCs w:val="20"/>
              </w:rPr>
              <w:t>0801</w:t>
            </w:r>
          </w:p>
          <w:p w:rsidR="001F46AB" w:rsidRPr="0040730B" w:rsidRDefault="001F46AB" w:rsidP="001F46AB">
            <w:pPr>
              <w:contextualSpacing/>
              <w:jc w:val="center"/>
              <w:rPr>
                <w:color w:val="000000"/>
                <w:sz w:val="20"/>
                <w:szCs w:val="20"/>
              </w:rPr>
            </w:pPr>
            <w:r>
              <w:rPr>
                <w:color w:val="000000"/>
                <w:sz w:val="20"/>
                <w:szCs w:val="20"/>
                <w:lang w:val="en-US"/>
              </w:rPr>
              <w:t>1230079500</w:t>
            </w:r>
          </w:p>
        </w:tc>
        <w:tc>
          <w:tcPr>
            <w:tcW w:w="271" w:type="pct"/>
            <w:tcBorders>
              <w:top w:val="single" w:sz="4" w:space="0" w:color="auto"/>
              <w:left w:val="nil"/>
              <w:bottom w:val="single" w:sz="4" w:space="0" w:color="auto"/>
              <w:right w:val="single" w:sz="4" w:space="0" w:color="auto"/>
            </w:tcBorders>
            <w:shd w:val="clear" w:color="auto" w:fill="FFFFFF"/>
          </w:tcPr>
          <w:p w:rsidR="001F46AB" w:rsidRPr="006A4414" w:rsidRDefault="001F46AB" w:rsidP="001F46AB">
            <w:pPr>
              <w:contextualSpacing/>
              <w:jc w:val="center"/>
              <w:rPr>
                <w:color w:val="000000"/>
                <w:sz w:val="20"/>
                <w:szCs w:val="20"/>
                <w:lang w:val="en-US"/>
              </w:rPr>
            </w:pPr>
            <w:r>
              <w:rPr>
                <w:color w:val="000000"/>
                <w:sz w:val="20"/>
                <w:szCs w:val="20"/>
                <w:lang w:val="en-US"/>
              </w:rPr>
              <w:t>244</w:t>
            </w:r>
          </w:p>
        </w:tc>
        <w:tc>
          <w:tcPr>
            <w:tcW w:w="263"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0,0</w:t>
            </w:r>
          </w:p>
        </w:tc>
        <w:tc>
          <w:tcPr>
            <w:tcW w:w="280"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130,0</w:t>
            </w:r>
          </w:p>
        </w:tc>
        <w:tc>
          <w:tcPr>
            <w:tcW w:w="37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140,0</w:t>
            </w:r>
          </w:p>
        </w:tc>
      </w:tr>
      <w:tr w:rsidR="001F46AB" w:rsidRPr="0040730B" w:rsidTr="001F46AB">
        <w:trPr>
          <w:trHeight w:val="20"/>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pStyle w:val="ConsPlusCell"/>
              <w:widowControl/>
              <w:contextualSpacing/>
              <w:rPr>
                <w:rFonts w:ascii="Times New Roman" w:hAnsi="Times New Roman" w:cs="Times New Roman"/>
              </w:rPr>
            </w:pPr>
            <w:r>
              <w:rPr>
                <w:rFonts w:ascii="Times New Roman" w:hAnsi="Times New Roman" w:cs="Times New Roman"/>
              </w:rPr>
              <w:lastRenderedPageBreak/>
              <w:t>1</w:t>
            </w:r>
            <w:r w:rsidRPr="0040730B">
              <w:rPr>
                <w:rFonts w:ascii="Times New Roman" w:hAnsi="Times New Roman" w:cs="Times New Roman"/>
              </w:rPr>
              <w:t>.</w:t>
            </w:r>
            <w:r>
              <w:rPr>
                <w:rFonts w:ascii="Times New Roman" w:hAnsi="Times New Roman" w:cs="Times New Roman"/>
              </w:rPr>
              <w:t>2</w:t>
            </w:r>
            <w:r w:rsidRPr="0040730B">
              <w:rPr>
                <w:rFonts w:ascii="Times New Roman" w:hAnsi="Times New Roman" w:cs="Times New Roman"/>
              </w:rPr>
              <w:t>.</w:t>
            </w:r>
            <w:r>
              <w:rPr>
                <w:rFonts w:ascii="Times New Roman" w:hAnsi="Times New Roman" w:cs="Times New Roman"/>
              </w:rPr>
              <w:t>3.</w:t>
            </w:r>
          </w:p>
          <w:p w:rsidR="001F46AB" w:rsidRDefault="001F46AB" w:rsidP="001F46AB">
            <w:pPr>
              <w:pStyle w:val="ConsPlusCell"/>
              <w:widowControl/>
              <w:contextualSpacing/>
              <w:rPr>
                <w:rFonts w:ascii="Times New Roman" w:hAnsi="Times New Roman" w:cs="Times New Roman"/>
              </w:rPr>
            </w:pPr>
            <w:r>
              <w:rPr>
                <w:rFonts w:ascii="Times New Roman" w:hAnsi="Times New Roman" w:cs="Times New Roman"/>
              </w:rPr>
              <w:t>Создание модельной библиотеки  (МУК МЦБ)</w:t>
            </w:r>
          </w:p>
          <w:p w:rsidR="001F46AB" w:rsidRDefault="001F46AB" w:rsidP="001F46AB">
            <w:pPr>
              <w:pStyle w:val="ConsPlusCell"/>
              <w:widowControl/>
              <w:contextualSpacing/>
              <w:rPr>
                <w:rFonts w:ascii="Times New Roman" w:hAnsi="Times New Roman" w:cs="Times New Roman"/>
              </w:rPr>
            </w:pPr>
          </w:p>
          <w:p w:rsidR="001F46AB" w:rsidRDefault="001F46AB" w:rsidP="001F46AB">
            <w:pPr>
              <w:pStyle w:val="ConsPlusCell"/>
              <w:widowControl/>
              <w:contextualSpacing/>
              <w:rPr>
                <w:rFonts w:ascii="Times New Roman" w:hAnsi="Times New Roman" w:cs="Times New Roman"/>
              </w:rPr>
            </w:pPr>
          </w:p>
          <w:p w:rsidR="001F46AB" w:rsidRDefault="001F46AB" w:rsidP="001F46AB">
            <w:pPr>
              <w:pStyle w:val="ConsPlusCell"/>
              <w:widowControl/>
              <w:contextualSpacing/>
              <w:rPr>
                <w:rFonts w:ascii="Times New Roman" w:hAnsi="Times New Roman" w:cs="Times New Roman"/>
              </w:rPr>
            </w:pPr>
          </w:p>
          <w:p w:rsidR="001F46AB" w:rsidRDefault="001F46AB" w:rsidP="001F46AB">
            <w:pPr>
              <w:pStyle w:val="ConsPlusCell"/>
              <w:widowControl/>
              <w:contextualSpacing/>
              <w:rPr>
                <w:rFonts w:ascii="Times New Roman" w:hAnsi="Times New Roman" w:cs="Times New Roman"/>
              </w:rPr>
            </w:pPr>
          </w:p>
          <w:p w:rsidR="001F46AB" w:rsidRDefault="001F46AB" w:rsidP="001F46AB">
            <w:pPr>
              <w:pStyle w:val="ConsPlusCell"/>
              <w:widowControl/>
              <w:contextualSpacing/>
              <w:rPr>
                <w:rFonts w:ascii="Times New Roman" w:hAnsi="Times New Roman" w:cs="Times New Roman"/>
              </w:rPr>
            </w:pPr>
          </w:p>
          <w:p w:rsidR="001F46AB" w:rsidRPr="0040730B" w:rsidRDefault="001F46AB" w:rsidP="001F46AB">
            <w:pPr>
              <w:pStyle w:val="ConsPlusCell"/>
              <w:widowControl/>
              <w:contextualSpacing/>
              <w:rPr>
                <w:rFonts w:ascii="Times New Roman" w:hAnsi="Times New Roman" w:cs="Times New Roman"/>
              </w:rPr>
            </w:pP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1F46AB" w:rsidRPr="00DC1A8B" w:rsidRDefault="001F46AB" w:rsidP="001F46AB">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и.о</w:t>
            </w:r>
            <w:proofErr w:type="gramStart"/>
            <w:r>
              <w:rPr>
                <w:rFonts w:ascii="Times New Roman" w:eastAsiaTheme="minorEastAsia" w:hAnsi="Times New Roman" w:cs="Times New Roman"/>
              </w:rPr>
              <w:t>.п</w:t>
            </w:r>
            <w:proofErr w:type="gramEnd"/>
            <w:r>
              <w:rPr>
                <w:rFonts w:ascii="Times New Roman" w:eastAsiaTheme="minorEastAsia" w:hAnsi="Times New Roman" w:cs="Times New Roman"/>
              </w:rPr>
              <w:t xml:space="preserve">редседателя </w:t>
            </w:r>
            <w:proofErr w:type="spellStart"/>
            <w:r>
              <w:rPr>
                <w:rFonts w:ascii="Times New Roman" w:eastAsiaTheme="minorEastAsia" w:hAnsi="Times New Roman" w:cs="Times New Roman"/>
              </w:rPr>
              <w:t>Паздникова</w:t>
            </w:r>
            <w:proofErr w:type="spellEnd"/>
            <w:r>
              <w:rPr>
                <w:rFonts w:ascii="Times New Roman" w:eastAsiaTheme="minorEastAsia" w:hAnsi="Times New Roman" w:cs="Times New Roman"/>
              </w:rPr>
              <w:t xml:space="preserve"> В.В.;</w:t>
            </w:r>
          </w:p>
          <w:p w:rsidR="001F46AB" w:rsidRPr="0040730B" w:rsidRDefault="001F46AB" w:rsidP="001F46AB">
            <w:pPr>
              <w:contextualSpacing/>
              <w:jc w:val="center"/>
              <w:rPr>
                <w:sz w:val="20"/>
                <w:szCs w:val="20"/>
                <w:lang w:eastAsia="en-US"/>
              </w:rPr>
            </w:pPr>
            <w:r w:rsidRPr="00DC1A8B">
              <w:t xml:space="preserve">МУК МЦБ </w:t>
            </w:r>
            <w:r>
              <w:t xml:space="preserve">Новикова </w:t>
            </w:r>
            <w:proofErr w:type="spellStart"/>
            <w:r>
              <w:t>Е.Г.-директор</w:t>
            </w:r>
            <w:proofErr w:type="spellEnd"/>
          </w:p>
        </w:tc>
        <w:tc>
          <w:tcPr>
            <w:tcW w:w="234"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2024</w:t>
            </w:r>
          </w:p>
        </w:tc>
        <w:tc>
          <w:tcPr>
            <w:tcW w:w="235"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1F46AB" w:rsidRPr="00081F97" w:rsidRDefault="001F46AB" w:rsidP="001F46AB">
            <w:pPr>
              <w:contextualSpacing/>
              <w:jc w:val="center"/>
              <w:rPr>
                <w:color w:val="000000"/>
                <w:sz w:val="20"/>
                <w:szCs w:val="20"/>
              </w:rPr>
            </w:pPr>
            <w:r w:rsidRPr="00081F97">
              <w:rPr>
                <w:sz w:val="20"/>
                <w:szCs w:val="20"/>
              </w:rPr>
              <w:t>Количество переоснащенных муниципальных библиотек по модельному стандарту</w:t>
            </w:r>
          </w:p>
        </w:tc>
        <w:tc>
          <w:tcPr>
            <w:tcW w:w="18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proofErr w:type="spellStart"/>
            <w:proofErr w:type="gramStart"/>
            <w:r>
              <w:rPr>
                <w:color w:val="000000"/>
                <w:sz w:val="20"/>
                <w:szCs w:val="20"/>
              </w:rPr>
              <w:t>Ед</w:t>
            </w:r>
            <w:proofErr w:type="spellEnd"/>
            <w:proofErr w:type="gramEnd"/>
          </w:p>
        </w:tc>
        <w:tc>
          <w:tcPr>
            <w:tcW w:w="28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pStyle w:val="ConsPlusCell"/>
              <w:contextualSpacing/>
              <w:jc w:val="center"/>
              <w:rPr>
                <w:rFonts w:ascii="Times New Roman" w:hAnsi="Times New Roman" w:cs="Times New Roman"/>
                <w:color w:val="000000"/>
              </w:rPr>
            </w:pPr>
            <w:r>
              <w:rPr>
                <w:rFonts w:ascii="Times New Roman" w:hAnsi="Times New Roman" w:cs="Times New Roman"/>
                <w:color w:val="000000"/>
              </w:rPr>
              <w:t>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Pr="0040730B" w:rsidRDefault="001F46AB" w:rsidP="001F46AB">
            <w:pPr>
              <w:pStyle w:val="ConsPlusCell"/>
              <w:contextualSpacing/>
              <w:jc w:val="center"/>
              <w:rPr>
                <w:rFonts w:ascii="Times New Roman" w:hAnsi="Times New Roman" w:cs="Times New Roman"/>
                <w:color w:val="000000"/>
              </w:rPr>
            </w:pPr>
            <w:r>
              <w:rPr>
                <w:rFonts w:ascii="Times New Roman" w:hAnsi="Times New Roman" w:cs="Times New Roman"/>
                <w:color w:val="000000"/>
              </w:rPr>
              <w:t>0</w:t>
            </w:r>
          </w:p>
        </w:tc>
        <w:tc>
          <w:tcPr>
            <w:tcW w:w="28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0</w:t>
            </w:r>
          </w:p>
        </w:tc>
        <w:tc>
          <w:tcPr>
            <w:tcW w:w="286"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1</w:t>
            </w:r>
          </w:p>
        </w:tc>
        <w:tc>
          <w:tcPr>
            <w:tcW w:w="21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lang w:val="en-US"/>
              </w:rPr>
            </w:pPr>
            <w:r>
              <w:rPr>
                <w:color w:val="000000"/>
                <w:sz w:val="20"/>
                <w:szCs w:val="20"/>
              </w:rPr>
              <w:t>0801</w:t>
            </w:r>
          </w:p>
          <w:p w:rsidR="001F46AB" w:rsidRPr="00226C4A" w:rsidRDefault="001F46AB" w:rsidP="001F46AB">
            <w:pPr>
              <w:contextualSpacing/>
              <w:jc w:val="center"/>
              <w:rPr>
                <w:color w:val="000000"/>
                <w:sz w:val="20"/>
                <w:szCs w:val="20"/>
                <w:lang w:val="en-US"/>
              </w:rPr>
            </w:pPr>
            <w:r>
              <w:rPr>
                <w:color w:val="000000"/>
                <w:sz w:val="20"/>
                <w:szCs w:val="20"/>
              </w:rPr>
              <w:t>000А4</w:t>
            </w:r>
            <w:r>
              <w:rPr>
                <w:color w:val="000000"/>
                <w:sz w:val="20"/>
                <w:szCs w:val="20"/>
                <w:lang w:val="en-US"/>
              </w:rPr>
              <w:t>1</w:t>
            </w:r>
            <w:r>
              <w:rPr>
                <w:color w:val="000000"/>
                <w:sz w:val="20"/>
                <w:szCs w:val="20"/>
              </w:rPr>
              <w:t>54</w:t>
            </w:r>
            <w:r>
              <w:rPr>
                <w:color w:val="000000"/>
                <w:sz w:val="20"/>
                <w:szCs w:val="20"/>
                <w:lang w:val="en-US"/>
              </w:rPr>
              <w:t>540</w:t>
            </w:r>
          </w:p>
        </w:tc>
        <w:tc>
          <w:tcPr>
            <w:tcW w:w="27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612</w:t>
            </w:r>
          </w:p>
        </w:tc>
        <w:tc>
          <w:tcPr>
            <w:tcW w:w="263"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0</w:t>
            </w:r>
          </w:p>
        </w:tc>
        <w:tc>
          <w:tcPr>
            <w:tcW w:w="280"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0</w:t>
            </w:r>
          </w:p>
        </w:tc>
        <w:tc>
          <w:tcPr>
            <w:tcW w:w="3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11500,0</w:t>
            </w: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Pr="0040730B" w:rsidRDefault="001F46AB" w:rsidP="001F46AB">
            <w:pPr>
              <w:contextualSpacing/>
              <w:jc w:val="center"/>
              <w:rPr>
                <w:color w:val="000000"/>
                <w:sz w:val="20"/>
                <w:szCs w:val="20"/>
              </w:rPr>
            </w:pPr>
          </w:p>
        </w:tc>
      </w:tr>
      <w:tr w:rsidR="001F46AB" w:rsidRPr="0040730B" w:rsidTr="001F46AB">
        <w:trPr>
          <w:trHeight w:val="397"/>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1F46AB" w:rsidRPr="00D16BF4" w:rsidRDefault="001F46AB" w:rsidP="001F46AB">
            <w:pPr>
              <w:pStyle w:val="ConsPlusCell"/>
              <w:widowControl/>
              <w:contextualSpacing/>
              <w:rPr>
                <w:rFonts w:ascii="Times New Roman" w:hAnsi="Times New Roman" w:cs="Times New Roman"/>
                <w:b/>
              </w:rPr>
            </w:pPr>
            <w:r w:rsidRPr="00D16BF4">
              <w:rPr>
                <w:rFonts w:ascii="Times New Roman" w:hAnsi="Times New Roman" w:cs="Times New Roman"/>
                <w:b/>
              </w:rPr>
              <w:t>Подпрограмма 2</w:t>
            </w:r>
          </w:p>
          <w:p w:rsidR="001F46AB" w:rsidRPr="0040730B" w:rsidRDefault="001F46AB" w:rsidP="001F46AB">
            <w:pPr>
              <w:pStyle w:val="ConsPlusCell"/>
              <w:widowControl/>
              <w:contextualSpacing/>
              <w:rPr>
                <w:rFonts w:ascii="Times New Roman" w:hAnsi="Times New Roman" w:cs="Times New Roman"/>
              </w:rPr>
            </w:pPr>
            <w:r w:rsidRPr="00D16BF4">
              <w:rPr>
                <w:rFonts w:ascii="Times New Roman" w:hAnsi="Times New Roman" w:cs="Times New Roman"/>
                <w:b/>
              </w:rPr>
              <w:t>"Развитие дополнительного образования детей в сфере культуры"</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1F46AB" w:rsidRPr="00DC1A8B" w:rsidRDefault="001F46AB" w:rsidP="001F46AB">
            <w:pPr>
              <w:contextualSpacing/>
              <w:jc w:val="center"/>
            </w:pPr>
          </w:p>
        </w:tc>
        <w:tc>
          <w:tcPr>
            <w:tcW w:w="234"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
        </w:tc>
        <w:tc>
          <w:tcPr>
            <w:tcW w:w="235"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
        </w:tc>
        <w:tc>
          <w:tcPr>
            <w:tcW w:w="420"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sz w:val="20"/>
                <w:szCs w:val="20"/>
              </w:rPr>
            </w:pPr>
          </w:p>
        </w:tc>
        <w:tc>
          <w:tcPr>
            <w:tcW w:w="18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color w:val="000000"/>
              </w:rPr>
            </w:pP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color w:val="000000"/>
              </w:rPr>
            </w:pPr>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
        </w:tc>
        <w:tc>
          <w:tcPr>
            <w:tcW w:w="286"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
        </w:tc>
        <w:tc>
          <w:tcPr>
            <w:tcW w:w="21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
        </w:tc>
        <w:tc>
          <w:tcPr>
            <w:tcW w:w="2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
        </w:tc>
        <w:tc>
          <w:tcPr>
            <w:tcW w:w="263"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
        </w:tc>
        <w:tc>
          <w:tcPr>
            <w:tcW w:w="280"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
        </w:tc>
        <w:tc>
          <w:tcPr>
            <w:tcW w:w="3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tc>
      </w:tr>
      <w:tr w:rsidR="001F46AB" w:rsidRPr="0040730B" w:rsidTr="001F46AB">
        <w:trPr>
          <w:trHeight w:val="1395"/>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pStyle w:val="ConsPlusCell"/>
              <w:widowControl/>
              <w:contextualSpacing/>
              <w:rPr>
                <w:rFonts w:ascii="Times New Roman" w:hAnsi="Times New Roman" w:cs="Times New Roman"/>
              </w:rPr>
            </w:pPr>
            <w:r>
              <w:rPr>
                <w:rFonts w:ascii="Times New Roman" w:hAnsi="Times New Roman" w:cs="Times New Roman"/>
              </w:rPr>
              <w:t>2</w:t>
            </w:r>
            <w:r w:rsidRPr="0040730B">
              <w:rPr>
                <w:rFonts w:ascii="Times New Roman" w:hAnsi="Times New Roman" w:cs="Times New Roman"/>
              </w:rPr>
              <w:t>.</w:t>
            </w:r>
            <w:r>
              <w:rPr>
                <w:rFonts w:ascii="Times New Roman" w:hAnsi="Times New Roman" w:cs="Times New Roman"/>
              </w:rPr>
              <w:t>1</w:t>
            </w:r>
            <w:r w:rsidRPr="0040730B">
              <w:rPr>
                <w:rFonts w:ascii="Times New Roman" w:hAnsi="Times New Roman" w:cs="Times New Roman"/>
              </w:rPr>
              <w:t>.</w:t>
            </w:r>
            <w:r>
              <w:rPr>
                <w:rFonts w:ascii="Times New Roman" w:hAnsi="Times New Roman" w:cs="Times New Roman"/>
              </w:rPr>
              <w:t>1.</w:t>
            </w:r>
          </w:p>
          <w:p w:rsidR="001F46AB" w:rsidRDefault="001F46AB" w:rsidP="001F46AB">
            <w:pPr>
              <w:pStyle w:val="ConsPlusCell"/>
              <w:widowControl/>
              <w:contextualSpacing/>
              <w:rPr>
                <w:rFonts w:ascii="Times New Roman" w:hAnsi="Times New Roman" w:cs="Times New Roman"/>
              </w:rPr>
            </w:pPr>
            <w:r>
              <w:rPr>
                <w:rFonts w:ascii="Times New Roman" w:hAnsi="Times New Roman" w:cs="Times New Roman"/>
              </w:rPr>
              <w:t xml:space="preserve">Проведение текущего ремонта </w:t>
            </w:r>
            <w:proofErr w:type="gramStart"/>
            <w:r>
              <w:rPr>
                <w:rFonts w:ascii="Times New Roman" w:hAnsi="Times New Roman" w:cs="Times New Roman"/>
              </w:rPr>
              <w:t xml:space="preserve">( </w:t>
            </w:r>
            <w:proofErr w:type="gramEnd"/>
            <w:r>
              <w:rPr>
                <w:rFonts w:ascii="Times New Roman" w:hAnsi="Times New Roman" w:cs="Times New Roman"/>
              </w:rPr>
              <w:t xml:space="preserve">филиал п. Аксеново-Зиловское, филиал п. </w:t>
            </w:r>
            <w:proofErr w:type="spellStart"/>
            <w:r>
              <w:rPr>
                <w:rFonts w:ascii="Times New Roman" w:hAnsi="Times New Roman" w:cs="Times New Roman"/>
              </w:rPr>
              <w:t>Жирекен</w:t>
            </w:r>
            <w:proofErr w:type="spellEnd"/>
            <w:r>
              <w:rPr>
                <w:rFonts w:ascii="Times New Roman" w:hAnsi="Times New Roman" w:cs="Times New Roman"/>
              </w:rPr>
              <w:t>)</w:t>
            </w:r>
          </w:p>
          <w:p w:rsidR="001F46AB" w:rsidRDefault="001F46AB" w:rsidP="001F46AB">
            <w:pPr>
              <w:pStyle w:val="ConsPlusCell"/>
              <w:contextualSpacing/>
              <w:jc w:val="center"/>
              <w:rPr>
                <w:rFonts w:ascii="Times New Roman" w:hAnsi="Times New Roman" w:cs="Times New Roman"/>
              </w:rPr>
            </w:pP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1F46AB" w:rsidRPr="00DC1A8B" w:rsidRDefault="001F46AB" w:rsidP="001F46AB">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и.о</w:t>
            </w:r>
            <w:proofErr w:type="gramStart"/>
            <w:r>
              <w:rPr>
                <w:rFonts w:ascii="Times New Roman" w:eastAsiaTheme="minorEastAsia" w:hAnsi="Times New Roman" w:cs="Times New Roman"/>
              </w:rPr>
              <w:t>.п</w:t>
            </w:r>
            <w:proofErr w:type="gramEnd"/>
            <w:r>
              <w:rPr>
                <w:rFonts w:ascii="Times New Roman" w:eastAsiaTheme="minorEastAsia" w:hAnsi="Times New Roman" w:cs="Times New Roman"/>
              </w:rPr>
              <w:t xml:space="preserve">редседателя </w:t>
            </w:r>
            <w:proofErr w:type="spellStart"/>
            <w:r>
              <w:rPr>
                <w:rFonts w:ascii="Times New Roman" w:eastAsiaTheme="minorEastAsia" w:hAnsi="Times New Roman" w:cs="Times New Roman"/>
              </w:rPr>
              <w:t>Паздникова</w:t>
            </w:r>
            <w:proofErr w:type="spellEnd"/>
            <w:r>
              <w:rPr>
                <w:rFonts w:ascii="Times New Roman" w:eastAsiaTheme="minorEastAsia" w:hAnsi="Times New Roman" w:cs="Times New Roman"/>
              </w:rPr>
              <w:t xml:space="preserve"> В.В.;</w:t>
            </w:r>
          </w:p>
          <w:p w:rsidR="001F46AB" w:rsidRPr="00DC1A8B" w:rsidRDefault="001F46AB" w:rsidP="001F46AB">
            <w:pPr>
              <w:contextualSpacing/>
              <w:jc w:val="center"/>
            </w:pPr>
            <w:r>
              <w:t xml:space="preserve">МУ ДО </w:t>
            </w:r>
            <w:proofErr w:type="spellStart"/>
            <w:r>
              <w:t>ДШИСватковаТ.В.-и.о</w:t>
            </w:r>
            <w:proofErr w:type="gramStart"/>
            <w:r>
              <w:t>.д</w:t>
            </w:r>
            <w:proofErr w:type="gramEnd"/>
            <w:r>
              <w:t>иректора</w:t>
            </w:r>
            <w:proofErr w:type="spellEnd"/>
          </w:p>
        </w:tc>
        <w:tc>
          <w:tcPr>
            <w:tcW w:w="234"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2022</w:t>
            </w:r>
          </w:p>
        </w:tc>
        <w:tc>
          <w:tcPr>
            <w:tcW w:w="235"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1F46AB" w:rsidRPr="008201D6" w:rsidRDefault="001F46AB" w:rsidP="001F46AB">
            <w:pPr>
              <w:contextualSpacing/>
              <w:jc w:val="center"/>
              <w:rPr>
                <w:sz w:val="20"/>
                <w:szCs w:val="20"/>
              </w:rPr>
            </w:pPr>
            <w:r w:rsidRPr="008201D6">
              <w:rPr>
                <w:bCs/>
                <w:sz w:val="20"/>
                <w:szCs w:val="20"/>
              </w:rPr>
              <w:t>Проведение ремонтов в учреждениях дополнительного образования детей</w:t>
            </w:r>
          </w:p>
        </w:tc>
        <w:tc>
          <w:tcPr>
            <w:tcW w:w="18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roofErr w:type="spellStart"/>
            <w:proofErr w:type="gramStart"/>
            <w:r>
              <w:rPr>
                <w:color w:val="000000"/>
                <w:sz w:val="20"/>
                <w:szCs w:val="20"/>
              </w:rPr>
              <w:t>Ед</w:t>
            </w:r>
            <w:proofErr w:type="spellEnd"/>
            <w:proofErr w:type="gramEnd"/>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1</w:t>
            </w:r>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w:t>
            </w:r>
          </w:p>
        </w:tc>
        <w:tc>
          <w:tcPr>
            <w:tcW w:w="286"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w:t>
            </w:r>
          </w:p>
        </w:tc>
        <w:tc>
          <w:tcPr>
            <w:tcW w:w="21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lang w:val="en-US"/>
              </w:rPr>
            </w:pPr>
            <w:r>
              <w:rPr>
                <w:color w:val="000000"/>
                <w:sz w:val="20"/>
                <w:szCs w:val="20"/>
              </w:rPr>
              <w:t>0703</w:t>
            </w:r>
          </w:p>
          <w:p w:rsidR="001F46AB" w:rsidRDefault="001F46AB" w:rsidP="001F46AB">
            <w:pPr>
              <w:contextualSpacing/>
              <w:jc w:val="center"/>
              <w:rPr>
                <w:color w:val="000000"/>
                <w:sz w:val="20"/>
                <w:szCs w:val="20"/>
              </w:rPr>
            </w:pPr>
            <w:r>
              <w:rPr>
                <w:color w:val="000000"/>
                <w:sz w:val="20"/>
                <w:szCs w:val="20"/>
              </w:rPr>
              <w:t>0000042399</w:t>
            </w:r>
          </w:p>
        </w:tc>
        <w:tc>
          <w:tcPr>
            <w:tcW w:w="271" w:type="pct"/>
            <w:tcBorders>
              <w:top w:val="single" w:sz="4" w:space="0" w:color="auto"/>
              <w:left w:val="nil"/>
              <w:bottom w:val="single" w:sz="4" w:space="0" w:color="auto"/>
              <w:right w:val="single" w:sz="4" w:space="0" w:color="auto"/>
            </w:tcBorders>
            <w:shd w:val="clear" w:color="auto" w:fill="FFFFFF"/>
          </w:tcPr>
          <w:p w:rsidR="001F46AB" w:rsidRPr="00523B35" w:rsidRDefault="001F46AB" w:rsidP="001F46AB">
            <w:pPr>
              <w:contextualSpacing/>
              <w:jc w:val="center"/>
              <w:rPr>
                <w:color w:val="000000"/>
                <w:sz w:val="20"/>
                <w:szCs w:val="20"/>
              </w:rPr>
            </w:pPr>
            <w:r>
              <w:rPr>
                <w:color w:val="000000"/>
                <w:sz w:val="20"/>
                <w:szCs w:val="20"/>
              </w:rPr>
              <w:t>612</w:t>
            </w:r>
          </w:p>
        </w:tc>
        <w:tc>
          <w:tcPr>
            <w:tcW w:w="263"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0,0</w:t>
            </w:r>
          </w:p>
        </w:tc>
        <w:tc>
          <w:tcPr>
            <w:tcW w:w="280"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0,0</w:t>
            </w:r>
          </w:p>
        </w:tc>
        <w:tc>
          <w:tcPr>
            <w:tcW w:w="3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0,0</w:t>
            </w: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tc>
      </w:tr>
      <w:tr w:rsidR="001F46AB" w:rsidRPr="0040730B" w:rsidTr="001F46AB">
        <w:trPr>
          <w:trHeight w:val="1425"/>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pStyle w:val="ConsPlusCell"/>
              <w:widowControl/>
              <w:contextualSpacing/>
              <w:rPr>
                <w:rFonts w:ascii="Times New Roman" w:hAnsi="Times New Roman" w:cs="Times New Roman"/>
              </w:rPr>
            </w:pPr>
            <w:r>
              <w:rPr>
                <w:rFonts w:ascii="Times New Roman" w:hAnsi="Times New Roman" w:cs="Times New Roman"/>
              </w:rPr>
              <w:lastRenderedPageBreak/>
              <w:t>2.2.1. Участие в фестивалях детского творчества всех жанров</w:t>
            </w:r>
          </w:p>
          <w:p w:rsidR="001F46AB" w:rsidRDefault="001F46AB" w:rsidP="001F46AB">
            <w:pPr>
              <w:pStyle w:val="ConsPlusCell"/>
              <w:widowControl/>
              <w:contextualSpacing/>
              <w:rPr>
                <w:rFonts w:ascii="Times New Roman" w:hAnsi="Times New Roman" w:cs="Times New Roman"/>
              </w:rPr>
            </w:pP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1F46AB" w:rsidRPr="00DC1A8B" w:rsidRDefault="001F46AB" w:rsidP="001F46AB">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и.о</w:t>
            </w:r>
            <w:proofErr w:type="gramStart"/>
            <w:r>
              <w:rPr>
                <w:rFonts w:ascii="Times New Roman" w:eastAsiaTheme="minorEastAsia" w:hAnsi="Times New Roman" w:cs="Times New Roman"/>
              </w:rPr>
              <w:t>.п</w:t>
            </w:r>
            <w:proofErr w:type="gramEnd"/>
            <w:r>
              <w:rPr>
                <w:rFonts w:ascii="Times New Roman" w:eastAsiaTheme="minorEastAsia" w:hAnsi="Times New Roman" w:cs="Times New Roman"/>
              </w:rPr>
              <w:t xml:space="preserve">редседателя </w:t>
            </w:r>
            <w:proofErr w:type="spellStart"/>
            <w:r>
              <w:rPr>
                <w:rFonts w:ascii="Times New Roman" w:eastAsiaTheme="minorEastAsia" w:hAnsi="Times New Roman" w:cs="Times New Roman"/>
              </w:rPr>
              <w:t>Паздникова</w:t>
            </w:r>
            <w:proofErr w:type="spellEnd"/>
            <w:r>
              <w:rPr>
                <w:rFonts w:ascii="Times New Roman" w:eastAsiaTheme="minorEastAsia" w:hAnsi="Times New Roman" w:cs="Times New Roman"/>
              </w:rPr>
              <w:t xml:space="preserve"> В.В.;</w:t>
            </w:r>
          </w:p>
          <w:p w:rsidR="001F46AB" w:rsidRPr="00DC1A8B" w:rsidRDefault="001F46AB" w:rsidP="001F46AB">
            <w:pPr>
              <w:pStyle w:val="ConsPlusCell"/>
              <w:contextualSpacing/>
              <w:jc w:val="center"/>
              <w:rPr>
                <w:rFonts w:ascii="Times New Roman" w:eastAsiaTheme="minorEastAsia" w:hAnsi="Times New Roman" w:cs="Times New Roman"/>
              </w:rPr>
            </w:pPr>
            <w:r>
              <w:rPr>
                <w:rFonts w:ascii="Times New Roman" w:hAnsi="Times New Roman" w:cs="Times New Roman"/>
              </w:rPr>
              <w:t xml:space="preserve">МУ ДО </w:t>
            </w:r>
            <w:proofErr w:type="spellStart"/>
            <w:r>
              <w:rPr>
                <w:rFonts w:ascii="Times New Roman" w:hAnsi="Times New Roman" w:cs="Times New Roman"/>
              </w:rPr>
              <w:t>ДШИСваткова</w:t>
            </w:r>
            <w:proofErr w:type="spellEnd"/>
            <w:r>
              <w:rPr>
                <w:rFonts w:ascii="Times New Roman" w:hAnsi="Times New Roman" w:cs="Times New Roman"/>
              </w:rPr>
              <w:t xml:space="preserve"> </w:t>
            </w:r>
            <w:proofErr w:type="spellStart"/>
            <w:r>
              <w:rPr>
                <w:rFonts w:ascii="Times New Roman" w:hAnsi="Times New Roman" w:cs="Times New Roman"/>
              </w:rPr>
              <w:t>Т.В.-и.о</w:t>
            </w:r>
            <w:proofErr w:type="gramStart"/>
            <w:r>
              <w:rPr>
                <w:rFonts w:ascii="Times New Roman" w:hAnsi="Times New Roman" w:cs="Times New Roman"/>
              </w:rPr>
              <w:t>.д</w:t>
            </w:r>
            <w:proofErr w:type="gramEnd"/>
            <w:r>
              <w:rPr>
                <w:rFonts w:ascii="Times New Roman" w:hAnsi="Times New Roman" w:cs="Times New Roman"/>
              </w:rPr>
              <w:t>иректора</w:t>
            </w:r>
            <w:proofErr w:type="spellEnd"/>
          </w:p>
        </w:tc>
        <w:tc>
          <w:tcPr>
            <w:tcW w:w="234"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2022</w:t>
            </w:r>
          </w:p>
        </w:tc>
        <w:tc>
          <w:tcPr>
            <w:tcW w:w="235"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1F46AB" w:rsidRPr="004E5510" w:rsidRDefault="001F46AB" w:rsidP="001F46AB">
            <w:pPr>
              <w:contextualSpacing/>
              <w:jc w:val="center"/>
              <w:rPr>
                <w:bCs/>
                <w:sz w:val="20"/>
                <w:szCs w:val="20"/>
              </w:rPr>
            </w:pPr>
            <w:r>
              <w:t>Увеличение количества учащихся</w:t>
            </w:r>
          </w:p>
        </w:tc>
        <w:tc>
          <w:tcPr>
            <w:tcW w:w="18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Чел.</w:t>
            </w:r>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229</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283</w:t>
            </w:r>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275</w:t>
            </w:r>
          </w:p>
        </w:tc>
        <w:tc>
          <w:tcPr>
            <w:tcW w:w="286"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290</w:t>
            </w:r>
          </w:p>
        </w:tc>
        <w:tc>
          <w:tcPr>
            <w:tcW w:w="21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0703</w:t>
            </w:r>
          </w:p>
          <w:p w:rsidR="001F46AB" w:rsidRDefault="001F46AB" w:rsidP="001F46AB">
            <w:pPr>
              <w:contextualSpacing/>
              <w:jc w:val="center"/>
              <w:rPr>
                <w:color w:val="000000"/>
                <w:sz w:val="20"/>
                <w:szCs w:val="20"/>
              </w:rPr>
            </w:pPr>
            <w:r>
              <w:rPr>
                <w:color w:val="000000"/>
                <w:sz w:val="20"/>
                <w:szCs w:val="20"/>
              </w:rPr>
              <w:t>0000042399</w:t>
            </w:r>
          </w:p>
        </w:tc>
        <w:tc>
          <w:tcPr>
            <w:tcW w:w="2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612</w:t>
            </w:r>
          </w:p>
        </w:tc>
        <w:tc>
          <w:tcPr>
            <w:tcW w:w="263"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30,0</w:t>
            </w:r>
          </w:p>
        </w:tc>
        <w:tc>
          <w:tcPr>
            <w:tcW w:w="280"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30,0</w:t>
            </w:r>
          </w:p>
        </w:tc>
        <w:tc>
          <w:tcPr>
            <w:tcW w:w="3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30,0</w:t>
            </w: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tc>
      </w:tr>
      <w:tr w:rsidR="001F46AB" w:rsidRPr="0040730B" w:rsidTr="001F46AB">
        <w:trPr>
          <w:trHeight w:val="1425"/>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pStyle w:val="ConsPlusCell"/>
              <w:widowControl/>
              <w:contextualSpacing/>
              <w:rPr>
                <w:rFonts w:ascii="Times New Roman" w:hAnsi="Times New Roman" w:cs="Times New Roman"/>
              </w:rPr>
            </w:pPr>
            <w:r>
              <w:rPr>
                <w:rFonts w:ascii="Times New Roman" w:hAnsi="Times New Roman" w:cs="Times New Roman"/>
              </w:rPr>
              <w:t>2.2</w:t>
            </w:r>
            <w:r w:rsidRPr="0040730B">
              <w:rPr>
                <w:rFonts w:ascii="Times New Roman" w:hAnsi="Times New Roman" w:cs="Times New Roman"/>
              </w:rPr>
              <w:t>.</w:t>
            </w:r>
            <w:r>
              <w:rPr>
                <w:rFonts w:ascii="Times New Roman" w:hAnsi="Times New Roman" w:cs="Times New Roman"/>
              </w:rPr>
              <w:t>2.</w:t>
            </w:r>
          </w:p>
          <w:p w:rsidR="001F46AB" w:rsidRDefault="001F46AB" w:rsidP="001F46AB">
            <w:pPr>
              <w:pStyle w:val="ConsPlusCell"/>
              <w:widowControl/>
              <w:contextualSpacing/>
              <w:rPr>
                <w:rFonts w:ascii="Times New Roman" w:hAnsi="Times New Roman" w:cs="Times New Roman"/>
              </w:rPr>
            </w:pPr>
            <w:r>
              <w:rPr>
                <w:rFonts w:ascii="Times New Roman" w:hAnsi="Times New Roman" w:cs="Times New Roman"/>
              </w:rPr>
              <w:t>Участие в фестивалях детского творчества всех жанров</w:t>
            </w:r>
          </w:p>
          <w:p w:rsidR="001F46AB" w:rsidRDefault="001F46AB" w:rsidP="001F46AB">
            <w:pPr>
              <w:pStyle w:val="ConsPlusCell"/>
              <w:contextualSpacing/>
              <w:jc w:val="center"/>
              <w:rPr>
                <w:rFonts w:ascii="Times New Roman" w:hAnsi="Times New Roman" w:cs="Times New Roman"/>
              </w:rPr>
            </w:pP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1F46AB" w:rsidRPr="00DC1A8B" w:rsidRDefault="001F46AB" w:rsidP="001F46AB">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и.о</w:t>
            </w:r>
            <w:proofErr w:type="gramStart"/>
            <w:r>
              <w:rPr>
                <w:rFonts w:ascii="Times New Roman" w:eastAsiaTheme="minorEastAsia" w:hAnsi="Times New Roman" w:cs="Times New Roman"/>
              </w:rPr>
              <w:t>.п</w:t>
            </w:r>
            <w:proofErr w:type="gramEnd"/>
            <w:r>
              <w:rPr>
                <w:rFonts w:ascii="Times New Roman" w:eastAsiaTheme="minorEastAsia" w:hAnsi="Times New Roman" w:cs="Times New Roman"/>
              </w:rPr>
              <w:t xml:space="preserve">редседателя </w:t>
            </w:r>
            <w:proofErr w:type="spellStart"/>
            <w:r>
              <w:rPr>
                <w:rFonts w:ascii="Times New Roman" w:eastAsiaTheme="minorEastAsia" w:hAnsi="Times New Roman" w:cs="Times New Roman"/>
              </w:rPr>
              <w:t>Паздникова</w:t>
            </w:r>
            <w:proofErr w:type="spellEnd"/>
            <w:r>
              <w:rPr>
                <w:rFonts w:ascii="Times New Roman" w:eastAsiaTheme="minorEastAsia" w:hAnsi="Times New Roman" w:cs="Times New Roman"/>
              </w:rPr>
              <w:t xml:space="preserve"> В.В.;</w:t>
            </w:r>
          </w:p>
          <w:p w:rsidR="001F46AB" w:rsidRPr="00DC1A8B" w:rsidRDefault="001F46AB" w:rsidP="001F46AB">
            <w:pPr>
              <w:contextualSpacing/>
              <w:jc w:val="center"/>
            </w:pPr>
            <w:r>
              <w:t xml:space="preserve">МУ ДО </w:t>
            </w:r>
            <w:proofErr w:type="spellStart"/>
            <w:r>
              <w:t>ДШИСваткова</w:t>
            </w:r>
            <w:proofErr w:type="spellEnd"/>
            <w:r>
              <w:t xml:space="preserve"> </w:t>
            </w:r>
            <w:proofErr w:type="spellStart"/>
            <w:r>
              <w:t>Т.В.-и.о</w:t>
            </w:r>
            <w:proofErr w:type="gramStart"/>
            <w:r>
              <w:t>.д</w:t>
            </w:r>
            <w:proofErr w:type="gramEnd"/>
            <w:r>
              <w:t>иректора</w:t>
            </w:r>
            <w:proofErr w:type="spellEnd"/>
          </w:p>
        </w:tc>
        <w:tc>
          <w:tcPr>
            <w:tcW w:w="234"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2022</w:t>
            </w:r>
          </w:p>
        </w:tc>
        <w:tc>
          <w:tcPr>
            <w:tcW w:w="235"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1F46AB" w:rsidRPr="004E5510" w:rsidRDefault="001F46AB" w:rsidP="001F46AB">
            <w:pPr>
              <w:contextualSpacing/>
              <w:jc w:val="center"/>
              <w:rPr>
                <w:sz w:val="20"/>
                <w:szCs w:val="20"/>
              </w:rPr>
            </w:pPr>
            <w:r w:rsidRPr="004E5510">
              <w:rPr>
                <w:bCs/>
                <w:sz w:val="20"/>
                <w:szCs w:val="20"/>
              </w:rPr>
              <w:t>Увеличение количества обучающихся  в муниципальном учреждении  дополнительного образования детская школа искусств, участвующих в муниципальных,  региональных, всероссийских и международных конкурсах, фестивалях</w:t>
            </w:r>
          </w:p>
        </w:tc>
        <w:tc>
          <w:tcPr>
            <w:tcW w:w="18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w:t>
            </w:r>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27</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55</w:t>
            </w:r>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55</w:t>
            </w:r>
          </w:p>
        </w:tc>
        <w:tc>
          <w:tcPr>
            <w:tcW w:w="286"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60</w:t>
            </w:r>
          </w:p>
        </w:tc>
        <w:tc>
          <w:tcPr>
            <w:tcW w:w="21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lang w:val="en-US"/>
              </w:rPr>
            </w:pPr>
            <w:r>
              <w:rPr>
                <w:color w:val="000000"/>
                <w:sz w:val="20"/>
                <w:szCs w:val="20"/>
              </w:rPr>
              <w:t>0703</w:t>
            </w:r>
          </w:p>
          <w:p w:rsidR="001F46AB" w:rsidRPr="00226C4A" w:rsidRDefault="001F46AB" w:rsidP="001F46AB">
            <w:pPr>
              <w:contextualSpacing/>
              <w:jc w:val="center"/>
              <w:rPr>
                <w:color w:val="000000"/>
                <w:sz w:val="20"/>
                <w:szCs w:val="20"/>
                <w:lang w:val="en-US"/>
              </w:rPr>
            </w:pPr>
            <w:r>
              <w:rPr>
                <w:color w:val="000000"/>
                <w:sz w:val="20"/>
                <w:szCs w:val="20"/>
                <w:lang w:val="en-US"/>
              </w:rPr>
              <w:t>1240079500</w:t>
            </w:r>
          </w:p>
        </w:tc>
        <w:tc>
          <w:tcPr>
            <w:tcW w:w="271" w:type="pct"/>
            <w:tcBorders>
              <w:top w:val="single" w:sz="4" w:space="0" w:color="auto"/>
              <w:left w:val="nil"/>
              <w:bottom w:val="single" w:sz="4" w:space="0" w:color="auto"/>
              <w:right w:val="single" w:sz="4" w:space="0" w:color="auto"/>
            </w:tcBorders>
            <w:shd w:val="clear" w:color="auto" w:fill="FFFFFF"/>
          </w:tcPr>
          <w:p w:rsidR="001F46AB" w:rsidRPr="00226C4A" w:rsidRDefault="001F46AB" w:rsidP="001F46AB">
            <w:pPr>
              <w:contextualSpacing/>
              <w:jc w:val="center"/>
              <w:rPr>
                <w:color w:val="000000"/>
                <w:sz w:val="20"/>
                <w:szCs w:val="20"/>
                <w:lang w:val="en-US"/>
              </w:rPr>
            </w:pPr>
            <w:r>
              <w:rPr>
                <w:color w:val="000000"/>
                <w:sz w:val="20"/>
                <w:szCs w:val="20"/>
              </w:rPr>
              <w:t>61</w:t>
            </w:r>
            <w:r>
              <w:rPr>
                <w:color w:val="000000"/>
                <w:sz w:val="20"/>
                <w:szCs w:val="20"/>
                <w:lang w:val="en-US"/>
              </w:rPr>
              <w:t>2</w:t>
            </w:r>
          </w:p>
        </w:tc>
        <w:tc>
          <w:tcPr>
            <w:tcW w:w="263"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w:t>
            </w:r>
          </w:p>
        </w:tc>
        <w:tc>
          <w:tcPr>
            <w:tcW w:w="280"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w:t>
            </w:r>
          </w:p>
        </w:tc>
        <w:tc>
          <w:tcPr>
            <w:tcW w:w="3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w:t>
            </w:r>
          </w:p>
        </w:tc>
      </w:tr>
      <w:tr w:rsidR="001F46AB" w:rsidRPr="0040730B" w:rsidTr="001F46AB">
        <w:trPr>
          <w:trHeight w:val="1320"/>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1F46AB" w:rsidRPr="00D16BF4" w:rsidRDefault="001F46AB" w:rsidP="001F46AB">
            <w:pPr>
              <w:pStyle w:val="ConsPlusCell"/>
              <w:widowControl/>
              <w:contextualSpacing/>
              <w:rPr>
                <w:rFonts w:ascii="Times New Roman" w:hAnsi="Times New Roman" w:cs="Times New Roman"/>
                <w:b/>
              </w:rPr>
            </w:pPr>
            <w:r w:rsidRPr="00D16BF4">
              <w:rPr>
                <w:rFonts w:ascii="Times New Roman" w:hAnsi="Times New Roman" w:cs="Times New Roman"/>
                <w:b/>
              </w:rPr>
              <w:t>Подпрограмма 3</w:t>
            </w:r>
          </w:p>
          <w:p w:rsidR="001F46AB" w:rsidRDefault="001F46AB" w:rsidP="001F46AB">
            <w:pPr>
              <w:pStyle w:val="ConsPlusCell"/>
              <w:widowControl/>
              <w:contextualSpacing/>
              <w:rPr>
                <w:rFonts w:ascii="Times New Roman" w:hAnsi="Times New Roman" w:cs="Times New Roman"/>
              </w:rPr>
            </w:pPr>
            <w:r w:rsidRPr="00D16BF4">
              <w:rPr>
                <w:rFonts w:ascii="Times New Roman" w:hAnsi="Times New Roman" w:cs="Times New Roman"/>
                <w:b/>
              </w:rPr>
              <w:t xml:space="preserve">"Обеспечение сохранности историко-культурного </w:t>
            </w:r>
            <w:r w:rsidRPr="00D16BF4">
              <w:rPr>
                <w:rFonts w:ascii="Times New Roman" w:hAnsi="Times New Roman" w:cs="Times New Roman"/>
                <w:b/>
              </w:rPr>
              <w:lastRenderedPageBreak/>
              <w:t>наследия, традиционной народной культуры"</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1F46AB" w:rsidRPr="00DC1A8B" w:rsidRDefault="001F46AB" w:rsidP="001F46AB">
            <w:pPr>
              <w:contextualSpacing/>
              <w:jc w:val="center"/>
            </w:pPr>
          </w:p>
        </w:tc>
        <w:tc>
          <w:tcPr>
            <w:tcW w:w="234"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
        </w:tc>
        <w:tc>
          <w:tcPr>
            <w:tcW w:w="235"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
        </w:tc>
        <w:tc>
          <w:tcPr>
            <w:tcW w:w="420"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sz w:val="20"/>
                <w:szCs w:val="20"/>
              </w:rPr>
            </w:pPr>
          </w:p>
        </w:tc>
        <w:tc>
          <w:tcPr>
            <w:tcW w:w="18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color w:val="000000"/>
              </w:rPr>
            </w:pP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color w:val="000000"/>
              </w:rPr>
            </w:pPr>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
        </w:tc>
        <w:tc>
          <w:tcPr>
            <w:tcW w:w="286"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
        </w:tc>
        <w:tc>
          <w:tcPr>
            <w:tcW w:w="21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
        </w:tc>
        <w:tc>
          <w:tcPr>
            <w:tcW w:w="2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
        </w:tc>
        <w:tc>
          <w:tcPr>
            <w:tcW w:w="263"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
        </w:tc>
        <w:tc>
          <w:tcPr>
            <w:tcW w:w="280"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
        </w:tc>
        <w:tc>
          <w:tcPr>
            <w:tcW w:w="3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tc>
      </w:tr>
      <w:tr w:rsidR="001F46AB" w:rsidRPr="0040730B" w:rsidTr="001F46AB">
        <w:trPr>
          <w:trHeight w:val="546"/>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pStyle w:val="ConsPlusCell"/>
              <w:widowControl/>
              <w:contextualSpacing/>
              <w:rPr>
                <w:rFonts w:ascii="Times New Roman" w:hAnsi="Times New Roman" w:cs="Times New Roman"/>
              </w:rPr>
            </w:pPr>
            <w:r>
              <w:rPr>
                <w:rFonts w:ascii="Times New Roman" w:hAnsi="Times New Roman" w:cs="Times New Roman"/>
              </w:rPr>
              <w:lastRenderedPageBreak/>
              <w:t>3</w:t>
            </w:r>
            <w:r w:rsidRPr="0040730B">
              <w:rPr>
                <w:rFonts w:ascii="Times New Roman" w:hAnsi="Times New Roman" w:cs="Times New Roman"/>
              </w:rPr>
              <w:t>.</w:t>
            </w:r>
            <w:r>
              <w:rPr>
                <w:rFonts w:ascii="Times New Roman" w:hAnsi="Times New Roman" w:cs="Times New Roman"/>
              </w:rPr>
              <w:t>1</w:t>
            </w:r>
            <w:r w:rsidRPr="0040730B">
              <w:rPr>
                <w:rFonts w:ascii="Times New Roman" w:hAnsi="Times New Roman" w:cs="Times New Roman"/>
              </w:rPr>
              <w:t>.</w:t>
            </w:r>
            <w:r>
              <w:rPr>
                <w:rFonts w:ascii="Times New Roman" w:hAnsi="Times New Roman" w:cs="Times New Roman"/>
              </w:rPr>
              <w:t>1.</w:t>
            </w:r>
          </w:p>
          <w:p w:rsidR="001F46AB" w:rsidRDefault="001F46AB" w:rsidP="001F46AB">
            <w:pPr>
              <w:pStyle w:val="ConsPlusCell"/>
              <w:contextualSpacing/>
              <w:rPr>
                <w:rFonts w:ascii="Times New Roman" w:hAnsi="Times New Roman" w:cs="Times New Roman"/>
              </w:rPr>
            </w:pPr>
            <w:r w:rsidRPr="00D279A2">
              <w:rPr>
                <w:rFonts w:ascii="Times New Roman" w:hAnsi="Times New Roman" w:cs="Times New Roman"/>
                <w:bCs/>
              </w:rPr>
              <w:t>Укрепление материально-технической базы учреждений (приобр</w:t>
            </w:r>
            <w:r>
              <w:rPr>
                <w:rFonts w:ascii="Times New Roman" w:hAnsi="Times New Roman" w:cs="Times New Roman"/>
                <w:bCs/>
              </w:rPr>
              <w:t>етение</w:t>
            </w:r>
            <w:r w:rsidRPr="00D279A2">
              <w:rPr>
                <w:rFonts w:ascii="Times New Roman" w:hAnsi="Times New Roman" w:cs="Times New Roman"/>
                <w:bCs/>
              </w:rPr>
              <w:t xml:space="preserve"> </w:t>
            </w:r>
            <w:proofErr w:type="spellStart"/>
            <w:r w:rsidRPr="00D279A2">
              <w:rPr>
                <w:rFonts w:ascii="Times New Roman" w:hAnsi="Times New Roman" w:cs="Times New Roman"/>
                <w:bCs/>
              </w:rPr>
              <w:t>мультимедийного</w:t>
            </w:r>
            <w:proofErr w:type="spellEnd"/>
            <w:r w:rsidRPr="00D279A2">
              <w:rPr>
                <w:rFonts w:ascii="Times New Roman" w:hAnsi="Times New Roman" w:cs="Times New Roman"/>
                <w:bCs/>
              </w:rPr>
              <w:t xml:space="preserve"> оборудования; светового оборудования; </w:t>
            </w:r>
            <w:proofErr w:type="spellStart"/>
            <w:r w:rsidRPr="00D279A2">
              <w:rPr>
                <w:rFonts w:ascii="Times New Roman" w:hAnsi="Times New Roman" w:cs="Times New Roman"/>
                <w:bCs/>
              </w:rPr>
              <w:t>звукоусилительного</w:t>
            </w:r>
            <w:proofErr w:type="spellEnd"/>
            <w:r w:rsidRPr="00D279A2">
              <w:rPr>
                <w:rFonts w:ascii="Times New Roman" w:hAnsi="Times New Roman" w:cs="Times New Roman"/>
                <w:bCs/>
              </w:rPr>
              <w:t xml:space="preserve"> оборудования</w:t>
            </w:r>
            <w:r>
              <w:rPr>
                <w:bCs/>
                <w:sz w:val="24"/>
                <w:szCs w:val="24"/>
              </w:rPr>
              <w:t>)</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1F46AB" w:rsidRPr="00DC1A8B" w:rsidRDefault="001F46AB" w:rsidP="001F46AB">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Паздникова</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В.В.-и.о</w:t>
            </w:r>
            <w:proofErr w:type="gramStart"/>
            <w:r>
              <w:rPr>
                <w:rFonts w:ascii="Times New Roman" w:eastAsiaTheme="minorEastAsia" w:hAnsi="Times New Roman" w:cs="Times New Roman"/>
              </w:rPr>
              <w:t>.п</w:t>
            </w:r>
            <w:proofErr w:type="gramEnd"/>
            <w:r>
              <w:rPr>
                <w:rFonts w:ascii="Times New Roman" w:eastAsiaTheme="minorEastAsia" w:hAnsi="Times New Roman" w:cs="Times New Roman"/>
              </w:rPr>
              <w:t>редседателя</w:t>
            </w:r>
            <w:proofErr w:type="spellEnd"/>
            <w:r>
              <w:rPr>
                <w:rFonts w:ascii="Times New Roman" w:eastAsiaTheme="minorEastAsia" w:hAnsi="Times New Roman" w:cs="Times New Roman"/>
              </w:rPr>
              <w:t>;</w:t>
            </w:r>
          </w:p>
          <w:p w:rsidR="001F46AB" w:rsidRPr="00DC1A8B" w:rsidRDefault="001F46AB" w:rsidP="001F46AB">
            <w:pPr>
              <w:contextualSpacing/>
              <w:jc w:val="center"/>
            </w:pPr>
            <w:r>
              <w:t>МУК МКДЦ "Овация</w:t>
            </w:r>
            <w:proofErr w:type="gramStart"/>
            <w:r>
              <w:t>"Г</w:t>
            </w:r>
            <w:proofErr w:type="gramEnd"/>
            <w:r>
              <w:t xml:space="preserve">ордеева </w:t>
            </w:r>
            <w:proofErr w:type="spellStart"/>
            <w:r>
              <w:t>И.А.-директор</w:t>
            </w:r>
            <w:proofErr w:type="spellEnd"/>
          </w:p>
        </w:tc>
        <w:tc>
          <w:tcPr>
            <w:tcW w:w="234"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2022</w:t>
            </w:r>
          </w:p>
        </w:tc>
        <w:tc>
          <w:tcPr>
            <w:tcW w:w="235"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1F46AB" w:rsidRPr="00D279A2" w:rsidRDefault="001F46AB" w:rsidP="001F46AB">
            <w:pPr>
              <w:contextualSpacing/>
              <w:jc w:val="center"/>
              <w:rPr>
                <w:sz w:val="20"/>
                <w:szCs w:val="20"/>
              </w:rPr>
            </w:pPr>
            <w:r w:rsidRPr="00D279A2">
              <w:rPr>
                <w:bCs/>
                <w:sz w:val="20"/>
                <w:szCs w:val="20"/>
              </w:rPr>
              <w:t>Увеличение  количества проводимых мероприятий</w:t>
            </w:r>
          </w:p>
        </w:tc>
        <w:tc>
          <w:tcPr>
            <w:tcW w:w="18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roofErr w:type="spellStart"/>
            <w:proofErr w:type="gramStart"/>
            <w:r>
              <w:rPr>
                <w:color w:val="000000"/>
                <w:sz w:val="20"/>
                <w:szCs w:val="20"/>
              </w:rPr>
              <w:t>Ед</w:t>
            </w:r>
            <w:proofErr w:type="spellEnd"/>
            <w:proofErr w:type="gramEnd"/>
          </w:p>
        </w:tc>
        <w:tc>
          <w:tcPr>
            <w:tcW w:w="281" w:type="pct"/>
            <w:tcBorders>
              <w:top w:val="single" w:sz="4" w:space="0" w:color="auto"/>
              <w:left w:val="nil"/>
              <w:bottom w:val="single" w:sz="4" w:space="0" w:color="auto"/>
              <w:right w:val="single" w:sz="4" w:space="0" w:color="auto"/>
            </w:tcBorders>
            <w:shd w:val="clear" w:color="auto" w:fill="FFFFFF"/>
          </w:tcPr>
          <w:p w:rsidR="001F46AB" w:rsidRPr="000E3ACA" w:rsidRDefault="001F46AB" w:rsidP="001F46AB">
            <w:pPr>
              <w:pStyle w:val="ConsPlusCell"/>
              <w:contextualSpacing/>
              <w:rPr>
                <w:rFonts w:ascii="Times New Roman" w:hAnsi="Times New Roman" w:cs="Times New Roman"/>
                <w:color w:val="000000"/>
              </w:rPr>
            </w:pPr>
            <w:r>
              <w:rPr>
                <w:rFonts w:ascii="Times New Roman" w:hAnsi="Times New Roman" w:cs="Times New Roman"/>
                <w:bCs/>
              </w:rPr>
              <w:t>3450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3100</w:t>
            </w:r>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3130</w:t>
            </w:r>
          </w:p>
        </w:tc>
        <w:tc>
          <w:tcPr>
            <w:tcW w:w="286"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3160</w:t>
            </w:r>
          </w:p>
        </w:tc>
        <w:tc>
          <w:tcPr>
            <w:tcW w:w="21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lang w:val="en-US"/>
              </w:rPr>
            </w:pPr>
            <w:r>
              <w:rPr>
                <w:color w:val="000000"/>
                <w:sz w:val="20"/>
                <w:szCs w:val="20"/>
              </w:rPr>
              <w:t>0801</w:t>
            </w:r>
          </w:p>
          <w:p w:rsidR="001F46AB" w:rsidRPr="00226C4A" w:rsidRDefault="001F46AB" w:rsidP="001F46AB">
            <w:pPr>
              <w:contextualSpacing/>
              <w:jc w:val="center"/>
              <w:rPr>
                <w:color w:val="000000"/>
                <w:sz w:val="20"/>
                <w:szCs w:val="20"/>
                <w:lang w:val="en-US"/>
              </w:rPr>
            </w:pPr>
            <w:r>
              <w:rPr>
                <w:color w:val="000000"/>
                <w:sz w:val="20"/>
                <w:szCs w:val="20"/>
                <w:lang w:val="en-US"/>
              </w:rPr>
              <w:t>1230079500</w:t>
            </w:r>
          </w:p>
        </w:tc>
        <w:tc>
          <w:tcPr>
            <w:tcW w:w="271" w:type="pct"/>
            <w:tcBorders>
              <w:top w:val="single" w:sz="4" w:space="0" w:color="auto"/>
              <w:left w:val="nil"/>
              <w:bottom w:val="single" w:sz="4" w:space="0" w:color="auto"/>
              <w:right w:val="single" w:sz="4" w:space="0" w:color="auto"/>
            </w:tcBorders>
            <w:shd w:val="clear" w:color="auto" w:fill="FFFFFF"/>
          </w:tcPr>
          <w:p w:rsidR="001F46AB" w:rsidRPr="00226C4A" w:rsidRDefault="001F46AB" w:rsidP="001F46AB">
            <w:pPr>
              <w:contextualSpacing/>
              <w:jc w:val="center"/>
              <w:rPr>
                <w:color w:val="000000"/>
                <w:sz w:val="20"/>
                <w:szCs w:val="20"/>
                <w:lang w:val="en-US"/>
              </w:rPr>
            </w:pPr>
            <w:r>
              <w:rPr>
                <w:color w:val="000000"/>
                <w:sz w:val="20"/>
                <w:szCs w:val="20"/>
              </w:rPr>
              <w:t>61</w:t>
            </w:r>
            <w:r>
              <w:rPr>
                <w:color w:val="000000"/>
                <w:sz w:val="20"/>
                <w:szCs w:val="20"/>
                <w:lang w:val="en-US"/>
              </w:rPr>
              <w:t>2</w:t>
            </w:r>
          </w:p>
        </w:tc>
        <w:tc>
          <w:tcPr>
            <w:tcW w:w="263" w:type="pct"/>
            <w:tcBorders>
              <w:top w:val="single" w:sz="4" w:space="0" w:color="auto"/>
              <w:left w:val="nil"/>
              <w:bottom w:val="single" w:sz="4" w:space="0" w:color="auto"/>
              <w:right w:val="single" w:sz="4" w:space="0" w:color="auto"/>
            </w:tcBorders>
            <w:shd w:val="clear" w:color="auto" w:fill="FFFFFF"/>
          </w:tcPr>
          <w:p w:rsidR="001F46AB" w:rsidRPr="00226C4A" w:rsidRDefault="001F46AB" w:rsidP="001F46AB">
            <w:pPr>
              <w:contextualSpacing/>
              <w:jc w:val="center"/>
              <w:rPr>
                <w:color w:val="000000"/>
                <w:sz w:val="20"/>
                <w:szCs w:val="20"/>
              </w:rPr>
            </w:pPr>
            <w:r>
              <w:rPr>
                <w:color w:val="000000"/>
                <w:sz w:val="20"/>
                <w:szCs w:val="20"/>
                <w:lang w:val="en-US"/>
              </w:rPr>
              <w:t>100</w:t>
            </w:r>
            <w:r>
              <w:rPr>
                <w:color w:val="000000"/>
                <w:sz w:val="20"/>
                <w:szCs w:val="20"/>
              </w:rPr>
              <w:t>,0</w:t>
            </w:r>
          </w:p>
        </w:tc>
        <w:tc>
          <w:tcPr>
            <w:tcW w:w="280"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500,0</w:t>
            </w:r>
          </w:p>
        </w:tc>
        <w:tc>
          <w:tcPr>
            <w:tcW w:w="3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510,0</w:t>
            </w:r>
          </w:p>
        </w:tc>
      </w:tr>
      <w:tr w:rsidR="001F46AB" w:rsidRPr="0040730B" w:rsidTr="001F46AB">
        <w:trPr>
          <w:trHeight w:val="546"/>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pStyle w:val="ConsPlusCell"/>
              <w:widowControl/>
              <w:contextualSpacing/>
              <w:rPr>
                <w:rFonts w:ascii="Times New Roman" w:hAnsi="Times New Roman" w:cs="Times New Roman"/>
              </w:rPr>
            </w:pPr>
            <w:r>
              <w:rPr>
                <w:rFonts w:ascii="Times New Roman" w:hAnsi="Times New Roman" w:cs="Times New Roman"/>
              </w:rPr>
              <w:t>3</w:t>
            </w:r>
            <w:r w:rsidRPr="0040730B">
              <w:rPr>
                <w:rFonts w:ascii="Times New Roman" w:hAnsi="Times New Roman" w:cs="Times New Roman"/>
              </w:rPr>
              <w:t>.</w:t>
            </w:r>
            <w:r>
              <w:rPr>
                <w:rFonts w:ascii="Times New Roman" w:hAnsi="Times New Roman" w:cs="Times New Roman"/>
              </w:rPr>
              <w:t>1</w:t>
            </w:r>
            <w:r w:rsidRPr="0040730B">
              <w:rPr>
                <w:rFonts w:ascii="Times New Roman" w:hAnsi="Times New Roman" w:cs="Times New Roman"/>
              </w:rPr>
              <w:t>.</w:t>
            </w:r>
            <w:r>
              <w:rPr>
                <w:rFonts w:ascii="Times New Roman" w:hAnsi="Times New Roman" w:cs="Times New Roman"/>
              </w:rPr>
              <w:t>2.</w:t>
            </w:r>
          </w:p>
          <w:p w:rsidR="001F46AB" w:rsidRPr="0040730B" w:rsidRDefault="001F46AB" w:rsidP="001F46AB">
            <w:pPr>
              <w:pStyle w:val="ConsPlusCell"/>
              <w:widowControl/>
              <w:contextualSpacing/>
              <w:rPr>
                <w:rFonts w:ascii="Times New Roman" w:hAnsi="Times New Roman" w:cs="Times New Roman"/>
              </w:rPr>
            </w:pPr>
            <w:r>
              <w:rPr>
                <w:rFonts w:ascii="Times New Roman" w:hAnsi="Times New Roman" w:cs="Times New Roman"/>
              </w:rPr>
              <w:t>Подключение учреждений к сети Интернет (приобретение компьютеров и множительной техники)</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1F46AB" w:rsidRPr="00DC1A8B" w:rsidRDefault="001F46AB" w:rsidP="001F46AB">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Паздникова</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В.В.-и.о</w:t>
            </w:r>
            <w:proofErr w:type="gramStart"/>
            <w:r>
              <w:rPr>
                <w:rFonts w:ascii="Times New Roman" w:eastAsiaTheme="minorEastAsia" w:hAnsi="Times New Roman" w:cs="Times New Roman"/>
              </w:rPr>
              <w:t>.п</w:t>
            </w:r>
            <w:proofErr w:type="gramEnd"/>
            <w:r>
              <w:rPr>
                <w:rFonts w:ascii="Times New Roman" w:eastAsiaTheme="minorEastAsia" w:hAnsi="Times New Roman" w:cs="Times New Roman"/>
              </w:rPr>
              <w:t>редседателя</w:t>
            </w:r>
            <w:proofErr w:type="spellEnd"/>
            <w:r>
              <w:rPr>
                <w:rFonts w:ascii="Times New Roman" w:eastAsiaTheme="minorEastAsia" w:hAnsi="Times New Roman" w:cs="Times New Roman"/>
              </w:rPr>
              <w:t>;</w:t>
            </w:r>
          </w:p>
          <w:p w:rsidR="001F46AB" w:rsidRPr="00DC1A8B" w:rsidRDefault="001F46AB" w:rsidP="001F46AB">
            <w:pPr>
              <w:contextualSpacing/>
              <w:jc w:val="center"/>
            </w:pPr>
            <w:r>
              <w:t>МУК МКДЦ "Овация</w:t>
            </w:r>
            <w:proofErr w:type="gramStart"/>
            <w:r>
              <w:t>"Г</w:t>
            </w:r>
            <w:proofErr w:type="gramEnd"/>
            <w:r>
              <w:t xml:space="preserve">ордеева </w:t>
            </w:r>
            <w:proofErr w:type="spellStart"/>
            <w:r>
              <w:t>И.А.-директор</w:t>
            </w:r>
            <w:proofErr w:type="spellEnd"/>
          </w:p>
        </w:tc>
        <w:tc>
          <w:tcPr>
            <w:tcW w:w="234"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2021</w:t>
            </w:r>
          </w:p>
        </w:tc>
        <w:tc>
          <w:tcPr>
            <w:tcW w:w="235"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1F46AB" w:rsidRPr="00D279A2" w:rsidRDefault="001F46AB" w:rsidP="001F46AB">
            <w:pPr>
              <w:contextualSpacing/>
              <w:jc w:val="center"/>
              <w:rPr>
                <w:bCs/>
                <w:sz w:val="20"/>
                <w:szCs w:val="20"/>
              </w:rPr>
            </w:pPr>
            <w:r>
              <w:rPr>
                <w:bCs/>
                <w:sz w:val="20"/>
                <w:szCs w:val="20"/>
              </w:rPr>
              <w:t>Увеличение числа обращений к цифровым ресурсам</w:t>
            </w:r>
          </w:p>
        </w:tc>
        <w:tc>
          <w:tcPr>
            <w:tcW w:w="18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Чел.</w:t>
            </w:r>
          </w:p>
        </w:tc>
        <w:tc>
          <w:tcPr>
            <w:tcW w:w="281" w:type="pct"/>
            <w:tcBorders>
              <w:top w:val="single" w:sz="4" w:space="0" w:color="auto"/>
              <w:left w:val="nil"/>
              <w:bottom w:val="single" w:sz="4" w:space="0" w:color="auto"/>
              <w:right w:val="single" w:sz="4" w:space="0" w:color="auto"/>
            </w:tcBorders>
            <w:shd w:val="clear" w:color="auto" w:fill="FFFFFF"/>
          </w:tcPr>
          <w:p w:rsidR="001F46AB" w:rsidRPr="000E3ACA" w:rsidRDefault="001F46AB" w:rsidP="001F46AB">
            <w:pPr>
              <w:pStyle w:val="ConsPlusCell"/>
              <w:contextualSpacing/>
              <w:rPr>
                <w:rFonts w:ascii="Times New Roman" w:hAnsi="Times New Roman" w:cs="Times New Roman"/>
                <w:bCs/>
              </w:rPr>
            </w:pPr>
            <w:r>
              <w:rPr>
                <w:rFonts w:ascii="Times New Roman" w:hAnsi="Times New Roman" w:cs="Times New Roman"/>
                <w:bCs/>
              </w:rPr>
              <w:t>13000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12954</w:t>
            </w:r>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13081</w:t>
            </w:r>
          </w:p>
        </w:tc>
        <w:tc>
          <w:tcPr>
            <w:tcW w:w="286"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13335</w:t>
            </w:r>
          </w:p>
        </w:tc>
        <w:tc>
          <w:tcPr>
            <w:tcW w:w="21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sz w:val="20"/>
                <w:szCs w:val="20"/>
              </w:rPr>
            </w:pPr>
            <w:r w:rsidRPr="00164364">
              <w:rPr>
                <w:sz w:val="20"/>
                <w:szCs w:val="20"/>
              </w:rPr>
              <w:t>0801</w:t>
            </w:r>
          </w:p>
          <w:p w:rsidR="001F46AB" w:rsidRPr="0040730B" w:rsidRDefault="001F46AB" w:rsidP="001F46AB">
            <w:pPr>
              <w:contextualSpacing/>
              <w:jc w:val="center"/>
              <w:rPr>
                <w:color w:val="000000"/>
                <w:sz w:val="20"/>
                <w:szCs w:val="20"/>
              </w:rPr>
            </w:pPr>
            <w:r w:rsidRPr="00164364">
              <w:rPr>
                <w:sz w:val="20"/>
                <w:szCs w:val="20"/>
              </w:rPr>
              <w:t>0000044299</w:t>
            </w:r>
          </w:p>
        </w:tc>
        <w:tc>
          <w:tcPr>
            <w:tcW w:w="27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244</w:t>
            </w:r>
          </w:p>
        </w:tc>
        <w:tc>
          <w:tcPr>
            <w:tcW w:w="263"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0,0</w:t>
            </w:r>
          </w:p>
        </w:tc>
        <w:tc>
          <w:tcPr>
            <w:tcW w:w="280"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100,0</w:t>
            </w:r>
          </w:p>
        </w:tc>
        <w:tc>
          <w:tcPr>
            <w:tcW w:w="3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100,0</w:t>
            </w:r>
          </w:p>
        </w:tc>
      </w:tr>
      <w:tr w:rsidR="001F46AB" w:rsidRPr="0040730B" w:rsidTr="001F46AB">
        <w:trPr>
          <w:trHeight w:val="546"/>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pStyle w:val="ConsPlusCell"/>
              <w:widowControl/>
              <w:contextualSpacing/>
              <w:rPr>
                <w:rFonts w:ascii="Times New Roman" w:hAnsi="Times New Roman" w:cs="Times New Roman"/>
              </w:rPr>
            </w:pPr>
            <w:r>
              <w:rPr>
                <w:rFonts w:ascii="Times New Roman" w:hAnsi="Times New Roman" w:cs="Times New Roman"/>
              </w:rPr>
              <w:t>3.1.3.</w:t>
            </w:r>
            <w:r w:rsidRPr="00067CCA">
              <w:rPr>
                <w:rFonts w:ascii="Times New Roman" w:hAnsi="Times New Roman" w:cs="Times New Roman"/>
              </w:rPr>
              <w:t xml:space="preserve">Изготовление проектно-сметной документации на строительство </w:t>
            </w:r>
            <w:proofErr w:type="spellStart"/>
            <w:r w:rsidRPr="00067CCA">
              <w:rPr>
                <w:rFonts w:ascii="Times New Roman" w:hAnsi="Times New Roman" w:cs="Times New Roman"/>
              </w:rPr>
              <w:t>культурно-досугового</w:t>
            </w:r>
            <w:proofErr w:type="spellEnd"/>
            <w:r w:rsidRPr="00067CCA">
              <w:rPr>
                <w:rFonts w:ascii="Times New Roman" w:hAnsi="Times New Roman" w:cs="Times New Roman"/>
              </w:rPr>
              <w:t xml:space="preserve"> центра в </w:t>
            </w:r>
            <w:proofErr w:type="spellStart"/>
            <w:r w:rsidRPr="00067CCA">
              <w:rPr>
                <w:rFonts w:ascii="Times New Roman" w:hAnsi="Times New Roman" w:cs="Times New Roman"/>
              </w:rPr>
              <w:t>пгт</w:t>
            </w:r>
            <w:proofErr w:type="spellEnd"/>
            <w:r w:rsidRPr="00067CCA">
              <w:rPr>
                <w:rFonts w:ascii="Times New Roman" w:hAnsi="Times New Roman" w:cs="Times New Roman"/>
              </w:rPr>
              <w:t>. Чернышевск</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1F46AB" w:rsidRPr="00DC1A8B" w:rsidRDefault="001F46AB" w:rsidP="001F46AB">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Паздникова</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В.В.-и.о</w:t>
            </w:r>
            <w:proofErr w:type="gramStart"/>
            <w:r>
              <w:rPr>
                <w:rFonts w:ascii="Times New Roman" w:eastAsiaTheme="minorEastAsia" w:hAnsi="Times New Roman" w:cs="Times New Roman"/>
              </w:rPr>
              <w:t>.п</w:t>
            </w:r>
            <w:proofErr w:type="gramEnd"/>
            <w:r>
              <w:rPr>
                <w:rFonts w:ascii="Times New Roman" w:eastAsiaTheme="minorEastAsia" w:hAnsi="Times New Roman" w:cs="Times New Roman"/>
              </w:rPr>
              <w:t>редседателя</w:t>
            </w:r>
            <w:proofErr w:type="spellEnd"/>
            <w:r>
              <w:rPr>
                <w:rFonts w:ascii="Times New Roman" w:eastAsiaTheme="minorEastAsia" w:hAnsi="Times New Roman" w:cs="Times New Roman"/>
              </w:rPr>
              <w:t>;</w:t>
            </w:r>
          </w:p>
          <w:p w:rsidR="001F46AB" w:rsidRPr="00DC1A8B" w:rsidRDefault="001F46AB" w:rsidP="001F46AB">
            <w:pPr>
              <w:pStyle w:val="ConsPlusCell"/>
              <w:contextualSpacing/>
              <w:jc w:val="center"/>
              <w:rPr>
                <w:rFonts w:ascii="Times New Roman" w:eastAsiaTheme="minorEastAsia" w:hAnsi="Times New Roman" w:cs="Times New Roman"/>
              </w:rPr>
            </w:pPr>
            <w:r>
              <w:rPr>
                <w:rFonts w:ascii="Times New Roman" w:hAnsi="Times New Roman" w:cs="Times New Roman"/>
              </w:rPr>
              <w:t xml:space="preserve">МУК </w:t>
            </w:r>
            <w:r>
              <w:rPr>
                <w:rFonts w:ascii="Times New Roman" w:hAnsi="Times New Roman" w:cs="Times New Roman"/>
              </w:rPr>
              <w:lastRenderedPageBreak/>
              <w:t>МКДЦ "Овация</w:t>
            </w:r>
            <w:proofErr w:type="gramStart"/>
            <w:r>
              <w:rPr>
                <w:rFonts w:ascii="Times New Roman" w:hAnsi="Times New Roman" w:cs="Times New Roman"/>
              </w:rPr>
              <w:t>"Г</w:t>
            </w:r>
            <w:proofErr w:type="gramEnd"/>
            <w:r>
              <w:rPr>
                <w:rFonts w:ascii="Times New Roman" w:hAnsi="Times New Roman" w:cs="Times New Roman"/>
              </w:rPr>
              <w:t xml:space="preserve">ордеева </w:t>
            </w:r>
            <w:proofErr w:type="spellStart"/>
            <w:r>
              <w:rPr>
                <w:rFonts w:ascii="Times New Roman" w:hAnsi="Times New Roman" w:cs="Times New Roman"/>
              </w:rPr>
              <w:t>И.А.-директор</w:t>
            </w:r>
            <w:proofErr w:type="spellEnd"/>
          </w:p>
        </w:tc>
        <w:tc>
          <w:tcPr>
            <w:tcW w:w="234" w:type="pct"/>
            <w:tcBorders>
              <w:top w:val="single" w:sz="4" w:space="0" w:color="auto"/>
              <w:left w:val="nil"/>
              <w:bottom w:val="single" w:sz="4" w:space="0" w:color="auto"/>
              <w:right w:val="single" w:sz="4" w:space="0" w:color="auto"/>
            </w:tcBorders>
            <w:shd w:val="clear" w:color="auto" w:fill="FFFFFF"/>
          </w:tcPr>
          <w:p w:rsidR="001F46AB" w:rsidRPr="001B64C2" w:rsidRDefault="001F46AB" w:rsidP="001F46AB">
            <w:pPr>
              <w:spacing w:before="100" w:beforeAutospacing="1" w:after="100" w:afterAutospacing="1"/>
              <w:outlineLvl w:val="3"/>
              <w:rPr>
                <w:bCs/>
              </w:rPr>
            </w:pPr>
            <w:r w:rsidRPr="001B64C2">
              <w:rPr>
                <w:bCs/>
              </w:rPr>
              <w:lastRenderedPageBreak/>
              <w:t>2022</w:t>
            </w:r>
          </w:p>
        </w:tc>
        <w:tc>
          <w:tcPr>
            <w:tcW w:w="235" w:type="pct"/>
            <w:tcBorders>
              <w:top w:val="single" w:sz="4" w:space="0" w:color="auto"/>
              <w:left w:val="nil"/>
              <w:bottom w:val="single" w:sz="4" w:space="0" w:color="auto"/>
              <w:right w:val="single" w:sz="4" w:space="0" w:color="auto"/>
            </w:tcBorders>
            <w:shd w:val="clear" w:color="auto" w:fill="FFFFFF"/>
          </w:tcPr>
          <w:p w:rsidR="001F46AB" w:rsidRPr="001B64C2" w:rsidRDefault="001F46AB" w:rsidP="001F46AB">
            <w:pPr>
              <w:spacing w:before="100" w:beforeAutospacing="1" w:after="100" w:afterAutospacing="1"/>
              <w:outlineLvl w:val="3"/>
              <w:rPr>
                <w:bCs/>
              </w:rPr>
            </w:pPr>
            <w:r w:rsidRPr="001B64C2">
              <w:rPr>
                <w:bCs/>
              </w:rPr>
              <w:t>2025</w:t>
            </w:r>
          </w:p>
        </w:tc>
        <w:tc>
          <w:tcPr>
            <w:tcW w:w="420"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bCs/>
                <w:sz w:val="20"/>
                <w:szCs w:val="20"/>
              </w:rPr>
            </w:pPr>
            <w:r w:rsidRPr="001B64C2">
              <w:rPr>
                <w:bCs/>
                <w:sz w:val="20"/>
                <w:szCs w:val="20"/>
              </w:rPr>
              <w:t>Увеличение количества проводимых мероприятий</w:t>
            </w:r>
          </w:p>
        </w:tc>
        <w:tc>
          <w:tcPr>
            <w:tcW w:w="18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Ед.</w:t>
            </w:r>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bCs/>
              </w:rPr>
            </w:pPr>
            <w:r>
              <w:rPr>
                <w:rFonts w:ascii="Times New Roman" w:hAnsi="Times New Roman" w:cs="Times New Roman"/>
                <w:bCs/>
              </w:rPr>
              <w:t>3450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3100</w:t>
            </w:r>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3130</w:t>
            </w:r>
          </w:p>
        </w:tc>
        <w:tc>
          <w:tcPr>
            <w:tcW w:w="286"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3160</w:t>
            </w:r>
          </w:p>
        </w:tc>
        <w:tc>
          <w:tcPr>
            <w:tcW w:w="21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sz w:val="20"/>
                <w:szCs w:val="20"/>
              </w:rPr>
            </w:pPr>
            <w:r w:rsidRPr="00164364">
              <w:rPr>
                <w:sz w:val="20"/>
                <w:szCs w:val="20"/>
              </w:rPr>
              <w:t>0801</w:t>
            </w:r>
          </w:p>
          <w:p w:rsidR="001F46AB" w:rsidRPr="0040730B" w:rsidRDefault="001F46AB" w:rsidP="001F46AB">
            <w:pPr>
              <w:contextualSpacing/>
              <w:jc w:val="center"/>
              <w:rPr>
                <w:color w:val="000000"/>
                <w:sz w:val="20"/>
                <w:szCs w:val="20"/>
              </w:rPr>
            </w:pPr>
            <w:r w:rsidRPr="00164364">
              <w:rPr>
                <w:sz w:val="20"/>
                <w:szCs w:val="20"/>
              </w:rPr>
              <w:t>0000044299</w:t>
            </w:r>
          </w:p>
        </w:tc>
        <w:tc>
          <w:tcPr>
            <w:tcW w:w="27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244</w:t>
            </w:r>
          </w:p>
        </w:tc>
        <w:tc>
          <w:tcPr>
            <w:tcW w:w="263"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w:t>
            </w:r>
          </w:p>
        </w:tc>
        <w:tc>
          <w:tcPr>
            <w:tcW w:w="280"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0,0</w:t>
            </w:r>
          </w:p>
        </w:tc>
        <w:tc>
          <w:tcPr>
            <w:tcW w:w="3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w:t>
            </w:r>
          </w:p>
        </w:tc>
      </w:tr>
      <w:tr w:rsidR="001F46AB" w:rsidRPr="0040730B" w:rsidTr="001F46AB">
        <w:trPr>
          <w:trHeight w:val="1006"/>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rPr>
            </w:pPr>
            <w:r>
              <w:rPr>
                <w:rFonts w:ascii="Times New Roman" w:hAnsi="Times New Roman" w:cs="Times New Roman"/>
              </w:rPr>
              <w:lastRenderedPageBreak/>
              <w:t>3</w:t>
            </w:r>
            <w:r w:rsidRPr="0040730B">
              <w:rPr>
                <w:rFonts w:ascii="Times New Roman" w:hAnsi="Times New Roman" w:cs="Times New Roman"/>
              </w:rPr>
              <w:t>.</w:t>
            </w:r>
            <w:r>
              <w:rPr>
                <w:rFonts w:ascii="Times New Roman" w:hAnsi="Times New Roman" w:cs="Times New Roman"/>
              </w:rPr>
              <w:t>2</w:t>
            </w:r>
            <w:r w:rsidRPr="0040730B">
              <w:rPr>
                <w:rFonts w:ascii="Times New Roman" w:hAnsi="Times New Roman" w:cs="Times New Roman"/>
              </w:rPr>
              <w:t>.</w:t>
            </w:r>
            <w:r>
              <w:rPr>
                <w:rFonts w:ascii="Times New Roman" w:hAnsi="Times New Roman" w:cs="Times New Roman"/>
              </w:rPr>
              <w:t>1.</w:t>
            </w:r>
          </w:p>
          <w:p w:rsidR="001F46AB" w:rsidRDefault="001F46AB" w:rsidP="001F46AB">
            <w:pPr>
              <w:pStyle w:val="ConsPlusCell"/>
              <w:contextualSpacing/>
              <w:rPr>
                <w:rFonts w:ascii="Times New Roman" w:hAnsi="Times New Roman" w:cs="Times New Roman"/>
              </w:rPr>
            </w:pPr>
            <w:r>
              <w:rPr>
                <w:rFonts w:ascii="Times New Roman" w:hAnsi="Times New Roman" w:cs="Times New Roman"/>
              </w:rPr>
              <w:t>Приобретение сценических костюмов для творческих коллективов, проведение фестивалей любительских творческих коллективов</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1F46AB" w:rsidRPr="00DC1A8B" w:rsidRDefault="001F46AB" w:rsidP="001F46AB">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Паздникова</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В.В.-и.о</w:t>
            </w:r>
            <w:proofErr w:type="gramStart"/>
            <w:r>
              <w:rPr>
                <w:rFonts w:ascii="Times New Roman" w:eastAsiaTheme="minorEastAsia" w:hAnsi="Times New Roman" w:cs="Times New Roman"/>
              </w:rPr>
              <w:t>.п</w:t>
            </w:r>
            <w:proofErr w:type="gramEnd"/>
            <w:r>
              <w:rPr>
                <w:rFonts w:ascii="Times New Roman" w:eastAsiaTheme="minorEastAsia" w:hAnsi="Times New Roman" w:cs="Times New Roman"/>
              </w:rPr>
              <w:t>редседателя</w:t>
            </w:r>
            <w:proofErr w:type="spellEnd"/>
            <w:r>
              <w:rPr>
                <w:rFonts w:ascii="Times New Roman" w:eastAsiaTheme="minorEastAsia" w:hAnsi="Times New Roman" w:cs="Times New Roman"/>
              </w:rPr>
              <w:t>;</w:t>
            </w:r>
          </w:p>
          <w:p w:rsidR="001F46AB" w:rsidRPr="00DC1A8B" w:rsidRDefault="001F46AB" w:rsidP="001F46AB">
            <w:pPr>
              <w:contextualSpacing/>
              <w:jc w:val="center"/>
            </w:pPr>
            <w:r>
              <w:t>МУК МКДЦ "Овация</w:t>
            </w:r>
            <w:proofErr w:type="gramStart"/>
            <w:r>
              <w:t>"Г</w:t>
            </w:r>
            <w:proofErr w:type="gramEnd"/>
            <w:r>
              <w:t xml:space="preserve">ордеева </w:t>
            </w:r>
            <w:proofErr w:type="spellStart"/>
            <w:r>
              <w:t>И.А.-директор</w:t>
            </w:r>
            <w:proofErr w:type="spellEnd"/>
          </w:p>
        </w:tc>
        <w:tc>
          <w:tcPr>
            <w:tcW w:w="234"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2022</w:t>
            </w:r>
          </w:p>
        </w:tc>
        <w:tc>
          <w:tcPr>
            <w:tcW w:w="235"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1F46AB" w:rsidRPr="000E3ACA" w:rsidRDefault="001F46AB" w:rsidP="001F46AB">
            <w:pPr>
              <w:contextualSpacing/>
              <w:jc w:val="center"/>
              <w:rPr>
                <w:sz w:val="20"/>
                <w:szCs w:val="20"/>
              </w:rPr>
            </w:pPr>
            <w:r w:rsidRPr="000E3ACA">
              <w:rPr>
                <w:bCs/>
                <w:sz w:val="20"/>
                <w:szCs w:val="20"/>
              </w:rPr>
              <w:t>Увеличение количества участников творческих коллективов (клубных формирований)</w:t>
            </w:r>
          </w:p>
        </w:tc>
        <w:tc>
          <w:tcPr>
            <w:tcW w:w="18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Чел</w:t>
            </w:r>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1377</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1443</w:t>
            </w:r>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1456</w:t>
            </w:r>
          </w:p>
        </w:tc>
        <w:tc>
          <w:tcPr>
            <w:tcW w:w="286"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1470</w:t>
            </w:r>
          </w:p>
        </w:tc>
        <w:tc>
          <w:tcPr>
            <w:tcW w:w="21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0801</w:t>
            </w:r>
          </w:p>
          <w:p w:rsidR="001F46AB" w:rsidRDefault="001F46AB" w:rsidP="001F46AB">
            <w:pPr>
              <w:contextualSpacing/>
              <w:jc w:val="center"/>
              <w:rPr>
                <w:color w:val="000000"/>
                <w:sz w:val="20"/>
                <w:szCs w:val="20"/>
              </w:rPr>
            </w:pPr>
            <w:r>
              <w:rPr>
                <w:color w:val="000000"/>
                <w:sz w:val="20"/>
                <w:szCs w:val="20"/>
              </w:rPr>
              <w:t>000044099</w:t>
            </w:r>
          </w:p>
        </w:tc>
        <w:tc>
          <w:tcPr>
            <w:tcW w:w="2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244</w:t>
            </w:r>
          </w:p>
        </w:tc>
        <w:tc>
          <w:tcPr>
            <w:tcW w:w="263"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0,0</w:t>
            </w:r>
          </w:p>
        </w:tc>
        <w:tc>
          <w:tcPr>
            <w:tcW w:w="280"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100,0</w:t>
            </w:r>
          </w:p>
        </w:tc>
        <w:tc>
          <w:tcPr>
            <w:tcW w:w="3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100,0</w:t>
            </w:r>
          </w:p>
        </w:tc>
      </w:tr>
      <w:tr w:rsidR="001F46AB" w:rsidRPr="0040730B" w:rsidTr="001F46AB">
        <w:trPr>
          <w:trHeight w:val="2385"/>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1F46AB" w:rsidRPr="003D6892" w:rsidRDefault="001F46AB" w:rsidP="001F46AB">
            <w:pPr>
              <w:pStyle w:val="ConsPlusCell"/>
              <w:contextualSpacing/>
              <w:rPr>
                <w:rFonts w:ascii="Times New Roman" w:hAnsi="Times New Roman" w:cs="Times New Roman"/>
              </w:rPr>
            </w:pPr>
            <w:r w:rsidRPr="003D6892">
              <w:rPr>
                <w:rFonts w:ascii="Times New Roman" w:hAnsi="Times New Roman" w:cs="Times New Roman"/>
              </w:rPr>
              <w:t>3.3.1.</w:t>
            </w:r>
          </w:p>
          <w:p w:rsidR="001F46AB" w:rsidRPr="000C3DA2" w:rsidRDefault="001F46AB" w:rsidP="001F46AB">
            <w:pPr>
              <w:pStyle w:val="ConsPlusCell"/>
              <w:contextualSpacing/>
              <w:rPr>
                <w:rFonts w:ascii="Times New Roman" w:hAnsi="Times New Roman" w:cs="Times New Roman"/>
              </w:rPr>
            </w:pPr>
            <w:r w:rsidRPr="003D6892">
              <w:rPr>
                <w:rFonts w:ascii="Times New Roman" w:hAnsi="Times New Roman" w:cs="Times New Roman"/>
                <w:sz w:val="24"/>
                <w:szCs w:val="24"/>
              </w:rPr>
              <w:t>Капитальные и текущие ремонты зданий учреждений культуры, улучшение МТБ учреждений:</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1F46AB" w:rsidRPr="00DC1A8B" w:rsidRDefault="001F46AB" w:rsidP="001F46AB">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Паздникова</w:t>
            </w:r>
            <w:proofErr w:type="spellEnd"/>
            <w:r>
              <w:rPr>
                <w:rFonts w:ascii="Times New Roman" w:eastAsiaTheme="minorEastAsia" w:hAnsi="Times New Roman" w:cs="Times New Roman"/>
              </w:rPr>
              <w:t xml:space="preserve"> В.В.;</w:t>
            </w:r>
          </w:p>
          <w:p w:rsidR="001F46AB" w:rsidRPr="00DC1A8B" w:rsidRDefault="001F46AB" w:rsidP="001F46AB">
            <w:pPr>
              <w:contextualSpacing/>
              <w:jc w:val="center"/>
            </w:pPr>
            <w:r>
              <w:t xml:space="preserve">МУК МКДЦ "Овация» Гордеева </w:t>
            </w:r>
            <w:proofErr w:type="spellStart"/>
            <w:r>
              <w:t>И.А.-директор</w:t>
            </w:r>
            <w:proofErr w:type="spellEnd"/>
          </w:p>
        </w:tc>
        <w:tc>
          <w:tcPr>
            <w:tcW w:w="234"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2022</w:t>
            </w:r>
          </w:p>
        </w:tc>
        <w:tc>
          <w:tcPr>
            <w:tcW w:w="235"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1F46AB" w:rsidRPr="000C3DA2" w:rsidRDefault="001F46AB" w:rsidP="001F46AB">
            <w:pPr>
              <w:contextualSpacing/>
              <w:jc w:val="center"/>
              <w:rPr>
                <w:sz w:val="20"/>
                <w:szCs w:val="20"/>
              </w:rPr>
            </w:pPr>
            <w:r w:rsidRPr="000C3DA2">
              <w:rPr>
                <w:sz w:val="20"/>
                <w:szCs w:val="20"/>
              </w:rPr>
              <w:t>Увеличение количества отремонтированных  зданий и улучшение МТБ учреждений.</w:t>
            </w:r>
          </w:p>
        </w:tc>
        <w:tc>
          <w:tcPr>
            <w:tcW w:w="18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roofErr w:type="spellStart"/>
            <w:proofErr w:type="gramStart"/>
            <w:r>
              <w:rPr>
                <w:color w:val="000000"/>
                <w:sz w:val="20"/>
                <w:szCs w:val="20"/>
              </w:rPr>
              <w:t>Ед</w:t>
            </w:r>
            <w:proofErr w:type="spellEnd"/>
            <w:proofErr w:type="gramEnd"/>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1</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1</w:t>
            </w:r>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w:t>
            </w:r>
          </w:p>
        </w:tc>
        <w:tc>
          <w:tcPr>
            <w:tcW w:w="286"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w:t>
            </w:r>
          </w:p>
        </w:tc>
        <w:tc>
          <w:tcPr>
            <w:tcW w:w="21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lang w:val="en-US"/>
              </w:rPr>
            </w:pPr>
            <w:r>
              <w:rPr>
                <w:color w:val="000000"/>
                <w:sz w:val="20"/>
                <w:szCs w:val="20"/>
              </w:rPr>
              <w:t>904</w:t>
            </w:r>
          </w:p>
          <w:p w:rsidR="001F46AB" w:rsidRDefault="001F46AB" w:rsidP="001F46AB">
            <w:pPr>
              <w:contextualSpacing/>
              <w:jc w:val="center"/>
              <w:rPr>
                <w:color w:val="000000"/>
                <w:sz w:val="20"/>
                <w:szCs w:val="20"/>
                <w:lang w:val="en-US"/>
              </w:rPr>
            </w:pPr>
          </w:p>
          <w:p w:rsidR="001F46AB" w:rsidRDefault="001F46AB" w:rsidP="001F46AB">
            <w:pPr>
              <w:contextualSpacing/>
              <w:jc w:val="center"/>
              <w:rPr>
                <w:color w:val="000000"/>
                <w:sz w:val="20"/>
                <w:szCs w:val="20"/>
                <w:lang w:val="en-US"/>
              </w:rPr>
            </w:pPr>
          </w:p>
          <w:p w:rsidR="001F46AB" w:rsidRDefault="001F46AB" w:rsidP="001F46AB">
            <w:pPr>
              <w:contextualSpacing/>
              <w:jc w:val="center"/>
              <w:rPr>
                <w:color w:val="000000"/>
                <w:sz w:val="20"/>
                <w:szCs w:val="20"/>
                <w:lang w:val="en-US"/>
              </w:rPr>
            </w:pPr>
          </w:p>
          <w:p w:rsidR="001F46AB" w:rsidRPr="00142666" w:rsidRDefault="001F46AB" w:rsidP="001F46AB">
            <w:pPr>
              <w:contextualSpacing/>
              <w:jc w:val="center"/>
              <w:rPr>
                <w:color w:val="000000"/>
                <w:sz w:val="20"/>
                <w:szCs w:val="20"/>
                <w:lang w:val="en-US"/>
              </w:rPr>
            </w:pP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lang w:val="en-US"/>
              </w:rPr>
            </w:pPr>
            <w:r>
              <w:rPr>
                <w:color w:val="000000"/>
                <w:sz w:val="20"/>
                <w:szCs w:val="20"/>
              </w:rPr>
              <w:t>0801</w:t>
            </w:r>
          </w:p>
          <w:p w:rsidR="001F46AB" w:rsidRDefault="001F46AB" w:rsidP="001F46AB">
            <w:pPr>
              <w:contextualSpacing/>
              <w:jc w:val="center"/>
              <w:rPr>
                <w:color w:val="000000"/>
                <w:sz w:val="20"/>
                <w:szCs w:val="20"/>
                <w:lang w:val="en-US"/>
              </w:rPr>
            </w:pPr>
            <w:r>
              <w:rPr>
                <w:color w:val="000000"/>
                <w:sz w:val="20"/>
                <w:szCs w:val="20"/>
              </w:rPr>
              <w:t>000А155190</w:t>
            </w:r>
          </w:p>
          <w:p w:rsidR="001F46AB" w:rsidRDefault="001F46AB" w:rsidP="001F46AB">
            <w:pPr>
              <w:contextualSpacing/>
              <w:jc w:val="center"/>
              <w:rPr>
                <w:color w:val="000000"/>
                <w:sz w:val="20"/>
                <w:szCs w:val="20"/>
                <w:lang w:val="en-US"/>
              </w:rPr>
            </w:pPr>
          </w:p>
          <w:p w:rsidR="001F46AB" w:rsidRDefault="001F46AB" w:rsidP="001F46AB">
            <w:pPr>
              <w:contextualSpacing/>
              <w:jc w:val="center"/>
              <w:rPr>
                <w:color w:val="000000"/>
                <w:sz w:val="20"/>
                <w:szCs w:val="20"/>
                <w:lang w:val="en-US"/>
              </w:rPr>
            </w:pPr>
          </w:p>
          <w:p w:rsidR="001F46AB" w:rsidRPr="00142666" w:rsidRDefault="001F46AB" w:rsidP="001F46AB">
            <w:pPr>
              <w:contextualSpacing/>
              <w:jc w:val="center"/>
              <w:rPr>
                <w:color w:val="000000"/>
                <w:sz w:val="20"/>
                <w:szCs w:val="20"/>
                <w:lang w:val="en-US"/>
              </w:rPr>
            </w:pPr>
          </w:p>
        </w:tc>
        <w:tc>
          <w:tcPr>
            <w:tcW w:w="2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lang w:val="en-US"/>
              </w:rPr>
            </w:pPr>
            <w:r>
              <w:rPr>
                <w:color w:val="000000"/>
                <w:sz w:val="20"/>
                <w:szCs w:val="20"/>
                <w:lang w:val="en-US"/>
              </w:rPr>
              <w:t>612</w:t>
            </w:r>
          </w:p>
          <w:p w:rsidR="001F46AB" w:rsidRDefault="001F46AB" w:rsidP="001F46AB">
            <w:pPr>
              <w:contextualSpacing/>
              <w:jc w:val="center"/>
              <w:rPr>
                <w:color w:val="000000"/>
                <w:sz w:val="20"/>
                <w:szCs w:val="20"/>
                <w:lang w:val="en-US"/>
              </w:rPr>
            </w:pPr>
          </w:p>
          <w:p w:rsidR="001F46AB" w:rsidRDefault="001F46AB" w:rsidP="001F46AB">
            <w:pPr>
              <w:contextualSpacing/>
              <w:jc w:val="center"/>
              <w:rPr>
                <w:color w:val="000000"/>
                <w:sz w:val="20"/>
                <w:szCs w:val="20"/>
                <w:lang w:val="en-US"/>
              </w:rPr>
            </w:pPr>
          </w:p>
          <w:p w:rsidR="001F46AB" w:rsidRDefault="001F46AB" w:rsidP="001F46AB">
            <w:pPr>
              <w:contextualSpacing/>
              <w:jc w:val="center"/>
              <w:rPr>
                <w:color w:val="000000"/>
                <w:sz w:val="20"/>
                <w:szCs w:val="20"/>
                <w:lang w:val="en-US"/>
              </w:rPr>
            </w:pPr>
          </w:p>
          <w:p w:rsidR="001F46AB" w:rsidRPr="00142666" w:rsidRDefault="001F46AB" w:rsidP="001F46AB">
            <w:pPr>
              <w:contextualSpacing/>
              <w:jc w:val="center"/>
              <w:rPr>
                <w:color w:val="000000"/>
                <w:sz w:val="20"/>
                <w:szCs w:val="20"/>
                <w:lang w:val="en-US"/>
              </w:rPr>
            </w:pPr>
          </w:p>
        </w:tc>
        <w:tc>
          <w:tcPr>
            <w:tcW w:w="263" w:type="pct"/>
            <w:tcBorders>
              <w:top w:val="single" w:sz="4" w:space="0" w:color="auto"/>
              <w:left w:val="nil"/>
              <w:bottom w:val="single" w:sz="4" w:space="0" w:color="auto"/>
              <w:right w:val="single" w:sz="4" w:space="0" w:color="auto"/>
            </w:tcBorders>
            <w:shd w:val="clear" w:color="auto" w:fill="FFFFFF"/>
          </w:tcPr>
          <w:p w:rsidR="001F46AB" w:rsidRPr="00226C4A" w:rsidRDefault="001F46AB" w:rsidP="001F46AB">
            <w:pPr>
              <w:contextualSpacing/>
              <w:jc w:val="center"/>
              <w:rPr>
                <w:color w:val="000000"/>
                <w:sz w:val="20"/>
                <w:szCs w:val="20"/>
              </w:rPr>
            </w:pPr>
            <w:r>
              <w:rPr>
                <w:color w:val="000000"/>
                <w:sz w:val="20"/>
                <w:szCs w:val="20"/>
              </w:rPr>
              <w:t>2998,3</w:t>
            </w:r>
          </w:p>
        </w:tc>
        <w:tc>
          <w:tcPr>
            <w:tcW w:w="280" w:type="pct"/>
            <w:tcBorders>
              <w:top w:val="single" w:sz="4" w:space="0" w:color="auto"/>
              <w:left w:val="nil"/>
              <w:bottom w:val="single" w:sz="4" w:space="0" w:color="auto"/>
              <w:right w:val="single" w:sz="4" w:space="0" w:color="auto"/>
            </w:tcBorders>
            <w:shd w:val="clear" w:color="auto" w:fill="FFFFFF"/>
          </w:tcPr>
          <w:p w:rsidR="001F46AB" w:rsidRPr="00226C4A" w:rsidRDefault="001F46AB" w:rsidP="001F46AB">
            <w:pPr>
              <w:contextualSpacing/>
              <w:jc w:val="center"/>
              <w:rPr>
                <w:color w:val="000000"/>
                <w:sz w:val="20"/>
                <w:szCs w:val="20"/>
              </w:rPr>
            </w:pPr>
            <w:r>
              <w:rPr>
                <w:color w:val="000000"/>
                <w:sz w:val="20"/>
                <w:szCs w:val="20"/>
              </w:rPr>
              <w:t>6638,99</w:t>
            </w:r>
          </w:p>
        </w:tc>
        <w:tc>
          <w:tcPr>
            <w:tcW w:w="371" w:type="pct"/>
            <w:tcBorders>
              <w:top w:val="single" w:sz="4" w:space="0" w:color="auto"/>
              <w:left w:val="nil"/>
              <w:bottom w:val="single" w:sz="4" w:space="0" w:color="auto"/>
              <w:right w:val="single" w:sz="4" w:space="0" w:color="auto"/>
            </w:tcBorders>
            <w:shd w:val="clear" w:color="auto" w:fill="FFFFFF"/>
          </w:tcPr>
          <w:p w:rsidR="001F46AB" w:rsidRPr="004F1818" w:rsidRDefault="001F46AB" w:rsidP="001F46AB">
            <w:pPr>
              <w:contextualSpacing/>
              <w:jc w:val="center"/>
              <w:rPr>
                <w:color w:val="000000"/>
                <w:sz w:val="20"/>
                <w:szCs w:val="20"/>
              </w:rPr>
            </w:pPr>
            <w:r>
              <w:rPr>
                <w:color w:val="000000"/>
                <w:sz w:val="20"/>
                <w:szCs w:val="20"/>
              </w:rPr>
              <w:t>46564,0</w:t>
            </w:r>
          </w:p>
        </w:tc>
      </w:tr>
      <w:tr w:rsidR="001F46AB" w:rsidRPr="0040730B" w:rsidTr="001F46AB">
        <w:trPr>
          <w:trHeight w:val="1365"/>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rPr>
            </w:pPr>
            <w:r>
              <w:rPr>
                <w:rFonts w:ascii="Times New Roman" w:hAnsi="Times New Roman" w:cs="Times New Roman"/>
              </w:rPr>
              <w:t>3</w:t>
            </w:r>
            <w:r w:rsidRPr="0040730B">
              <w:rPr>
                <w:rFonts w:ascii="Times New Roman" w:hAnsi="Times New Roman" w:cs="Times New Roman"/>
              </w:rPr>
              <w:t>.</w:t>
            </w:r>
            <w:r>
              <w:rPr>
                <w:rFonts w:ascii="Times New Roman" w:hAnsi="Times New Roman" w:cs="Times New Roman"/>
              </w:rPr>
              <w:t>3</w:t>
            </w:r>
            <w:r w:rsidRPr="0040730B">
              <w:rPr>
                <w:rFonts w:ascii="Times New Roman" w:hAnsi="Times New Roman" w:cs="Times New Roman"/>
              </w:rPr>
              <w:t>.</w:t>
            </w:r>
            <w:r>
              <w:rPr>
                <w:rFonts w:ascii="Times New Roman" w:hAnsi="Times New Roman" w:cs="Times New Roman"/>
              </w:rPr>
              <w:t>1.1.</w:t>
            </w:r>
          </w:p>
          <w:p w:rsidR="001F46AB" w:rsidRPr="003D6892" w:rsidRDefault="001F46AB" w:rsidP="001F46AB">
            <w:pPr>
              <w:pStyle w:val="ConsPlusCell"/>
              <w:contextualSpacing/>
              <w:rPr>
                <w:rFonts w:ascii="Times New Roman" w:hAnsi="Times New Roman" w:cs="Times New Roman"/>
              </w:rPr>
            </w:pPr>
            <w:r w:rsidRPr="003D6892">
              <w:rPr>
                <w:rFonts w:ascii="Times New Roman" w:hAnsi="Times New Roman" w:cs="Times New Roman"/>
                <w:sz w:val="24"/>
                <w:szCs w:val="24"/>
              </w:rPr>
              <w:t xml:space="preserve">Текущий ремонт здания ДК с. </w:t>
            </w:r>
            <w:proofErr w:type="spellStart"/>
            <w:r w:rsidRPr="003D6892">
              <w:rPr>
                <w:rFonts w:ascii="Times New Roman" w:hAnsi="Times New Roman" w:cs="Times New Roman"/>
                <w:sz w:val="24"/>
                <w:szCs w:val="24"/>
              </w:rPr>
              <w:t>Новоильинск</w:t>
            </w:r>
            <w:proofErr w:type="spellEnd"/>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1F46AB" w:rsidRPr="00DC1A8B" w:rsidRDefault="001F46AB" w:rsidP="001F46AB">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Паздникова</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В.В.-и.о</w:t>
            </w:r>
            <w:proofErr w:type="gramStart"/>
            <w:r>
              <w:rPr>
                <w:rFonts w:ascii="Times New Roman" w:eastAsiaTheme="minorEastAsia" w:hAnsi="Times New Roman" w:cs="Times New Roman"/>
              </w:rPr>
              <w:t>.п</w:t>
            </w:r>
            <w:proofErr w:type="gramEnd"/>
            <w:r>
              <w:rPr>
                <w:rFonts w:ascii="Times New Roman" w:eastAsiaTheme="minorEastAsia" w:hAnsi="Times New Roman" w:cs="Times New Roman"/>
              </w:rPr>
              <w:t>редседателя</w:t>
            </w:r>
            <w:proofErr w:type="spellEnd"/>
            <w:r>
              <w:rPr>
                <w:rFonts w:ascii="Times New Roman" w:eastAsiaTheme="minorEastAsia" w:hAnsi="Times New Roman" w:cs="Times New Roman"/>
              </w:rPr>
              <w:t>;</w:t>
            </w:r>
          </w:p>
          <w:p w:rsidR="001F46AB" w:rsidRPr="00DC1A8B" w:rsidRDefault="001F46AB" w:rsidP="001F46AB">
            <w:pPr>
              <w:contextualSpacing/>
              <w:jc w:val="center"/>
            </w:pPr>
            <w:r>
              <w:t>МУК МКДЦ "Овация</w:t>
            </w:r>
            <w:proofErr w:type="gramStart"/>
            <w:r>
              <w:t>"</w:t>
            </w:r>
            <w:r>
              <w:lastRenderedPageBreak/>
              <w:t>Г</w:t>
            </w:r>
            <w:proofErr w:type="gramEnd"/>
            <w:r>
              <w:t xml:space="preserve">ордеева </w:t>
            </w:r>
            <w:proofErr w:type="spellStart"/>
            <w:r>
              <w:t>И.А.-директор</w:t>
            </w:r>
            <w:proofErr w:type="spellEnd"/>
          </w:p>
        </w:tc>
        <w:tc>
          <w:tcPr>
            <w:tcW w:w="234"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lastRenderedPageBreak/>
              <w:t>2023</w:t>
            </w:r>
          </w:p>
        </w:tc>
        <w:tc>
          <w:tcPr>
            <w:tcW w:w="235"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sz w:val="20"/>
                <w:szCs w:val="20"/>
              </w:rPr>
            </w:pPr>
            <w:r w:rsidRPr="000C3DA2">
              <w:rPr>
                <w:sz w:val="20"/>
                <w:szCs w:val="20"/>
              </w:rPr>
              <w:t>Увеличение количества отремонтированных  зданий и улучшение МТБ учреждений</w:t>
            </w:r>
          </w:p>
        </w:tc>
        <w:tc>
          <w:tcPr>
            <w:tcW w:w="18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roofErr w:type="spellStart"/>
            <w:proofErr w:type="gramStart"/>
            <w:r>
              <w:rPr>
                <w:color w:val="000000"/>
                <w:sz w:val="20"/>
                <w:szCs w:val="20"/>
              </w:rPr>
              <w:t>Ед</w:t>
            </w:r>
            <w:proofErr w:type="spellEnd"/>
            <w:proofErr w:type="gramEnd"/>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1</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1</w:t>
            </w:r>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w:t>
            </w:r>
          </w:p>
        </w:tc>
        <w:tc>
          <w:tcPr>
            <w:tcW w:w="286"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w:t>
            </w:r>
          </w:p>
        </w:tc>
        <w:tc>
          <w:tcPr>
            <w:tcW w:w="21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904</w:t>
            </w: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0801</w:t>
            </w:r>
          </w:p>
          <w:p w:rsidR="001F46AB" w:rsidRDefault="001F46AB" w:rsidP="001F46AB">
            <w:pPr>
              <w:contextualSpacing/>
              <w:jc w:val="center"/>
              <w:rPr>
                <w:color w:val="000000"/>
                <w:sz w:val="20"/>
                <w:szCs w:val="20"/>
              </w:rPr>
            </w:pPr>
            <w:r>
              <w:rPr>
                <w:color w:val="000000"/>
                <w:sz w:val="20"/>
                <w:szCs w:val="20"/>
              </w:rPr>
              <w:t>000А155190</w:t>
            </w: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tc>
        <w:tc>
          <w:tcPr>
            <w:tcW w:w="2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612</w:t>
            </w: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tc>
        <w:tc>
          <w:tcPr>
            <w:tcW w:w="263"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w:t>
            </w:r>
          </w:p>
        </w:tc>
        <w:tc>
          <w:tcPr>
            <w:tcW w:w="280"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2998,3</w:t>
            </w:r>
          </w:p>
        </w:tc>
        <w:tc>
          <w:tcPr>
            <w:tcW w:w="3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w:t>
            </w: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tc>
      </w:tr>
      <w:tr w:rsidR="001F46AB" w:rsidRPr="0040730B" w:rsidTr="001F46AB">
        <w:trPr>
          <w:trHeight w:val="1365"/>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rPr>
            </w:pPr>
            <w:r>
              <w:rPr>
                <w:rFonts w:ascii="Times New Roman" w:hAnsi="Times New Roman" w:cs="Times New Roman"/>
              </w:rPr>
              <w:lastRenderedPageBreak/>
              <w:t>3</w:t>
            </w:r>
            <w:r w:rsidRPr="0040730B">
              <w:rPr>
                <w:rFonts w:ascii="Times New Roman" w:hAnsi="Times New Roman" w:cs="Times New Roman"/>
              </w:rPr>
              <w:t>.</w:t>
            </w:r>
            <w:r>
              <w:rPr>
                <w:rFonts w:ascii="Times New Roman" w:hAnsi="Times New Roman" w:cs="Times New Roman"/>
              </w:rPr>
              <w:t>3</w:t>
            </w:r>
            <w:r w:rsidRPr="0040730B">
              <w:rPr>
                <w:rFonts w:ascii="Times New Roman" w:hAnsi="Times New Roman" w:cs="Times New Roman"/>
              </w:rPr>
              <w:t>.</w:t>
            </w:r>
            <w:r>
              <w:rPr>
                <w:rFonts w:ascii="Times New Roman" w:hAnsi="Times New Roman" w:cs="Times New Roman"/>
              </w:rPr>
              <w:t>1.2.</w:t>
            </w:r>
          </w:p>
          <w:p w:rsidR="001F46AB" w:rsidRPr="003D6892" w:rsidRDefault="001F46AB" w:rsidP="001F46AB">
            <w:pPr>
              <w:pStyle w:val="ConsPlusCell"/>
              <w:contextualSpacing/>
              <w:rPr>
                <w:rFonts w:ascii="Times New Roman" w:hAnsi="Times New Roman" w:cs="Times New Roman"/>
              </w:rPr>
            </w:pPr>
            <w:r w:rsidRPr="003D6892">
              <w:rPr>
                <w:rFonts w:ascii="Times New Roman" w:hAnsi="Times New Roman" w:cs="Times New Roman"/>
                <w:sz w:val="24"/>
                <w:szCs w:val="24"/>
              </w:rPr>
              <w:t xml:space="preserve">Текущий ремонт здания клуба </w:t>
            </w:r>
            <w:proofErr w:type="spellStart"/>
            <w:r w:rsidRPr="003D6892">
              <w:rPr>
                <w:rFonts w:ascii="Times New Roman" w:hAnsi="Times New Roman" w:cs="Times New Roman"/>
                <w:sz w:val="24"/>
                <w:szCs w:val="24"/>
              </w:rPr>
              <w:t>пст</w:t>
            </w:r>
            <w:proofErr w:type="spellEnd"/>
            <w:r w:rsidRPr="003D6892">
              <w:rPr>
                <w:rFonts w:ascii="Times New Roman" w:hAnsi="Times New Roman" w:cs="Times New Roman"/>
                <w:sz w:val="24"/>
                <w:szCs w:val="24"/>
              </w:rPr>
              <w:t xml:space="preserve">. </w:t>
            </w:r>
            <w:proofErr w:type="spellStart"/>
            <w:r w:rsidRPr="003D6892">
              <w:rPr>
                <w:rFonts w:ascii="Times New Roman" w:hAnsi="Times New Roman" w:cs="Times New Roman"/>
                <w:sz w:val="24"/>
                <w:szCs w:val="24"/>
              </w:rPr>
              <w:t>Ульякан</w:t>
            </w:r>
            <w:proofErr w:type="spellEnd"/>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1F46AB" w:rsidRPr="00DC1A8B" w:rsidRDefault="001F46AB" w:rsidP="001F46AB">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Паздникова</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В.В.-и.о</w:t>
            </w:r>
            <w:proofErr w:type="gramStart"/>
            <w:r>
              <w:rPr>
                <w:rFonts w:ascii="Times New Roman" w:eastAsiaTheme="minorEastAsia" w:hAnsi="Times New Roman" w:cs="Times New Roman"/>
              </w:rPr>
              <w:t>.п</w:t>
            </w:r>
            <w:proofErr w:type="gramEnd"/>
            <w:r>
              <w:rPr>
                <w:rFonts w:ascii="Times New Roman" w:eastAsiaTheme="minorEastAsia" w:hAnsi="Times New Roman" w:cs="Times New Roman"/>
              </w:rPr>
              <w:t>редседателя</w:t>
            </w:r>
            <w:proofErr w:type="spellEnd"/>
            <w:r>
              <w:rPr>
                <w:rFonts w:ascii="Times New Roman" w:eastAsiaTheme="minorEastAsia" w:hAnsi="Times New Roman" w:cs="Times New Roman"/>
              </w:rPr>
              <w:t>;</w:t>
            </w:r>
          </w:p>
          <w:p w:rsidR="001F46AB" w:rsidRPr="00DC1A8B" w:rsidRDefault="001F46AB" w:rsidP="001F46AB">
            <w:pPr>
              <w:pStyle w:val="ConsPlusCell"/>
              <w:contextualSpacing/>
              <w:jc w:val="center"/>
              <w:rPr>
                <w:rFonts w:ascii="Times New Roman" w:eastAsiaTheme="minorEastAsia" w:hAnsi="Times New Roman" w:cs="Times New Roman"/>
              </w:rPr>
            </w:pPr>
            <w:r>
              <w:rPr>
                <w:rFonts w:ascii="Times New Roman" w:hAnsi="Times New Roman" w:cs="Times New Roman"/>
              </w:rPr>
              <w:t>МУК МКДЦ "Овация</w:t>
            </w:r>
            <w:proofErr w:type="gramStart"/>
            <w:r>
              <w:rPr>
                <w:rFonts w:ascii="Times New Roman" w:hAnsi="Times New Roman" w:cs="Times New Roman"/>
              </w:rPr>
              <w:t>"Г</w:t>
            </w:r>
            <w:proofErr w:type="gramEnd"/>
            <w:r>
              <w:rPr>
                <w:rFonts w:ascii="Times New Roman" w:hAnsi="Times New Roman" w:cs="Times New Roman"/>
              </w:rPr>
              <w:t xml:space="preserve">ордеева </w:t>
            </w:r>
            <w:proofErr w:type="spellStart"/>
            <w:r>
              <w:rPr>
                <w:rFonts w:ascii="Times New Roman" w:hAnsi="Times New Roman" w:cs="Times New Roman"/>
              </w:rPr>
              <w:t>И.А.-директор</w:t>
            </w:r>
            <w:proofErr w:type="spellEnd"/>
          </w:p>
        </w:tc>
        <w:tc>
          <w:tcPr>
            <w:tcW w:w="234"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2022</w:t>
            </w:r>
          </w:p>
        </w:tc>
        <w:tc>
          <w:tcPr>
            <w:tcW w:w="235"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sz w:val="20"/>
                <w:szCs w:val="20"/>
              </w:rPr>
            </w:pPr>
            <w:r w:rsidRPr="000C3DA2">
              <w:rPr>
                <w:sz w:val="20"/>
                <w:szCs w:val="20"/>
              </w:rPr>
              <w:t>Увеличение количества отремонтированных  зданий и улучшение МТБ учреждений</w:t>
            </w:r>
          </w:p>
        </w:tc>
        <w:tc>
          <w:tcPr>
            <w:tcW w:w="18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roofErr w:type="spellStart"/>
            <w:proofErr w:type="gramStart"/>
            <w:r>
              <w:rPr>
                <w:color w:val="000000"/>
                <w:sz w:val="20"/>
                <w:szCs w:val="20"/>
              </w:rPr>
              <w:t>Ед</w:t>
            </w:r>
            <w:proofErr w:type="spellEnd"/>
            <w:proofErr w:type="gramEnd"/>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1</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1</w:t>
            </w:r>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w:t>
            </w:r>
          </w:p>
        </w:tc>
        <w:tc>
          <w:tcPr>
            <w:tcW w:w="286"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w:t>
            </w:r>
          </w:p>
        </w:tc>
        <w:tc>
          <w:tcPr>
            <w:tcW w:w="21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904</w:t>
            </w: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0801000А155190</w:t>
            </w: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tc>
        <w:tc>
          <w:tcPr>
            <w:tcW w:w="2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612</w:t>
            </w: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tc>
        <w:tc>
          <w:tcPr>
            <w:tcW w:w="263"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2998,3</w:t>
            </w:r>
          </w:p>
        </w:tc>
        <w:tc>
          <w:tcPr>
            <w:tcW w:w="280"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w:t>
            </w: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tc>
        <w:tc>
          <w:tcPr>
            <w:tcW w:w="3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w:t>
            </w:r>
          </w:p>
        </w:tc>
      </w:tr>
      <w:tr w:rsidR="001F46AB" w:rsidRPr="0040730B" w:rsidTr="001F46AB">
        <w:trPr>
          <w:trHeight w:val="1365"/>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1F46AB" w:rsidRPr="003D6892" w:rsidRDefault="001F46AB" w:rsidP="001F46AB">
            <w:pPr>
              <w:pStyle w:val="ConsPlusCell"/>
              <w:contextualSpacing/>
              <w:rPr>
                <w:rFonts w:ascii="Times New Roman" w:hAnsi="Times New Roman" w:cs="Times New Roman"/>
                <w:sz w:val="24"/>
                <w:szCs w:val="24"/>
              </w:rPr>
            </w:pPr>
            <w:r w:rsidRPr="003D6892">
              <w:rPr>
                <w:rFonts w:ascii="Times New Roman" w:hAnsi="Times New Roman" w:cs="Times New Roman"/>
                <w:sz w:val="24"/>
                <w:szCs w:val="24"/>
              </w:rPr>
              <w:t>3.3.1.3.</w:t>
            </w:r>
          </w:p>
          <w:p w:rsidR="001F46AB" w:rsidRPr="003D6892" w:rsidRDefault="001F46AB" w:rsidP="001F46AB">
            <w:pPr>
              <w:pStyle w:val="ConsPlusCell"/>
              <w:contextualSpacing/>
              <w:rPr>
                <w:rFonts w:ascii="Times New Roman" w:hAnsi="Times New Roman" w:cs="Times New Roman"/>
              </w:rPr>
            </w:pPr>
            <w:r w:rsidRPr="003D6892">
              <w:rPr>
                <w:rFonts w:ascii="Times New Roman" w:hAnsi="Times New Roman" w:cs="Times New Roman"/>
                <w:sz w:val="24"/>
                <w:szCs w:val="24"/>
              </w:rPr>
              <w:t xml:space="preserve">Капитальный ремонт здания ДК </w:t>
            </w:r>
            <w:proofErr w:type="spellStart"/>
            <w:r w:rsidRPr="003D6892">
              <w:rPr>
                <w:rFonts w:ascii="Times New Roman" w:hAnsi="Times New Roman" w:cs="Times New Roman"/>
                <w:sz w:val="24"/>
                <w:szCs w:val="24"/>
              </w:rPr>
              <w:t>пст</w:t>
            </w:r>
            <w:proofErr w:type="spellEnd"/>
            <w:r w:rsidRPr="003D6892">
              <w:rPr>
                <w:rFonts w:ascii="Times New Roman" w:hAnsi="Times New Roman" w:cs="Times New Roman"/>
                <w:sz w:val="24"/>
                <w:szCs w:val="24"/>
              </w:rPr>
              <w:t xml:space="preserve">. </w:t>
            </w:r>
            <w:proofErr w:type="spellStart"/>
            <w:r w:rsidRPr="003D6892">
              <w:rPr>
                <w:rFonts w:ascii="Times New Roman" w:hAnsi="Times New Roman" w:cs="Times New Roman"/>
                <w:sz w:val="24"/>
                <w:szCs w:val="24"/>
              </w:rPr>
              <w:t>Урюм</w:t>
            </w:r>
            <w:proofErr w:type="spellEnd"/>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1F46AB" w:rsidRPr="00DC1A8B" w:rsidRDefault="001F46AB" w:rsidP="001F46AB">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Паздникова</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В.В.-и.о</w:t>
            </w:r>
            <w:proofErr w:type="gramStart"/>
            <w:r>
              <w:rPr>
                <w:rFonts w:ascii="Times New Roman" w:eastAsiaTheme="minorEastAsia" w:hAnsi="Times New Roman" w:cs="Times New Roman"/>
              </w:rPr>
              <w:t>.п</w:t>
            </w:r>
            <w:proofErr w:type="gramEnd"/>
            <w:r>
              <w:rPr>
                <w:rFonts w:ascii="Times New Roman" w:eastAsiaTheme="minorEastAsia" w:hAnsi="Times New Roman" w:cs="Times New Roman"/>
              </w:rPr>
              <w:t>редседателя</w:t>
            </w:r>
            <w:proofErr w:type="spellEnd"/>
            <w:r>
              <w:rPr>
                <w:rFonts w:ascii="Times New Roman" w:eastAsiaTheme="minorEastAsia" w:hAnsi="Times New Roman" w:cs="Times New Roman"/>
              </w:rPr>
              <w:t>;</w:t>
            </w:r>
          </w:p>
          <w:p w:rsidR="001F46AB" w:rsidRPr="00DC1A8B" w:rsidRDefault="001F46AB" w:rsidP="001F46AB">
            <w:pPr>
              <w:pStyle w:val="ConsPlusCell"/>
              <w:contextualSpacing/>
              <w:jc w:val="center"/>
              <w:rPr>
                <w:rFonts w:ascii="Times New Roman" w:eastAsiaTheme="minorEastAsia" w:hAnsi="Times New Roman" w:cs="Times New Roman"/>
              </w:rPr>
            </w:pPr>
            <w:r>
              <w:rPr>
                <w:rFonts w:ascii="Times New Roman" w:hAnsi="Times New Roman" w:cs="Times New Roman"/>
              </w:rPr>
              <w:t>МУК МКДЦ "Овация</w:t>
            </w:r>
            <w:proofErr w:type="gramStart"/>
            <w:r>
              <w:rPr>
                <w:rFonts w:ascii="Times New Roman" w:hAnsi="Times New Roman" w:cs="Times New Roman"/>
              </w:rPr>
              <w:t>"Г</w:t>
            </w:r>
            <w:proofErr w:type="gramEnd"/>
            <w:r>
              <w:rPr>
                <w:rFonts w:ascii="Times New Roman" w:hAnsi="Times New Roman" w:cs="Times New Roman"/>
              </w:rPr>
              <w:t xml:space="preserve">ордеева </w:t>
            </w:r>
            <w:proofErr w:type="spellStart"/>
            <w:r>
              <w:rPr>
                <w:rFonts w:ascii="Times New Roman" w:hAnsi="Times New Roman" w:cs="Times New Roman"/>
              </w:rPr>
              <w:t>И.А.-директор</w:t>
            </w:r>
            <w:proofErr w:type="spellEnd"/>
          </w:p>
        </w:tc>
        <w:tc>
          <w:tcPr>
            <w:tcW w:w="234"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2021</w:t>
            </w:r>
          </w:p>
        </w:tc>
        <w:tc>
          <w:tcPr>
            <w:tcW w:w="235"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sz w:val="20"/>
                <w:szCs w:val="20"/>
              </w:rPr>
            </w:pPr>
            <w:r w:rsidRPr="000C3DA2">
              <w:rPr>
                <w:sz w:val="20"/>
                <w:szCs w:val="20"/>
              </w:rPr>
              <w:t>Увеличение количества отремонтированных  зданий и улучшение МТБ учреждений</w:t>
            </w:r>
          </w:p>
        </w:tc>
        <w:tc>
          <w:tcPr>
            <w:tcW w:w="18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roofErr w:type="spellStart"/>
            <w:proofErr w:type="gramStart"/>
            <w:r>
              <w:rPr>
                <w:color w:val="000000"/>
                <w:sz w:val="20"/>
                <w:szCs w:val="20"/>
              </w:rPr>
              <w:t>Ед</w:t>
            </w:r>
            <w:proofErr w:type="spellEnd"/>
            <w:proofErr w:type="gramEnd"/>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1</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1</w:t>
            </w:r>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w:t>
            </w:r>
          </w:p>
        </w:tc>
        <w:tc>
          <w:tcPr>
            <w:tcW w:w="286"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w:t>
            </w:r>
          </w:p>
        </w:tc>
        <w:tc>
          <w:tcPr>
            <w:tcW w:w="21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904</w:t>
            </w: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0801</w:t>
            </w:r>
          </w:p>
          <w:p w:rsidR="001F46AB" w:rsidRDefault="001F46AB" w:rsidP="001F46AB">
            <w:pPr>
              <w:contextualSpacing/>
              <w:jc w:val="center"/>
              <w:rPr>
                <w:color w:val="000000"/>
                <w:sz w:val="20"/>
                <w:szCs w:val="20"/>
              </w:rPr>
            </w:pPr>
            <w:r>
              <w:rPr>
                <w:color w:val="000000"/>
                <w:sz w:val="20"/>
                <w:szCs w:val="20"/>
              </w:rPr>
              <w:t>000А155190</w:t>
            </w: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tc>
        <w:tc>
          <w:tcPr>
            <w:tcW w:w="2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612</w:t>
            </w: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tc>
        <w:tc>
          <w:tcPr>
            <w:tcW w:w="263"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w:t>
            </w:r>
          </w:p>
        </w:tc>
        <w:tc>
          <w:tcPr>
            <w:tcW w:w="280"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w:t>
            </w:r>
          </w:p>
        </w:tc>
        <w:tc>
          <w:tcPr>
            <w:tcW w:w="3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w:t>
            </w:r>
          </w:p>
        </w:tc>
      </w:tr>
      <w:tr w:rsidR="001F46AB" w:rsidRPr="0040730B" w:rsidTr="001F46AB">
        <w:trPr>
          <w:trHeight w:val="1365"/>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1F46AB" w:rsidRPr="00D2165C" w:rsidRDefault="001F46AB" w:rsidP="001F46AB">
            <w:pPr>
              <w:pStyle w:val="ConsPlusCell"/>
              <w:contextualSpacing/>
              <w:rPr>
                <w:rFonts w:ascii="Times New Roman" w:hAnsi="Times New Roman" w:cs="Times New Roman"/>
                <w:bCs/>
              </w:rPr>
            </w:pPr>
            <w:r w:rsidRPr="00D2165C">
              <w:rPr>
                <w:rFonts w:ascii="Times New Roman" w:hAnsi="Times New Roman" w:cs="Times New Roman"/>
                <w:bCs/>
              </w:rPr>
              <w:t>3.3.1.4.</w:t>
            </w:r>
          </w:p>
          <w:p w:rsidR="001F46AB" w:rsidRPr="003D6892" w:rsidRDefault="001F46AB" w:rsidP="001F46AB">
            <w:pPr>
              <w:pStyle w:val="ConsPlusCell"/>
              <w:contextualSpacing/>
              <w:rPr>
                <w:rFonts w:ascii="Times New Roman" w:hAnsi="Times New Roman" w:cs="Times New Roman"/>
                <w:sz w:val="24"/>
                <w:szCs w:val="24"/>
              </w:rPr>
            </w:pPr>
            <w:r w:rsidRPr="00D2165C">
              <w:rPr>
                <w:rFonts w:ascii="Times New Roman" w:hAnsi="Times New Roman" w:cs="Times New Roman"/>
                <w:sz w:val="24"/>
                <w:szCs w:val="24"/>
              </w:rPr>
              <w:t xml:space="preserve">Капитальный ремонт здания Центра досуга </w:t>
            </w:r>
            <w:proofErr w:type="spellStart"/>
            <w:r w:rsidRPr="00D2165C">
              <w:rPr>
                <w:rFonts w:ascii="Times New Roman" w:hAnsi="Times New Roman" w:cs="Times New Roman"/>
                <w:sz w:val="24"/>
                <w:szCs w:val="24"/>
              </w:rPr>
              <w:t>пгт</w:t>
            </w:r>
            <w:proofErr w:type="spellEnd"/>
            <w:r w:rsidRPr="00D2165C">
              <w:rPr>
                <w:rFonts w:ascii="Times New Roman" w:hAnsi="Times New Roman" w:cs="Times New Roman"/>
                <w:sz w:val="24"/>
                <w:szCs w:val="24"/>
              </w:rPr>
              <w:t>. Букачача</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1F46AB" w:rsidRPr="00DC1A8B" w:rsidRDefault="001F46AB" w:rsidP="001F46AB">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Паздникова</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В.В.-и.о</w:t>
            </w:r>
            <w:proofErr w:type="gramStart"/>
            <w:r>
              <w:rPr>
                <w:rFonts w:ascii="Times New Roman" w:eastAsiaTheme="minorEastAsia" w:hAnsi="Times New Roman" w:cs="Times New Roman"/>
              </w:rPr>
              <w:t>.п</w:t>
            </w:r>
            <w:proofErr w:type="gramEnd"/>
            <w:r>
              <w:rPr>
                <w:rFonts w:ascii="Times New Roman" w:eastAsiaTheme="minorEastAsia" w:hAnsi="Times New Roman" w:cs="Times New Roman"/>
              </w:rPr>
              <w:t>редседателя</w:t>
            </w:r>
            <w:proofErr w:type="spellEnd"/>
            <w:r>
              <w:rPr>
                <w:rFonts w:ascii="Times New Roman" w:eastAsiaTheme="minorEastAsia" w:hAnsi="Times New Roman" w:cs="Times New Roman"/>
              </w:rPr>
              <w:t>;</w:t>
            </w:r>
          </w:p>
          <w:p w:rsidR="001F46AB" w:rsidRPr="00DC1A8B" w:rsidRDefault="001F46AB" w:rsidP="001F46AB">
            <w:pPr>
              <w:pStyle w:val="ConsPlusCell"/>
              <w:contextualSpacing/>
              <w:jc w:val="center"/>
              <w:rPr>
                <w:rFonts w:ascii="Times New Roman" w:eastAsiaTheme="minorEastAsia" w:hAnsi="Times New Roman" w:cs="Times New Roman"/>
              </w:rPr>
            </w:pPr>
            <w:r>
              <w:rPr>
                <w:rFonts w:ascii="Times New Roman" w:hAnsi="Times New Roman" w:cs="Times New Roman"/>
              </w:rPr>
              <w:t>МУК МКДЦ "Овация</w:t>
            </w:r>
            <w:proofErr w:type="gramStart"/>
            <w:r>
              <w:rPr>
                <w:rFonts w:ascii="Times New Roman" w:hAnsi="Times New Roman" w:cs="Times New Roman"/>
              </w:rPr>
              <w:t>"Г</w:t>
            </w:r>
            <w:proofErr w:type="gramEnd"/>
            <w:r>
              <w:rPr>
                <w:rFonts w:ascii="Times New Roman" w:hAnsi="Times New Roman" w:cs="Times New Roman"/>
              </w:rPr>
              <w:t>о</w:t>
            </w:r>
            <w:r>
              <w:rPr>
                <w:rFonts w:ascii="Times New Roman" w:hAnsi="Times New Roman" w:cs="Times New Roman"/>
              </w:rPr>
              <w:lastRenderedPageBreak/>
              <w:t xml:space="preserve">рдеева </w:t>
            </w:r>
            <w:proofErr w:type="spellStart"/>
            <w:r>
              <w:rPr>
                <w:rFonts w:ascii="Times New Roman" w:hAnsi="Times New Roman" w:cs="Times New Roman"/>
              </w:rPr>
              <w:t>И.А.-директор</w:t>
            </w:r>
            <w:proofErr w:type="spellEnd"/>
          </w:p>
        </w:tc>
        <w:tc>
          <w:tcPr>
            <w:tcW w:w="234"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lastRenderedPageBreak/>
              <w:t>2024</w:t>
            </w:r>
          </w:p>
        </w:tc>
        <w:tc>
          <w:tcPr>
            <w:tcW w:w="235"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sz w:val="20"/>
                <w:szCs w:val="20"/>
              </w:rPr>
            </w:pPr>
            <w:r w:rsidRPr="000C3DA2">
              <w:rPr>
                <w:sz w:val="20"/>
                <w:szCs w:val="20"/>
              </w:rPr>
              <w:t>Увеличение количества отремонтированных  зданий и улучшение МТБ учреждений</w:t>
            </w:r>
          </w:p>
        </w:tc>
        <w:tc>
          <w:tcPr>
            <w:tcW w:w="18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roofErr w:type="spellStart"/>
            <w:proofErr w:type="gramStart"/>
            <w:r>
              <w:rPr>
                <w:color w:val="000000"/>
                <w:sz w:val="20"/>
                <w:szCs w:val="20"/>
              </w:rPr>
              <w:t>Ед</w:t>
            </w:r>
            <w:proofErr w:type="spellEnd"/>
            <w:proofErr w:type="gramEnd"/>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1</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1</w:t>
            </w:r>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w:t>
            </w:r>
          </w:p>
        </w:tc>
        <w:tc>
          <w:tcPr>
            <w:tcW w:w="286"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w:t>
            </w:r>
          </w:p>
        </w:tc>
        <w:tc>
          <w:tcPr>
            <w:tcW w:w="21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904</w:t>
            </w: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0801</w:t>
            </w:r>
          </w:p>
          <w:p w:rsidR="001F46AB" w:rsidRDefault="001F46AB" w:rsidP="001F46AB">
            <w:pPr>
              <w:contextualSpacing/>
              <w:jc w:val="center"/>
              <w:rPr>
                <w:color w:val="000000"/>
                <w:sz w:val="20"/>
                <w:szCs w:val="20"/>
              </w:rPr>
            </w:pPr>
            <w:r>
              <w:rPr>
                <w:color w:val="000000"/>
                <w:sz w:val="20"/>
                <w:szCs w:val="20"/>
              </w:rPr>
              <w:t>000А155190</w:t>
            </w: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tc>
        <w:tc>
          <w:tcPr>
            <w:tcW w:w="2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612</w:t>
            </w: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tc>
        <w:tc>
          <w:tcPr>
            <w:tcW w:w="263"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w:t>
            </w:r>
          </w:p>
        </w:tc>
        <w:tc>
          <w:tcPr>
            <w:tcW w:w="280"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w:t>
            </w:r>
          </w:p>
        </w:tc>
        <w:tc>
          <w:tcPr>
            <w:tcW w:w="3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7664,0</w:t>
            </w:r>
          </w:p>
        </w:tc>
      </w:tr>
      <w:tr w:rsidR="001F46AB" w:rsidRPr="0040730B" w:rsidTr="001F46AB">
        <w:trPr>
          <w:trHeight w:val="1365"/>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1F46AB" w:rsidRPr="00D2165C" w:rsidRDefault="001F46AB" w:rsidP="001F46AB">
            <w:pPr>
              <w:pStyle w:val="ConsPlusCell"/>
              <w:contextualSpacing/>
              <w:rPr>
                <w:rFonts w:ascii="Times New Roman" w:hAnsi="Times New Roman" w:cs="Times New Roman"/>
                <w:bCs/>
              </w:rPr>
            </w:pPr>
            <w:r>
              <w:rPr>
                <w:rFonts w:ascii="Times New Roman" w:hAnsi="Times New Roman" w:cs="Times New Roman"/>
                <w:bCs/>
              </w:rPr>
              <w:lastRenderedPageBreak/>
              <w:t>3.3.1.5</w:t>
            </w:r>
            <w:r w:rsidRPr="00FE30AE">
              <w:rPr>
                <w:rFonts w:ascii="Times New Roman" w:hAnsi="Times New Roman" w:cs="Times New Roman"/>
                <w:sz w:val="24"/>
                <w:szCs w:val="24"/>
              </w:rPr>
              <w:t>. Текущий ремонт здания Центра досуга с</w:t>
            </w:r>
            <w:proofErr w:type="gramStart"/>
            <w:r w:rsidRPr="00FE30AE">
              <w:rPr>
                <w:rFonts w:ascii="Times New Roman" w:hAnsi="Times New Roman" w:cs="Times New Roman"/>
                <w:sz w:val="24"/>
                <w:szCs w:val="24"/>
              </w:rPr>
              <w:t>.Г</w:t>
            </w:r>
            <w:proofErr w:type="gramEnd"/>
            <w:r w:rsidRPr="00FE30AE">
              <w:rPr>
                <w:rFonts w:ascii="Times New Roman" w:hAnsi="Times New Roman" w:cs="Times New Roman"/>
                <w:sz w:val="24"/>
                <w:szCs w:val="24"/>
              </w:rPr>
              <w:t>аур</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1F46AB" w:rsidRPr="00DC1A8B" w:rsidRDefault="001F46AB" w:rsidP="001F46AB">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Паздникова</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В.В.-и.о</w:t>
            </w:r>
            <w:proofErr w:type="gramStart"/>
            <w:r>
              <w:rPr>
                <w:rFonts w:ascii="Times New Roman" w:eastAsiaTheme="minorEastAsia" w:hAnsi="Times New Roman" w:cs="Times New Roman"/>
              </w:rPr>
              <w:t>.п</w:t>
            </w:r>
            <w:proofErr w:type="gramEnd"/>
            <w:r>
              <w:rPr>
                <w:rFonts w:ascii="Times New Roman" w:eastAsiaTheme="minorEastAsia" w:hAnsi="Times New Roman" w:cs="Times New Roman"/>
              </w:rPr>
              <w:t>редседателя</w:t>
            </w:r>
            <w:proofErr w:type="spellEnd"/>
            <w:r>
              <w:rPr>
                <w:rFonts w:ascii="Times New Roman" w:eastAsiaTheme="minorEastAsia" w:hAnsi="Times New Roman" w:cs="Times New Roman"/>
              </w:rPr>
              <w:t>;</w:t>
            </w:r>
          </w:p>
          <w:p w:rsidR="001F46AB" w:rsidRPr="00DC1A8B" w:rsidRDefault="001F46AB" w:rsidP="001F46AB">
            <w:pPr>
              <w:pStyle w:val="ConsPlusCell"/>
              <w:contextualSpacing/>
              <w:jc w:val="center"/>
              <w:rPr>
                <w:rFonts w:ascii="Times New Roman" w:eastAsiaTheme="minorEastAsia" w:hAnsi="Times New Roman" w:cs="Times New Roman"/>
              </w:rPr>
            </w:pPr>
            <w:r>
              <w:rPr>
                <w:rFonts w:ascii="Times New Roman" w:hAnsi="Times New Roman" w:cs="Times New Roman"/>
              </w:rPr>
              <w:t>МУК МКДЦ "Овация</w:t>
            </w:r>
            <w:proofErr w:type="gramStart"/>
            <w:r>
              <w:rPr>
                <w:rFonts w:ascii="Times New Roman" w:hAnsi="Times New Roman" w:cs="Times New Roman"/>
              </w:rPr>
              <w:t>"Г</w:t>
            </w:r>
            <w:proofErr w:type="gramEnd"/>
            <w:r>
              <w:rPr>
                <w:rFonts w:ascii="Times New Roman" w:hAnsi="Times New Roman" w:cs="Times New Roman"/>
              </w:rPr>
              <w:t xml:space="preserve">ордеева </w:t>
            </w:r>
            <w:proofErr w:type="spellStart"/>
            <w:r>
              <w:rPr>
                <w:rFonts w:ascii="Times New Roman" w:hAnsi="Times New Roman" w:cs="Times New Roman"/>
              </w:rPr>
              <w:t>И.А.-директор</w:t>
            </w:r>
            <w:proofErr w:type="spellEnd"/>
          </w:p>
        </w:tc>
        <w:tc>
          <w:tcPr>
            <w:tcW w:w="234"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2025</w:t>
            </w:r>
          </w:p>
        </w:tc>
        <w:tc>
          <w:tcPr>
            <w:tcW w:w="235"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sz w:val="20"/>
                <w:szCs w:val="20"/>
              </w:rPr>
            </w:pPr>
            <w:r w:rsidRPr="000C3DA2">
              <w:rPr>
                <w:sz w:val="20"/>
                <w:szCs w:val="20"/>
              </w:rPr>
              <w:t>Увеличение количества отремонтированных  зданий и улучшение МТБ учреждений</w:t>
            </w:r>
          </w:p>
        </w:tc>
        <w:tc>
          <w:tcPr>
            <w:tcW w:w="18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roofErr w:type="spellStart"/>
            <w:proofErr w:type="gramStart"/>
            <w:r>
              <w:rPr>
                <w:color w:val="000000"/>
                <w:sz w:val="20"/>
                <w:szCs w:val="20"/>
              </w:rPr>
              <w:t>Ед</w:t>
            </w:r>
            <w:proofErr w:type="spellEnd"/>
            <w:proofErr w:type="gramEnd"/>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1</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1</w:t>
            </w:r>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w:t>
            </w:r>
          </w:p>
        </w:tc>
        <w:tc>
          <w:tcPr>
            <w:tcW w:w="286"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w:t>
            </w:r>
          </w:p>
        </w:tc>
        <w:tc>
          <w:tcPr>
            <w:tcW w:w="21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904</w:t>
            </w: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0801000А155190</w:t>
            </w: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tc>
        <w:tc>
          <w:tcPr>
            <w:tcW w:w="2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612</w:t>
            </w: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tc>
        <w:tc>
          <w:tcPr>
            <w:tcW w:w="263"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w:t>
            </w:r>
          </w:p>
        </w:tc>
        <w:tc>
          <w:tcPr>
            <w:tcW w:w="280" w:type="pct"/>
            <w:tcBorders>
              <w:top w:val="single" w:sz="4" w:space="0" w:color="auto"/>
              <w:left w:val="nil"/>
              <w:bottom w:val="single" w:sz="4" w:space="0" w:color="auto"/>
              <w:right w:val="single" w:sz="4" w:space="0" w:color="auto"/>
            </w:tcBorders>
            <w:shd w:val="clear" w:color="auto" w:fill="FFFFFF"/>
          </w:tcPr>
          <w:p w:rsidR="001F46AB" w:rsidRPr="00FE30AE" w:rsidRDefault="001F46AB" w:rsidP="001F46AB">
            <w:pPr>
              <w:contextualSpacing/>
              <w:jc w:val="center"/>
              <w:rPr>
                <w:color w:val="000000"/>
                <w:sz w:val="20"/>
                <w:szCs w:val="20"/>
              </w:rPr>
            </w:pPr>
            <w:r w:rsidRPr="00FE30AE">
              <w:rPr>
                <w:color w:val="000000"/>
                <w:sz w:val="20"/>
                <w:szCs w:val="20"/>
              </w:rPr>
              <w:t>2 940,7</w:t>
            </w:r>
          </w:p>
        </w:tc>
        <w:tc>
          <w:tcPr>
            <w:tcW w:w="3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w:t>
            </w:r>
          </w:p>
        </w:tc>
      </w:tr>
      <w:tr w:rsidR="001F46AB" w:rsidRPr="0040730B" w:rsidTr="001F46AB">
        <w:trPr>
          <w:trHeight w:val="1365"/>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1F46AB" w:rsidRPr="00D2165C" w:rsidRDefault="001F46AB" w:rsidP="001F46AB">
            <w:pPr>
              <w:pStyle w:val="ConsPlusCell"/>
              <w:contextualSpacing/>
              <w:rPr>
                <w:rFonts w:ascii="Times New Roman" w:hAnsi="Times New Roman" w:cs="Times New Roman"/>
                <w:bCs/>
              </w:rPr>
            </w:pPr>
            <w:r w:rsidRPr="00D2165C">
              <w:rPr>
                <w:rFonts w:ascii="Times New Roman" w:hAnsi="Times New Roman" w:cs="Times New Roman"/>
                <w:bCs/>
              </w:rPr>
              <w:t>3.3.1.</w:t>
            </w:r>
            <w:r>
              <w:rPr>
                <w:rFonts w:ascii="Times New Roman" w:hAnsi="Times New Roman" w:cs="Times New Roman"/>
                <w:bCs/>
              </w:rPr>
              <w:t>6</w:t>
            </w:r>
            <w:r w:rsidRPr="00D2165C">
              <w:rPr>
                <w:rFonts w:ascii="Times New Roman" w:hAnsi="Times New Roman" w:cs="Times New Roman"/>
                <w:bCs/>
              </w:rPr>
              <w:t>.</w:t>
            </w:r>
          </w:p>
          <w:p w:rsidR="001F46AB" w:rsidRPr="00D2165C" w:rsidRDefault="001F46AB" w:rsidP="001F46AB">
            <w:pPr>
              <w:pStyle w:val="ConsPlusCell"/>
              <w:contextualSpacing/>
              <w:rPr>
                <w:rFonts w:ascii="Times New Roman" w:hAnsi="Times New Roman" w:cs="Times New Roman"/>
                <w:bCs/>
              </w:rPr>
            </w:pPr>
            <w:r w:rsidRPr="00D2165C">
              <w:rPr>
                <w:rFonts w:ascii="Times New Roman" w:hAnsi="Times New Roman" w:cs="Times New Roman"/>
                <w:sz w:val="24"/>
                <w:szCs w:val="24"/>
              </w:rPr>
              <w:t xml:space="preserve">Установка модульной конструкции Центра досуга </w:t>
            </w:r>
            <w:proofErr w:type="gramStart"/>
            <w:r w:rsidRPr="00D2165C">
              <w:rPr>
                <w:rFonts w:ascii="Times New Roman" w:hAnsi="Times New Roman" w:cs="Times New Roman"/>
                <w:sz w:val="24"/>
                <w:szCs w:val="24"/>
              </w:rPr>
              <w:t>в</w:t>
            </w:r>
            <w:proofErr w:type="gramEnd"/>
            <w:r w:rsidRPr="00D2165C">
              <w:rPr>
                <w:rFonts w:ascii="Times New Roman" w:hAnsi="Times New Roman" w:cs="Times New Roman"/>
                <w:sz w:val="24"/>
                <w:szCs w:val="24"/>
              </w:rPr>
              <w:t xml:space="preserve"> с. </w:t>
            </w:r>
            <w:proofErr w:type="spellStart"/>
            <w:r w:rsidRPr="00D2165C">
              <w:rPr>
                <w:rFonts w:ascii="Times New Roman" w:hAnsi="Times New Roman" w:cs="Times New Roman"/>
                <w:sz w:val="24"/>
                <w:szCs w:val="24"/>
              </w:rPr>
              <w:t>Мильгидун</w:t>
            </w:r>
            <w:proofErr w:type="spellEnd"/>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1F46AB" w:rsidRPr="00DC1A8B" w:rsidRDefault="001F46AB" w:rsidP="001F46AB">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Паздникова</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В.В.-и.о</w:t>
            </w:r>
            <w:proofErr w:type="gramStart"/>
            <w:r>
              <w:rPr>
                <w:rFonts w:ascii="Times New Roman" w:eastAsiaTheme="minorEastAsia" w:hAnsi="Times New Roman" w:cs="Times New Roman"/>
              </w:rPr>
              <w:t>.п</w:t>
            </w:r>
            <w:proofErr w:type="gramEnd"/>
            <w:r>
              <w:rPr>
                <w:rFonts w:ascii="Times New Roman" w:eastAsiaTheme="minorEastAsia" w:hAnsi="Times New Roman" w:cs="Times New Roman"/>
              </w:rPr>
              <w:t>редседателя</w:t>
            </w:r>
            <w:proofErr w:type="spellEnd"/>
            <w:r>
              <w:rPr>
                <w:rFonts w:ascii="Times New Roman" w:eastAsiaTheme="minorEastAsia" w:hAnsi="Times New Roman" w:cs="Times New Roman"/>
              </w:rPr>
              <w:t>;</w:t>
            </w:r>
          </w:p>
          <w:p w:rsidR="001F46AB" w:rsidRPr="00DC1A8B" w:rsidRDefault="001F46AB" w:rsidP="001F46AB">
            <w:pPr>
              <w:pStyle w:val="ConsPlusCell"/>
              <w:contextualSpacing/>
              <w:jc w:val="center"/>
              <w:rPr>
                <w:rFonts w:ascii="Times New Roman" w:eastAsiaTheme="minorEastAsia" w:hAnsi="Times New Roman" w:cs="Times New Roman"/>
              </w:rPr>
            </w:pPr>
            <w:r>
              <w:rPr>
                <w:rFonts w:ascii="Times New Roman" w:hAnsi="Times New Roman" w:cs="Times New Roman"/>
              </w:rPr>
              <w:t>МУК МКДЦ "Овация</w:t>
            </w:r>
            <w:proofErr w:type="gramStart"/>
            <w:r>
              <w:rPr>
                <w:rFonts w:ascii="Times New Roman" w:hAnsi="Times New Roman" w:cs="Times New Roman"/>
              </w:rPr>
              <w:t>"Г</w:t>
            </w:r>
            <w:proofErr w:type="gramEnd"/>
            <w:r>
              <w:rPr>
                <w:rFonts w:ascii="Times New Roman" w:hAnsi="Times New Roman" w:cs="Times New Roman"/>
              </w:rPr>
              <w:t xml:space="preserve">ордеева </w:t>
            </w:r>
            <w:proofErr w:type="spellStart"/>
            <w:r>
              <w:rPr>
                <w:rFonts w:ascii="Times New Roman" w:hAnsi="Times New Roman" w:cs="Times New Roman"/>
              </w:rPr>
              <w:t>И.А.-директор</w:t>
            </w:r>
            <w:proofErr w:type="spellEnd"/>
          </w:p>
        </w:tc>
        <w:tc>
          <w:tcPr>
            <w:tcW w:w="234"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2024</w:t>
            </w:r>
          </w:p>
        </w:tc>
        <w:tc>
          <w:tcPr>
            <w:tcW w:w="235"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sz w:val="20"/>
                <w:szCs w:val="20"/>
              </w:rPr>
            </w:pPr>
            <w:r w:rsidRPr="000C3DA2">
              <w:rPr>
                <w:sz w:val="20"/>
                <w:szCs w:val="20"/>
              </w:rPr>
              <w:t>Увеличение количества отремонтированных  зданий и улучшение МТБ учреждений</w:t>
            </w:r>
          </w:p>
        </w:tc>
        <w:tc>
          <w:tcPr>
            <w:tcW w:w="18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roofErr w:type="spellStart"/>
            <w:proofErr w:type="gramStart"/>
            <w:r>
              <w:rPr>
                <w:color w:val="000000"/>
                <w:sz w:val="20"/>
                <w:szCs w:val="20"/>
              </w:rPr>
              <w:t>Ед</w:t>
            </w:r>
            <w:proofErr w:type="spellEnd"/>
            <w:proofErr w:type="gramEnd"/>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1</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1</w:t>
            </w:r>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w:t>
            </w:r>
          </w:p>
        </w:tc>
        <w:tc>
          <w:tcPr>
            <w:tcW w:w="286"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w:t>
            </w:r>
          </w:p>
        </w:tc>
        <w:tc>
          <w:tcPr>
            <w:tcW w:w="21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904</w:t>
            </w: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0801</w:t>
            </w:r>
          </w:p>
          <w:p w:rsidR="001F46AB" w:rsidRDefault="001F46AB" w:rsidP="001F46AB">
            <w:pPr>
              <w:contextualSpacing/>
              <w:jc w:val="center"/>
              <w:rPr>
                <w:color w:val="000000"/>
                <w:sz w:val="20"/>
                <w:szCs w:val="20"/>
              </w:rPr>
            </w:pPr>
            <w:r>
              <w:rPr>
                <w:color w:val="000000"/>
                <w:sz w:val="20"/>
                <w:szCs w:val="20"/>
              </w:rPr>
              <w:t>000А155190</w:t>
            </w: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tc>
        <w:tc>
          <w:tcPr>
            <w:tcW w:w="2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612</w:t>
            </w: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tc>
        <w:tc>
          <w:tcPr>
            <w:tcW w:w="263"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w:t>
            </w:r>
          </w:p>
        </w:tc>
        <w:tc>
          <w:tcPr>
            <w:tcW w:w="280"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w:t>
            </w:r>
          </w:p>
        </w:tc>
        <w:tc>
          <w:tcPr>
            <w:tcW w:w="3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38200,0</w:t>
            </w:r>
          </w:p>
        </w:tc>
      </w:tr>
      <w:tr w:rsidR="001F46AB" w:rsidRPr="0040730B" w:rsidTr="001F46AB">
        <w:trPr>
          <w:trHeight w:val="1590"/>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rPr>
            </w:pPr>
            <w:r>
              <w:rPr>
                <w:rFonts w:ascii="Times New Roman" w:hAnsi="Times New Roman" w:cs="Times New Roman"/>
              </w:rPr>
              <w:t>3.3.1.7.</w:t>
            </w:r>
          </w:p>
          <w:p w:rsidR="001F46AB" w:rsidRDefault="001F46AB" w:rsidP="001F46AB">
            <w:pPr>
              <w:pStyle w:val="ConsPlusCell"/>
              <w:contextualSpacing/>
              <w:rPr>
                <w:rFonts w:ascii="Times New Roman" w:hAnsi="Times New Roman" w:cs="Times New Roman"/>
              </w:rPr>
            </w:pPr>
            <w:r>
              <w:rPr>
                <w:rFonts w:ascii="Times New Roman" w:hAnsi="Times New Roman" w:cs="Times New Roman"/>
              </w:rPr>
              <w:t>Приобретение одежды сцены</w:t>
            </w:r>
          </w:p>
          <w:p w:rsidR="001F46AB" w:rsidRDefault="001F46AB" w:rsidP="001F46AB">
            <w:pPr>
              <w:pStyle w:val="ConsPlusCell"/>
              <w:contextualSpacing/>
              <w:jc w:val="center"/>
              <w:rPr>
                <w:rFonts w:ascii="Times New Roman" w:hAnsi="Times New Roman" w:cs="Times New Roman"/>
              </w:rPr>
            </w:pP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1F46AB" w:rsidRPr="00DC1A8B" w:rsidRDefault="001F46AB" w:rsidP="001F46AB">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Паздникова</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В.В.-и.о</w:t>
            </w:r>
            <w:proofErr w:type="gramStart"/>
            <w:r>
              <w:rPr>
                <w:rFonts w:ascii="Times New Roman" w:eastAsiaTheme="minorEastAsia" w:hAnsi="Times New Roman" w:cs="Times New Roman"/>
              </w:rPr>
              <w:t>.п</w:t>
            </w:r>
            <w:proofErr w:type="gramEnd"/>
            <w:r>
              <w:rPr>
                <w:rFonts w:ascii="Times New Roman" w:eastAsiaTheme="minorEastAsia" w:hAnsi="Times New Roman" w:cs="Times New Roman"/>
              </w:rPr>
              <w:t>редседателя</w:t>
            </w:r>
            <w:proofErr w:type="spellEnd"/>
            <w:r>
              <w:rPr>
                <w:rFonts w:ascii="Times New Roman" w:eastAsiaTheme="minorEastAsia" w:hAnsi="Times New Roman" w:cs="Times New Roman"/>
              </w:rPr>
              <w:t>;</w:t>
            </w:r>
          </w:p>
          <w:p w:rsidR="001F46AB" w:rsidRPr="00DC1A8B" w:rsidRDefault="001F46AB" w:rsidP="001F46AB">
            <w:pPr>
              <w:contextualSpacing/>
              <w:jc w:val="center"/>
            </w:pPr>
            <w:r>
              <w:t>МУК МКДЦ "Овация</w:t>
            </w:r>
            <w:proofErr w:type="gramStart"/>
            <w:r>
              <w:t>"</w:t>
            </w:r>
            <w:r>
              <w:lastRenderedPageBreak/>
              <w:t>Г</w:t>
            </w:r>
            <w:proofErr w:type="gramEnd"/>
            <w:r>
              <w:t xml:space="preserve">ордеева </w:t>
            </w:r>
            <w:proofErr w:type="spellStart"/>
            <w:r>
              <w:t>И.А.-директор</w:t>
            </w:r>
            <w:proofErr w:type="spellEnd"/>
          </w:p>
        </w:tc>
        <w:tc>
          <w:tcPr>
            <w:tcW w:w="234"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lastRenderedPageBreak/>
              <w:t>2022</w:t>
            </w:r>
          </w:p>
        </w:tc>
        <w:tc>
          <w:tcPr>
            <w:tcW w:w="235"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sz w:val="20"/>
                <w:szCs w:val="20"/>
              </w:rPr>
            </w:pPr>
            <w:r w:rsidRPr="000C3DA2">
              <w:rPr>
                <w:sz w:val="20"/>
                <w:szCs w:val="20"/>
              </w:rPr>
              <w:t>Увеличение количества отремонтированных  зданий и улучшение МТБ учреждений</w:t>
            </w:r>
          </w:p>
        </w:tc>
        <w:tc>
          <w:tcPr>
            <w:tcW w:w="18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roofErr w:type="spellStart"/>
            <w:proofErr w:type="gramStart"/>
            <w:r>
              <w:rPr>
                <w:color w:val="000000"/>
                <w:sz w:val="20"/>
                <w:szCs w:val="20"/>
              </w:rPr>
              <w:t>Ед</w:t>
            </w:r>
            <w:proofErr w:type="spellEnd"/>
            <w:proofErr w:type="gramEnd"/>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1</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1</w:t>
            </w:r>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w:t>
            </w:r>
          </w:p>
        </w:tc>
        <w:tc>
          <w:tcPr>
            <w:tcW w:w="286"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w:t>
            </w:r>
          </w:p>
        </w:tc>
        <w:tc>
          <w:tcPr>
            <w:tcW w:w="21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0801</w:t>
            </w:r>
          </w:p>
          <w:p w:rsidR="001F46AB" w:rsidRDefault="001F46AB" w:rsidP="001F46AB">
            <w:pPr>
              <w:contextualSpacing/>
              <w:jc w:val="center"/>
              <w:rPr>
                <w:color w:val="000000"/>
                <w:sz w:val="20"/>
                <w:szCs w:val="20"/>
              </w:rPr>
            </w:pPr>
            <w:r>
              <w:rPr>
                <w:color w:val="000000"/>
                <w:sz w:val="20"/>
                <w:szCs w:val="20"/>
              </w:rPr>
              <w:t>0000044099</w:t>
            </w:r>
          </w:p>
        </w:tc>
        <w:tc>
          <w:tcPr>
            <w:tcW w:w="2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244</w:t>
            </w:r>
          </w:p>
        </w:tc>
        <w:tc>
          <w:tcPr>
            <w:tcW w:w="263"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0,0</w:t>
            </w:r>
          </w:p>
        </w:tc>
        <w:tc>
          <w:tcPr>
            <w:tcW w:w="280"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200,0</w:t>
            </w:r>
          </w:p>
        </w:tc>
        <w:tc>
          <w:tcPr>
            <w:tcW w:w="3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200,0</w:t>
            </w:r>
          </w:p>
        </w:tc>
      </w:tr>
      <w:tr w:rsidR="001F46AB" w:rsidRPr="0040730B" w:rsidTr="001F46AB">
        <w:trPr>
          <w:trHeight w:val="373"/>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pStyle w:val="ConsPlusCell"/>
              <w:widowControl/>
              <w:contextualSpacing/>
              <w:rPr>
                <w:rFonts w:ascii="Times New Roman" w:hAnsi="Times New Roman" w:cs="Times New Roman"/>
              </w:rPr>
            </w:pPr>
            <w:r>
              <w:rPr>
                <w:rFonts w:ascii="Times New Roman" w:hAnsi="Times New Roman" w:cs="Times New Roman"/>
              </w:rPr>
              <w:lastRenderedPageBreak/>
              <w:t>3.3.1.8.</w:t>
            </w:r>
          </w:p>
          <w:p w:rsidR="001F46AB" w:rsidRDefault="001F46AB" w:rsidP="001F46AB">
            <w:pPr>
              <w:pStyle w:val="ConsPlusCell"/>
              <w:contextualSpacing/>
              <w:rPr>
                <w:rFonts w:ascii="Times New Roman" w:hAnsi="Times New Roman" w:cs="Times New Roman"/>
              </w:rPr>
            </w:pPr>
            <w:r>
              <w:rPr>
                <w:rFonts w:ascii="Times New Roman" w:hAnsi="Times New Roman" w:cs="Times New Roman"/>
              </w:rPr>
              <w:t>Приобретение театральных кресел</w:t>
            </w:r>
          </w:p>
          <w:p w:rsidR="001F46AB" w:rsidRDefault="001F46AB" w:rsidP="001F46AB">
            <w:pPr>
              <w:pStyle w:val="ConsPlusCell"/>
              <w:widowControl/>
              <w:contextualSpacing/>
              <w:rPr>
                <w:rFonts w:ascii="Times New Roman" w:hAnsi="Times New Roman" w:cs="Times New Roman"/>
              </w:rPr>
            </w:pPr>
          </w:p>
          <w:p w:rsidR="001F46AB" w:rsidRDefault="001F46AB" w:rsidP="001F46AB">
            <w:pPr>
              <w:pStyle w:val="ConsPlusCell"/>
              <w:widowControl/>
              <w:contextualSpacing/>
              <w:rPr>
                <w:rFonts w:ascii="Times New Roman" w:hAnsi="Times New Roman" w:cs="Times New Roman"/>
              </w:rPr>
            </w:pPr>
          </w:p>
          <w:p w:rsidR="001F46AB" w:rsidRDefault="001F46AB" w:rsidP="001F46AB">
            <w:pPr>
              <w:pStyle w:val="ConsPlusCell"/>
              <w:widowControl/>
              <w:contextualSpacing/>
              <w:rPr>
                <w:rFonts w:ascii="Times New Roman" w:hAnsi="Times New Roman" w:cs="Times New Roman"/>
              </w:rPr>
            </w:pPr>
          </w:p>
          <w:p w:rsidR="001F46AB" w:rsidRDefault="001F46AB" w:rsidP="001F46AB">
            <w:pPr>
              <w:pStyle w:val="ConsPlusCell"/>
              <w:widowControl/>
              <w:contextualSpacing/>
              <w:rPr>
                <w:rFonts w:ascii="Times New Roman" w:hAnsi="Times New Roman" w:cs="Times New Roman"/>
              </w:rPr>
            </w:pPr>
          </w:p>
          <w:p w:rsidR="001F46AB" w:rsidRPr="0040730B" w:rsidRDefault="001F46AB" w:rsidP="001F46AB">
            <w:pPr>
              <w:pStyle w:val="ConsPlusCell"/>
              <w:contextualSpacing/>
              <w:rPr>
                <w:rFonts w:ascii="Times New Roman" w:hAnsi="Times New Roman" w:cs="Times New Roman"/>
              </w:rPr>
            </w:pP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1F46AB" w:rsidRPr="00DC1A8B" w:rsidRDefault="001F46AB" w:rsidP="001F46AB">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Паздникова</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В.В.-и.о</w:t>
            </w:r>
            <w:proofErr w:type="gramStart"/>
            <w:r>
              <w:rPr>
                <w:rFonts w:ascii="Times New Roman" w:eastAsiaTheme="minorEastAsia" w:hAnsi="Times New Roman" w:cs="Times New Roman"/>
              </w:rPr>
              <w:t>.п</w:t>
            </w:r>
            <w:proofErr w:type="gramEnd"/>
            <w:r>
              <w:rPr>
                <w:rFonts w:ascii="Times New Roman" w:eastAsiaTheme="minorEastAsia" w:hAnsi="Times New Roman" w:cs="Times New Roman"/>
              </w:rPr>
              <w:t>редседателя</w:t>
            </w:r>
            <w:proofErr w:type="spellEnd"/>
            <w:r>
              <w:rPr>
                <w:rFonts w:ascii="Times New Roman" w:eastAsiaTheme="minorEastAsia" w:hAnsi="Times New Roman" w:cs="Times New Roman"/>
              </w:rPr>
              <w:t>;</w:t>
            </w:r>
          </w:p>
          <w:p w:rsidR="001F46AB" w:rsidRPr="0040730B" w:rsidRDefault="001F46AB" w:rsidP="001F46AB">
            <w:pPr>
              <w:contextualSpacing/>
              <w:rPr>
                <w:sz w:val="20"/>
                <w:szCs w:val="20"/>
                <w:lang w:eastAsia="en-US"/>
              </w:rPr>
            </w:pPr>
            <w:r>
              <w:t>МУК МКДЦ "Овация</w:t>
            </w:r>
            <w:proofErr w:type="gramStart"/>
            <w:r>
              <w:t>"Г</w:t>
            </w:r>
            <w:proofErr w:type="gramEnd"/>
            <w:r>
              <w:t xml:space="preserve">ордеева </w:t>
            </w:r>
            <w:proofErr w:type="spellStart"/>
            <w:r>
              <w:t>И.А.-директор</w:t>
            </w:r>
            <w:proofErr w:type="spellEnd"/>
          </w:p>
        </w:tc>
        <w:tc>
          <w:tcPr>
            <w:tcW w:w="234"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2022</w:t>
            </w:r>
          </w:p>
        </w:tc>
        <w:tc>
          <w:tcPr>
            <w:tcW w:w="235"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sidRPr="000C3DA2">
              <w:rPr>
                <w:sz w:val="20"/>
                <w:szCs w:val="20"/>
              </w:rPr>
              <w:t>Увеличение количества отремонтированных  зданий и улучшение МТБ учреждений</w:t>
            </w:r>
          </w:p>
        </w:tc>
        <w:tc>
          <w:tcPr>
            <w:tcW w:w="18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proofErr w:type="spellStart"/>
            <w:proofErr w:type="gramStart"/>
            <w:r>
              <w:rPr>
                <w:color w:val="000000"/>
                <w:sz w:val="20"/>
                <w:szCs w:val="20"/>
              </w:rPr>
              <w:t>Ед</w:t>
            </w:r>
            <w:proofErr w:type="spellEnd"/>
            <w:proofErr w:type="gramEnd"/>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1</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1</w:t>
            </w:r>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w:t>
            </w:r>
          </w:p>
        </w:tc>
        <w:tc>
          <w:tcPr>
            <w:tcW w:w="286"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w:t>
            </w:r>
          </w:p>
        </w:tc>
        <w:tc>
          <w:tcPr>
            <w:tcW w:w="21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0801</w:t>
            </w:r>
          </w:p>
          <w:p w:rsidR="001F46AB" w:rsidRPr="0040730B" w:rsidRDefault="001F46AB" w:rsidP="001F46AB">
            <w:pPr>
              <w:contextualSpacing/>
              <w:jc w:val="center"/>
              <w:rPr>
                <w:color w:val="000000"/>
                <w:sz w:val="20"/>
                <w:szCs w:val="20"/>
              </w:rPr>
            </w:pPr>
            <w:r>
              <w:rPr>
                <w:color w:val="000000"/>
                <w:sz w:val="20"/>
                <w:szCs w:val="20"/>
              </w:rPr>
              <w:t>1210079500</w:t>
            </w:r>
          </w:p>
        </w:tc>
        <w:tc>
          <w:tcPr>
            <w:tcW w:w="27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244</w:t>
            </w:r>
          </w:p>
        </w:tc>
        <w:tc>
          <w:tcPr>
            <w:tcW w:w="263"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0</w:t>
            </w:r>
          </w:p>
        </w:tc>
        <w:tc>
          <w:tcPr>
            <w:tcW w:w="280"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500,0</w:t>
            </w:r>
          </w:p>
        </w:tc>
        <w:tc>
          <w:tcPr>
            <w:tcW w:w="37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500,0</w:t>
            </w:r>
          </w:p>
        </w:tc>
      </w:tr>
      <w:tr w:rsidR="001F46AB" w:rsidRPr="0040730B" w:rsidTr="001F46AB">
        <w:trPr>
          <w:trHeight w:val="565"/>
        </w:trPr>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1F46AB" w:rsidRPr="00D16BF4" w:rsidRDefault="001F46AB" w:rsidP="001F46AB">
            <w:pPr>
              <w:pStyle w:val="ConsPlusCell"/>
              <w:widowControl/>
              <w:contextualSpacing/>
              <w:rPr>
                <w:rFonts w:ascii="Times New Roman" w:hAnsi="Times New Roman" w:cs="Times New Roman"/>
                <w:b/>
              </w:rPr>
            </w:pPr>
            <w:r w:rsidRPr="00D16BF4">
              <w:rPr>
                <w:rFonts w:ascii="Times New Roman" w:hAnsi="Times New Roman" w:cs="Times New Roman"/>
                <w:b/>
              </w:rPr>
              <w:t>Подпрограмма 4</w:t>
            </w:r>
          </w:p>
          <w:p w:rsidR="001F46AB" w:rsidRDefault="001F46AB" w:rsidP="001F46AB">
            <w:pPr>
              <w:pStyle w:val="ConsPlusCell"/>
              <w:widowControl/>
              <w:contextualSpacing/>
              <w:rPr>
                <w:rFonts w:ascii="Times New Roman" w:hAnsi="Times New Roman" w:cs="Times New Roman"/>
              </w:rPr>
            </w:pPr>
            <w:r w:rsidRPr="00D16BF4">
              <w:rPr>
                <w:rFonts w:ascii="Times New Roman" w:hAnsi="Times New Roman" w:cs="Times New Roman"/>
                <w:b/>
              </w:rPr>
              <w:t>"Развитие музея"</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1F46AB" w:rsidRPr="00DC1A8B" w:rsidRDefault="001F46AB" w:rsidP="001F46AB">
            <w:pPr>
              <w:contextualSpacing/>
            </w:pPr>
          </w:p>
        </w:tc>
        <w:tc>
          <w:tcPr>
            <w:tcW w:w="234"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
        </w:tc>
        <w:tc>
          <w:tcPr>
            <w:tcW w:w="235"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
        </w:tc>
        <w:tc>
          <w:tcPr>
            <w:tcW w:w="420" w:type="pct"/>
            <w:tcBorders>
              <w:top w:val="single" w:sz="4" w:space="0" w:color="auto"/>
              <w:left w:val="nil"/>
              <w:bottom w:val="single" w:sz="4" w:space="0" w:color="auto"/>
              <w:right w:val="single" w:sz="4" w:space="0" w:color="auto"/>
            </w:tcBorders>
            <w:shd w:val="clear" w:color="auto" w:fill="FFFFFF"/>
          </w:tcPr>
          <w:p w:rsidR="001F46AB" w:rsidRPr="000C3DA2" w:rsidRDefault="001F46AB" w:rsidP="001F46AB">
            <w:pPr>
              <w:contextualSpacing/>
              <w:jc w:val="center"/>
              <w:rPr>
                <w:sz w:val="20"/>
                <w:szCs w:val="20"/>
              </w:rPr>
            </w:pPr>
          </w:p>
        </w:tc>
        <w:tc>
          <w:tcPr>
            <w:tcW w:w="18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color w:val="000000"/>
              </w:rPr>
            </w:pP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pStyle w:val="ConsPlusCell"/>
              <w:contextualSpacing/>
              <w:rPr>
                <w:rFonts w:ascii="Times New Roman" w:hAnsi="Times New Roman" w:cs="Times New Roman"/>
                <w:color w:val="000000"/>
              </w:rPr>
            </w:pPr>
          </w:p>
        </w:tc>
        <w:tc>
          <w:tcPr>
            <w:tcW w:w="28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
        </w:tc>
        <w:tc>
          <w:tcPr>
            <w:tcW w:w="286"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
        </w:tc>
        <w:tc>
          <w:tcPr>
            <w:tcW w:w="21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
        </w:tc>
        <w:tc>
          <w:tcPr>
            <w:tcW w:w="2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
        </w:tc>
        <w:tc>
          <w:tcPr>
            <w:tcW w:w="263"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
        </w:tc>
        <w:tc>
          <w:tcPr>
            <w:tcW w:w="280"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
        </w:tc>
        <w:tc>
          <w:tcPr>
            <w:tcW w:w="3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p>
        </w:tc>
      </w:tr>
      <w:tr w:rsidR="001F46AB" w:rsidRPr="0040730B" w:rsidTr="001F46AB">
        <w:trPr>
          <w:trHeight w:val="1440"/>
        </w:trPr>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1F46AB" w:rsidRPr="00D2165C" w:rsidRDefault="001F46AB" w:rsidP="001F46AB">
            <w:pPr>
              <w:pStyle w:val="ConsPlusCell"/>
              <w:widowControl/>
              <w:contextualSpacing/>
              <w:rPr>
                <w:rFonts w:ascii="Times New Roman" w:hAnsi="Times New Roman" w:cs="Times New Roman"/>
                <w:color w:val="000000"/>
                <w:sz w:val="22"/>
                <w:szCs w:val="22"/>
              </w:rPr>
            </w:pPr>
            <w:r w:rsidRPr="00D2165C">
              <w:rPr>
                <w:rFonts w:ascii="Times New Roman" w:hAnsi="Times New Roman" w:cs="Times New Roman"/>
                <w:color w:val="000000"/>
                <w:sz w:val="22"/>
                <w:szCs w:val="22"/>
              </w:rPr>
              <w:t>4.1.1.</w:t>
            </w:r>
          </w:p>
          <w:p w:rsidR="001F46AB" w:rsidRDefault="001F46AB" w:rsidP="001F46AB">
            <w:pPr>
              <w:pStyle w:val="ConsPlusCell"/>
              <w:widowControl/>
              <w:contextualSpacing/>
              <w:rPr>
                <w:rFonts w:ascii="Times New Roman" w:hAnsi="Times New Roman" w:cs="Times New Roman"/>
              </w:rPr>
            </w:pPr>
            <w:r w:rsidRPr="00D2165C">
              <w:rPr>
                <w:rFonts w:ascii="Times New Roman" w:hAnsi="Times New Roman" w:cs="Times New Roman"/>
                <w:color w:val="000000"/>
                <w:sz w:val="22"/>
                <w:szCs w:val="22"/>
              </w:rPr>
              <w:t>Приобретение выставочного оборудования (стендовые модули) компьютерной и оргтехники (компьютеры, принтеры, сканеры</w:t>
            </w:r>
            <w:proofErr w:type="gramStart"/>
            <w:r w:rsidRPr="00D2165C">
              <w:rPr>
                <w:rFonts w:ascii="Times New Roman" w:hAnsi="Times New Roman" w:cs="Times New Roman"/>
                <w:color w:val="000000"/>
                <w:sz w:val="22"/>
                <w:szCs w:val="22"/>
              </w:rPr>
              <w:t xml:space="preserve"> )</w:t>
            </w:r>
            <w:proofErr w:type="gramEnd"/>
            <w:r w:rsidRPr="00D2165C">
              <w:rPr>
                <w:rFonts w:ascii="Times New Roman" w:hAnsi="Times New Roman" w:cs="Times New Roman"/>
                <w:color w:val="000000"/>
                <w:sz w:val="22"/>
                <w:szCs w:val="22"/>
              </w:rPr>
              <w:t>, цифровая техника (сканер негативов, цифровые весы, цифровой циркуль, диктофон)</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1F46AB" w:rsidRPr="00DC1A8B" w:rsidRDefault="001F46AB" w:rsidP="001F46AB">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Паздникова</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В.В.-и.о</w:t>
            </w:r>
            <w:proofErr w:type="gramStart"/>
            <w:r>
              <w:rPr>
                <w:rFonts w:ascii="Times New Roman" w:eastAsiaTheme="minorEastAsia" w:hAnsi="Times New Roman" w:cs="Times New Roman"/>
              </w:rPr>
              <w:t>.п</w:t>
            </w:r>
            <w:proofErr w:type="gramEnd"/>
            <w:r>
              <w:rPr>
                <w:rFonts w:ascii="Times New Roman" w:eastAsiaTheme="minorEastAsia" w:hAnsi="Times New Roman" w:cs="Times New Roman"/>
              </w:rPr>
              <w:t>редседателя</w:t>
            </w:r>
            <w:proofErr w:type="spellEnd"/>
            <w:r>
              <w:rPr>
                <w:rFonts w:ascii="Times New Roman" w:eastAsiaTheme="minorEastAsia" w:hAnsi="Times New Roman" w:cs="Times New Roman"/>
              </w:rPr>
              <w:t>;</w:t>
            </w:r>
          </w:p>
          <w:p w:rsidR="001F46AB" w:rsidRPr="0040730B" w:rsidRDefault="001F46AB" w:rsidP="001F46AB">
            <w:pPr>
              <w:contextualSpacing/>
              <w:jc w:val="center"/>
              <w:rPr>
                <w:sz w:val="20"/>
                <w:szCs w:val="20"/>
                <w:lang w:eastAsia="en-US"/>
              </w:rPr>
            </w:pPr>
            <w:r>
              <w:rPr>
                <w:sz w:val="20"/>
                <w:szCs w:val="20"/>
                <w:lang w:eastAsia="en-US"/>
              </w:rPr>
              <w:t xml:space="preserve">МУК      Музей Шевченко </w:t>
            </w:r>
            <w:proofErr w:type="spellStart"/>
            <w:r>
              <w:rPr>
                <w:sz w:val="20"/>
                <w:szCs w:val="20"/>
                <w:lang w:eastAsia="en-US"/>
              </w:rPr>
              <w:t>В.А.-директор</w:t>
            </w:r>
            <w:proofErr w:type="spellEnd"/>
          </w:p>
        </w:tc>
        <w:tc>
          <w:tcPr>
            <w:tcW w:w="234"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2022</w:t>
            </w:r>
          </w:p>
        </w:tc>
        <w:tc>
          <w:tcPr>
            <w:tcW w:w="235"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1F46AB" w:rsidRPr="008D22CA" w:rsidRDefault="001F46AB" w:rsidP="001F46AB">
            <w:pPr>
              <w:contextualSpacing/>
              <w:jc w:val="center"/>
              <w:rPr>
                <w:color w:val="000000"/>
                <w:sz w:val="20"/>
                <w:szCs w:val="20"/>
              </w:rPr>
            </w:pPr>
            <w:r w:rsidRPr="008D22CA">
              <w:rPr>
                <w:bCs/>
                <w:sz w:val="20"/>
                <w:szCs w:val="20"/>
              </w:rPr>
              <w:t>Увеличение количества выставочных проектов</w:t>
            </w:r>
          </w:p>
        </w:tc>
        <w:tc>
          <w:tcPr>
            <w:tcW w:w="18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proofErr w:type="spellStart"/>
            <w:proofErr w:type="gramStart"/>
            <w:r>
              <w:rPr>
                <w:color w:val="000000"/>
                <w:sz w:val="20"/>
                <w:szCs w:val="20"/>
              </w:rPr>
              <w:t>Ед</w:t>
            </w:r>
            <w:proofErr w:type="spellEnd"/>
            <w:proofErr w:type="gramEnd"/>
          </w:p>
        </w:tc>
        <w:tc>
          <w:tcPr>
            <w:tcW w:w="28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10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Pr="0040730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11</w:t>
            </w:r>
          </w:p>
        </w:tc>
        <w:tc>
          <w:tcPr>
            <w:tcW w:w="28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12</w:t>
            </w:r>
          </w:p>
        </w:tc>
        <w:tc>
          <w:tcPr>
            <w:tcW w:w="286"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13</w:t>
            </w:r>
          </w:p>
        </w:tc>
        <w:tc>
          <w:tcPr>
            <w:tcW w:w="21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0801</w:t>
            </w:r>
          </w:p>
          <w:p w:rsidR="001F46AB" w:rsidRPr="0040730B" w:rsidRDefault="001F46AB" w:rsidP="001F46AB">
            <w:pPr>
              <w:contextualSpacing/>
              <w:jc w:val="center"/>
              <w:rPr>
                <w:color w:val="000000"/>
                <w:sz w:val="20"/>
                <w:szCs w:val="20"/>
              </w:rPr>
            </w:pPr>
            <w:r>
              <w:rPr>
                <w:color w:val="000000"/>
                <w:sz w:val="20"/>
                <w:szCs w:val="20"/>
              </w:rPr>
              <w:t>0000044199</w:t>
            </w:r>
          </w:p>
        </w:tc>
        <w:tc>
          <w:tcPr>
            <w:tcW w:w="27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244</w:t>
            </w:r>
          </w:p>
        </w:tc>
        <w:tc>
          <w:tcPr>
            <w:tcW w:w="263"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0,0</w:t>
            </w:r>
          </w:p>
        </w:tc>
        <w:tc>
          <w:tcPr>
            <w:tcW w:w="280"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104,0</w:t>
            </w:r>
          </w:p>
        </w:tc>
        <w:tc>
          <w:tcPr>
            <w:tcW w:w="37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106,0</w:t>
            </w:r>
          </w:p>
        </w:tc>
      </w:tr>
      <w:tr w:rsidR="001F46AB" w:rsidRPr="0040730B" w:rsidTr="001F46AB">
        <w:trPr>
          <w:trHeight w:val="1305"/>
        </w:trPr>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1F46AB" w:rsidRPr="00D2165C" w:rsidRDefault="001F46AB" w:rsidP="001F46AB">
            <w:pPr>
              <w:pStyle w:val="ConsPlusCell"/>
              <w:widowControl/>
              <w:contextualSpacing/>
              <w:rPr>
                <w:rFonts w:ascii="Times New Roman" w:hAnsi="Times New Roman" w:cs="Times New Roman"/>
                <w:color w:val="000000"/>
              </w:rPr>
            </w:pPr>
            <w:r w:rsidRPr="00D2165C">
              <w:rPr>
                <w:rFonts w:ascii="Times New Roman" w:hAnsi="Times New Roman" w:cs="Times New Roman"/>
                <w:color w:val="000000"/>
              </w:rPr>
              <w:lastRenderedPageBreak/>
              <w:t>4.1.2.</w:t>
            </w:r>
          </w:p>
          <w:p w:rsidR="001F46AB" w:rsidRDefault="001F46AB" w:rsidP="001F46AB">
            <w:pPr>
              <w:pStyle w:val="ConsPlusCell"/>
              <w:widowControl/>
              <w:contextualSpacing/>
              <w:rPr>
                <w:rFonts w:ascii="Times New Roman" w:hAnsi="Times New Roman" w:cs="Times New Roman"/>
              </w:rPr>
            </w:pPr>
            <w:r w:rsidRPr="00D2165C">
              <w:rPr>
                <w:rFonts w:ascii="Times New Roman" w:hAnsi="Times New Roman" w:cs="Times New Roman"/>
                <w:color w:val="000000"/>
              </w:rPr>
              <w:t xml:space="preserve">Приобретение экспозиционного оборудования (витрины </w:t>
            </w:r>
            <w:proofErr w:type="spellStart"/>
            <w:r w:rsidRPr="00D2165C">
              <w:rPr>
                <w:rFonts w:ascii="Times New Roman" w:hAnsi="Times New Roman" w:cs="Times New Roman"/>
                <w:color w:val="000000"/>
              </w:rPr>
              <w:t>пристенные</w:t>
            </w:r>
            <w:proofErr w:type="spellEnd"/>
            <w:r w:rsidRPr="00D2165C">
              <w:rPr>
                <w:rFonts w:ascii="Times New Roman" w:hAnsi="Times New Roman" w:cs="Times New Roman"/>
                <w:color w:val="000000"/>
              </w:rPr>
              <w:t xml:space="preserve">, витрины полного видения, витрины горизонтальные, витрины </w:t>
            </w:r>
            <w:proofErr w:type="gramStart"/>
            <w:r w:rsidRPr="00D2165C">
              <w:rPr>
                <w:rFonts w:ascii="Times New Roman" w:hAnsi="Times New Roman" w:cs="Times New Roman"/>
                <w:color w:val="000000"/>
              </w:rPr>
              <w:t>–с</w:t>
            </w:r>
            <w:proofErr w:type="gramEnd"/>
            <w:r w:rsidRPr="00D2165C">
              <w:rPr>
                <w:rFonts w:ascii="Times New Roman" w:hAnsi="Times New Roman" w:cs="Times New Roman"/>
                <w:color w:val="000000"/>
              </w:rPr>
              <w:t>толы с подсветкой),фондового оборудования(стеллажи деревянные и металлические, сетки)</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1F46AB" w:rsidRPr="00DC1A8B" w:rsidRDefault="001F46AB" w:rsidP="001F46AB">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Паздникова</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В.В.-председатель</w:t>
            </w:r>
            <w:proofErr w:type="spellEnd"/>
            <w:r>
              <w:rPr>
                <w:rFonts w:ascii="Times New Roman" w:eastAsiaTheme="minorEastAsia" w:hAnsi="Times New Roman" w:cs="Times New Roman"/>
              </w:rPr>
              <w:t>;</w:t>
            </w:r>
          </w:p>
          <w:p w:rsidR="001F46AB" w:rsidRPr="0040730B" w:rsidRDefault="001F46AB" w:rsidP="001F46AB">
            <w:pPr>
              <w:contextualSpacing/>
              <w:jc w:val="center"/>
              <w:rPr>
                <w:sz w:val="20"/>
                <w:szCs w:val="20"/>
                <w:lang w:eastAsia="en-US"/>
              </w:rPr>
            </w:pPr>
            <w:r>
              <w:rPr>
                <w:sz w:val="20"/>
                <w:szCs w:val="20"/>
                <w:lang w:eastAsia="en-US"/>
              </w:rPr>
              <w:t xml:space="preserve">МУК             Музей Шевченко </w:t>
            </w:r>
            <w:proofErr w:type="spellStart"/>
            <w:r>
              <w:rPr>
                <w:sz w:val="20"/>
                <w:szCs w:val="20"/>
                <w:lang w:eastAsia="en-US"/>
              </w:rPr>
              <w:t>В.А.-директор</w:t>
            </w:r>
            <w:proofErr w:type="spellEnd"/>
          </w:p>
        </w:tc>
        <w:tc>
          <w:tcPr>
            <w:tcW w:w="234"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2022</w:t>
            </w:r>
          </w:p>
        </w:tc>
        <w:tc>
          <w:tcPr>
            <w:tcW w:w="235"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1F46AB" w:rsidRPr="00EE3C71" w:rsidRDefault="001F46AB" w:rsidP="001F46AB">
            <w:pPr>
              <w:contextualSpacing/>
              <w:jc w:val="center"/>
              <w:rPr>
                <w:color w:val="000000"/>
                <w:sz w:val="20"/>
                <w:szCs w:val="20"/>
              </w:rPr>
            </w:pPr>
            <w:r w:rsidRPr="00EE3C71">
              <w:rPr>
                <w:bCs/>
                <w:sz w:val="20"/>
                <w:szCs w:val="20"/>
              </w:rPr>
              <w:t>Увеличение доли представленных (во всех формах) зрителю музейных предметов в общем количестве музейных предметов основного фонда</w:t>
            </w:r>
          </w:p>
        </w:tc>
        <w:tc>
          <w:tcPr>
            <w:tcW w:w="18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w:t>
            </w:r>
          </w:p>
        </w:tc>
        <w:tc>
          <w:tcPr>
            <w:tcW w:w="28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0,10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Pr="0040730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0,11</w:t>
            </w:r>
          </w:p>
        </w:tc>
        <w:tc>
          <w:tcPr>
            <w:tcW w:w="28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0,12</w:t>
            </w:r>
          </w:p>
        </w:tc>
        <w:tc>
          <w:tcPr>
            <w:tcW w:w="286"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0,13</w:t>
            </w:r>
          </w:p>
        </w:tc>
        <w:tc>
          <w:tcPr>
            <w:tcW w:w="21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0801</w:t>
            </w:r>
          </w:p>
          <w:p w:rsidR="001F46AB" w:rsidRPr="0040730B" w:rsidRDefault="001F46AB" w:rsidP="001F46AB">
            <w:pPr>
              <w:contextualSpacing/>
              <w:jc w:val="center"/>
              <w:rPr>
                <w:color w:val="000000"/>
                <w:sz w:val="20"/>
                <w:szCs w:val="20"/>
              </w:rPr>
            </w:pPr>
            <w:r>
              <w:rPr>
                <w:color w:val="000000"/>
                <w:sz w:val="20"/>
                <w:szCs w:val="20"/>
              </w:rPr>
              <w:t>0000044199</w:t>
            </w:r>
          </w:p>
        </w:tc>
        <w:tc>
          <w:tcPr>
            <w:tcW w:w="27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244</w:t>
            </w:r>
          </w:p>
        </w:tc>
        <w:tc>
          <w:tcPr>
            <w:tcW w:w="263"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84,4</w:t>
            </w:r>
          </w:p>
        </w:tc>
        <w:tc>
          <w:tcPr>
            <w:tcW w:w="280"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135,0</w:t>
            </w:r>
          </w:p>
        </w:tc>
        <w:tc>
          <w:tcPr>
            <w:tcW w:w="37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135,0</w:t>
            </w:r>
          </w:p>
        </w:tc>
      </w:tr>
      <w:tr w:rsidR="001F46AB" w:rsidRPr="0040730B" w:rsidTr="001F46AB">
        <w:trPr>
          <w:trHeight w:val="1305"/>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1F46AB" w:rsidRPr="006657EF" w:rsidRDefault="001F46AB" w:rsidP="001F46AB">
            <w:pPr>
              <w:pStyle w:val="ConsPlusCell"/>
              <w:widowControl/>
              <w:contextualSpacing/>
              <w:rPr>
                <w:rFonts w:ascii="Times New Roman" w:hAnsi="Times New Roman" w:cs="Times New Roman"/>
                <w:color w:val="000000"/>
              </w:rPr>
            </w:pPr>
            <w:r w:rsidRPr="006657EF">
              <w:rPr>
                <w:rFonts w:ascii="Times New Roman" w:hAnsi="Times New Roman" w:cs="Times New Roman"/>
                <w:color w:val="000000"/>
              </w:rPr>
              <w:t>4.1.3.</w:t>
            </w:r>
          </w:p>
          <w:p w:rsidR="001F46AB" w:rsidRPr="00D2165C" w:rsidRDefault="001F46AB" w:rsidP="001F46AB">
            <w:pPr>
              <w:pStyle w:val="ConsPlusCell"/>
              <w:widowControl/>
              <w:contextualSpacing/>
              <w:rPr>
                <w:rFonts w:ascii="Times New Roman" w:hAnsi="Times New Roman" w:cs="Times New Roman"/>
                <w:color w:val="000000"/>
              </w:rPr>
            </w:pPr>
            <w:r w:rsidRPr="006657EF">
              <w:rPr>
                <w:rFonts w:ascii="Times New Roman" w:hAnsi="Times New Roman" w:cs="Times New Roman"/>
                <w:color w:val="000000"/>
              </w:rPr>
              <w:t>Создание музея сельскохозяйственной техники под открытым небом</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1F46AB" w:rsidRPr="00DC1A8B" w:rsidRDefault="001F46AB" w:rsidP="001F46AB">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Паздникова</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В.В.-председатель</w:t>
            </w:r>
            <w:proofErr w:type="spellEnd"/>
            <w:r>
              <w:rPr>
                <w:rFonts w:ascii="Times New Roman" w:eastAsiaTheme="minorEastAsia" w:hAnsi="Times New Roman" w:cs="Times New Roman"/>
              </w:rPr>
              <w:t>;</w:t>
            </w:r>
          </w:p>
          <w:p w:rsidR="001F46AB" w:rsidRPr="0040730B" w:rsidRDefault="001F46AB" w:rsidP="001F46AB">
            <w:pPr>
              <w:contextualSpacing/>
              <w:jc w:val="center"/>
              <w:rPr>
                <w:sz w:val="20"/>
                <w:szCs w:val="20"/>
                <w:lang w:eastAsia="en-US"/>
              </w:rPr>
            </w:pPr>
            <w:r>
              <w:rPr>
                <w:sz w:val="20"/>
                <w:szCs w:val="20"/>
                <w:lang w:eastAsia="en-US"/>
              </w:rPr>
              <w:t xml:space="preserve">МУК             Музей Шевченко </w:t>
            </w:r>
            <w:proofErr w:type="spellStart"/>
            <w:r>
              <w:rPr>
                <w:sz w:val="20"/>
                <w:szCs w:val="20"/>
                <w:lang w:eastAsia="en-US"/>
              </w:rPr>
              <w:t>В.А.-директор</w:t>
            </w:r>
            <w:proofErr w:type="spellEnd"/>
          </w:p>
        </w:tc>
        <w:tc>
          <w:tcPr>
            <w:tcW w:w="234"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2021</w:t>
            </w:r>
          </w:p>
        </w:tc>
        <w:tc>
          <w:tcPr>
            <w:tcW w:w="235"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1F46AB" w:rsidRPr="00EE3C71" w:rsidRDefault="001F46AB" w:rsidP="001F46AB">
            <w:pPr>
              <w:contextualSpacing/>
              <w:jc w:val="center"/>
              <w:rPr>
                <w:color w:val="000000"/>
                <w:sz w:val="20"/>
                <w:szCs w:val="20"/>
              </w:rPr>
            </w:pPr>
            <w:r w:rsidRPr="00EE3C71">
              <w:rPr>
                <w:bCs/>
                <w:sz w:val="20"/>
                <w:szCs w:val="20"/>
              </w:rPr>
              <w:t>Увеличение доли представленных (во всех формах) зрителю музейных предметов в общем количестве музейных предметов основного фонда</w:t>
            </w:r>
          </w:p>
        </w:tc>
        <w:tc>
          <w:tcPr>
            <w:tcW w:w="18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w:t>
            </w:r>
          </w:p>
        </w:tc>
        <w:tc>
          <w:tcPr>
            <w:tcW w:w="28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0,10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Pr="0040730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0,11</w:t>
            </w:r>
          </w:p>
        </w:tc>
        <w:tc>
          <w:tcPr>
            <w:tcW w:w="28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0,12</w:t>
            </w:r>
          </w:p>
        </w:tc>
        <w:tc>
          <w:tcPr>
            <w:tcW w:w="286"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0,13</w:t>
            </w:r>
          </w:p>
        </w:tc>
        <w:tc>
          <w:tcPr>
            <w:tcW w:w="21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0801</w:t>
            </w:r>
          </w:p>
          <w:p w:rsidR="001F46AB" w:rsidRDefault="001F46AB" w:rsidP="001F46AB">
            <w:pPr>
              <w:contextualSpacing/>
              <w:jc w:val="center"/>
              <w:rPr>
                <w:color w:val="000000"/>
                <w:sz w:val="20"/>
                <w:szCs w:val="20"/>
              </w:rPr>
            </w:pPr>
            <w:r>
              <w:rPr>
                <w:color w:val="000000"/>
                <w:sz w:val="20"/>
                <w:szCs w:val="20"/>
              </w:rPr>
              <w:t>00000</w:t>
            </w:r>
          </w:p>
          <w:p w:rsidR="001F46AB" w:rsidRPr="0040730B" w:rsidRDefault="001F46AB" w:rsidP="001F46AB">
            <w:pPr>
              <w:contextualSpacing/>
              <w:jc w:val="center"/>
              <w:rPr>
                <w:color w:val="000000"/>
                <w:sz w:val="20"/>
                <w:szCs w:val="20"/>
              </w:rPr>
            </w:pPr>
            <w:r>
              <w:rPr>
                <w:color w:val="000000"/>
                <w:sz w:val="20"/>
                <w:szCs w:val="20"/>
              </w:rPr>
              <w:t>44199</w:t>
            </w:r>
          </w:p>
        </w:tc>
        <w:tc>
          <w:tcPr>
            <w:tcW w:w="27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244</w:t>
            </w:r>
          </w:p>
        </w:tc>
        <w:tc>
          <w:tcPr>
            <w:tcW w:w="263"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w:t>
            </w:r>
          </w:p>
        </w:tc>
        <w:tc>
          <w:tcPr>
            <w:tcW w:w="280"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w:t>
            </w:r>
          </w:p>
        </w:tc>
        <w:tc>
          <w:tcPr>
            <w:tcW w:w="3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w:t>
            </w:r>
          </w:p>
        </w:tc>
      </w:tr>
      <w:tr w:rsidR="001F46AB" w:rsidRPr="0040730B" w:rsidTr="001F46AB">
        <w:trPr>
          <w:trHeight w:val="1305"/>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1F46AB" w:rsidRPr="006657EF" w:rsidRDefault="001F46AB" w:rsidP="001F46AB">
            <w:pPr>
              <w:pStyle w:val="ConsPlusCell"/>
              <w:widowControl/>
              <w:contextualSpacing/>
              <w:rPr>
                <w:rFonts w:ascii="Times New Roman" w:hAnsi="Times New Roman" w:cs="Times New Roman"/>
                <w:color w:val="000000"/>
              </w:rPr>
            </w:pPr>
            <w:r>
              <w:rPr>
                <w:rFonts w:ascii="Times New Roman" w:hAnsi="Times New Roman" w:cs="Times New Roman"/>
                <w:color w:val="000000"/>
              </w:rPr>
              <w:t>4.1.4. Техническое оснащение музея</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1F46AB" w:rsidRPr="00DC1A8B" w:rsidRDefault="001F46AB" w:rsidP="001F46AB">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Паздникова</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В.В.-председатель</w:t>
            </w:r>
            <w:proofErr w:type="spellEnd"/>
            <w:r>
              <w:rPr>
                <w:rFonts w:ascii="Times New Roman" w:eastAsiaTheme="minorEastAsia" w:hAnsi="Times New Roman" w:cs="Times New Roman"/>
              </w:rPr>
              <w:t>;</w:t>
            </w:r>
          </w:p>
          <w:p w:rsidR="001F46AB" w:rsidRPr="00DC1A8B" w:rsidRDefault="001F46AB" w:rsidP="001F46AB">
            <w:pPr>
              <w:pStyle w:val="ConsPlusCell"/>
              <w:contextualSpacing/>
              <w:jc w:val="center"/>
              <w:rPr>
                <w:rFonts w:ascii="Times New Roman" w:eastAsiaTheme="minorEastAsia" w:hAnsi="Times New Roman" w:cs="Times New Roman"/>
              </w:rPr>
            </w:pPr>
            <w:r>
              <w:rPr>
                <w:rFonts w:ascii="Times New Roman" w:hAnsi="Times New Roman" w:cs="Times New Roman"/>
                <w:lang w:eastAsia="en-US"/>
              </w:rPr>
              <w:t xml:space="preserve">МУК             Музей Шевченко </w:t>
            </w:r>
            <w:proofErr w:type="spellStart"/>
            <w:r>
              <w:rPr>
                <w:rFonts w:ascii="Times New Roman" w:hAnsi="Times New Roman" w:cs="Times New Roman"/>
                <w:lang w:eastAsia="en-US"/>
              </w:rPr>
              <w:t>В.А.-директор</w:t>
            </w:r>
            <w:proofErr w:type="spellEnd"/>
          </w:p>
        </w:tc>
        <w:tc>
          <w:tcPr>
            <w:tcW w:w="234"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2022</w:t>
            </w:r>
          </w:p>
        </w:tc>
        <w:tc>
          <w:tcPr>
            <w:tcW w:w="235"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2022</w:t>
            </w:r>
          </w:p>
        </w:tc>
        <w:tc>
          <w:tcPr>
            <w:tcW w:w="420" w:type="pct"/>
            <w:tcBorders>
              <w:top w:val="single" w:sz="4" w:space="0" w:color="auto"/>
              <w:left w:val="nil"/>
              <w:bottom w:val="single" w:sz="4" w:space="0" w:color="auto"/>
              <w:right w:val="single" w:sz="4" w:space="0" w:color="auto"/>
            </w:tcBorders>
            <w:shd w:val="clear" w:color="auto" w:fill="FFFFFF"/>
          </w:tcPr>
          <w:p w:rsidR="001F46AB" w:rsidRPr="00EE3C71" w:rsidRDefault="001F46AB" w:rsidP="001F46AB">
            <w:pPr>
              <w:contextualSpacing/>
              <w:jc w:val="center"/>
              <w:rPr>
                <w:color w:val="000000"/>
                <w:sz w:val="20"/>
                <w:szCs w:val="20"/>
              </w:rPr>
            </w:pPr>
            <w:r w:rsidRPr="00EE3C71">
              <w:rPr>
                <w:bCs/>
                <w:sz w:val="20"/>
                <w:szCs w:val="20"/>
              </w:rPr>
              <w:t xml:space="preserve">Увеличение доли представленных (во всех формах) зрителю музейных предметов в общем количестве музейных </w:t>
            </w:r>
            <w:r w:rsidRPr="00EE3C71">
              <w:rPr>
                <w:bCs/>
                <w:sz w:val="20"/>
                <w:szCs w:val="20"/>
              </w:rPr>
              <w:lastRenderedPageBreak/>
              <w:t>предметов основного фонда</w:t>
            </w:r>
          </w:p>
        </w:tc>
        <w:tc>
          <w:tcPr>
            <w:tcW w:w="18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lastRenderedPageBreak/>
              <w:t>%</w:t>
            </w:r>
          </w:p>
        </w:tc>
        <w:tc>
          <w:tcPr>
            <w:tcW w:w="28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0,10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Pr="0040730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0,11</w:t>
            </w:r>
          </w:p>
        </w:tc>
        <w:tc>
          <w:tcPr>
            <w:tcW w:w="28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0,12</w:t>
            </w:r>
          </w:p>
        </w:tc>
        <w:tc>
          <w:tcPr>
            <w:tcW w:w="286"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0,13</w:t>
            </w:r>
          </w:p>
        </w:tc>
        <w:tc>
          <w:tcPr>
            <w:tcW w:w="21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904</w:t>
            </w: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0801</w:t>
            </w:r>
          </w:p>
          <w:p w:rsidR="001F46AB" w:rsidRDefault="001F46AB" w:rsidP="001F46AB">
            <w:pPr>
              <w:contextualSpacing/>
              <w:jc w:val="center"/>
              <w:rPr>
                <w:color w:val="000000"/>
                <w:sz w:val="20"/>
                <w:szCs w:val="20"/>
              </w:rPr>
            </w:pPr>
            <w:r>
              <w:rPr>
                <w:color w:val="000000"/>
                <w:sz w:val="20"/>
                <w:szCs w:val="20"/>
              </w:rPr>
              <w:t>000А155190</w:t>
            </w: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tc>
        <w:tc>
          <w:tcPr>
            <w:tcW w:w="2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612</w:t>
            </w: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tc>
        <w:tc>
          <w:tcPr>
            <w:tcW w:w="263"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721,49</w:t>
            </w:r>
          </w:p>
        </w:tc>
        <w:tc>
          <w:tcPr>
            <w:tcW w:w="280"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w:t>
            </w:r>
          </w:p>
        </w:tc>
        <w:tc>
          <w:tcPr>
            <w:tcW w:w="3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w:t>
            </w:r>
          </w:p>
        </w:tc>
      </w:tr>
      <w:tr w:rsidR="001F46AB" w:rsidRPr="0040730B" w:rsidTr="001F46AB">
        <w:trPr>
          <w:trHeight w:val="1305"/>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1F46AB" w:rsidRPr="006657EF" w:rsidRDefault="001F46AB" w:rsidP="001F46AB">
            <w:pPr>
              <w:pStyle w:val="ConsPlusCell"/>
              <w:widowControl/>
              <w:contextualSpacing/>
              <w:rPr>
                <w:rFonts w:ascii="Times New Roman" w:hAnsi="Times New Roman" w:cs="Times New Roman"/>
                <w:color w:val="000000"/>
              </w:rPr>
            </w:pPr>
            <w:r>
              <w:rPr>
                <w:rFonts w:ascii="Times New Roman" w:hAnsi="Times New Roman" w:cs="Times New Roman"/>
                <w:color w:val="000000"/>
              </w:rPr>
              <w:lastRenderedPageBreak/>
              <w:t>4.1.5.Текущий ремонт здания музея</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1F46AB" w:rsidRPr="00DC1A8B" w:rsidRDefault="001F46AB" w:rsidP="001F46AB">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Паздникова</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В.В.-председатель</w:t>
            </w:r>
            <w:proofErr w:type="spellEnd"/>
            <w:r>
              <w:rPr>
                <w:rFonts w:ascii="Times New Roman" w:eastAsiaTheme="minorEastAsia" w:hAnsi="Times New Roman" w:cs="Times New Roman"/>
              </w:rPr>
              <w:t>;</w:t>
            </w:r>
          </w:p>
          <w:p w:rsidR="001F46AB" w:rsidRPr="00DC1A8B" w:rsidRDefault="001F46AB" w:rsidP="001F46AB">
            <w:pPr>
              <w:pStyle w:val="ConsPlusCell"/>
              <w:contextualSpacing/>
              <w:jc w:val="center"/>
              <w:rPr>
                <w:rFonts w:ascii="Times New Roman" w:eastAsiaTheme="minorEastAsia" w:hAnsi="Times New Roman" w:cs="Times New Roman"/>
              </w:rPr>
            </w:pPr>
            <w:r>
              <w:rPr>
                <w:rFonts w:ascii="Times New Roman" w:hAnsi="Times New Roman" w:cs="Times New Roman"/>
                <w:lang w:eastAsia="en-US"/>
              </w:rPr>
              <w:t xml:space="preserve">МУК             Музей Шевченко </w:t>
            </w:r>
            <w:proofErr w:type="spellStart"/>
            <w:r>
              <w:rPr>
                <w:rFonts w:ascii="Times New Roman" w:hAnsi="Times New Roman" w:cs="Times New Roman"/>
                <w:lang w:eastAsia="en-US"/>
              </w:rPr>
              <w:t>В.А.-директор</w:t>
            </w:r>
            <w:proofErr w:type="spellEnd"/>
          </w:p>
        </w:tc>
        <w:tc>
          <w:tcPr>
            <w:tcW w:w="234"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2022</w:t>
            </w:r>
          </w:p>
        </w:tc>
        <w:tc>
          <w:tcPr>
            <w:tcW w:w="235"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2022</w:t>
            </w:r>
          </w:p>
        </w:tc>
        <w:tc>
          <w:tcPr>
            <w:tcW w:w="420" w:type="pct"/>
            <w:tcBorders>
              <w:top w:val="single" w:sz="4" w:space="0" w:color="auto"/>
              <w:left w:val="nil"/>
              <w:bottom w:val="single" w:sz="4" w:space="0" w:color="auto"/>
              <w:right w:val="single" w:sz="4" w:space="0" w:color="auto"/>
            </w:tcBorders>
            <w:shd w:val="clear" w:color="auto" w:fill="FFFFFF"/>
          </w:tcPr>
          <w:p w:rsidR="001F46AB" w:rsidRPr="00EE3C71" w:rsidRDefault="001F46AB" w:rsidP="001F46AB">
            <w:pPr>
              <w:contextualSpacing/>
              <w:jc w:val="center"/>
              <w:rPr>
                <w:color w:val="000000"/>
                <w:sz w:val="20"/>
                <w:szCs w:val="20"/>
              </w:rPr>
            </w:pPr>
            <w:r w:rsidRPr="00EE3C71">
              <w:rPr>
                <w:bCs/>
                <w:sz w:val="20"/>
                <w:szCs w:val="20"/>
              </w:rPr>
              <w:t>Увеличение доли представленных (во всех формах) зрителю музейных предметов в общем количестве музейных предметов основного фонда</w:t>
            </w:r>
          </w:p>
        </w:tc>
        <w:tc>
          <w:tcPr>
            <w:tcW w:w="18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w:t>
            </w:r>
          </w:p>
        </w:tc>
        <w:tc>
          <w:tcPr>
            <w:tcW w:w="28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0,10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Pr="0040730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0,11</w:t>
            </w:r>
          </w:p>
        </w:tc>
        <w:tc>
          <w:tcPr>
            <w:tcW w:w="28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0,12</w:t>
            </w:r>
          </w:p>
        </w:tc>
        <w:tc>
          <w:tcPr>
            <w:tcW w:w="286"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0,13</w:t>
            </w:r>
          </w:p>
        </w:tc>
        <w:tc>
          <w:tcPr>
            <w:tcW w:w="21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0801</w:t>
            </w:r>
          </w:p>
          <w:p w:rsidR="001F46AB" w:rsidRDefault="001F46AB" w:rsidP="001F46AB">
            <w:pPr>
              <w:contextualSpacing/>
              <w:jc w:val="center"/>
              <w:rPr>
                <w:color w:val="000000"/>
                <w:sz w:val="20"/>
                <w:szCs w:val="20"/>
              </w:rPr>
            </w:pPr>
            <w:r>
              <w:rPr>
                <w:color w:val="000000"/>
                <w:sz w:val="20"/>
                <w:szCs w:val="20"/>
              </w:rPr>
              <w:t>00000</w:t>
            </w:r>
          </w:p>
          <w:p w:rsidR="001F46AB" w:rsidRPr="0040730B" w:rsidRDefault="001F46AB" w:rsidP="001F46AB">
            <w:pPr>
              <w:contextualSpacing/>
              <w:jc w:val="center"/>
              <w:rPr>
                <w:color w:val="000000"/>
                <w:sz w:val="20"/>
                <w:szCs w:val="20"/>
              </w:rPr>
            </w:pPr>
            <w:r>
              <w:rPr>
                <w:color w:val="000000"/>
                <w:sz w:val="20"/>
                <w:szCs w:val="20"/>
              </w:rPr>
              <w:t>44199</w:t>
            </w:r>
          </w:p>
        </w:tc>
        <w:tc>
          <w:tcPr>
            <w:tcW w:w="27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244</w:t>
            </w:r>
          </w:p>
        </w:tc>
        <w:tc>
          <w:tcPr>
            <w:tcW w:w="263"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117,0</w:t>
            </w:r>
          </w:p>
        </w:tc>
        <w:tc>
          <w:tcPr>
            <w:tcW w:w="280"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w:t>
            </w:r>
          </w:p>
        </w:tc>
        <w:tc>
          <w:tcPr>
            <w:tcW w:w="3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w:t>
            </w:r>
          </w:p>
        </w:tc>
      </w:tr>
      <w:tr w:rsidR="001F46AB" w:rsidRPr="0040730B" w:rsidTr="001F46AB">
        <w:trPr>
          <w:trHeight w:val="1305"/>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1F46AB" w:rsidRPr="006657EF" w:rsidRDefault="001F46AB" w:rsidP="001F46AB">
            <w:pPr>
              <w:pStyle w:val="ConsPlusCell"/>
              <w:widowControl/>
              <w:contextualSpacing/>
              <w:rPr>
                <w:rFonts w:ascii="Times New Roman" w:hAnsi="Times New Roman" w:cs="Times New Roman"/>
                <w:color w:val="000000"/>
              </w:rPr>
            </w:pPr>
            <w:r>
              <w:rPr>
                <w:rFonts w:ascii="Times New Roman" w:hAnsi="Times New Roman" w:cs="Times New Roman"/>
                <w:color w:val="000000"/>
              </w:rPr>
              <w:t>4.1.6.</w:t>
            </w:r>
            <w:r w:rsidRPr="00954B2E">
              <w:rPr>
                <w:color w:val="000000"/>
              </w:rPr>
              <w:t xml:space="preserve"> </w:t>
            </w:r>
            <w:r w:rsidRPr="00530799">
              <w:rPr>
                <w:rFonts w:ascii="Times New Roman" w:hAnsi="Times New Roman" w:cs="Times New Roman"/>
                <w:color w:val="000000"/>
              </w:rPr>
              <w:t>Капитальный ремонт здания МУК Районный краеведческий музей, расположенный по адресу: Забайкальский край, Чернышевский район, п. Чернышевск, Центральная улица</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1F46AB" w:rsidRPr="00DC1A8B" w:rsidRDefault="001F46AB" w:rsidP="001F46AB">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Паздникова</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В.В.-председатель</w:t>
            </w:r>
            <w:proofErr w:type="spellEnd"/>
            <w:r>
              <w:rPr>
                <w:rFonts w:ascii="Times New Roman" w:eastAsiaTheme="minorEastAsia" w:hAnsi="Times New Roman" w:cs="Times New Roman"/>
              </w:rPr>
              <w:t>;</w:t>
            </w:r>
          </w:p>
          <w:p w:rsidR="001F46AB" w:rsidRPr="00DC1A8B" w:rsidRDefault="001F46AB" w:rsidP="001F46AB">
            <w:pPr>
              <w:pStyle w:val="ConsPlusCell"/>
              <w:contextualSpacing/>
              <w:jc w:val="center"/>
              <w:rPr>
                <w:rFonts w:ascii="Times New Roman" w:eastAsiaTheme="minorEastAsia" w:hAnsi="Times New Roman" w:cs="Times New Roman"/>
              </w:rPr>
            </w:pPr>
            <w:r>
              <w:rPr>
                <w:rFonts w:ascii="Times New Roman" w:hAnsi="Times New Roman" w:cs="Times New Roman"/>
                <w:lang w:eastAsia="en-US"/>
              </w:rPr>
              <w:t xml:space="preserve">МУК             Музей Шевченко </w:t>
            </w:r>
            <w:proofErr w:type="spellStart"/>
            <w:r>
              <w:rPr>
                <w:rFonts w:ascii="Times New Roman" w:hAnsi="Times New Roman" w:cs="Times New Roman"/>
                <w:lang w:eastAsia="en-US"/>
              </w:rPr>
              <w:t>В.А.-директор</w:t>
            </w:r>
            <w:proofErr w:type="spellEnd"/>
          </w:p>
        </w:tc>
        <w:tc>
          <w:tcPr>
            <w:tcW w:w="234"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2023</w:t>
            </w:r>
          </w:p>
        </w:tc>
        <w:tc>
          <w:tcPr>
            <w:tcW w:w="235"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2023</w:t>
            </w:r>
          </w:p>
        </w:tc>
        <w:tc>
          <w:tcPr>
            <w:tcW w:w="420" w:type="pct"/>
            <w:tcBorders>
              <w:top w:val="single" w:sz="4" w:space="0" w:color="auto"/>
              <w:left w:val="nil"/>
              <w:bottom w:val="single" w:sz="4" w:space="0" w:color="auto"/>
              <w:right w:val="single" w:sz="4" w:space="0" w:color="auto"/>
            </w:tcBorders>
            <w:shd w:val="clear" w:color="auto" w:fill="FFFFFF"/>
          </w:tcPr>
          <w:p w:rsidR="001F46AB" w:rsidRPr="00EE3C71" w:rsidRDefault="001F46AB" w:rsidP="001F46AB">
            <w:pPr>
              <w:contextualSpacing/>
              <w:jc w:val="center"/>
              <w:rPr>
                <w:color w:val="000000"/>
                <w:sz w:val="20"/>
                <w:szCs w:val="20"/>
              </w:rPr>
            </w:pPr>
            <w:r w:rsidRPr="00EE3C71">
              <w:rPr>
                <w:bCs/>
                <w:sz w:val="20"/>
                <w:szCs w:val="20"/>
              </w:rPr>
              <w:t>Увеличение доли представленных (во всех формах) зрителю музейных предметов в общем количестве музейных предметов основного фонда</w:t>
            </w:r>
          </w:p>
        </w:tc>
        <w:tc>
          <w:tcPr>
            <w:tcW w:w="18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w:t>
            </w:r>
          </w:p>
        </w:tc>
        <w:tc>
          <w:tcPr>
            <w:tcW w:w="28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0,10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Pr="0040730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0,11</w:t>
            </w:r>
          </w:p>
        </w:tc>
        <w:tc>
          <w:tcPr>
            <w:tcW w:w="28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0,12</w:t>
            </w:r>
          </w:p>
        </w:tc>
        <w:tc>
          <w:tcPr>
            <w:tcW w:w="286"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0,13</w:t>
            </w:r>
          </w:p>
        </w:tc>
        <w:tc>
          <w:tcPr>
            <w:tcW w:w="21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904</w:t>
            </w: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0801</w:t>
            </w:r>
          </w:p>
          <w:p w:rsidR="001F46AB" w:rsidRDefault="001F46AB" w:rsidP="001F46AB">
            <w:pPr>
              <w:contextualSpacing/>
              <w:jc w:val="center"/>
              <w:rPr>
                <w:color w:val="000000"/>
                <w:sz w:val="20"/>
                <w:szCs w:val="20"/>
              </w:rPr>
            </w:pPr>
            <w:r>
              <w:rPr>
                <w:color w:val="000000"/>
                <w:sz w:val="20"/>
                <w:szCs w:val="20"/>
              </w:rPr>
              <w:t>000А155190</w:t>
            </w: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tc>
        <w:tc>
          <w:tcPr>
            <w:tcW w:w="2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612</w:t>
            </w: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p w:rsidR="001F46AB" w:rsidRDefault="001F46AB" w:rsidP="001F46AB">
            <w:pPr>
              <w:contextualSpacing/>
              <w:jc w:val="center"/>
              <w:rPr>
                <w:color w:val="000000"/>
                <w:sz w:val="20"/>
                <w:szCs w:val="20"/>
              </w:rPr>
            </w:pPr>
          </w:p>
        </w:tc>
        <w:tc>
          <w:tcPr>
            <w:tcW w:w="263"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w:t>
            </w:r>
          </w:p>
        </w:tc>
        <w:tc>
          <w:tcPr>
            <w:tcW w:w="280"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24304,64</w:t>
            </w:r>
          </w:p>
        </w:tc>
        <w:tc>
          <w:tcPr>
            <w:tcW w:w="3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w:t>
            </w:r>
          </w:p>
        </w:tc>
      </w:tr>
      <w:tr w:rsidR="001F46AB" w:rsidRPr="0040730B" w:rsidTr="001F46AB">
        <w:trPr>
          <w:trHeight w:val="1478"/>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1F46AB" w:rsidRPr="00D16BF4" w:rsidRDefault="001F46AB" w:rsidP="001F46AB">
            <w:pPr>
              <w:pStyle w:val="ConsPlusCell"/>
              <w:widowControl/>
              <w:contextualSpacing/>
              <w:rPr>
                <w:rFonts w:ascii="Times New Roman" w:hAnsi="Times New Roman" w:cs="Times New Roman"/>
                <w:b/>
              </w:rPr>
            </w:pPr>
            <w:r w:rsidRPr="00D16BF4">
              <w:rPr>
                <w:rFonts w:ascii="Times New Roman" w:hAnsi="Times New Roman" w:cs="Times New Roman"/>
                <w:b/>
              </w:rPr>
              <w:t>Подпрограмма 5</w:t>
            </w:r>
          </w:p>
          <w:p w:rsidR="001F46AB" w:rsidRDefault="001F46AB" w:rsidP="001F46AB">
            <w:pPr>
              <w:pStyle w:val="ConsPlusCell"/>
              <w:widowControl/>
              <w:contextualSpacing/>
              <w:rPr>
                <w:rFonts w:ascii="Times New Roman" w:hAnsi="Times New Roman" w:cs="Times New Roman"/>
              </w:rPr>
            </w:pPr>
            <w:r w:rsidRPr="00D16BF4">
              <w:rPr>
                <w:rFonts w:ascii="Times New Roman" w:hAnsi="Times New Roman" w:cs="Times New Roman"/>
                <w:b/>
              </w:rPr>
              <w:t>"Развитие физкультуры и спорта в Чернышевском районе"</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1F46AB" w:rsidRPr="0040730B" w:rsidRDefault="001F46AB" w:rsidP="001F46AB">
            <w:pPr>
              <w:contextualSpacing/>
              <w:rPr>
                <w:sz w:val="20"/>
                <w:szCs w:val="20"/>
                <w:lang w:eastAsia="en-US"/>
              </w:rPr>
            </w:pPr>
          </w:p>
        </w:tc>
        <w:tc>
          <w:tcPr>
            <w:tcW w:w="234"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p>
        </w:tc>
        <w:tc>
          <w:tcPr>
            <w:tcW w:w="235"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p>
        </w:tc>
        <w:tc>
          <w:tcPr>
            <w:tcW w:w="420"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p>
        </w:tc>
        <w:tc>
          <w:tcPr>
            <w:tcW w:w="18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p>
        </w:tc>
        <w:tc>
          <w:tcPr>
            <w:tcW w:w="28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pStyle w:val="ConsPlusCell"/>
              <w:contextualSpacing/>
              <w:rPr>
                <w:rFonts w:ascii="Times New Roman" w:hAnsi="Times New Roman" w:cs="Times New Roman"/>
                <w:color w:val="000000"/>
              </w:rPr>
            </w:pP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Pr="0040730B" w:rsidRDefault="001F46AB" w:rsidP="001F46AB">
            <w:pPr>
              <w:pStyle w:val="ConsPlusCell"/>
              <w:contextualSpacing/>
              <w:rPr>
                <w:rFonts w:ascii="Times New Roman" w:hAnsi="Times New Roman" w:cs="Times New Roman"/>
                <w:color w:val="000000"/>
              </w:rPr>
            </w:pPr>
          </w:p>
        </w:tc>
        <w:tc>
          <w:tcPr>
            <w:tcW w:w="28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p>
        </w:tc>
        <w:tc>
          <w:tcPr>
            <w:tcW w:w="286"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p>
        </w:tc>
        <w:tc>
          <w:tcPr>
            <w:tcW w:w="21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p>
        </w:tc>
        <w:tc>
          <w:tcPr>
            <w:tcW w:w="26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p>
        </w:tc>
        <w:tc>
          <w:tcPr>
            <w:tcW w:w="27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p>
        </w:tc>
        <w:tc>
          <w:tcPr>
            <w:tcW w:w="263"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p>
        </w:tc>
        <w:tc>
          <w:tcPr>
            <w:tcW w:w="280"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p>
        </w:tc>
        <w:tc>
          <w:tcPr>
            <w:tcW w:w="37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p>
        </w:tc>
      </w:tr>
      <w:tr w:rsidR="001F46AB" w:rsidRPr="0040730B" w:rsidTr="001F46AB">
        <w:trPr>
          <w:trHeight w:val="2860"/>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1F46AB" w:rsidRPr="006657EF" w:rsidRDefault="001F46AB" w:rsidP="001F46AB">
            <w:pPr>
              <w:pStyle w:val="ConsPlusCell"/>
              <w:widowControl/>
              <w:contextualSpacing/>
              <w:rPr>
                <w:rFonts w:ascii="Times New Roman" w:hAnsi="Times New Roman" w:cs="Times New Roman"/>
                <w:sz w:val="22"/>
                <w:szCs w:val="22"/>
              </w:rPr>
            </w:pPr>
            <w:r w:rsidRPr="006657EF">
              <w:rPr>
                <w:rFonts w:ascii="Times New Roman" w:hAnsi="Times New Roman" w:cs="Times New Roman"/>
                <w:sz w:val="22"/>
                <w:szCs w:val="22"/>
              </w:rPr>
              <w:lastRenderedPageBreak/>
              <w:t>5.</w:t>
            </w:r>
            <w:r>
              <w:rPr>
                <w:rFonts w:ascii="Times New Roman" w:hAnsi="Times New Roman" w:cs="Times New Roman"/>
                <w:sz w:val="22"/>
                <w:szCs w:val="22"/>
              </w:rPr>
              <w:t>1</w:t>
            </w:r>
            <w:r w:rsidRPr="006657EF">
              <w:rPr>
                <w:rFonts w:ascii="Times New Roman" w:hAnsi="Times New Roman" w:cs="Times New Roman"/>
                <w:sz w:val="22"/>
                <w:szCs w:val="22"/>
              </w:rPr>
              <w:t>.1.</w:t>
            </w:r>
          </w:p>
          <w:p w:rsidR="001F46AB" w:rsidRPr="006657EF" w:rsidRDefault="001F46AB" w:rsidP="001F46AB">
            <w:pPr>
              <w:pStyle w:val="ConsPlusCell"/>
              <w:widowControl/>
              <w:contextualSpacing/>
              <w:rPr>
                <w:rFonts w:ascii="Times New Roman" w:hAnsi="Times New Roman" w:cs="Times New Roman"/>
              </w:rPr>
            </w:pPr>
            <w:r w:rsidRPr="006657EF">
              <w:rPr>
                <w:rFonts w:ascii="Times New Roman" w:hAnsi="Times New Roman" w:cs="Times New Roman"/>
                <w:sz w:val="22"/>
                <w:szCs w:val="22"/>
              </w:rPr>
              <w:t>Выпуск материалов спортивной направленности (буклеты, листовки); приобретение просветительской литературы о спорте.</w:t>
            </w:r>
          </w:p>
          <w:p w:rsidR="001F46AB" w:rsidRDefault="001F46AB" w:rsidP="001F46AB">
            <w:pPr>
              <w:pStyle w:val="ConsPlusCell"/>
              <w:widowControl/>
              <w:contextualSpacing/>
              <w:rPr>
                <w:rFonts w:ascii="Times New Roman" w:hAnsi="Times New Roman" w:cs="Times New Roman"/>
              </w:rPr>
            </w:pPr>
          </w:p>
          <w:p w:rsidR="001F46AB" w:rsidRDefault="001F46AB" w:rsidP="001F46AB">
            <w:pPr>
              <w:pStyle w:val="ConsPlusCell"/>
              <w:contextualSpacing/>
              <w:rPr>
                <w:rFonts w:ascii="Times New Roman" w:hAnsi="Times New Roman" w:cs="Times New Roman"/>
              </w:rPr>
            </w:pP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1F46AB" w:rsidRPr="00DC1A8B" w:rsidRDefault="001F46AB" w:rsidP="001F46AB">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Паздникова</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В.В.-и.о</w:t>
            </w:r>
            <w:proofErr w:type="gramStart"/>
            <w:r>
              <w:rPr>
                <w:rFonts w:ascii="Times New Roman" w:eastAsiaTheme="minorEastAsia" w:hAnsi="Times New Roman" w:cs="Times New Roman"/>
              </w:rPr>
              <w:t>.п</w:t>
            </w:r>
            <w:proofErr w:type="gramEnd"/>
            <w:r>
              <w:rPr>
                <w:rFonts w:ascii="Times New Roman" w:eastAsiaTheme="minorEastAsia" w:hAnsi="Times New Roman" w:cs="Times New Roman"/>
              </w:rPr>
              <w:t>редседателя</w:t>
            </w:r>
            <w:proofErr w:type="spellEnd"/>
          </w:p>
          <w:p w:rsidR="001F46AB" w:rsidRPr="0040730B" w:rsidRDefault="001F46AB" w:rsidP="001F46AB">
            <w:pPr>
              <w:contextualSpacing/>
              <w:jc w:val="center"/>
              <w:rPr>
                <w:sz w:val="20"/>
                <w:szCs w:val="20"/>
                <w:lang w:eastAsia="en-US"/>
              </w:rPr>
            </w:pPr>
          </w:p>
        </w:tc>
        <w:tc>
          <w:tcPr>
            <w:tcW w:w="234"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2022</w:t>
            </w:r>
          </w:p>
        </w:tc>
        <w:tc>
          <w:tcPr>
            <w:tcW w:w="235"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sidRPr="00B346CF">
              <w:rPr>
                <w:color w:val="000000" w:themeColor="text1"/>
                <w:sz w:val="20"/>
                <w:szCs w:val="20"/>
              </w:rPr>
              <w:t>Доля населения, систематически занимающихся физической культурой и спортом (от общего количества жителей</w:t>
            </w:r>
            <w:r w:rsidRPr="00286024">
              <w:rPr>
                <w:color w:val="000000" w:themeColor="text1"/>
              </w:rPr>
              <w:t>)</w:t>
            </w:r>
          </w:p>
        </w:tc>
        <w:tc>
          <w:tcPr>
            <w:tcW w:w="18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w:t>
            </w:r>
          </w:p>
        </w:tc>
        <w:tc>
          <w:tcPr>
            <w:tcW w:w="28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44</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Pr="0040730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46</w:t>
            </w:r>
          </w:p>
        </w:tc>
        <w:tc>
          <w:tcPr>
            <w:tcW w:w="28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48</w:t>
            </w:r>
          </w:p>
        </w:tc>
        <w:tc>
          <w:tcPr>
            <w:tcW w:w="286"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50</w:t>
            </w:r>
          </w:p>
        </w:tc>
        <w:tc>
          <w:tcPr>
            <w:tcW w:w="21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1101</w:t>
            </w:r>
          </w:p>
          <w:p w:rsidR="001F46AB" w:rsidRPr="0040730B" w:rsidRDefault="001F46AB" w:rsidP="001F46AB">
            <w:pPr>
              <w:contextualSpacing/>
              <w:jc w:val="center"/>
              <w:rPr>
                <w:color w:val="000000"/>
                <w:sz w:val="20"/>
                <w:szCs w:val="20"/>
              </w:rPr>
            </w:pPr>
            <w:r>
              <w:rPr>
                <w:color w:val="000000"/>
                <w:sz w:val="20"/>
                <w:szCs w:val="20"/>
              </w:rPr>
              <w:t>0000051297</w:t>
            </w:r>
          </w:p>
        </w:tc>
        <w:tc>
          <w:tcPr>
            <w:tcW w:w="27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244</w:t>
            </w:r>
          </w:p>
        </w:tc>
        <w:tc>
          <w:tcPr>
            <w:tcW w:w="263"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50,0</w:t>
            </w:r>
          </w:p>
        </w:tc>
        <w:tc>
          <w:tcPr>
            <w:tcW w:w="280"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700,0</w:t>
            </w:r>
          </w:p>
        </w:tc>
        <w:tc>
          <w:tcPr>
            <w:tcW w:w="37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900,0</w:t>
            </w:r>
          </w:p>
        </w:tc>
      </w:tr>
      <w:tr w:rsidR="001F46AB" w:rsidRPr="0040730B" w:rsidTr="001F46AB">
        <w:trPr>
          <w:trHeight w:val="231"/>
        </w:trPr>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1F46AB" w:rsidRDefault="001F46AB" w:rsidP="001F46AB">
            <w:pPr>
              <w:rPr>
                <w:bCs/>
                <w:sz w:val="20"/>
                <w:szCs w:val="20"/>
              </w:rPr>
            </w:pPr>
            <w:r>
              <w:rPr>
                <w:bCs/>
                <w:sz w:val="20"/>
                <w:szCs w:val="20"/>
              </w:rPr>
              <w:t>5.2.1.</w:t>
            </w:r>
          </w:p>
          <w:p w:rsidR="001F46AB" w:rsidRDefault="001F46AB" w:rsidP="001F46AB">
            <w:r w:rsidRPr="00B346CF">
              <w:rPr>
                <w:bCs/>
                <w:sz w:val="20"/>
                <w:szCs w:val="20"/>
              </w:rPr>
              <w:t>Материально-техническое обеспечение спартакиад и спортивных мероприятий среди детей, учащихся</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1F46AB" w:rsidRPr="00DC1A8B" w:rsidRDefault="001F46AB" w:rsidP="001F46AB">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Паздникова</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В.В.-и.о</w:t>
            </w:r>
            <w:proofErr w:type="gramStart"/>
            <w:r>
              <w:rPr>
                <w:rFonts w:ascii="Times New Roman" w:eastAsiaTheme="minorEastAsia" w:hAnsi="Times New Roman" w:cs="Times New Roman"/>
              </w:rPr>
              <w:t>.п</w:t>
            </w:r>
            <w:proofErr w:type="gramEnd"/>
            <w:r>
              <w:rPr>
                <w:rFonts w:ascii="Times New Roman" w:eastAsiaTheme="minorEastAsia" w:hAnsi="Times New Roman" w:cs="Times New Roman"/>
              </w:rPr>
              <w:t>редседателя</w:t>
            </w:r>
            <w:proofErr w:type="spellEnd"/>
          </w:p>
          <w:p w:rsidR="001F46AB" w:rsidRPr="0040730B" w:rsidRDefault="001F46AB" w:rsidP="001F46AB">
            <w:pPr>
              <w:contextualSpacing/>
              <w:rPr>
                <w:sz w:val="20"/>
                <w:szCs w:val="20"/>
                <w:lang w:eastAsia="en-US"/>
              </w:rPr>
            </w:pPr>
          </w:p>
        </w:tc>
        <w:tc>
          <w:tcPr>
            <w:tcW w:w="234"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2022</w:t>
            </w:r>
          </w:p>
        </w:tc>
        <w:tc>
          <w:tcPr>
            <w:tcW w:w="235"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1F46AB" w:rsidRPr="00B346CF" w:rsidRDefault="001F46AB" w:rsidP="001F46AB">
            <w:pPr>
              <w:contextualSpacing/>
              <w:jc w:val="center"/>
              <w:rPr>
                <w:color w:val="000000"/>
                <w:sz w:val="20"/>
                <w:szCs w:val="20"/>
              </w:rPr>
            </w:pPr>
            <w:r w:rsidRPr="00B346CF">
              <w:rPr>
                <w:sz w:val="20"/>
                <w:szCs w:val="20"/>
              </w:rPr>
              <w:t>Количество проведённых физкультурных и спортивных мероприятий</w:t>
            </w:r>
          </w:p>
        </w:tc>
        <w:tc>
          <w:tcPr>
            <w:tcW w:w="18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Кол-во мероприятий</w:t>
            </w:r>
          </w:p>
        </w:tc>
        <w:tc>
          <w:tcPr>
            <w:tcW w:w="28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46</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Pr="0040730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45</w:t>
            </w:r>
          </w:p>
        </w:tc>
        <w:tc>
          <w:tcPr>
            <w:tcW w:w="28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50</w:t>
            </w:r>
          </w:p>
        </w:tc>
        <w:tc>
          <w:tcPr>
            <w:tcW w:w="286"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55</w:t>
            </w:r>
          </w:p>
        </w:tc>
        <w:tc>
          <w:tcPr>
            <w:tcW w:w="21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1101</w:t>
            </w:r>
          </w:p>
          <w:p w:rsidR="001F46AB" w:rsidRPr="0040730B" w:rsidRDefault="001F46AB" w:rsidP="001F46AB">
            <w:pPr>
              <w:contextualSpacing/>
              <w:jc w:val="center"/>
              <w:rPr>
                <w:color w:val="000000"/>
                <w:sz w:val="20"/>
                <w:szCs w:val="20"/>
              </w:rPr>
            </w:pPr>
            <w:r>
              <w:rPr>
                <w:color w:val="000000"/>
                <w:sz w:val="20"/>
                <w:szCs w:val="20"/>
              </w:rPr>
              <w:t>0000051297</w:t>
            </w:r>
          </w:p>
        </w:tc>
        <w:tc>
          <w:tcPr>
            <w:tcW w:w="27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244</w:t>
            </w:r>
          </w:p>
        </w:tc>
        <w:tc>
          <w:tcPr>
            <w:tcW w:w="263"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0,0</w:t>
            </w:r>
          </w:p>
        </w:tc>
        <w:tc>
          <w:tcPr>
            <w:tcW w:w="280"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50,0</w:t>
            </w:r>
          </w:p>
        </w:tc>
        <w:tc>
          <w:tcPr>
            <w:tcW w:w="37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55,0</w:t>
            </w:r>
          </w:p>
        </w:tc>
      </w:tr>
      <w:tr w:rsidR="001F46AB" w:rsidRPr="0040730B" w:rsidTr="001F46AB">
        <w:trPr>
          <w:trHeight w:val="1553"/>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1F46AB" w:rsidRPr="00C31BF6" w:rsidRDefault="001F46AB" w:rsidP="001F46AB">
            <w:pPr>
              <w:pStyle w:val="ConsPlusCell"/>
              <w:contextualSpacing/>
              <w:rPr>
                <w:rFonts w:ascii="Times New Roman" w:hAnsi="Times New Roman" w:cs="Times New Roman"/>
              </w:rPr>
            </w:pPr>
            <w:r>
              <w:rPr>
                <w:rFonts w:ascii="Times New Roman" w:hAnsi="Times New Roman" w:cs="Times New Roman"/>
              </w:rPr>
              <w:t>5.3.1.</w:t>
            </w:r>
            <w:r w:rsidRPr="00C31BF6">
              <w:rPr>
                <w:rFonts w:ascii="Times New Roman" w:hAnsi="Times New Roman" w:cs="Times New Roman"/>
              </w:rPr>
              <w:t>Выезды сборных команд района на межрайонные, краевые  региональные соревнования</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1F46AB" w:rsidRPr="0040730B" w:rsidRDefault="001F46AB" w:rsidP="001F46AB">
            <w:pPr>
              <w:pStyle w:val="ConsPlusCell"/>
              <w:contextualSpacing/>
              <w:jc w:val="center"/>
              <w:rPr>
                <w:rFonts w:ascii="Times New Roman" w:hAnsi="Times New Roman" w:cs="Times New Roman"/>
                <w:lang w:eastAsia="en-US"/>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Паздникова</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В.В.-и.о</w:t>
            </w:r>
            <w:proofErr w:type="gramStart"/>
            <w:r>
              <w:rPr>
                <w:rFonts w:ascii="Times New Roman" w:eastAsiaTheme="minorEastAsia" w:hAnsi="Times New Roman" w:cs="Times New Roman"/>
              </w:rPr>
              <w:t>.п</w:t>
            </w:r>
            <w:proofErr w:type="gramEnd"/>
            <w:r>
              <w:rPr>
                <w:rFonts w:ascii="Times New Roman" w:eastAsiaTheme="minorEastAsia" w:hAnsi="Times New Roman" w:cs="Times New Roman"/>
              </w:rPr>
              <w:t>редседателя</w:t>
            </w:r>
            <w:proofErr w:type="spellEnd"/>
          </w:p>
        </w:tc>
        <w:tc>
          <w:tcPr>
            <w:tcW w:w="234"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2022</w:t>
            </w:r>
          </w:p>
        </w:tc>
        <w:tc>
          <w:tcPr>
            <w:tcW w:w="235"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1F46AB" w:rsidRPr="00C31BF6" w:rsidRDefault="001F46AB" w:rsidP="001F46AB">
            <w:pPr>
              <w:contextualSpacing/>
              <w:jc w:val="center"/>
              <w:rPr>
                <w:color w:val="000000"/>
                <w:sz w:val="20"/>
                <w:szCs w:val="20"/>
              </w:rPr>
            </w:pPr>
            <w:r w:rsidRPr="00C31BF6">
              <w:rPr>
                <w:sz w:val="20"/>
                <w:szCs w:val="20"/>
              </w:rPr>
              <w:t>Количество участников физкультурных и спортивных мероприятий</w:t>
            </w:r>
          </w:p>
        </w:tc>
        <w:tc>
          <w:tcPr>
            <w:tcW w:w="18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Чел</w:t>
            </w:r>
          </w:p>
        </w:tc>
        <w:tc>
          <w:tcPr>
            <w:tcW w:w="28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12198</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3200</w:t>
            </w:r>
          </w:p>
        </w:tc>
        <w:tc>
          <w:tcPr>
            <w:tcW w:w="28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3500</w:t>
            </w:r>
          </w:p>
        </w:tc>
        <w:tc>
          <w:tcPr>
            <w:tcW w:w="286"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3800</w:t>
            </w:r>
          </w:p>
        </w:tc>
        <w:tc>
          <w:tcPr>
            <w:tcW w:w="21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1101</w:t>
            </w:r>
          </w:p>
          <w:p w:rsidR="001F46AB" w:rsidRPr="0040730B" w:rsidRDefault="001F46AB" w:rsidP="001F46AB">
            <w:pPr>
              <w:contextualSpacing/>
              <w:jc w:val="center"/>
              <w:rPr>
                <w:color w:val="000000"/>
                <w:sz w:val="20"/>
                <w:szCs w:val="20"/>
              </w:rPr>
            </w:pPr>
            <w:r>
              <w:rPr>
                <w:color w:val="000000"/>
                <w:sz w:val="20"/>
                <w:szCs w:val="20"/>
              </w:rPr>
              <w:t>0000051297</w:t>
            </w:r>
          </w:p>
        </w:tc>
        <w:tc>
          <w:tcPr>
            <w:tcW w:w="27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113</w:t>
            </w:r>
          </w:p>
        </w:tc>
        <w:tc>
          <w:tcPr>
            <w:tcW w:w="263"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0,0</w:t>
            </w:r>
          </w:p>
        </w:tc>
        <w:tc>
          <w:tcPr>
            <w:tcW w:w="280"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200,0</w:t>
            </w:r>
          </w:p>
        </w:tc>
        <w:tc>
          <w:tcPr>
            <w:tcW w:w="37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200,0</w:t>
            </w:r>
          </w:p>
        </w:tc>
      </w:tr>
      <w:tr w:rsidR="001F46AB" w:rsidRPr="0040730B" w:rsidTr="001F46AB">
        <w:trPr>
          <w:trHeight w:val="300"/>
        </w:trPr>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1F46AB" w:rsidRPr="0040730B" w:rsidRDefault="001F46AB" w:rsidP="001F46AB">
            <w:pPr>
              <w:pStyle w:val="ConsPlusCell"/>
              <w:widowControl/>
              <w:contextualSpacing/>
              <w:rPr>
                <w:rFonts w:ascii="Times New Roman" w:hAnsi="Times New Roman" w:cs="Times New Roman"/>
              </w:rPr>
            </w:pPr>
            <w:r>
              <w:rPr>
                <w:rFonts w:ascii="Times New Roman" w:hAnsi="Times New Roman" w:cs="Times New Roman"/>
                <w:bCs/>
              </w:rPr>
              <w:t>5.4.1.</w:t>
            </w:r>
            <w:r w:rsidRPr="00C31BF6">
              <w:rPr>
                <w:rFonts w:ascii="Times New Roman" w:hAnsi="Times New Roman" w:cs="Times New Roman"/>
                <w:bCs/>
              </w:rPr>
              <w:t>Развитие материально-технической базы физкультуры и спорта на территории муниципального района «Чернышевский район» (</w:t>
            </w:r>
            <w:proofErr w:type="spellStart"/>
            <w:r w:rsidRPr="00C31BF6">
              <w:rPr>
                <w:rFonts w:ascii="Times New Roman" w:hAnsi="Times New Roman" w:cs="Times New Roman"/>
                <w:bCs/>
              </w:rPr>
              <w:t>с</w:t>
            </w:r>
            <w:proofErr w:type="gramStart"/>
            <w:r w:rsidRPr="00C31BF6">
              <w:rPr>
                <w:rFonts w:ascii="Times New Roman" w:hAnsi="Times New Roman" w:cs="Times New Roman"/>
                <w:bCs/>
              </w:rPr>
              <w:t>.М</w:t>
            </w:r>
            <w:proofErr w:type="gramEnd"/>
            <w:r w:rsidRPr="00C31BF6">
              <w:rPr>
                <w:rFonts w:ascii="Times New Roman" w:hAnsi="Times New Roman" w:cs="Times New Roman"/>
                <w:bCs/>
              </w:rPr>
              <w:t>ильгидун</w:t>
            </w:r>
            <w:proofErr w:type="spellEnd"/>
            <w:r w:rsidRPr="00C31BF6">
              <w:rPr>
                <w:rFonts w:ascii="Times New Roman" w:hAnsi="Times New Roman" w:cs="Times New Roman"/>
                <w:bCs/>
              </w:rPr>
              <w:t xml:space="preserve">, </w:t>
            </w:r>
            <w:proofErr w:type="spellStart"/>
            <w:r w:rsidRPr="00C31BF6">
              <w:rPr>
                <w:rFonts w:ascii="Times New Roman" w:hAnsi="Times New Roman" w:cs="Times New Roman"/>
                <w:bCs/>
              </w:rPr>
              <w:t>с.Укурей</w:t>
            </w:r>
            <w:proofErr w:type="spellEnd"/>
            <w:r w:rsidRPr="00C31BF6">
              <w:rPr>
                <w:rFonts w:ascii="Times New Roman" w:hAnsi="Times New Roman" w:cs="Times New Roman"/>
                <w:bCs/>
              </w:rPr>
              <w:t xml:space="preserve">, с.Новый </w:t>
            </w:r>
            <w:proofErr w:type="spellStart"/>
            <w:r w:rsidRPr="00C31BF6">
              <w:rPr>
                <w:rFonts w:ascii="Times New Roman" w:hAnsi="Times New Roman" w:cs="Times New Roman"/>
                <w:bCs/>
              </w:rPr>
              <w:t>Олов</w:t>
            </w:r>
            <w:proofErr w:type="spellEnd"/>
            <w:r w:rsidRPr="00C31BF6">
              <w:rPr>
                <w:rFonts w:ascii="Times New Roman" w:hAnsi="Times New Roman" w:cs="Times New Roman"/>
                <w:bCs/>
              </w:rPr>
              <w:t xml:space="preserve">, </w:t>
            </w:r>
            <w:proofErr w:type="spellStart"/>
            <w:r w:rsidRPr="00C31BF6">
              <w:rPr>
                <w:rFonts w:ascii="Times New Roman" w:hAnsi="Times New Roman" w:cs="Times New Roman"/>
                <w:bCs/>
              </w:rPr>
              <w:t>с.Ареда</w:t>
            </w:r>
            <w:proofErr w:type="spellEnd"/>
            <w:r w:rsidRPr="00C31BF6">
              <w:rPr>
                <w:rFonts w:ascii="Times New Roman" w:hAnsi="Times New Roman" w:cs="Times New Roman"/>
                <w:bCs/>
              </w:rPr>
              <w:t>, п.Букачача)</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1F46AB" w:rsidRPr="00B36E41" w:rsidRDefault="001F46AB" w:rsidP="001F46AB">
            <w:pPr>
              <w:contextualSpacing/>
              <w:jc w:val="center"/>
            </w:pPr>
            <w:r w:rsidRPr="00B36E41">
              <w:rPr>
                <w:sz w:val="18"/>
                <w:szCs w:val="18"/>
              </w:rPr>
              <w:t>МКУ Комитет культуры и спорта, администрации сельских поселений</w:t>
            </w:r>
          </w:p>
        </w:tc>
        <w:tc>
          <w:tcPr>
            <w:tcW w:w="234"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2022</w:t>
            </w:r>
          </w:p>
        </w:tc>
        <w:tc>
          <w:tcPr>
            <w:tcW w:w="235"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1F46AB" w:rsidRPr="00C31BF6" w:rsidRDefault="001F46AB" w:rsidP="001F46AB">
            <w:pPr>
              <w:contextualSpacing/>
              <w:jc w:val="center"/>
              <w:rPr>
                <w:color w:val="000000"/>
                <w:sz w:val="20"/>
                <w:szCs w:val="20"/>
              </w:rPr>
            </w:pPr>
            <w:r w:rsidRPr="00C31BF6">
              <w:rPr>
                <w:sz w:val="20"/>
                <w:szCs w:val="20"/>
              </w:rPr>
              <w:t>Увеличение спортивных сооружений на территории Чернышевского района</w:t>
            </w:r>
          </w:p>
        </w:tc>
        <w:tc>
          <w:tcPr>
            <w:tcW w:w="18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Спортивное сооружение</w:t>
            </w:r>
          </w:p>
        </w:tc>
        <w:tc>
          <w:tcPr>
            <w:tcW w:w="28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3</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Pr="0040730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2</w:t>
            </w:r>
          </w:p>
        </w:tc>
        <w:tc>
          <w:tcPr>
            <w:tcW w:w="28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1</w:t>
            </w:r>
          </w:p>
        </w:tc>
        <w:tc>
          <w:tcPr>
            <w:tcW w:w="286"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1</w:t>
            </w:r>
          </w:p>
        </w:tc>
        <w:tc>
          <w:tcPr>
            <w:tcW w:w="21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1101</w:t>
            </w:r>
          </w:p>
          <w:p w:rsidR="001F46AB" w:rsidRPr="0040730B" w:rsidRDefault="001F46AB" w:rsidP="001F46AB">
            <w:pPr>
              <w:contextualSpacing/>
              <w:jc w:val="center"/>
              <w:rPr>
                <w:color w:val="000000"/>
                <w:sz w:val="20"/>
                <w:szCs w:val="20"/>
              </w:rPr>
            </w:pPr>
            <w:r>
              <w:rPr>
                <w:color w:val="000000"/>
                <w:sz w:val="20"/>
                <w:szCs w:val="20"/>
              </w:rPr>
              <w:t>0000051297</w:t>
            </w:r>
          </w:p>
        </w:tc>
        <w:tc>
          <w:tcPr>
            <w:tcW w:w="27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244</w:t>
            </w:r>
          </w:p>
        </w:tc>
        <w:tc>
          <w:tcPr>
            <w:tcW w:w="263"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0,0</w:t>
            </w:r>
          </w:p>
        </w:tc>
        <w:tc>
          <w:tcPr>
            <w:tcW w:w="280"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400,0</w:t>
            </w:r>
          </w:p>
        </w:tc>
        <w:tc>
          <w:tcPr>
            <w:tcW w:w="37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500,0</w:t>
            </w:r>
          </w:p>
        </w:tc>
      </w:tr>
      <w:tr w:rsidR="001F46AB" w:rsidRPr="0040730B" w:rsidTr="001F46AB">
        <w:trPr>
          <w:trHeight w:val="300"/>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pStyle w:val="3"/>
              <w:contextualSpacing/>
              <w:rPr>
                <w:b w:val="0"/>
                <w:bCs w:val="0"/>
                <w:sz w:val="22"/>
                <w:szCs w:val="22"/>
              </w:rPr>
            </w:pPr>
            <w:r>
              <w:rPr>
                <w:b w:val="0"/>
                <w:bCs w:val="0"/>
                <w:sz w:val="22"/>
                <w:szCs w:val="22"/>
              </w:rPr>
              <w:lastRenderedPageBreak/>
              <w:t xml:space="preserve">5.4.2.Строительство площадки ГТО </w:t>
            </w:r>
          </w:p>
          <w:p w:rsidR="001F46AB" w:rsidRDefault="001F46AB" w:rsidP="001F46AB">
            <w:pPr>
              <w:pStyle w:val="3"/>
              <w:contextualSpacing/>
              <w:rPr>
                <w:b w:val="0"/>
                <w:bCs w:val="0"/>
                <w:sz w:val="22"/>
                <w:szCs w:val="22"/>
              </w:rPr>
            </w:pPr>
            <w:r>
              <w:rPr>
                <w:b w:val="0"/>
                <w:bCs w:val="0"/>
                <w:sz w:val="22"/>
                <w:szCs w:val="22"/>
              </w:rPr>
              <w:t>(подготовка основания площадки)</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1F46AB" w:rsidRPr="00B36E41" w:rsidRDefault="001F46AB" w:rsidP="001F46AB">
            <w:pPr>
              <w:contextualSpacing/>
              <w:jc w:val="center"/>
              <w:rPr>
                <w:sz w:val="18"/>
                <w:szCs w:val="18"/>
              </w:rPr>
            </w:pPr>
            <w:r w:rsidRPr="00B36E41">
              <w:rPr>
                <w:sz w:val="18"/>
                <w:szCs w:val="18"/>
              </w:rPr>
              <w:t>МКУ Комитет культуры и спорта</w:t>
            </w:r>
          </w:p>
        </w:tc>
        <w:tc>
          <w:tcPr>
            <w:tcW w:w="234"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2021</w:t>
            </w:r>
          </w:p>
        </w:tc>
        <w:tc>
          <w:tcPr>
            <w:tcW w:w="235"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2021</w:t>
            </w:r>
          </w:p>
        </w:tc>
        <w:tc>
          <w:tcPr>
            <w:tcW w:w="420" w:type="pct"/>
            <w:tcBorders>
              <w:top w:val="single" w:sz="4" w:space="0" w:color="auto"/>
              <w:left w:val="nil"/>
              <w:bottom w:val="single" w:sz="4" w:space="0" w:color="auto"/>
              <w:right w:val="single" w:sz="4" w:space="0" w:color="auto"/>
            </w:tcBorders>
            <w:shd w:val="clear" w:color="auto" w:fill="FFFFFF"/>
          </w:tcPr>
          <w:p w:rsidR="001F46AB" w:rsidRPr="00C31BF6" w:rsidRDefault="001F46AB" w:rsidP="001F46AB">
            <w:pPr>
              <w:contextualSpacing/>
              <w:jc w:val="center"/>
              <w:rPr>
                <w:color w:val="000000"/>
                <w:sz w:val="20"/>
                <w:szCs w:val="20"/>
              </w:rPr>
            </w:pPr>
            <w:r w:rsidRPr="00C31BF6">
              <w:rPr>
                <w:sz w:val="20"/>
                <w:szCs w:val="20"/>
              </w:rPr>
              <w:t>Увеличение спортивных сооружений на территории Чернышевского района</w:t>
            </w:r>
          </w:p>
        </w:tc>
        <w:tc>
          <w:tcPr>
            <w:tcW w:w="18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Спортивное сооружение</w:t>
            </w:r>
          </w:p>
        </w:tc>
        <w:tc>
          <w:tcPr>
            <w:tcW w:w="28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3</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Pr="0040730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2</w:t>
            </w:r>
          </w:p>
        </w:tc>
        <w:tc>
          <w:tcPr>
            <w:tcW w:w="28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1</w:t>
            </w:r>
          </w:p>
        </w:tc>
        <w:tc>
          <w:tcPr>
            <w:tcW w:w="286"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1</w:t>
            </w:r>
          </w:p>
        </w:tc>
        <w:tc>
          <w:tcPr>
            <w:tcW w:w="21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1101</w:t>
            </w:r>
          </w:p>
          <w:p w:rsidR="001F46AB" w:rsidRPr="0040730B" w:rsidRDefault="001F46AB" w:rsidP="001F46AB">
            <w:pPr>
              <w:contextualSpacing/>
              <w:jc w:val="center"/>
              <w:rPr>
                <w:color w:val="000000"/>
                <w:sz w:val="20"/>
                <w:szCs w:val="20"/>
              </w:rPr>
            </w:pPr>
            <w:r>
              <w:rPr>
                <w:color w:val="000000"/>
                <w:sz w:val="20"/>
                <w:szCs w:val="20"/>
              </w:rPr>
              <w:t>0000051297</w:t>
            </w:r>
          </w:p>
        </w:tc>
        <w:tc>
          <w:tcPr>
            <w:tcW w:w="27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244</w:t>
            </w:r>
          </w:p>
        </w:tc>
        <w:tc>
          <w:tcPr>
            <w:tcW w:w="263"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w:t>
            </w:r>
          </w:p>
        </w:tc>
        <w:tc>
          <w:tcPr>
            <w:tcW w:w="280"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w:t>
            </w:r>
          </w:p>
        </w:tc>
        <w:tc>
          <w:tcPr>
            <w:tcW w:w="3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w:t>
            </w:r>
          </w:p>
        </w:tc>
      </w:tr>
      <w:tr w:rsidR="001F46AB" w:rsidRPr="0040730B" w:rsidTr="001F46AB">
        <w:trPr>
          <w:trHeight w:val="300"/>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1F46AB" w:rsidRDefault="001F46AB" w:rsidP="001F46AB">
            <w:pPr>
              <w:pStyle w:val="3"/>
              <w:contextualSpacing/>
              <w:rPr>
                <w:b w:val="0"/>
                <w:bCs w:val="0"/>
                <w:sz w:val="22"/>
                <w:szCs w:val="22"/>
              </w:rPr>
            </w:pPr>
            <w:r>
              <w:rPr>
                <w:b w:val="0"/>
                <w:bCs w:val="0"/>
                <w:sz w:val="22"/>
                <w:szCs w:val="22"/>
              </w:rPr>
              <w:t>5.4.3.</w:t>
            </w:r>
            <w:r w:rsidRPr="00954B2E">
              <w:rPr>
                <w:b w:val="0"/>
                <w:bCs w:val="0"/>
                <w:sz w:val="22"/>
                <w:szCs w:val="22"/>
              </w:rPr>
              <w:t xml:space="preserve"> Повышен</w:t>
            </w:r>
            <w:r>
              <w:rPr>
                <w:b w:val="0"/>
                <w:bCs w:val="0"/>
                <w:sz w:val="22"/>
                <w:szCs w:val="22"/>
              </w:rPr>
              <w:t>и</w:t>
            </w:r>
            <w:r w:rsidRPr="00954B2E">
              <w:rPr>
                <w:b w:val="0"/>
                <w:bCs w:val="0"/>
                <w:sz w:val="22"/>
                <w:szCs w:val="22"/>
              </w:rPr>
              <w:t>е квалификации специалистов в сфере физической культуры и спорта, в том числе специалистов физкультурно-спортивных организаций, осуществляющих спортивную подготовку, а также совершенствование  дополнительных профессиональных программ</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1F46AB" w:rsidRPr="00B36E41" w:rsidRDefault="001F46AB" w:rsidP="001F46AB">
            <w:pPr>
              <w:contextualSpacing/>
              <w:jc w:val="center"/>
              <w:rPr>
                <w:sz w:val="18"/>
                <w:szCs w:val="18"/>
              </w:rPr>
            </w:pPr>
            <w:r w:rsidRPr="00DC1A8B">
              <w:t>Комитет культуры и спорта</w:t>
            </w:r>
            <w:r>
              <w:t xml:space="preserve"> </w:t>
            </w:r>
            <w:proofErr w:type="spellStart"/>
            <w:r>
              <w:t>Паздникова</w:t>
            </w:r>
            <w:proofErr w:type="spellEnd"/>
            <w:r>
              <w:t xml:space="preserve"> </w:t>
            </w:r>
            <w:proofErr w:type="spellStart"/>
            <w:r>
              <w:t>В.В.-и.о</w:t>
            </w:r>
            <w:proofErr w:type="gramStart"/>
            <w:r>
              <w:t>.п</w:t>
            </w:r>
            <w:proofErr w:type="gramEnd"/>
            <w:r>
              <w:t>редседателя</w:t>
            </w:r>
            <w:proofErr w:type="spellEnd"/>
          </w:p>
        </w:tc>
        <w:tc>
          <w:tcPr>
            <w:tcW w:w="234"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2022</w:t>
            </w:r>
          </w:p>
        </w:tc>
        <w:tc>
          <w:tcPr>
            <w:tcW w:w="235"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sidRPr="00B346CF">
              <w:rPr>
                <w:color w:val="000000" w:themeColor="text1"/>
                <w:sz w:val="20"/>
                <w:szCs w:val="20"/>
              </w:rPr>
              <w:t>Доля населения, систематически занимающихся физической культурой и спортом (от общего количества жителей</w:t>
            </w:r>
            <w:r w:rsidRPr="00286024">
              <w:rPr>
                <w:color w:val="000000" w:themeColor="text1"/>
              </w:rPr>
              <w:t>)</w:t>
            </w:r>
          </w:p>
        </w:tc>
        <w:tc>
          <w:tcPr>
            <w:tcW w:w="18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w:t>
            </w:r>
          </w:p>
        </w:tc>
        <w:tc>
          <w:tcPr>
            <w:tcW w:w="28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44</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Pr="0040730B" w:rsidRDefault="001F46AB" w:rsidP="001F46AB">
            <w:pPr>
              <w:pStyle w:val="ConsPlusCell"/>
              <w:contextualSpacing/>
              <w:rPr>
                <w:rFonts w:ascii="Times New Roman" w:hAnsi="Times New Roman" w:cs="Times New Roman"/>
                <w:color w:val="000000"/>
              </w:rPr>
            </w:pPr>
            <w:r>
              <w:rPr>
                <w:rFonts w:ascii="Times New Roman" w:hAnsi="Times New Roman" w:cs="Times New Roman"/>
                <w:color w:val="000000"/>
              </w:rPr>
              <w:t>46</w:t>
            </w:r>
          </w:p>
        </w:tc>
        <w:tc>
          <w:tcPr>
            <w:tcW w:w="28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48</w:t>
            </w:r>
          </w:p>
        </w:tc>
        <w:tc>
          <w:tcPr>
            <w:tcW w:w="286"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50</w:t>
            </w:r>
          </w:p>
        </w:tc>
        <w:tc>
          <w:tcPr>
            <w:tcW w:w="21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1101</w:t>
            </w:r>
          </w:p>
          <w:p w:rsidR="001F46AB" w:rsidRPr="0040730B" w:rsidRDefault="001F46AB" w:rsidP="001F46AB">
            <w:pPr>
              <w:contextualSpacing/>
              <w:jc w:val="center"/>
              <w:rPr>
                <w:color w:val="000000"/>
                <w:sz w:val="20"/>
                <w:szCs w:val="20"/>
              </w:rPr>
            </w:pPr>
            <w:r>
              <w:rPr>
                <w:color w:val="000000"/>
                <w:sz w:val="20"/>
                <w:szCs w:val="20"/>
              </w:rPr>
              <w:t>0000051297</w:t>
            </w:r>
          </w:p>
        </w:tc>
        <w:tc>
          <w:tcPr>
            <w:tcW w:w="27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244</w:t>
            </w:r>
          </w:p>
        </w:tc>
        <w:tc>
          <w:tcPr>
            <w:tcW w:w="263"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100,0</w:t>
            </w:r>
          </w:p>
        </w:tc>
        <w:tc>
          <w:tcPr>
            <w:tcW w:w="280"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w:t>
            </w:r>
          </w:p>
        </w:tc>
        <w:tc>
          <w:tcPr>
            <w:tcW w:w="371" w:type="pct"/>
            <w:tcBorders>
              <w:top w:val="single" w:sz="4" w:space="0" w:color="auto"/>
              <w:left w:val="nil"/>
              <w:bottom w:val="single" w:sz="4" w:space="0" w:color="auto"/>
              <w:right w:val="single" w:sz="4" w:space="0" w:color="auto"/>
            </w:tcBorders>
            <w:shd w:val="clear" w:color="auto" w:fill="FFFFFF"/>
          </w:tcPr>
          <w:p w:rsidR="001F46AB" w:rsidRDefault="001F46AB" w:rsidP="001F46AB">
            <w:pPr>
              <w:contextualSpacing/>
              <w:jc w:val="center"/>
              <w:rPr>
                <w:color w:val="000000"/>
                <w:sz w:val="20"/>
                <w:szCs w:val="20"/>
              </w:rPr>
            </w:pPr>
            <w:r>
              <w:rPr>
                <w:color w:val="000000"/>
                <w:sz w:val="20"/>
                <w:szCs w:val="20"/>
              </w:rPr>
              <w:t>0</w:t>
            </w:r>
          </w:p>
        </w:tc>
      </w:tr>
      <w:tr w:rsidR="001F46AB" w:rsidRPr="0040730B" w:rsidTr="001F46AB">
        <w:trPr>
          <w:trHeight w:val="300"/>
        </w:trPr>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1F46AB" w:rsidRPr="0040730B" w:rsidRDefault="001F46AB" w:rsidP="001F46AB">
            <w:pPr>
              <w:pStyle w:val="ConsPlusCell"/>
              <w:widowControl/>
              <w:contextualSpacing/>
              <w:rPr>
                <w:rFonts w:ascii="Times New Roman" w:hAnsi="Times New Roman" w:cs="Times New Roman"/>
                <w:b/>
                <w:bCs/>
              </w:rPr>
            </w:pPr>
            <w:r w:rsidRPr="0040730B">
              <w:rPr>
                <w:rFonts w:ascii="Times New Roman" w:hAnsi="Times New Roman" w:cs="Times New Roman"/>
                <w:b/>
                <w:bCs/>
              </w:rPr>
              <w:t xml:space="preserve">Итого  </w:t>
            </w:r>
          </w:p>
          <w:p w:rsidR="001F46AB" w:rsidRPr="0040730B" w:rsidRDefault="001F46AB" w:rsidP="001F46AB">
            <w:pPr>
              <w:pStyle w:val="ConsPlusCell"/>
              <w:widowControl/>
              <w:contextualSpacing/>
              <w:rPr>
                <w:rFonts w:ascii="Times New Roman" w:hAnsi="Times New Roman" w:cs="Times New Roman"/>
              </w:rPr>
            </w:pPr>
            <w:r w:rsidRPr="0040730B">
              <w:rPr>
                <w:rFonts w:ascii="Times New Roman" w:hAnsi="Times New Roman" w:cs="Times New Roman"/>
                <w:b/>
                <w:bCs/>
              </w:rPr>
              <w:t>по муниципальной программе</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1F46AB" w:rsidRPr="0040730B" w:rsidRDefault="001F46AB" w:rsidP="001F46AB">
            <w:pPr>
              <w:pStyle w:val="ConsPlusCell"/>
              <w:widowControl/>
              <w:contextualSpacing/>
              <w:jc w:val="center"/>
              <w:rPr>
                <w:rFonts w:ascii="Times New Roman" w:hAnsi="Times New Roman" w:cs="Times New Roman"/>
                <w:b/>
                <w:bCs/>
                <w:lang w:val="en-US"/>
              </w:rPr>
            </w:pPr>
            <w:r w:rsidRPr="0040730B">
              <w:rPr>
                <w:rFonts w:ascii="Times New Roman" w:hAnsi="Times New Roman" w:cs="Times New Roman"/>
                <w:b/>
                <w:bCs/>
                <w:lang w:val="en-US"/>
              </w:rPr>
              <w:t>X</w:t>
            </w:r>
          </w:p>
        </w:tc>
        <w:tc>
          <w:tcPr>
            <w:tcW w:w="234"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pStyle w:val="ConsPlusCell"/>
              <w:widowControl/>
              <w:contextualSpacing/>
              <w:jc w:val="center"/>
              <w:rPr>
                <w:rFonts w:ascii="Times New Roman" w:hAnsi="Times New Roman" w:cs="Times New Roman"/>
              </w:rPr>
            </w:pPr>
            <w:r w:rsidRPr="0040730B">
              <w:rPr>
                <w:rFonts w:ascii="Times New Roman" w:hAnsi="Times New Roman" w:cs="Times New Roman"/>
                <w:b/>
                <w:bCs/>
                <w:lang w:val="en-US"/>
              </w:rPr>
              <w:t>X</w:t>
            </w:r>
          </w:p>
        </w:tc>
        <w:tc>
          <w:tcPr>
            <w:tcW w:w="235"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pStyle w:val="ConsPlusCell"/>
              <w:widowControl/>
              <w:contextualSpacing/>
              <w:jc w:val="center"/>
              <w:rPr>
                <w:rFonts w:ascii="Times New Roman" w:hAnsi="Times New Roman" w:cs="Times New Roman"/>
                <w:lang w:val="en-US"/>
              </w:rPr>
            </w:pPr>
            <w:r w:rsidRPr="0040730B">
              <w:rPr>
                <w:rFonts w:ascii="Times New Roman" w:hAnsi="Times New Roman" w:cs="Times New Roman"/>
                <w:b/>
                <w:bCs/>
                <w:lang w:val="en-US"/>
              </w:rPr>
              <w:t>X</w:t>
            </w:r>
          </w:p>
        </w:tc>
        <w:tc>
          <w:tcPr>
            <w:tcW w:w="420"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pStyle w:val="ConsPlusCell"/>
              <w:widowControl/>
              <w:contextualSpacing/>
              <w:jc w:val="center"/>
              <w:rPr>
                <w:rFonts w:ascii="Times New Roman" w:hAnsi="Times New Roman" w:cs="Times New Roman"/>
              </w:rPr>
            </w:pPr>
            <w:r w:rsidRPr="0040730B">
              <w:rPr>
                <w:rFonts w:ascii="Times New Roman" w:hAnsi="Times New Roman" w:cs="Times New Roman"/>
                <w:b/>
                <w:bCs/>
                <w:lang w:val="en-US"/>
              </w:rPr>
              <w:t>X</w:t>
            </w:r>
          </w:p>
        </w:tc>
        <w:tc>
          <w:tcPr>
            <w:tcW w:w="18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pStyle w:val="ConsPlusCell"/>
              <w:widowControl/>
              <w:contextualSpacing/>
              <w:jc w:val="center"/>
              <w:rPr>
                <w:rFonts w:ascii="Times New Roman" w:hAnsi="Times New Roman" w:cs="Times New Roman"/>
              </w:rPr>
            </w:pPr>
            <w:r w:rsidRPr="0040730B">
              <w:rPr>
                <w:rFonts w:ascii="Times New Roman" w:hAnsi="Times New Roman" w:cs="Times New Roman"/>
                <w:b/>
                <w:bCs/>
                <w:lang w:val="en-US"/>
              </w:rPr>
              <w:t>X</w:t>
            </w:r>
          </w:p>
        </w:tc>
        <w:tc>
          <w:tcPr>
            <w:tcW w:w="28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pStyle w:val="ConsPlusCell"/>
              <w:widowControl/>
              <w:contextualSpacing/>
              <w:jc w:val="center"/>
              <w:rPr>
                <w:rFonts w:ascii="Times New Roman" w:hAnsi="Times New Roman" w:cs="Times New Roman"/>
              </w:rPr>
            </w:pPr>
            <w:r w:rsidRPr="0040730B">
              <w:rPr>
                <w:rFonts w:ascii="Times New Roman" w:hAnsi="Times New Roman" w:cs="Times New Roman"/>
                <w:b/>
                <w:bCs/>
                <w:lang w:val="en-US"/>
              </w:rPr>
              <w:t xml:space="preserve">X </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1F46AB" w:rsidRPr="0040730B" w:rsidRDefault="001F46AB" w:rsidP="001F46AB">
            <w:pPr>
              <w:pStyle w:val="ConsPlusCell"/>
              <w:widowControl/>
              <w:contextualSpacing/>
              <w:jc w:val="center"/>
              <w:rPr>
                <w:rFonts w:ascii="Times New Roman" w:hAnsi="Times New Roman" w:cs="Times New Roman"/>
              </w:rPr>
            </w:pPr>
            <w:r w:rsidRPr="0040730B">
              <w:rPr>
                <w:rFonts w:ascii="Times New Roman" w:hAnsi="Times New Roman" w:cs="Times New Roman"/>
                <w:b/>
                <w:bCs/>
                <w:lang w:val="en-US"/>
              </w:rPr>
              <w:t xml:space="preserve">X </w:t>
            </w:r>
          </w:p>
        </w:tc>
        <w:tc>
          <w:tcPr>
            <w:tcW w:w="28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pStyle w:val="ConsPlusCell"/>
              <w:widowControl/>
              <w:contextualSpacing/>
              <w:jc w:val="center"/>
              <w:rPr>
                <w:rFonts w:ascii="Times New Roman" w:hAnsi="Times New Roman" w:cs="Times New Roman"/>
                <w:lang w:val="en-US"/>
              </w:rPr>
            </w:pPr>
            <w:r w:rsidRPr="0040730B">
              <w:rPr>
                <w:rFonts w:ascii="Times New Roman" w:hAnsi="Times New Roman" w:cs="Times New Roman"/>
                <w:b/>
                <w:bCs/>
                <w:lang w:val="en-US"/>
              </w:rPr>
              <w:t>X</w:t>
            </w:r>
          </w:p>
        </w:tc>
        <w:tc>
          <w:tcPr>
            <w:tcW w:w="286"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pStyle w:val="ConsPlusCell"/>
              <w:widowControl/>
              <w:contextualSpacing/>
              <w:jc w:val="center"/>
              <w:rPr>
                <w:rFonts w:ascii="Times New Roman" w:hAnsi="Times New Roman" w:cs="Times New Roman"/>
                <w:lang w:val="en-US"/>
              </w:rPr>
            </w:pPr>
            <w:r w:rsidRPr="0040730B">
              <w:rPr>
                <w:rFonts w:ascii="Times New Roman" w:hAnsi="Times New Roman" w:cs="Times New Roman"/>
                <w:b/>
                <w:bCs/>
                <w:lang w:val="en-US"/>
              </w:rPr>
              <w:t>X</w:t>
            </w:r>
          </w:p>
        </w:tc>
        <w:tc>
          <w:tcPr>
            <w:tcW w:w="21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pStyle w:val="ConsPlusCell"/>
              <w:widowControl/>
              <w:contextualSpacing/>
              <w:jc w:val="center"/>
              <w:rPr>
                <w:rFonts w:ascii="Times New Roman" w:hAnsi="Times New Roman" w:cs="Times New Roman"/>
                <w:lang w:val="en-US"/>
              </w:rPr>
            </w:pPr>
            <w:r w:rsidRPr="0040730B">
              <w:rPr>
                <w:rFonts w:ascii="Times New Roman" w:hAnsi="Times New Roman" w:cs="Times New Roman"/>
                <w:b/>
                <w:bCs/>
                <w:lang w:val="en-US"/>
              </w:rPr>
              <w:t>X</w:t>
            </w:r>
          </w:p>
        </w:tc>
        <w:tc>
          <w:tcPr>
            <w:tcW w:w="269"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pStyle w:val="ConsPlusCell"/>
              <w:widowControl/>
              <w:contextualSpacing/>
              <w:jc w:val="center"/>
              <w:rPr>
                <w:rFonts w:ascii="Times New Roman" w:hAnsi="Times New Roman" w:cs="Times New Roman"/>
              </w:rPr>
            </w:pPr>
            <w:r w:rsidRPr="0040730B">
              <w:rPr>
                <w:rFonts w:ascii="Times New Roman" w:hAnsi="Times New Roman" w:cs="Times New Roman"/>
                <w:b/>
                <w:bCs/>
                <w:lang w:val="en-US"/>
              </w:rPr>
              <w:t xml:space="preserve">X </w:t>
            </w:r>
          </w:p>
        </w:tc>
        <w:tc>
          <w:tcPr>
            <w:tcW w:w="27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pStyle w:val="ConsPlusCell"/>
              <w:widowControl/>
              <w:contextualSpacing/>
              <w:jc w:val="center"/>
              <w:rPr>
                <w:rFonts w:ascii="Times New Roman" w:hAnsi="Times New Roman" w:cs="Times New Roman"/>
              </w:rPr>
            </w:pPr>
            <w:r w:rsidRPr="0040730B">
              <w:rPr>
                <w:rFonts w:ascii="Times New Roman" w:hAnsi="Times New Roman" w:cs="Times New Roman"/>
                <w:b/>
                <w:bCs/>
                <w:lang w:val="en-US"/>
              </w:rPr>
              <w:t xml:space="preserve">X </w:t>
            </w:r>
          </w:p>
        </w:tc>
        <w:tc>
          <w:tcPr>
            <w:tcW w:w="263"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4847,08</w:t>
            </w:r>
          </w:p>
        </w:tc>
        <w:tc>
          <w:tcPr>
            <w:tcW w:w="280"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33759,63</w:t>
            </w:r>
          </w:p>
        </w:tc>
        <w:tc>
          <w:tcPr>
            <w:tcW w:w="371" w:type="pct"/>
            <w:tcBorders>
              <w:top w:val="single" w:sz="4" w:space="0" w:color="auto"/>
              <w:left w:val="nil"/>
              <w:bottom w:val="single" w:sz="4" w:space="0" w:color="auto"/>
              <w:right w:val="single" w:sz="4" w:space="0" w:color="auto"/>
            </w:tcBorders>
            <w:shd w:val="clear" w:color="auto" w:fill="FFFFFF"/>
          </w:tcPr>
          <w:p w:rsidR="001F46AB" w:rsidRPr="0040730B" w:rsidRDefault="001F46AB" w:rsidP="001F46AB">
            <w:pPr>
              <w:contextualSpacing/>
              <w:jc w:val="center"/>
              <w:rPr>
                <w:color w:val="000000"/>
                <w:sz w:val="20"/>
                <w:szCs w:val="20"/>
              </w:rPr>
            </w:pPr>
            <w:r>
              <w:rPr>
                <w:color w:val="000000"/>
                <w:sz w:val="20"/>
                <w:szCs w:val="20"/>
              </w:rPr>
              <w:t>61238,0</w:t>
            </w:r>
          </w:p>
        </w:tc>
      </w:tr>
    </w:tbl>
    <w:p w:rsidR="001F46AB" w:rsidRPr="00852554" w:rsidRDefault="001F46AB" w:rsidP="001F46AB">
      <w:pPr>
        <w:spacing w:before="100" w:beforeAutospacing="1" w:after="100" w:afterAutospacing="1"/>
        <w:jc w:val="center"/>
        <w:outlineLvl w:val="3"/>
        <w:rPr>
          <w:b/>
          <w:bCs/>
        </w:rPr>
      </w:pPr>
      <w:r>
        <w:rPr>
          <w:b/>
          <w:bCs/>
        </w:rPr>
        <w:t>_______________________________</w:t>
      </w:r>
    </w:p>
    <w:p w:rsidR="001F46AB" w:rsidRDefault="001F46AB" w:rsidP="00743CEE">
      <w:pPr>
        <w:jc w:val="both"/>
        <w:rPr>
          <w:spacing w:val="-1"/>
          <w:sz w:val="28"/>
          <w:szCs w:val="28"/>
        </w:rPr>
      </w:pPr>
    </w:p>
    <w:sectPr w:rsidR="001F46AB" w:rsidSect="001F46AB">
      <w:pgSz w:w="16838" w:h="11906" w:orient="landscape" w:code="9"/>
      <w:pgMar w:top="709" w:right="1134" w:bottom="1276" w:left="1134" w:header="709" w:footer="709" w:gutter="0"/>
      <w:paperSrc w:first="7"/>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A00002EF" w:usb1="4000204B"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6AB" w:rsidRDefault="001F46AB">
    <w:pPr>
      <w:pStyle w:val="afc"/>
      <w:jc w:val="right"/>
    </w:pPr>
  </w:p>
  <w:p w:rsidR="001F46AB" w:rsidRDefault="001F46AB">
    <w:pPr>
      <w:pStyle w:val="afc"/>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1">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singleLevel"/>
    <w:tmpl w:val="00000007"/>
    <w:name w:val="WW8Num7"/>
    <w:lvl w:ilvl="0">
      <w:start w:val="1"/>
      <w:numFmt w:val="decimal"/>
      <w:lvlText w:val="%1."/>
      <w:lvlJc w:val="left"/>
      <w:pPr>
        <w:tabs>
          <w:tab w:val="num" w:pos="360"/>
        </w:tabs>
        <w:ind w:left="360" w:hanging="360"/>
      </w:pPr>
    </w:lvl>
  </w:abstractNum>
  <w:abstractNum w:abstractNumId="6">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lvl>
  </w:abstractNum>
  <w:abstractNum w:abstractNumId="8">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nsid w:val="08F71C3C"/>
    <w:multiLevelType w:val="hybridMultilevel"/>
    <w:tmpl w:val="49E42DD6"/>
    <w:lvl w:ilvl="0" w:tplc="22CEBE7C">
      <w:start w:val="1"/>
      <w:numFmt w:val="decimal"/>
      <w:lvlText w:val="%1)"/>
      <w:lvlJc w:val="left"/>
      <w:pPr>
        <w:ind w:left="780" w:hanging="4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F403E03"/>
    <w:multiLevelType w:val="hybridMultilevel"/>
    <w:tmpl w:val="A1244900"/>
    <w:lvl w:ilvl="0" w:tplc="72FEE966">
      <w:start w:val="1"/>
      <w:numFmt w:val="decimal"/>
      <w:lvlText w:val="%1."/>
      <w:lvlJc w:val="left"/>
      <w:pPr>
        <w:tabs>
          <w:tab w:val="num" w:pos="585"/>
        </w:tabs>
        <w:ind w:left="585" w:hanging="360"/>
      </w:pPr>
      <w:rPr>
        <w:rFonts w:cs="Times New Roman"/>
      </w:rPr>
    </w:lvl>
    <w:lvl w:ilvl="1" w:tplc="04190019">
      <w:start w:val="1"/>
      <w:numFmt w:val="lowerLetter"/>
      <w:lvlText w:val="%2."/>
      <w:lvlJc w:val="left"/>
      <w:pPr>
        <w:tabs>
          <w:tab w:val="num" w:pos="1305"/>
        </w:tabs>
        <w:ind w:left="1305" w:hanging="360"/>
      </w:pPr>
      <w:rPr>
        <w:rFonts w:cs="Times New Roman"/>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abstractNum w:abstractNumId="11">
    <w:nsid w:val="52874700"/>
    <w:multiLevelType w:val="multilevel"/>
    <w:tmpl w:val="1ECAA1DC"/>
    <w:lvl w:ilvl="0">
      <w:start w:val="1"/>
      <w:numFmt w:val="decimal"/>
      <w:lvlText w:val="%1."/>
      <w:lvlJc w:val="left"/>
      <w:pPr>
        <w:ind w:left="927" w:hanging="360"/>
      </w:pPr>
      <w:rPr>
        <w:rFonts w:hint="default"/>
      </w:rPr>
    </w:lvl>
    <w:lvl w:ilvl="1">
      <w:start w:val="1"/>
      <w:numFmt w:val="decimal"/>
      <w:isLgl/>
      <w:lvlText w:val="%1.%2."/>
      <w:lvlJc w:val="left"/>
      <w:pPr>
        <w:ind w:left="1017" w:hanging="450"/>
      </w:pPr>
      <w:rPr>
        <w:rFonts w:hint="default"/>
      </w:rPr>
    </w:lvl>
    <w:lvl w:ilvl="2">
      <w:start w:val="5"/>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2">
    <w:nsid w:val="71105510"/>
    <w:multiLevelType w:val="hybridMultilevel"/>
    <w:tmpl w:val="12F0C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02E6B"/>
    <w:rsid w:val="000061C2"/>
    <w:rsid w:val="00006A40"/>
    <w:rsid w:val="00011EC4"/>
    <w:rsid w:val="00012409"/>
    <w:rsid w:val="00014DB4"/>
    <w:rsid w:val="00015019"/>
    <w:rsid w:val="00022C2A"/>
    <w:rsid w:val="00030B59"/>
    <w:rsid w:val="000337F8"/>
    <w:rsid w:val="00034B66"/>
    <w:rsid w:val="00041407"/>
    <w:rsid w:val="000440B9"/>
    <w:rsid w:val="00052599"/>
    <w:rsid w:val="00052658"/>
    <w:rsid w:val="00053AD1"/>
    <w:rsid w:val="00064445"/>
    <w:rsid w:val="00070FBD"/>
    <w:rsid w:val="000768F9"/>
    <w:rsid w:val="00076EF2"/>
    <w:rsid w:val="00080AA9"/>
    <w:rsid w:val="00084614"/>
    <w:rsid w:val="000849A8"/>
    <w:rsid w:val="00087FB1"/>
    <w:rsid w:val="0009013A"/>
    <w:rsid w:val="000971A2"/>
    <w:rsid w:val="00097D65"/>
    <w:rsid w:val="000A3C38"/>
    <w:rsid w:val="000A695A"/>
    <w:rsid w:val="000A746E"/>
    <w:rsid w:val="000B0727"/>
    <w:rsid w:val="000B222A"/>
    <w:rsid w:val="000B58F8"/>
    <w:rsid w:val="000B745F"/>
    <w:rsid w:val="000C3DD6"/>
    <w:rsid w:val="000C641B"/>
    <w:rsid w:val="000C7414"/>
    <w:rsid w:val="000E0592"/>
    <w:rsid w:val="000E26B4"/>
    <w:rsid w:val="000E5610"/>
    <w:rsid w:val="000E7E99"/>
    <w:rsid w:val="000F0C1F"/>
    <w:rsid w:val="000F62B0"/>
    <w:rsid w:val="000F7842"/>
    <w:rsid w:val="00100562"/>
    <w:rsid w:val="00103568"/>
    <w:rsid w:val="001169B8"/>
    <w:rsid w:val="00121BDC"/>
    <w:rsid w:val="001324BB"/>
    <w:rsid w:val="00132D39"/>
    <w:rsid w:val="00147A5F"/>
    <w:rsid w:val="001555D8"/>
    <w:rsid w:val="00161190"/>
    <w:rsid w:val="00161A72"/>
    <w:rsid w:val="00165B10"/>
    <w:rsid w:val="0017127B"/>
    <w:rsid w:val="00172D72"/>
    <w:rsid w:val="00174123"/>
    <w:rsid w:val="00175566"/>
    <w:rsid w:val="00176C77"/>
    <w:rsid w:val="0018038B"/>
    <w:rsid w:val="00180640"/>
    <w:rsid w:val="00180EC0"/>
    <w:rsid w:val="001826F7"/>
    <w:rsid w:val="00182DCA"/>
    <w:rsid w:val="00185856"/>
    <w:rsid w:val="00185FBD"/>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0940"/>
    <w:rsid w:val="001F46AB"/>
    <w:rsid w:val="001F4F5A"/>
    <w:rsid w:val="00204153"/>
    <w:rsid w:val="00204A9E"/>
    <w:rsid w:val="0021669C"/>
    <w:rsid w:val="00216A2C"/>
    <w:rsid w:val="00223A6C"/>
    <w:rsid w:val="002328DF"/>
    <w:rsid w:val="00236BC7"/>
    <w:rsid w:val="00241CBF"/>
    <w:rsid w:val="002466C1"/>
    <w:rsid w:val="00246AFA"/>
    <w:rsid w:val="0024706B"/>
    <w:rsid w:val="002567A9"/>
    <w:rsid w:val="002573E0"/>
    <w:rsid w:val="00264ED4"/>
    <w:rsid w:val="00275C39"/>
    <w:rsid w:val="002806B2"/>
    <w:rsid w:val="00281D54"/>
    <w:rsid w:val="002934BF"/>
    <w:rsid w:val="00294EA7"/>
    <w:rsid w:val="002A1AB4"/>
    <w:rsid w:val="002A2876"/>
    <w:rsid w:val="002A5B2A"/>
    <w:rsid w:val="002A641F"/>
    <w:rsid w:val="002A789E"/>
    <w:rsid w:val="002A7D52"/>
    <w:rsid w:val="002C0E7B"/>
    <w:rsid w:val="002C1385"/>
    <w:rsid w:val="002C2FB5"/>
    <w:rsid w:val="002C4592"/>
    <w:rsid w:val="002C5E6B"/>
    <w:rsid w:val="002C61EC"/>
    <w:rsid w:val="002D1A09"/>
    <w:rsid w:val="002E0EA6"/>
    <w:rsid w:val="002F113E"/>
    <w:rsid w:val="002F29C7"/>
    <w:rsid w:val="002F5B25"/>
    <w:rsid w:val="00315146"/>
    <w:rsid w:val="00324256"/>
    <w:rsid w:val="0032481A"/>
    <w:rsid w:val="00325B54"/>
    <w:rsid w:val="00327877"/>
    <w:rsid w:val="00330E86"/>
    <w:rsid w:val="0033163B"/>
    <w:rsid w:val="0033359F"/>
    <w:rsid w:val="00334A8F"/>
    <w:rsid w:val="003505CE"/>
    <w:rsid w:val="00352CE2"/>
    <w:rsid w:val="00356A5D"/>
    <w:rsid w:val="00356ABA"/>
    <w:rsid w:val="00362CCC"/>
    <w:rsid w:val="00375DF1"/>
    <w:rsid w:val="00380664"/>
    <w:rsid w:val="0038667C"/>
    <w:rsid w:val="00391D23"/>
    <w:rsid w:val="003A561A"/>
    <w:rsid w:val="003A673F"/>
    <w:rsid w:val="003B08A1"/>
    <w:rsid w:val="003B6C30"/>
    <w:rsid w:val="003C0A48"/>
    <w:rsid w:val="003C785F"/>
    <w:rsid w:val="003D1C4F"/>
    <w:rsid w:val="003E10DF"/>
    <w:rsid w:val="003E11C5"/>
    <w:rsid w:val="003E14EE"/>
    <w:rsid w:val="003E2CA0"/>
    <w:rsid w:val="003F5D51"/>
    <w:rsid w:val="003F7F5A"/>
    <w:rsid w:val="00401561"/>
    <w:rsid w:val="004045CD"/>
    <w:rsid w:val="00406DB4"/>
    <w:rsid w:val="004160D4"/>
    <w:rsid w:val="00420E3C"/>
    <w:rsid w:val="00423C02"/>
    <w:rsid w:val="00427947"/>
    <w:rsid w:val="00432E56"/>
    <w:rsid w:val="00432FB3"/>
    <w:rsid w:val="00435DE8"/>
    <w:rsid w:val="004364A2"/>
    <w:rsid w:val="004371B1"/>
    <w:rsid w:val="00440F7F"/>
    <w:rsid w:val="00446B79"/>
    <w:rsid w:val="004528C5"/>
    <w:rsid w:val="00454BBA"/>
    <w:rsid w:val="00456753"/>
    <w:rsid w:val="00471395"/>
    <w:rsid w:val="00473E1E"/>
    <w:rsid w:val="004752C9"/>
    <w:rsid w:val="00477E8C"/>
    <w:rsid w:val="00485CE3"/>
    <w:rsid w:val="00486DC2"/>
    <w:rsid w:val="00490D6D"/>
    <w:rsid w:val="00493192"/>
    <w:rsid w:val="004949DC"/>
    <w:rsid w:val="00494BCA"/>
    <w:rsid w:val="0049656B"/>
    <w:rsid w:val="004A0E51"/>
    <w:rsid w:val="004A1FA0"/>
    <w:rsid w:val="004A51B3"/>
    <w:rsid w:val="004B2585"/>
    <w:rsid w:val="004B5C31"/>
    <w:rsid w:val="004B5EA5"/>
    <w:rsid w:val="004B7029"/>
    <w:rsid w:val="004C1771"/>
    <w:rsid w:val="004C19C2"/>
    <w:rsid w:val="004C4EFD"/>
    <w:rsid w:val="004D5992"/>
    <w:rsid w:val="004E14D5"/>
    <w:rsid w:val="004E1B47"/>
    <w:rsid w:val="004E1FDA"/>
    <w:rsid w:val="004E206A"/>
    <w:rsid w:val="004E2700"/>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144BF"/>
    <w:rsid w:val="00527050"/>
    <w:rsid w:val="00530284"/>
    <w:rsid w:val="00530BFA"/>
    <w:rsid w:val="00531017"/>
    <w:rsid w:val="005311D1"/>
    <w:rsid w:val="00531705"/>
    <w:rsid w:val="005351C2"/>
    <w:rsid w:val="00540B6C"/>
    <w:rsid w:val="0054203D"/>
    <w:rsid w:val="0054585B"/>
    <w:rsid w:val="00545A90"/>
    <w:rsid w:val="00553861"/>
    <w:rsid w:val="00556321"/>
    <w:rsid w:val="00560EEF"/>
    <w:rsid w:val="0056144C"/>
    <w:rsid w:val="0056275D"/>
    <w:rsid w:val="00562E03"/>
    <w:rsid w:val="00563755"/>
    <w:rsid w:val="00565DFD"/>
    <w:rsid w:val="0056700F"/>
    <w:rsid w:val="00581E2A"/>
    <w:rsid w:val="005826AE"/>
    <w:rsid w:val="00583B40"/>
    <w:rsid w:val="00584838"/>
    <w:rsid w:val="00586084"/>
    <w:rsid w:val="005914CD"/>
    <w:rsid w:val="00595851"/>
    <w:rsid w:val="005A0507"/>
    <w:rsid w:val="005A1240"/>
    <w:rsid w:val="005A2647"/>
    <w:rsid w:val="005A38FE"/>
    <w:rsid w:val="005B4947"/>
    <w:rsid w:val="005B68F5"/>
    <w:rsid w:val="005C3C2F"/>
    <w:rsid w:val="005C5D3D"/>
    <w:rsid w:val="005C72FB"/>
    <w:rsid w:val="005D01EE"/>
    <w:rsid w:val="005D0C8C"/>
    <w:rsid w:val="005D16CA"/>
    <w:rsid w:val="005D1780"/>
    <w:rsid w:val="005D764E"/>
    <w:rsid w:val="005E139C"/>
    <w:rsid w:val="005E19F7"/>
    <w:rsid w:val="005E66DF"/>
    <w:rsid w:val="005F05FE"/>
    <w:rsid w:val="005F59AD"/>
    <w:rsid w:val="005F6771"/>
    <w:rsid w:val="005F715E"/>
    <w:rsid w:val="006009A2"/>
    <w:rsid w:val="00601AF5"/>
    <w:rsid w:val="006023B1"/>
    <w:rsid w:val="00602AFF"/>
    <w:rsid w:val="00604B3A"/>
    <w:rsid w:val="006072ED"/>
    <w:rsid w:val="00612E95"/>
    <w:rsid w:val="0061397F"/>
    <w:rsid w:val="0062069C"/>
    <w:rsid w:val="00621003"/>
    <w:rsid w:val="0062123D"/>
    <w:rsid w:val="00621DFD"/>
    <w:rsid w:val="00630B96"/>
    <w:rsid w:val="006358A4"/>
    <w:rsid w:val="00637713"/>
    <w:rsid w:val="0064030F"/>
    <w:rsid w:val="006406DE"/>
    <w:rsid w:val="0064242A"/>
    <w:rsid w:val="00645B40"/>
    <w:rsid w:val="00645E39"/>
    <w:rsid w:val="00650422"/>
    <w:rsid w:val="006508CD"/>
    <w:rsid w:val="0065539C"/>
    <w:rsid w:val="006571E6"/>
    <w:rsid w:val="00657A8B"/>
    <w:rsid w:val="0066086A"/>
    <w:rsid w:val="006631D2"/>
    <w:rsid w:val="006678EE"/>
    <w:rsid w:val="00667C3A"/>
    <w:rsid w:val="006743E3"/>
    <w:rsid w:val="00680895"/>
    <w:rsid w:val="00680CDD"/>
    <w:rsid w:val="006830DA"/>
    <w:rsid w:val="0068438D"/>
    <w:rsid w:val="0068569A"/>
    <w:rsid w:val="00685DA9"/>
    <w:rsid w:val="00692B7C"/>
    <w:rsid w:val="006B0F29"/>
    <w:rsid w:val="006B3021"/>
    <w:rsid w:val="006B7C9E"/>
    <w:rsid w:val="006C47BC"/>
    <w:rsid w:val="006C4D1E"/>
    <w:rsid w:val="006C7427"/>
    <w:rsid w:val="006C7FA7"/>
    <w:rsid w:val="006D785B"/>
    <w:rsid w:val="006D7BF1"/>
    <w:rsid w:val="006E284A"/>
    <w:rsid w:val="006F1AF9"/>
    <w:rsid w:val="006F39D2"/>
    <w:rsid w:val="006F49AA"/>
    <w:rsid w:val="006F68FF"/>
    <w:rsid w:val="00701CF7"/>
    <w:rsid w:val="00703ADD"/>
    <w:rsid w:val="00703FBC"/>
    <w:rsid w:val="00705948"/>
    <w:rsid w:val="00706D40"/>
    <w:rsid w:val="00707222"/>
    <w:rsid w:val="00710FF2"/>
    <w:rsid w:val="00712273"/>
    <w:rsid w:val="00714DD1"/>
    <w:rsid w:val="00716FC4"/>
    <w:rsid w:val="007214FB"/>
    <w:rsid w:val="00723295"/>
    <w:rsid w:val="00726CA0"/>
    <w:rsid w:val="00727608"/>
    <w:rsid w:val="0073552C"/>
    <w:rsid w:val="0074018C"/>
    <w:rsid w:val="007410AC"/>
    <w:rsid w:val="00743CEE"/>
    <w:rsid w:val="00747F7F"/>
    <w:rsid w:val="0075670B"/>
    <w:rsid w:val="0075716F"/>
    <w:rsid w:val="007606B0"/>
    <w:rsid w:val="00760850"/>
    <w:rsid w:val="007621B7"/>
    <w:rsid w:val="00765045"/>
    <w:rsid w:val="0076761A"/>
    <w:rsid w:val="007702EB"/>
    <w:rsid w:val="00770ECE"/>
    <w:rsid w:val="007717AC"/>
    <w:rsid w:val="00771E0F"/>
    <w:rsid w:val="007725F1"/>
    <w:rsid w:val="00774E8F"/>
    <w:rsid w:val="00776E9E"/>
    <w:rsid w:val="00783518"/>
    <w:rsid w:val="0079507C"/>
    <w:rsid w:val="007967E5"/>
    <w:rsid w:val="0079783F"/>
    <w:rsid w:val="00797CF2"/>
    <w:rsid w:val="00797DEA"/>
    <w:rsid w:val="007A1DFF"/>
    <w:rsid w:val="007A5134"/>
    <w:rsid w:val="007A54F4"/>
    <w:rsid w:val="007C28E6"/>
    <w:rsid w:val="007C4ADE"/>
    <w:rsid w:val="007C5ED9"/>
    <w:rsid w:val="007C639C"/>
    <w:rsid w:val="007D0035"/>
    <w:rsid w:val="007D5AB9"/>
    <w:rsid w:val="007D5D96"/>
    <w:rsid w:val="007D775E"/>
    <w:rsid w:val="007E228E"/>
    <w:rsid w:val="007E29A3"/>
    <w:rsid w:val="007E49E2"/>
    <w:rsid w:val="007F3A68"/>
    <w:rsid w:val="007F3C84"/>
    <w:rsid w:val="007F7809"/>
    <w:rsid w:val="008001CC"/>
    <w:rsid w:val="00806C5E"/>
    <w:rsid w:val="008071B5"/>
    <w:rsid w:val="00814124"/>
    <w:rsid w:val="00823746"/>
    <w:rsid w:val="008270E1"/>
    <w:rsid w:val="00833997"/>
    <w:rsid w:val="00836ADF"/>
    <w:rsid w:val="0084009B"/>
    <w:rsid w:val="00842069"/>
    <w:rsid w:val="008454A4"/>
    <w:rsid w:val="00845BB6"/>
    <w:rsid w:val="0084718E"/>
    <w:rsid w:val="008537E7"/>
    <w:rsid w:val="00854E59"/>
    <w:rsid w:val="0085547E"/>
    <w:rsid w:val="008554AA"/>
    <w:rsid w:val="00860452"/>
    <w:rsid w:val="008628A7"/>
    <w:rsid w:val="008629C5"/>
    <w:rsid w:val="00863B60"/>
    <w:rsid w:val="00863D64"/>
    <w:rsid w:val="00870DAC"/>
    <w:rsid w:val="008712E9"/>
    <w:rsid w:val="00872824"/>
    <w:rsid w:val="00876CA2"/>
    <w:rsid w:val="00877DEE"/>
    <w:rsid w:val="0088553D"/>
    <w:rsid w:val="0089006F"/>
    <w:rsid w:val="00891A78"/>
    <w:rsid w:val="00892EAF"/>
    <w:rsid w:val="00896F6F"/>
    <w:rsid w:val="008A615B"/>
    <w:rsid w:val="008A7BA2"/>
    <w:rsid w:val="008A7EC7"/>
    <w:rsid w:val="008B0F6A"/>
    <w:rsid w:val="008B10C9"/>
    <w:rsid w:val="008B3580"/>
    <w:rsid w:val="008B4C11"/>
    <w:rsid w:val="008B7637"/>
    <w:rsid w:val="008C017F"/>
    <w:rsid w:val="008C3796"/>
    <w:rsid w:val="008C4161"/>
    <w:rsid w:val="008C73D6"/>
    <w:rsid w:val="008D059B"/>
    <w:rsid w:val="008D18B2"/>
    <w:rsid w:val="008D2CCA"/>
    <w:rsid w:val="008D2FF9"/>
    <w:rsid w:val="008D4274"/>
    <w:rsid w:val="008E2073"/>
    <w:rsid w:val="008E3FD0"/>
    <w:rsid w:val="008E4047"/>
    <w:rsid w:val="008E671E"/>
    <w:rsid w:val="008E7AD1"/>
    <w:rsid w:val="008E7C0A"/>
    <w:rsid w:val="00901732"/>
    <w:rsid w:val="00903290"/>
    <w:rsid w:val="00906596"/>
    <w:rsid w:val="009107C0"/>
    <w:rsid w:val="00910C40"/>
    <w:rsid w:val="00913A2B"/>
    <w:rsid w:val="00915D7F"/>
    <w:rsid w:val="00915F82"/>
    <w:rsid w:val="009169DE"/>
    <w:rsid w:val="0092043B"/>
    <w:rsid w:val="009220FE"/>
    <w:rsid w:val="009251F0"/>
    <w:rsid w:val="009266AB"/>
    <w:rsid w:val="0093008D"/>
    <w:rsid w:val="00932A26"/>
    <w:rsid w:val="00932EC6"/>
    <w:rsid w:val="00934A54"/>
    <w:rsid w:val="00937C24"/>
    <w:rsid w:val="009420F1"/>
    <w:rsid w:val="00942705"/>
    <w:rsid w:val="00943045"/>
    <w:rsid w:val="00943C28"/>
    <w:rsid w:val="009452AA"/>
    <w:rsid w:val="009473E9"/>
    <w:rsid w:val="00947ED1"/>
    <w:rsid w:val="00950E71"/>
    <w:rsid w:val="009534D0"/>
    <w:rsid w:val="00955BBE"/>
    <w:rsid w:val="00967C2C"/>
    <w:rsid w:val="00971C4F"/>
    <w:rsid w:val="00972DFA"/>
    <w:rsid w:val="009775D2"/>
    <w:rsid w:val="00980206"/>
    <w:rsid w:val="009870F3"/>
    <w:rsid w:val="00990A2E"/>
    <w:rsid w:val="00990AA5"/>
    <w:rsid w:val="0099144D"/>
    <w:rsid w:val="00992088"/>
    <w:rsid w:val="00994625"/>
    <w:rsid w:val="00996F3A"/>
    <w:rsid w:val="009A46FE"/>
    <w:rsid w:val="009B4BE9"/>
    <w:rsid w:val="009B50F4"/>
    <w:rsid w:val="009B6768"/>
    <w:rsid w:val="009C1378"/>
    <w:rsid w:val="009C53E5"/>
    <w:rsid w:val="009C55C5"/>
    <w:rsid w:val="009C6F39"/>
    <w:rsid w:val="009C75C8"/>
    <w:rsid w:val="009D0CBD"/>
    <w:rsid w:val="009D29EB"/>
    <w:rsid w:val="009D4295"/>
    <w:rsid w:val="009D651C"/>
    <w:rsid w:val="009D7B2E"/>
    <w:rsid w:val="009E0994"/>
    <w:rsid w:val="009E64F3"/>
    <w:rsid w:val="009E72C2"/>
    <w:rsid w:val="009F3326"/>
    <w:rsid w:val="009F56A4"/>
    <w:rsid w:val="009F7486"/>
    <w:rsid w:val="00A0032C"/>
    <w:rsid w:val="00A00D93"/>
    <w:rsid w:val="00A0266B"/>
    <w:rsid w:val="00A03958"/>
    <w:rsid w:val="00A046F5"/>
    <w:rsid w:val="00A04765"/>
    <w:rsid w:val="00A1249D"/>
    <w:rsid w:val="00A16F5D"/>
    <w:rsid w:val="00A228A3"/>
    <w:rsid w:val="00A237C3"/>
    <w:rsid w:val="00A25BDA"/>
    <w:rsid w:val="00A273CF"/>
    <w:rsid w:val="00A32E40"/>
    <w:rsid w:val="00A36CC0"/>
    <w:rsid w:val="00A40754"/>
    <w:rsid w:val="00A44585"/>
    <w:rsid w:val="00A47A13"/>
    <w:rsid w:val="00A51DB1"/>
    <w:rsid w:val="00A53DD1"/>
    <w:rsid w:val="00A77EEF"/>
    <w:rsid w:val="00A80462"/>
    <w:rsid w:val="00A81383"/>
    <w:rsid w:val="00A83A54"/>
    <w:rsid w:val="00A85DF4"/>
    <w:rsid w:val="00A867FC"/>
    <w:rsid w:val="00A87CE4"/>
    <w:rsid w:val="00A918D8"/>
    <w:rsid w:val="00A927F0"/>
    <w:rsid w:val="00A941A7"/>
    <w:rsid w:val="00A9615A"/>
    <w:rsid w:val="00AA03AE"/>
    <w:rsid w:val="00AB0542"/>
    <w:rsid w:val="00AB45F5"/>
    <w:rsid w:val="00AC1B8A"/>
    <w:rsid w:val="00AC3730"/>
    <w:rsid w:val="00AC6C87"/>
    <w:rsid w:val="00AD1145"/>
    <w:rsid w:val="00AD5064"/>
    <w:rsid w:val="00AD516F"/>
    <w:rsid w:val="00AD5390"/>
    <w:rsid w:val="00AD659F"/>
    <w:rsid w:val="00AE06AA"/>
    <w:rsid w:val="00AE0928"/>
    <w:rsid w:val="00AE1EC6"/>
    <w:rsid w:val="00AE389E"/>
    <w:rsid w:val="00AF10C3"/>
    <w:rsid w:val="00AF17FD"/>
    <w:rsid w:val="00AF382E"/>
    <w:rsid w:val="00AF72FA"/>
    <w:rsid w:val="00B1100E"/>
    <w:rsid w:val="00B119BE"/>
    <w:rsid w:val="00B12EB8"/>
    <w:rsid w:val="00B16B1F"/>
    <w:rsid w:val="00B20909"/>
    <w:rsid w:val="00B23160"/>
    <w:rsid w:val="00B24219"/>
    <w:rsid w:val="00B255E1"/>
    <w:rsid w:val="00B25F8B"/>
    <w:rsid w:val="00B32CAA"/>
    <w:rsid w:val="00B3359C"/>
    <w:rsid w:val="00B36266"/>
    <w:rsid w:val="00B421FB"/>
    <w:rsid w:val="00B42CF6"/>
    <w:rsid w:val="00B435DD"/>
    <w:rsid w:val="00B47BB8"/>
    <w:rsid w:val="00B47F8E"/>
    <w:rsid w:val="00B62C20"/>
    <w:rsid w:val="00B65358"/>
    <w:rsid w:val="00B65B51"/>
    <w:rsid w:val="00B668D1"/>
    <w:rsid w:val="00B669B7"/>
    <w:rsid w:val="00B67D4E"/>
    <w:rsid w:val="00B7363B"/>
    <w:rsid w:val="00B761CB"/>
    <w:rsid w:val="00B76EB5"/>
    <w:rsid w:val="00B90A9B"/>
    <w:rsid w:val="00B91540"/>
    <w:rsid w:val="00B92F00"/>
    <w:rsid w:val="00BA6FE1"/>
    <w:rsid w:val="00BB79A2"/>
    <w:rsid w:val="00BC0802"/>
    <w:rsid w:val="00BC10D4"/>
    <w:rsid w:val="00BC1C54"/>
    <w:rsid w:val="00BC28E2"/>
    <w:rsid w:val="00BC3E1A"/>
    <w:rsid w:val="00BC571D"/>
    <w:rsid w:val="00BD08AD"/>
    <w:rsid w:val="00BD0E4E"/>
    <w:rsid w:val="00BD645B"/>
    <w:rsid w:val="00BD684A"/>
    <w:rsid w:val="00BD7AC6"/>
    <w:rsid w:val="00BE01A8"/>
    <w:rsid w:val="00BE15A3"/>
    <w:rsid w:val="00BE20A2"/>
    <w:rsid w:val="00BE3065"/>
    <w:rsid w:val="00BE37E3"/>
    <w:rsid w:val="00BE4F51"/>
    <w:rsid w:val="00BE6D6A"/>
    <w:rsid w:val="00BE76A3"/>
    <w:rsid w:val="00BE7B39"/>
    <w:rsid w:val="00BF4E3E"/>
    <w:rsid w:val="00BF603F"/>
    <w:rsid w:val="00BF722C"/>
    <w:rsid w:val="00C03530"/>
    <w:rsid w:val="00C11BE8"/>
    <w:rsid w:val="00C13073"/>
    <w:rsid w:val="00C136AE"/>
    <w:rsid w:val="00C20B0F"/>
    <w:rsid w:val="00C2184F"/>
    <w:rsid w:val="00C22590"/>
    <w:rsid w:val="00C232A7"/>
    <w:rsid w:val="00C25D94"/>
    <w:rsid w:val="00C31159"/>
    <w:rsid w:val="00C3268F"/>
    <w:rsid w:val="00C326AB"/>
    <w:rsid w:val="00C33FCC"/>
    <w:rsid w:val="00C355D3"/>
    <w:rsid w:val="00C36173"/>
    <w:rsid w:val="00C400C3"/>
    <w:rsid w:val="00C44D22"/>
    <w:rsid w:val="00C455D4"/>
    <w:rsid w:val="00C519D3"/>
    <w:rsid w:val="00C56CDF"/>
    <w:rsid w:val="00C622FD"/>
    <w:rsid w:val="00C63222"/>
    <w:rsid w:val="00C67304"/>
    <w:rsid w:val="00C701F7"/>
    <w:rsid w:val="00C707B5"/>
    <w:rsid w:val="00C730CD"/>
    <w:rsid w:val="00C76DE5"/>
    <w:rsid w:val="00C82E2C"/>
    <w:rsid w:val="00C83E7B"/>
    <w:rsid w:val="00C90B46"/>
    <w:rsid w:val="00C910E8"/>
    <w:rsid w:val="00C91AF9"/>
    <w:rsid w:val="00C94116"/>
    <w:rsid w:val="00C95282"/>
    <w:rsid w:val="00C95336"/>
    <w:rsid w:val="00C95AF2"/>
    <w:rsid w:val="00CA035A"/>
    <w:rsid w:val="00CA1A66"/>
    <w:rsid w:val="00CA2EAB"/>
    <w:rsid w:val="00CB038D"/>
    <w:rsid w:val="00CC468B"/>
    <w:rsid w:val="00CD1FDA"/>
    <w:rsid w:val="00CD263E"/>
    <w:rsid w:val="00CD327A"/>
    <w:rsid w:val="00CD4A95"/>
    <w:rsid w:val="00CD59E4"/>
    <w:rsid w:val="00CD66A8"/>
    <w:rsid w:val="00CD7FF5"/>
    <w:rsid w:val="00CE13F3"/>
    <w:rsid w:val="00CE2F59"/>
    <w:rsid w:val="00CE34AD"/>
    <w:rsid w:val="00CE4BDE"/>
    <w:rsid w:val="00CE6C0B"/>
    <w:rsid w:val="00CE7DAC"/>
    <w:rsid w:val="00D0170B"/>
    <w:rsid w:val="00D018A3"/>
    <w:rsid w:val="00D04279"/>
    <w:rsid w:val="00D04A3E"/>
    <w:rsid w:val="00D10F0F"/>
    <w:rsid w:val="00D2164B"/>
    <w:rsid w:val="00D23E9D"/>
    <w:rsid w:val="00D2771D"/>
    <w:rsid w:val="00D33C5E"/>
    <w:rsid w:val="00D3686B"/>
    <w:rsid w:val="00D36D42"/>
    <w:rsid w:val="00D4165B"/>
    <w:rsid w:val="00D4431E"/>
    <w:rsid w:val="00D55E5D"/>
    <w:rsid w:val="00D56704"/>
    <w:rsid w:val="00D60292"/>
    <w:rsid w:val="00D60E8D"/>
    <w:rsid w:val="00D6137B"/>
    <w:rsid w:val="00D62C45"/>
    <w:rsid w:val="00D6617D"/>
    <w:rsid w:val="00D71129"/>
    <w:rsid w:val="00D74C2A"/>
    <w:rsid w:val="00D763DE"/>
    <w:rsid w:val="00D7679A"/>
    <w:rsid w:val="00D82A69"/>
    <w:rsid w:val="00D8372D"/>
    <w:rsid w:val="00D83F6B"/>
    <w:rsid w:val="00D92D91"/>
    <w:rsid w:val="00D934B2"/>
    <w:rsid w:val="00D97989"/>
    <w:rsid w:val="00D97F59"/>
    <w:rsid w:val="00DA0AA0"/>
    <w:rsid w:val="00DA1AD9"/>
    <w:rsid w:val="00DA23AF"/>
    <w:rsid w:val="00DA3D99"/>
    <w:rsid w:val="00DA54B5"/>
    <w:rsid w:val="00DA6466"/>
    <w:rsid w:val="00DA7559"/>
    <w:rsid w:val="00DB6815"/>
    <w:rsid w:val="00DC042B"/>
    <w:rsid w:val="00DC2CB9"/>
    <w:rsid w:val="00DC45C9"/>
    <w:rsid w:val="00DC64CB"/>
    <w:rsid w:val="00DC655F"/>
    <w:rsid w:val="00DD3CBC"/>
    <w:rsid w:val="00DE1D6F"/>
    <w:rsid w:val="00DE1EAC"/>
    <w:rsid w:val="00DF0AD0"/>
    <w:rsid w:val="00DF3398"/>
    <w:rsid w:val="00DF5CCA"/>
    <w:rsid w:val="00E027A4"/>
    <w:rsid w:val="00E22A16"/>
    <w:rsid w:val="00E23C15"/>
    <w:rsid w:val="00E30EC5"/>
    <w:rsid w:val="00E319CE"/>
    <w:rsid w:val="00E33CDB"/>
    <w:rsid w:val="00E3506B"/>
    <w:rsid w:val="00E36B13"/>
    <w:rsid w:val="00E42635"/>
    <w:rsid w:val="00E43B3F"/>
    <w:rsid w:val="00E43EDE"/>
    <w:rsid w:val="00E44EF8"/>
    <w:rsid w:val="00E529CF"/>
    <w:rsid w:val="00E553E3"/>
    <w:rsid w:val="00E5636E"/>
    <w:rsid w:val="00E57E2A"/>
    <w:rsid w:val="00E62FB2"/>
    <w:rsid w:val="00E65945"/>
    <w:rsid w:val="00E702C3"/>
    <w:rsid w:val="00E732E9"/>
    <w:rsid w:val="00E75023"/>
    <w:rsid w:val="00E76314"/>
    <w:rsid w:val="00E807E8"/>
    <w:rsid w:val="00E8179C"/>
    <w:rsid w:val="00E8415F"/>
    <w:rsid w:val="00E84352"/>
    <w:rsid w:val="00E86E22"/>
    <w:rsid w:val="00E9136E"/>
    <w:rsid w:val="00EB387C"/>
    <w:rsid w:val="00EC03E9"/>
    <w:rsid w:val="00EC25F7"/>
    <w:rsid w:val="00EC2DD7"/>
    <w:rsid w:val="00EC3348"/>
    <w:rsid w:val="00EC4326"/>
    <w:rsid w:val="00EC7367"/>
    <w:rsid w:val="00ED5997"/>
    <w:rsid w:val="00ED6DCD"/>
    <w:rsid w:val="00ED7035"/>
    <w:rsid w:val="00EE06D8"/>
    <w:rsid w:val="00EE2DE0"/>
    <w:rsid w:val="00EE7178"/>
    <w:rsid w:val="00EF32F5"/>
    <w:rsid w:val="00F01C9B"/>
    <w:rsid w:val="00F01FF2"/>
    <w:rsid w:val="00F0394F"/>
    <w:rsid w:val="00F06FD3"/>
    <w:rsid w:val="00F11B2B"/>
    <w:rsid w:val="00F15700"/>
    <w:rsid w:val="00F2223F"/>
    <w:rsid w:val="00F26E83"/>
    <w:rsid w:val="00F36A73"/>
    <w:rsid w:val="00F36AF7"/>
    <w:rsid w:val="00F37409"/>
    <w:rsid w:val="00F37FFB"/>
    <w:rsid w:val="00F46486"/>
    <w:rsid w:val="00F47495"/>
    <w:rsid w:val="00F559E3"/>
    <w:rsid w:val="00F56617"/>
    <w:rsid w:val="00F653C0"/>
    <w:rsid w:val="00F65989"/>
    <w:rsid w:val="00F70367"/>
    <w:rsid w:val="00F72395"/>
    <w:rsid w:val="00F87D2C"/>
    <w:rsid w:val="00F87FCD"/>
    <w:rsid w:val="00F9116E"/>
    <w:rsid w:val="00F92917"/>
    <w:rsid w:val="00F92B13"/>
    <w:rsid w:val="00FA3DEA"/>
    <w:rsid w:val="00FA435E"/>
    <w:rsid w:val="00FA4F71"/>
    <w:rsid w:val="00FA6880"/>
    <w:rsid w:val="00FA7C9D"/>
    <w:rsid w:val="00FB090D"/>
    <w:rsid w:val="00FB5E34"/>
    <w:rsid w:val="00FC20A7"/>
    <w:rsid w:val="00FC626C"/>
    <w:rsid w:val="00FC7A70"/>
    <w:rsid w:val="00FD05BC"/>
    <w:rsid w:val="00FE1E8E"/>
    <w:rsid w:val="00FE2DD2"/>
    <w:rsid w:val="00FE617E"/>
    <w:rsid w:val="00FF0BE1"/>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List" w:uiPriority="99"/>
    <w:lsdException w:name="Title" w:uiPriority="10" w:qFormat="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qFormat/>
    <w:rsid w:val="0075716F"/>
    <w:pPr>
      <w:keepNext/>
      <w:jc w:val="center"/>
      <w:outlineLvl w:val="0"/>
    </w:pPr>
    <w:rPr>
      <w:sz w:val="28"/>
    </w:rPr>
  </w:style>
  <w:style w:type="paragraph" w:styleId="2">
    <w:name w:val="heading 2"/>
    <w:basedOn w:val="a"/>
    <w:next w:val="a"/>
    <w:link w:val="20"/>
    <w:uiPriority w:val="99"/>
    <w:qFormat/>
    <w:rsid w:val="0075716F"/>
    <w:pPr>
      <w:keepNext/>
      <w:jc w:val="center"/>
      <w:outlineLvl w:val="1"/>
    </w:pPr>
    <w:rPr>
      <w:b/>
      <w:bCs/>
      <w:sz w:val="40"/>
    </w:rPr>
  </w:style>
  <w:style w:type="paragraph" w:styleId="3">
    <w:name w:val="heading 3"/>
    <w:basedOn w:val="a"/>
    <w:next w:val="a"/>
    <w:link w:val="30"/>
    <w:uiPriority w:val="99"/>
    <w:qFormat/>
    <w:rsid w:val="0075716F"/>
    <w:pPr>
      <w:keepNext/>
      <w:tabs>
        <w:tab w:val="left" w:pos="0"/>
      </w:tabs>
      <w:jc w:val="both"/>
      <w:outlineLvl w:val="2"/>
    </w:pPr>
    <w:rPr>
      <w:b/>
      <w:bCs/>
      <w:sz w:val="28"/>
    </w:rPr>
  </w:style>
  <w:style w:type="paragraph" w:styleId="4">
    <w:name w:val="heading 4"/>
    <w:basedOn w:val="a"/>
    <w:next w:val="a"/>
    <w:link w:val="40"/>
    <w:uiPriority w:val="99"/>
    <w:qFormat/>
    <w:rsid w:val="00325B54"/>
    <w:pPr>
      <w:keepNext/>
      <w:jc w:val="center"/>
      <w:outlineLvl w:val="3"/>
    </w:pPr>
    <w:rPr>
      <w:szCs w:val="20"/>
    </w:rPr>
  </w:style>
  <w:style w:type="paragraph" w:styleId="5">
    <w:name w:val="heading 5"/>
    <w:basedOn w:val="a"/>
    <w:next w:val="a"/>
    <w:link w:val="50"/>
    <w:uiPriority w:val="9"/>
    <w:qFormat/>
    <w:rsid w:val="00325B54"/>
    <w:pPr>
      <w:keepNext/>
      <w:jc w:val="both"/>
      <w:outlineLvl w:val="4"/>
    </w:pPr>
    <w:rPr>
      <w:b/>
      <w:sz w:val="20"/>
      <w:szCs w:val="20"/>
      <w:u w:val="single"/>
    </w:rPr>
  </w:style>
  <w:style w:type="paragraph" w:styleId="6">
    <w:name w:val="heading 6"/>
    <w:basedOn w:val="a"/>
    <w:next w:val="a"/>
    <w:link w:val="60"/>
    <w:uiPriority w:val="9"/>
    <w:qFormat/>
    <w:rsid w:val="00325B54"/>
    <w:pPr>
      <w:keepNext/>
      <w:jc w:val="both"/>
      <w:outlineLvl w:val="5"/>
    </w:pPr>
    <w:rPr>
      <w:b/>
      <w:i/>
      <w:sz w:val="22"/>
      <w:szCs w:val="20"/>
      <w:u w:val="single"/>
    </w:rPr>
  </w:style>
  <w:style w:type="paragraph" w:styleId="7">
    <w:name w:val="heading 7"/>
    <w:basedOn w:val="a"/>
    <w:next w:val="a"/>
    <w:link w:val="70"/>
    <w:uiPriority w:val="9"/>
    <w:qFormat/>
    <w:rsid w:val="00325B54"/>
    <w:pPr>
      <w:keepNext/>
      <w:outlineLvl w:val="6"/>
    </w:pPr>
    <w:rPr>
      <w:b/>
      <w:i/>
      <w:sz w:val="20"/>
      <w:szCs w:val="20"/>
      <w:u w:val="single"/>
    </w:rPr>
  </w:style>
  <w:style w:type="paragraph" w:styleId="8">
    <w:name w:val="heading 8"/>
    <w:basedOn w:val="a"/>
    <w:next w:val="a"/>
    <w:link w:val="80"/>
    <w:uiPriority w:val="9"/>
    <w:qFormat/>
    <w:rsid w:val="00325B54"/>
    <w:pPr>
      <w:keepNext/>
      <w:jc w:val="center"/>
      <w:outlineLvl w:val="7"/>
    </w:pPr>
    <w:rPr>
      <w:b/>
      <w:sz w:val="20"/>
      <w:szCs w:val="20"/>
    </w:rPr>
  </w:style>
  <w:style w:type="paragraph" w:styleId="9">
    <w:name w:val="heading 9"/>
    <w:basedOn w:val="a"/>
    <w:next w:val="a"/>
    <w:link w:val="90"/>
    <w:uiPriority w:val="9"/>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link w:val="a4"/>
    <w:uiPriority w:val="99"/>
    <w:rsid w:val="0075716F"/>
    <w:pPr>
      <w:jc w:val="both"/>
    </w:pPr>
    <w:rPr>
      <w:sz w:val="28"/>
    </w:rPr>
  </w:style>
  <w:style w:type="table" w:styleId="a5">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F603F"/>
    <w:rPr>
      <w:rFonts w:ascii="Tahoma" w:hAnsi="Tahoma" w:cs="Tahoma"/>
      <w:sz w:val="16"/>
      <w:szCs w:val="16"/>
    </w:rPr>
  </w:style>
  <w:style w:type="paragraph" w:customStyle="1" w:styleId="Heading">
    <w:name w:val="Heading"/>
    <w:uiPriority w:val="99"/>
    <w:rsid w:val="00947ED1"/>
    <w:pPr>
      <w:autoSpaceDE w:val="0"/>
      <w:autoSpaceDN w:val="0"/>
      <w:adjustRightInd w:val="0"/>
    </w:pPr>
    <w:rPr>
      <w:rFonts w:ascii="Arial" w:hAnsi="Arial" w:cs="Arial"/>
      <w:b/>
      <w:bCs/>
      <w:sz w:val="22"/>
      <w:szCs w:val="22"/>
    </w:rPr>
  </w:style>
  <w:style w:type="paragraph" w:styleId="a8">
    <w:name w:val="Body Text Indent"/>
    <w:basedOn w:val="a"/>
    <w:link w:val="a9"/>
    <w:uiPriority w:val="99"/>
    <w:rsid w:val="002573E0"/>
    <w:pPr>
      <w:spacing w:after="120"/>
      <w:ind w:left="283"/>
    </w:pPr>
  </w:style>
  <w:style w:type="paragraph" w:customStyle="1" w:styleId="ConsPlusTitle">
    <w:name w:val="ConsPlusTitle"/>
    <w:uiPriority w:val="99"/>
    <w:rsid w:val="002573E0"/>
    <w:pPr>
      <w:autoSpaceDE w:val="0"/>
      <w:autoSpaceDN w:val="0"/>
      <w:adjustRightInd w:val="0"/>
    </w:pPr>
    <w:rPr>
      <w:b/>
      <w:bCs/>
      <w:sz w:val="28"/>
      <w:szCs w:val="28"/>
    </w:rPr>
  </w:style>
  <w:style w:type="character" w:styleId="aa">
    <w:name w:val="Hyperlink"/>
    <w:basedOn w:val="a0"/>
    <w:uiPriority w:val="99"/>
    <w:unhideWhenUsed/>
    <w:rsid w:val="004F550A"/>
    <w:rPr>
      <w:color w:val="0000FF"/>
      <w:u w:val="single"/>
    </w:rPr>
  </w:style>
  <w:style w:type="paragraph" w:styleId="ab">
    <w:name w:val="Normal (Web)"/>
    <w:basedOn w:val="a"/>
    <w:uiPriority w:val="99"/>
    <w:rsid w:val="00FA6880"/>
    <w:pPr>
      <w:spacing w:before="100" w:beforeAutospacing="1" w:after="100" w:afterAutospacing="1"/>
    </w:pPr>
  </w:style>
  <w:style w:type="paragraph" w:customStyle="1" w:styleId="ConsPlusNormal">
    <w:name w:val="ConsPlusNormal"/>
    <w:link w:val="ConsPlusNormal0"/>
    <w:uiPriority w:val="99"/>
    <w:rsid w:val="00FA6880"/>
    <w:pPr>
      <w:widowControl w:val="0"/>
      <w:autoSpaceDE w:val="0"/>
      <w:autoSpaceDN w:val="0"/>
      <w:adjustRightInd w:val="0"/>
      <w:ind w:firstLine="720"/>
    </w:pPr>
  </w:style>
  <w:style w:type="paragraph" w:customStyle="1" w:styleId="ac">
    <w:name w:val="Нормальный"/>
    <w:uiPriority w:val="99"/>
    <w:rsid w:val="00FA6880"/>
    <w:pPr>
      <w:widowControl w:val="0"/>
      <w:autoSpaceDE w:val="0"/>
      <w:autoSpaceDN w:val="0"/>
      <w:adjustRightInd w:val="0"/>
    </w:pPr>
    <w:rPr>
      <w:color w:val="000000"/>
      <w:sz w:val="24"/>
      <w:szCs w:val="24"/>
    </w:rPr>
  </w:style>
  <w:style w:type="paragraph" w:styleId="ad">
    <w:name w:val="List Paragraph"/>
    <w:basedOn w:val="a"/>
    <w:link w:val="ae"/>
    <w:uiPriority w:val="99"/>
    <w:qFormat/>
    <w:rsid w:val="00325B54"/>
    <w:pPr>
      <w:suppressAutoHyphens/>
      <w:ind w:left="720"/>
    </w:pPr>
    <w:rPr>
      <w:lang w:eastAsia="ar-SA"/>
    </w:rPr>
  </w:style>
  <w:style w:type="paragraph" w:styleId="af">
    <w:name w:val="No Spacing"/>
    <w:uiPriority w:val="1"/>
    <w:qFormat/>
    <w:rsid w:val="00325B54"/>
    <w:rPr>
      <w:sz w:val="24"/>
      <w:szCs w:val="24"/>
    </w:rPr>
  </w:style>
  <w:style w:type="character" w:customStyle="1" w:styleId="40">
    <w:name w:val="Заголовок 4 Знак"/>
    <w:basedOn w:val="a0"/>
    <w:link w:val="4"/>
    <w:uiPriority w:val="99"/>
    <w:rsid w:val="00325B54"/>
    <w:rPr>
      <w:sz w:val="24"/>
    </w:rPr>
  </w:style>
  <w:style w:type="character" w:customStyle="1" w:styleId="50">
    <w:name w:val="Заголовок 5 Знак"/>
    <w:basedOn w:val="a0"/>
    <w:link w:val="5"/>
    <w:uiPriority w:val="9"/>
    <w:rsid w:val="00325B54"/>
    <w:rPr>
      <w:b/>
      <w:u w:val="single"/>
    </w:rPr>
  </w:style>
  <w:style w:type="character" w:customStyle="1" w:styleId="60">
    <w:name w:val="Заголовок 6 Знак"/>
    <w:basedOn w:val="a0"/>
    <w:link w:val="6"/>
    <w:uiPriority w:val="9"/>
    <w:rsid w:val="00325B54"/>
    <w:rPr>
      <w:b/>
      <w:i/>
      <w:sz w:val="22"/>
      <w:u w:val="single"/>
    </w:rPr>
  </w:style>
  <w:style w:type="character" w:customStyle="1" w:styleId="70">
    <w:name w:val="Заголовок 7 Знак"/>
    <w:basedOn w:val="a0"/>
    <w:link w:val="7"/>
    <w:uiPriority w:val="9"/>
    <w:rsid w:val="00325B54"/>
    <w:rPr>
      <w:b/>
      <w:i/>
      <w:u w:val="single"/>
    </w:rPr>
  </w:style>
  <w:style w:type="character" w:customStyle="1" w:styleId="80">
    <w:name w:val="Заголовок 8 Знак"/>
    <w:basedOn w:val="a0"/>
    <w:link w:val="8"/>
    <w:uiPriority w:val="9"/>
    <w:rsid w:val="00325B54"/>
    <w:rPr>
      <w:b/>
    </w:rPr>
  </w:style>
  <w:style w:type="character" w:customStyle="1" w:styleId="90">
    <w:name w:val="Заголовок 9 Знак"/>
    <w:basedOn w:val="a0"/>
    <w:link w:val="9"/>
    <w:uiPriority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f0">
    <w:name w:val="Subtitle"/>
    <w:basedOn w:val="a"/>
    <w:link w:val="af1"/>
    <w:uiPriority w:val="11"/>
    <w:qFormat/>
    <w:rsid w:val="00325B54"/>
    <w:pPr>
      <w:jc w:val="both"/>
    </w:pPr>
    <w:rPr>
      <w:szCs w:val="20"/>
    </w:rPr>
  </w:style>
  <w:style w:type="character" w:customStyle="1" w:styleId="af1">
    <w:name w:val="Подзаголовок Знак"/>
    <w:basedOn w:val="a0"/>
    <w:link w:val="af0"/>
    <w:uiPriority w:val="11"/>
    <w:rsid w:val="00325B54"/>
    <w:rPr>
      <w:sz w:val="24"/>
    </w:rPr>
  </w:style>
  <w:style w:type="paragraph" w:styleId="22">
    <w:name w:val="Body Text Indent 2"/>
    <w:basedOn w:val="a"/>
    <w:link w:val="23"/>
    <w:uiPriority w:val="99"/>
    <w:rsid w:val="00325B54"/>
    <w:pPr>
      <w:ind w:left="66" w:firstLine="360"/>
      <w:jc w:val="both"/>
    </w:pPr>
    <w:rPr>
      <w:szCs w:val="20"/>
    </w:rPr>
  </w:style>
  <w:style w:type="character" w:customStyle="1" w:styleId="23">
    <w:name w:val="Основной текст с отступом 2 Знак"/>
    <w:basedOn w:val="a0"/>
    <w:link w:val="22"/>
    <w:uiPriority w:val="99"/>
    <w:rsid w:val="00325B54"/>
    <w:rPr>
      <w:sz w:val="24"/>
    </w:rPr>
  </w:style>
  <w:style w:type="paragraph" w:styleId="af2">
    <w:name w:val="Title"/>
    <w:basedOn w:val="a"/>
    <w:link w:val="af3"/>
    <w:uiPriority w:val="10"/>
    <w:qFormat/>
    <w:rsid w:val="00325B54"/>
    <w:pPr>
      <w:jc w:val="center"/>
    </w:pPr>
    <w:rPr>
      <w:b/>
      <w:sz w:val="28"/>
      <w:szCs w:val="20"/>
      <w:u w:val="single"/>
    </w:rPr>
  </w:style>
  <w:style w:type="character" w:customStyle="1" w:styleId="af3">
    <w:name w:val="Название Знак"/>
    <w:basedOn w:val="a0"/>
    <w:link w:val="af2"/>
    <w:uiPriority w:val="10"/>
    <w:rsid w:val="00325B54"/>
    <w:rPr>
      <w:b/>
      <w:sz w:val="28"/>
      <w:u w:val="single"/>
    </w:rPr>
  </w:style>
  <w:style w:type="paragraph" w:styleId="24">
    <w:name w:val="Body Text 2"/>
    <w:basedOn w:val="a"/>
    <w:link w:val="25"/>
    <w:uiPriority w:val="99"/>
    <w:rsid w:val="00325B54"/>
    <w:pPr>
      <w:jc w:val="both"/>
    </w:pPr>
    <w:rPr>
      <w:b/>
      <w:i/>
      <w:szCs w:val="20"/>
    </w:rPr>
  </w:style>
  <w:style w:type="character" w:customStyle="1" w:styleId="25">
    <w:name w:val="Основной текст 2 Знак"/>
    <w:basedOn w:val="a0"/>
    <w:link w:val="24"/>
    <w:uiPriority w:val="99"/>
    <w:rsid w:val="00325B54"/>
    <w:rPr>
      <w:b/>
      <w:i/>
      <w:sz w:val="24"/>
    </w:rPr>
  </w:style>
  <w:style w:type="paragraph" w:styleId="32">
    <w:name w:val="Body Text 3"/>
    <w:basedOn w:val="a"/>
    <w:link w:val="33"/>
    <w:uiPriority w:val="99"/>
    <w:rsid w:val="00325B54"/>
    <w:pPr>
      <w:jc w:val="center"/>
    </w:pPr>
    <w:rPr>
      <w:b/>
      <w:szCs w:val="20"/>
    </w:rPr>
  </w:style>
  <w:style w:type="character" w:customStyle="1" w:styleId="33">
    <w:name w:val="Основной текст 3 Знак"/>
    <w:basedOn w:val="a0"/>
    <w:link w:val="32"/>
    <w:uiPriority w:val="99"/>
    <w:rsid w:val="00325B54"/>
    <w:rPr>
      <w:b/>
      <w:sz w:val="24"/>
    </w:rPr>
  </w:style>
  <w:style w:type="paragraph" w:styleId="34">
    <w:name w:val="Body Text Indent 3"/>
    <w:basedOn w:val="a"/>
    <w:link w:val="35"/>
    <w:uiPriority w:val="99"/>
    <w:rsid w:val="00325B54"/>
    <w:pPr>
      <w:ind w:firstLine="708"/>
      <w:jc w:val="both"/>
    </w:pPr>
    <w:rPr>
      <w:szCs w:val="20"/>
    </w:rPr>
  </w:style>
  <w:style w:type="character" w:customStyle="1" w:styleId="35">
    <w:name w:val="Основной текст с отступом 3 Знак"/>
    <w:basedOn w:val="a0"/>
    <w:link w:val="34"/>
    <w:uiPriority w:val="99"/>
    <w:rsid w:val="00325B54"/>
    <w:rPr>
      <w:sz w:val="24"/>
    </w:rPr>
  </w:style>
  <w:style w:type="paragraph" w:styleId="af4">
    <w:name w:val="header"/>
    <w:basedOn w:val="a"/>
    <w:link w:val="af5"/>
    <w:uiPriority w:val="99"/>
    <w:rsid w:val="00325B54"/>
    <w:pPr>
      <w:tabs>
        <w:tab w:val="center" w:pos="4153"/>
        <w:tab w:val="right" w:pos="8306"/>
      </w:tabs>
    </w:pPr>
    <w:rPr>
      <w:sz w:val="20"/>
      <w:szCs w:val="20"/>
    </w:rPr>
  </w:style>
  <w:style w:type="character" w:customStyle="1" w:styleId="af5">
    <w:name w:val="Верхний колонтитул Знак"/>
    <w:basedOn w:val="a0"/>
    <w:link w:val="af4"/>
    <w:uiPriority w:val="99"/>
    <w:rsid w:val="00325B54"/>
  </w:style>
  <w:style w:type="paragraph" w:customStyle="1" w:styleId="BodyText21">
    <w:name w:val="Body Text 21"/>
    <w:basedOn w:val="a"/>
    <w:uiPriority w:val="99"/>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6">
    <w:name w:val="Таблицы (моноширинный)"/>
    <w:basedOn w:val="a"/>
    <w:next w:val="a"/>
    <w:uiPriority w:val="99"/>
    <w:rsid w:val="00325B54"/>
    <w:pPr>
      <w:widowControl w:val="0"/>
      <w:autoSpaceDE w:val="0"/>
      <w:autoSpaceDN w:val="0"/>
      <w:adjustRightInd w:val="0"/>
      <w:jc w:val="both"/>
    </w:pPr>
    <w:rPr>
      <w:rFonts w:ascii="Courier New" w:hAnsi="Courier New" w:cs="Courier New"/>
      <w:sz w:val="20"/>
      <w:szCs w:val="20"/>
    </w:rPr>
  </w:style>
  <w:style w:type="paragraph" w:customStyle="1" w:styleId="af7">
    <w:name w:val="Таблица шапка"/>
    <w:basedOn w:val="a"/>
    <w:uiPriority w:val="99"/>
    <w:rsid w:val="00325B54"/>
    <w:pPr>
      <w:keepNext/>
      <w:spacing w:before="40" w:after="40"/>
      <w:ind w:left="57" w:right="57"/>
    </w:pPr>
    <w:rPr>
      <w:sz w:val="18"/>
      <w:szCs w:val="18"/>
    </w:rPr>
  </w:style>
  <w:style w:type="paragraph" w:customStyle="1" w:styleId="af8">
    <w:name w:val="Знак"/>
    <w:basedOn w:val="a"/>
    <w:rsid w:val="00325B54"/>
    <w:pPr>
      <w:spacing w:after="160" w:line="240" w:lineRule="exact"/>
    </w:pPr>
    <w:rPr>
      <w:rFonts w:ascii="Verdana" w:hAnsi="Verdana"/>
      <w:lang w:val="en-US" w:eastAsia="en-US"/>
    </w:rPr>
  </w:style>
  <w:style w:type="paragraph" w:customStyle="1" w:styleId="FR1">
    <w:name w:val="FR1"/>
    <w:uiPriority w:val="99"/>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uiPriority w:val="99"/>
    <w:rsid w:val="00325B54"/>
    <w:rPr>
      <w:lang w:val="en-US"/>
    </w:rPr>
  </w:style>
  <w:style w:type="paragraph" w:customStyle="1" w:styleId="caaieiaie2">
    <w:name w:val="caaieiaie 2"/>
    <w:basedOn w:val="a"/>
    <w:next w:val="a"/>
    <w:uiPriority w:val="99"/>
    <w:rsid w:val="00325B54"/>
    <w:pPr>
      <w:keepNext/>
      <w:overflowPunct w:val="0"/>
      <w:autoSpaceDE w:val="0"/>
      <w:autoSpaceDN w:val="0"/>
      <w:adjustRightInd w:val="0"/>
      <w:textAlignment w:val="baseline"/>
    </w:pPr>
    <w:rPr>
      <w:szCs w:val="20"/>
    </w:rPr>
  </w:style>
  <w:style w:type="paragraph" w:customStyle="1" w:styleId="ConsNormal">
    <w:name w:val="ConsNormal"/>
    <w:uiPriority w:val="99"/>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9">
    <w:name w:val="footnote reference"/>
    <w:basedOn w:val="a0"/>
    <w:uiPriority w:val="99"/>
    <w:rsid w:val="00325B54"/>
    <w:rPr>
      <w:vertAlign w:val="superscript"/>
    </w:rPr>
  </w:style>
  <w:style w:type="paragraph" w:customStyle="1" w:styleId="afa">
    <w:name w:val="Осн.текст"/>
    <w:basedOn w:val="a"/>
    <w:uiPriority w:val="99"/>
    <w:rsid w:val="00325B54"/>
    <w:pPr>
      <w:suppressAutoHyphens/>
      <w:spacing w:before="120" w:line="300" w:lineRule="auto"/>
      <w:ind w:left="709"/>
      <w:jc w:val="both"/>
    </w:pPr>
  </w:style>
  <w:style w:type="paragraph" w:customStyle="1" w:styleId="11">
    <w:name w:val="текст1"/>
    <w:uiPriority w:val="99"/>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uiPriority w:val="99"/>
    <w:rsid w:val="00325B54"/>
    <w:pPr>
      <w:spacing w:before="100" w:beforeAutospacing="1" w:after="100" w:afterAutospacing="1"/>
      <w:jc w:val="both"/>
    </w:pPr>
    <w:rPr>
      <w:rFonts w:ascii="Tahoma" w:hAnsi="Tahoma"/>
      <w:sz w:val="20"/>
      <w:szCs w:val="20"/>
      <w:lang w:val="en-US" w:eastAsia="en-US"/>
    </w:rPr>
  </w:style>
  <w:style w:type="character" w:styleId="afb">
    <w:name w:val="page number"/>
    <w:basedOn w:val="a0"/>
    <w:rsid w:val="00325B54"/>
  </w:style>
  <w:style w:type="paragraph" w:styleId="afc">
    <w:name w:val="footer"/>
    <w:basedOn w:val="a"/>
    <w:link w:val="afd"/>
    <w:uiPriority w:val="99"/>
    <w:rsid w:val="00325B54"/>
    <w:pPr>
      <w:tabs>
        <w:tab w:val="center" w:pos="4677"/>
        <w:tab w:val="right" w:pos="9355"/>
      </w:tabs>
    </w:pPr>
  </w:style>
  <w:style w:type="character" w:customStyle="1" w:styleId="afd">
    <w:name w:val="Нижний колонтитул Знак"/>
    <w:basedOn w:val="a0"/>
    <w:link w:val="afc"/>
    <w:uiPriority w:val="99"/>
    <w:rsid w:val="00325B54"/>
    <w:rPr>
      <w:sz w:val="24"/>
      <w:szCs w:val="24"/>
    </w:rPr>
  </w:style>
  <w:style w:type="paragraph" w:customStyle="1" w:styleId="Nonformat">
    <w:name w:val="Nonformat"/>
    <w:basedOn w:val="a"/>
    <w:uiPriority w:val="99"/>
    <w:rsid w:val="00325B54"/>
    <w:pPr>
      <w:autoSpaceDE w:val="0"/>
      <w:autoSpaceDN w:val="0"/>
      <w:adjustRightInd w:val="0"/>
    </w:pPr>
    <w:rPr>
      <w:rFonts w:ascii="Consultant" w:hAnsi="Consultant" w:cs="Consultant"/>
      <w:sz w:val="20"/>
      <w:szCs w:val="20"/>
    </w:rPr>
  </w:style>
  <w:style w:type="paragraph" w:styleId="12">
    <w:name w:val="toc 1"/>
    <w:basedOn w:val="a"/>
    <w:next w:val="a"/>
    <w:autoRedefine/>
    <w:uiPriority w:val="99"/>
    <w:rsid w:val="00325B54"/>
  </w:style>
  <w:style w:type="paragraph" w:styleId="61">
    <w:name w:val="toc 6"/>
    <w:basedOn w:val="a"/>
    <w:next w:val="a"/>
    <w:autoRedefine/>
    <w:uiPriority w:val="99"/>
    <w:rsid w:val="00325B54"/>
    <w:pPr>
      <w:tabs>
        <w:tab w:val="right" w:leader="dot" w:pos="10478"/>
      </w:tabs>
      <w:outlineLvl w:val="5"/>
    </w:pPr>
  </w:style>
  <w:style w:type="paragraph" w:styleId="26">
    <w:name w:val="toc 2"/>
    <w:basedOn w:val="a"/>
    <w:next w:val="a"/>
    <w:autoRedefine/>
    <w:uiPriority w:val="99"/>
    <w:rsid w:val="00325B54"/>
    <w:pPr>
      <w:tabs>
        <w:tab w:val="right" w:leader="dot" w:pos="10478"/>
      </w:tabs>
      <w:outlineLvl w:val="7"/>
    </w:pPr>
    <w:rPr>
      <w:b/>
      <w:noProof/>
    </w:rPr>
  </w:style>
  <w:style w:type="paragraph" w:styleId="36">
    <w:name w:val="toc 3"/>
    <w:basedOn w:val="a"/>
    <w:next w:val="a"/>
    <w:autoRedefine/>
    <w:uiPriority w:val="99"/>
    <w:rsid w:val="00325B54"/>
    <w:pPr>
      <w:tabs>
        <w:tab w:val="right" w:leader="dot" w:pos="10478"/>
      </w:tabs>
      <w:outlineLvl w:val="2"/>
    </w:pPr>
  </w:style>
  <w:style w:type="paragraph" w:styleId="41">
    <w:name w:val="toc 4"/>
    <w:basedOn w:val="a"/>
    <w:next w:val="a"/>
    <w:autoRedefine/>
    <w:uiPriority w:val="99"/>
    <w:rsid w:val="00325B54"/>
    <w:pPr>
      <w:tabs>
        <w:tab w:val="right" w:leader="dot" w:pos="10478"/>
      </w:tabs>
      <w:outlineLvl w:val="3"/>
    </w:pPr>
  </w:style>
  <w:style w:type="paragraph" w:styleId="51">
    <w:name w:val="toc 5"/>
    <w:basedOn w:val="a"/>
    <w:next w:val="a"/>
    <w:autoRedefine/>
    <w:uiPriority w:val="99"/>
    <w:rsid w:val="00325B54"/>
    <w:pPr>
      <w:tabs>
        <w:tab w:val="right" w:leader="dot" w:pos="10478"/>
      </w:tabs>
      <w:outlineLvl w:val="7"/>
    </w:pPr>
    <w:rPr>
      <w:b/>
      <w:noProof/>
    </w:rPr>
  </w:style>
  <w:style w:type="paragraph" w:styleId="71">
    <w:name w:val="toc 7"/>
    <w:basedOn w:val="a"/>
    <w:next w:val="a"/>
    <w:autoRedefine/>
    <w:uiPriority w:val="99"/>
    <w:rsid w:val="00325B54"/>
    <w:pPr>
      <w:tabs>
        <w:tab w:val="right" w:leader="dot" w:pos="10478"/>
      </w:tabs>
      <w:outlineLvl w:val="6"/>
    </w:pPr>
  </w:style>
  <w:style w:type="paragraph" w:styleId="81">
    <w:name w:val="toc 8"/>
    <w:basedOn w:val="a"/>
    <w:next w:val="a"/>
    <w:autoRedefine/>
    <w:uiPriority w:val="99"/>
    <w:rsid w:val="00325B54"/>
    <w:pPr>
      <w:ind w:left="1680"/>
    </w:pPr>
  </w:style>
  <w:style w:type="paragraph" w:styleId="91">
    <w:name w:val="toc 9"/>
    <w:basedOn w:val="a"/>
    <w:next w:val="a"/>
    <w:autoRedefine/>
    <w:uiPriority w:val="99"/>
    <w:rsid w:val="00325B54"/>
    <w:pPr>
      <w:ind w:left="1920"/>
    </w:pPr>
  </w:style>
  <w:style w:type="character" w:styleId="afe">
    <w:name w:val="Strong"/>
    <w:basedOn w:val="a0"/>
    <w:uiPriority w:val="99"/>
    <w:qFormat/>
    <w:rsid w:val="00325B54"/>
    <w:rPr>
      <w:b/>
      <w:bCs/>
    </w:rPr>
  </w:style>
  <w:style w:type="paragraph" w:customStyle="1" w:styleId="textreview1">
    <w:name w:val="text_review1"/>
    <w:basedOn w:val="a"/>
    <w:uiPriority w:val="99"/>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f">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f0">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1">
    <w:name w:val="Символ нумерации"/>
    <w:rsid w:val="00325B54"/>
  </w:style>
  <w:style w:type="paragraph" w:customStyle="1" w:styleId="aff2">
    <w:name w:val="Заголовок"/>
    <w:basedOn w:val="a"/>
    <w:next w:val="a3"/>
    <w:uiPriority w:val="99"/>
    <w:rsid w:val="00325B54"/>
    <w:pPr>
      <w:keepNext/>
      <w:suppressAutoHyphens/>
      <w:spacing w:before="240" w:after="120"/>
    </w:pPr>
    <w:rPr>
      <w:rFonts w:ascii="Arial" w:eastAsia="Lucida Sans Unicode" w:hAnsi="Arial" w:cs="Tahoma"/>
      <w:sz w:val="28"/>
      <w:szCs w:val="28"/>
      <w:lang w:eastAsia="ar-SA"/>
    </w:rPr>
  </w:style>
  <w:style w:type="paragraph" w:styleId="aff3">
    <w:name w:val="List"/>
    <w:basedOn w:val="a3"/>
    <w:uiPriority w:val="99"/>
    <w:rsid w:val="00325B54"/>
    <w:pPr>
      <w:suppressAutoHyphens/>
    </w:pPr>
    <w:rPr>
      <w:rFonts w:ascii="Arial" w:hAnsi="Arial" w:cs="Tahoma"/>
      <w:sz w:val="24"/>
      <w:szCs w:val="20"/>
      <w:lang w:eastAsia="ar-SA"/>
    </w:rPr>
  </w:style>
  <w:style w:type="paragraph" w:customStyle="1" w:styleId="16">
    <w:name w:val="Название1"/>
    <w:basedOn w:val="a"/>
    <w:uiPriority w:val="99"/>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uiPriority w:val="99"/>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uiPriority w:val="99"/>
    <w:rsid w:val="00325B54"/>
    <w:pPr>
      <w:suppressAutoHyphens/>
      <w:jc w:val="center"/>
    </w:pPr>
    <w:rPr>
      <w:b/>
      <w:sz w:val="72"/>
      <w:szCs w:val="20"/>
      <w:lang w:val="en-US" w:eastAsia="ar-SA"/>
    </w:rPr>
  </w:style>
  <w:style w:type="paragraph" w:customStyle="1" w:styleId="310">
    <w:name w:val="Основной текст 31"/>
    <w:basedOn w:val="a"/>
    <w:uiPriority w:val="99"/>
    <w:rsid w:val="00325B54"/>
    <w:pPr>
      <w:suppressAutoHyphens/>
      <w:jc w:val="center"/>
    </w:pPr>
    <w:rPr>
      <w:b/>
      <w:szCs w:val="20"/>
      <w:lang w:eastAsia="ar-SA"/>
    </w:rPr>
  </w:style>
  <w:style w:type="paragraph" w:customStyle="1" w:styleId="18">
    <w:name w:val="Маркированный список1"/>
    <w:basedOn w:val="a"/>
    <w:uiPriority w:val="99"/>
    <w:rsid w:val="00325B54"/>
    <w:pPr>
      <w:suppressAutoHyphens/>
    </w:pPr>
    <w:rPr>
      <w:sz w:val="20"/>
      <w:szCs w:val="20"/>
      <w:lang w:eastAsia="ar-SA"/>
    </w:rPr>
  </w:style>
  <w:style w:type="paragraph" w:customStyle="1" w:styleId="212">
    <w:name w:val="Основной текст с отступом 21"/>
    <w:basedOn w:val="a"/>
    <w:uiPriority w:val="99"/>
    <w:rsid w:val="00325B54"/>
    <w:pPr>
      <w:suppressAutoHyphens/>
      <w:ind w:firstLine="720"/>
      <w:jc w:val="both"/>
    </w:pPr>
    <w:rPr>
      <w:szCs w:val="20"/>
      <w:lang w:eastAsia="ar-SA"/>
    </w:rPr>
  </w:style>
  <w:style w:type="paragraph" w:customStyle="1" w:styleId="320">
    <w:name w:val="Основной текст с отступом 32"/>
    <w:basedOn w:val="a"/>
    <w:uiPriority w:val="99"/>
    <w:rsid w:val="00325B54"/>
    <w:pPr>
      <w:suppressAutoHyphens/>
      <w:ind w:firstLine="720"/>
      <w:jc w:val="center"/>
    </w:pPr>
    <w:rPr>
      <w:b/>
      <w:szCs w:val="20"/>
      <w:lang w:eastAsia="ar-SA"/>
    </w:rPr>
  </w:style>
  <w:style w:type="paragraph" w:customStyle="1" w:styleId="aff4">
    <w:name w:val="Раздел"/>
    <w:basedOn w:val="a"/>
    <w:next w:val="aff5"/>
    <w:uiPriority w:val="99"/>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5">
    <w:name w:val="Подраздел"/>
    <w:basedOn w:val="a"/>
    <w:uiPriority w:val="99"/>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uiPriority w:val="99"/>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uiPriority w:val="99"/>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uiPriority w:val="99"/>
    <w:rsid w:val="00325B54"/>
    <w:pPr>
      <w:tabs>
        <w:tab w:val="left" w:pos="432"/>
      </w:tabs>
      <w:suppressAutoHyphens/>
      <w:ind w:left="432" w:hanging="432"/>
    </w:pPr>
    <w:rPr>
      <w:sz w:val="20"/>
      <w:szCs w:val="20"/>
      <w:lang w:eastAsia="ar-SA"/>
    </w:rPr>
  </w:style>
  <w:style w:type="paragraph" w:customStyle="1" w:styleId="27">
    <w:name w:val="Стиль2"/>
    <w:basedOn w:val="213"/>
    <w:uiPriority w:val="99"/>
    <w:rsid w:val="00325B54"/>
    <w:pPr>
      <w:keepNext/>
      <w:keepLines/>
      <w:widowControl w:val="0"/>
      <w:suppressLineNumbers/>
      <w:tabs>
        <w:tab w:val="left" w:pos="576"/>
      </w:tabs>
      <w:spacing w:after="60"/>
      <w:ind w:left="-1260" w:firstLine="0"/>
      <w:jc w:val="both"/>
    </w:pPr>
    <w:rPr>
      <w:b/>
      <w:sz w:val="24"/>
    </w:rPr>
  </w:style>
  <w:style w:type="paragraph" w:customStyle="1" w:styleId="37">
    <w:name w:val="Стиль3"/>
    <w:basedOn w:val="212"/>
    <w:uiPriority w:val="99"/>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uiPriority w:val="99"/>
    <w:rsid w:val="00325B54"/>
    <w:pPr>
      <w:suppressAutoHyphens/>
      <w:ind w:firstLine="720"/>
      <w:jc w:val="center"/>
    </w:pPr>
    <w:rPr>
      <w:b/>
      <w:szCs w:val="20"/>
      <w:lang w:eastAsia="ar-SA"/>
    </w:rPr>
  </w:style>
  <w:style w:type="paragraph" w:customStyle="1" w:styleId="ConsNonformat">
    <w:name w:val="ConsNonformat"/>
    <w:uiPriority w:val="99"/>
    <w:rsid w:val="00325B54"/>
    <w:pPr>
      <w:widowControl w:val="0"/>
      <w:suppressAutoHyphens/>
      <w:autoSpaceDE w:val="0"/>
    </w:pPr>
    <w:rPr>
      <w:rFonts w:ascii="Courier New" w:eastAsia="Arial" w:hAnsi="Courier New" w:cs="Courier New"/>
      <w:lang w:eastAsia="ar-SA"/>
    </w:rPr>
  </w:style>
  <w:style w:type="paragraph" w:customStyle="1" w:styleId="1c">
    <w:name w:val="1"/>
    <w:basedOn w:val="a"/>
    <w:uiPriority w:val="99"/>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uiPriority w:val="99"/>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uiPriority w:val="99"/>
    <w:rsid w:val="00325B54"/>
    <w:pPr>
      <w:suppressAutoHyphens/>
      <w:spacing w:after="160" w:line="240" w:lineRule="exact"/>
    </w:pPr>
    <w:rPr>
      <w:rFonts w:ascii="Verdana" w:hAnsi="Verdana"/>
      <w:lang w:val="en-US" w:eastAsia="ar-SA"/>
    </w:rPr>
  </w:style>
  <w:style w:type="paragraph" w:customStyle="1" w:styleId="1f">
    <w:name w:val="Текст1"/>
    <w:basedOn w:val="a"/>
    <w:uiPriority w:val="99"/>
    <w:rsid w:val="00325B54"/>
    <w:pPr>
      <w:suppressAutoHyphens/>
    </w:pPr>
    <w:rPr>
      <w:rFonts w:ascii="Courier New" w:hAnsi="Courier New"/>
      <w:sz w:val="20"/>
      <w:szCs w:val="20"/>
      <w:lang w:eastAsia="ar-SA"/>
    </w:rPr>
  </w:style>
  <w:style w:type="paragraph" w:customStyle="1" w:styleId="aff6">
    <w:name w:val="Содержимое таблицы"/>
    <w:basedOn w:val="a"/>
    <w:uiPriority w:val="99"/>
    <w:rsid w:val="00325B54"/>
    <w:pPr>
      <w:suppressLineNumbers/>
      <w:suppressAutoHyphens/>
    </w:pPr>
    <w:rPr>
      <w:sz w:val="20"/>
      <w:szCs w:val="20"/>
      <w:lang w:eastAsia="ar-SA"/>
    </w:rPr>
  </w:style>
  <w:style w:type="paragraph" w:customStyle="1" w:styleId="aff7">
    <w:name w:val="Заголовок таблицы"/>
    <w:basedOn w:val="aff6"/>
    <w:uiPriority w:val="99"/>
    <w:rsid w:val="00325B54"/>
    <w:pPr>
      <w:jc w:val="center"/>
    </w:pPr>
    <w:rPr>
      <w:b/>
      <w:bCs/>
    </w:rPr>
  </w:style>
  <w:style w:type="paragraph" w:customStyle="1" w:styleId="aff8">
    <w:name w:val="Содержимое врезки"/>
    <w:basedOn w:val="a3"/>
    <w:uiPriority w:val="99"/>
    <w:rsid w:val="00325B54"/>
    <w:pPr>
      <w:suppressAutoHyphens/>
    </w:pPr>
    <w:rPr>
      <w:sz w:val="24"/>
      <w:szCs w:val="20"/>
      <w:lang w:eastAsia="ar-SA"/>
    </w:rPr>
  </w:style>
  <w:style w:type="paragraph" w:customStyle="1" w:styleId="42">
    <w:name w:val="Знак4"/>
    <w:basedOn w:val="a"/>
    <w:uiPriority w:val="99"/>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uiPriority w:val="99"/>
    <w:rsid w:val="00325B54"/>
    <w:rPr>
      <w:b/>
    </w:rPr>
  </w:style>
  <w:style w:type="paragraph" w:customStyle="1" w:styleId="02statia3">
    <w:name w:val="02statia3"/>
    <w:basedOn w:val="a"/>
    <w:uiPriority w:val="99"/>
    <w:rsid w:val="00325B54"/>
    <w:pPr>
      <w:spacing w:before="120" w:line="320" w:lineRule="atLeast"/>
      <w:ind w:left="2900" w:hanging="880"/>
      <w:jc w:val="both"/>
    </w:pPr>
    <w:rPr>
      <w:rFonts w:ascii="GaramondNarrowC" w:hAnsi="GaramondNarrowC"/>
      <w:color w:val="000000"/>
      <w:sz w:val="21"/>
      <w:szCs w:val="21"/>
    </w:rPr>
  </w:style>
  <w:style w:type="paragraph" w:styleId="aff9">
    <w:name w:val="Plain Text"/>
    <w:basedOn w:val="a"/>
    <w:link w:val="affa"/>
    <w:uiPriority w:val="99"/>
    <w:rsid w:val="00325B54"/>
    <w:rPr>
      <w:rFonts w:ascii="Courier New" w:hAnsi="Courier New"/>
      <w:sz w:val="20"/>
      <w:szCs w:val="20"/>
    </w:rPr>
  </w:style>
  <w:style w:type="character" w:customStyle="1" w:styleId="affa">
    <w:name w:val="Текст Знак"/>
    <w:basedOn w:val="a0"/>
    <w:link w:val="aff9"/>
    <w:uiPriority w:val="99"/>
    <w:rsid w:val="00325B54"/>
    <w:rPr>
      <w:rFonts w:ascii="Courier New" w:hAnsi="Courier New"/>
    </w:rPr>
  </w:style>
  <w:style w:type="paragraph" w:customStyle="1" w:styleId="Style3">
    <w:name w:val="Style3"/>
    <w:basedOn w:val="a"/>
    <w:uiPriority w:val="99"/>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uiPriority w:val="99"/>
    <w:rsid w:val="00325B54"/>
    <w:pPr>
      <w:spacing w:before="100" w:beforeAutospacing="1" w:after="100" w:afterAutospacing="1"/>
    </w:pPr>
  </w:style>
  <w:style w:type="character" w:customStyle="1" w:styleId="10">
    <w:name w:val="Заголовок 1 Знак"/>
    <w:basedOn w:val="a0"/>
    <w:link w:val="1"/>
    <w:rsid w:val="00325B54"/>
    <w:rPr>
      <w:sz w:val="28"/>
      <w:szCs w:val="24"/>
    </w:rPr>
  </w:style>
  <w:style w:type="character" w:customStyle="1" w:styleId="20">
    <w:name w:val="Заголовок 2 Знак"/>
    <w:basedOn w:val="a0"/>
    <w:link w:val="2"/>
    <w:uiPriority w:val="99"/>
    <w:rsid w:val="00325B54"/>
    <w:rPr>
      <w:b/>
      <w:bCs/>
      <w:sz w:val="40"/>
      <w:szCs w:val="24"/>
    </w:rPr>
  </w:style>
  <w:style w:type="paragraph" w:customStyle="1" w:styleId="system-unpublished">
    <w:name w:val="system-unpublished"/>
    <w:basedOn w:val="a"/>
    <w:uiPriority w:val="99"/>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uiPriority w:val="99"/>
    <w:rsid w:val="00325B54"/>
    <w:pPr>
      <w:spacing w:before="100" w:beforeAutospacing="1" w:after="150"/>
      <w:ind w:left="150"/>
    </w:pPr>
  </w:style>
  <w:style w:type="paragraph" w:customStyle="1" w:styleId="img-fulltext-float-left">
    <w:name w:val="img-fulltext-float-left"/>
    <w:basedOn w:val="a"/>
    <w:uiPriority w:val="99"/>
    <w:rsid w:val="00325B54"/>
    <w:pPr>
      <w:spacing w:before="100" w:beforeAutospacing="1" w:after="150"/>
      <w:ind w:right="150"/>
    </w:pPr>
  </w:style>
  <w:style w:type="paragraph" w:customStyle="1" w:styleId="img-intro-float-right">
    <w:name w:val="img-intro-float-right"/>
    <w:basedOn w:val="a"/>
    <w:uiPriority w:val="99"/>
    <w:rsid w:val="00325B54"/>
    <w:pPr>
      <w:spacing w:before="100" w:beforeAutospacing="1" w:after="75"/>
      <w:ind w:left="75"/>
    </w:pPr>
  </w:style>
  <w:style w:type="paragraph" w:customStyle="1" w:styleId="img-intro-float-left">
    <w:name w:val="img-intro-float-left"/>
    <w:basedOn w:val="a"/>
    <w:uiPriority w:val="99"/>
    <w:rsid w:val="00325B54"/>
    <w:pPr>
      <w:spacing w:before="100" w:beforeAutospacing="1" w:after="75"/>
      <w:ind w:right="75"/>
    </w:pPr>
  </w:style>
  <w:style w:type="paragraph" w:customStyle="1" w:styleId="invalid">
    <w:name w:val="invalid"/>
    <w:basedOn w:val="a"/>
    <w:uiPriority w:val="99"/>
    <w:rsid w:val="00325B54"/>
    <w:pPr>
      <w:spacing w:before="100" w:beforeAutospacing="1" w:after="100" w:afterAutospacing="1"/>
    </w:pPr>
  </w:style>
  <w:style w:type="paragraph" w:customStyle="1" w:styleId="button2-left">
    <w:name w:val="button2-left"/>
    <w:basedOn w:val="a"/>
    <w:uiPriority w:val="99"/>
    <w:rsid w:val="00325B54"/>
    <w:pPr>
      <w:spacing w:before="100" w:beforeAutospacing="1" w:after="100" w:afterAutospacing="1"/>
      <w:ind w:left="75"/>
    </w:pPr>
  </w:style>
  <w:style w:type="paragraph" w:customStyle="1" w:styleId="button2-right">
    <w:name w:val="button2-right"/>
    <w:basedOn w:val="a"/>
    <w:uiPriority w:val="99"/>
    <w:rsid w:val="00325B54"/>
    <w:pPr>
      <w:spacing w:before="100" w:beforeAutospacing="1" w:after="100" w:afterAutospacing="1"/>
      <w:ind w:left="75"/>
    </w:pPr>
  </w:style>
  <w:style w:type="paragraph" w:customStyle="1" w:styleId="image">
    <w:name w:val="image"/>
    <w:basedOn w:val="a"/>
    <w:uiPriority w:val="99"/>
    <w:rsid w:val="00325B54"/>
    <w:pPr>
      <w:spacing w:before="100" w:beforeAutospacing="1" w:after="100" w:afterAutospacing="1"/>
    </w:pPr>
  </w:style>
  <w:style w:type="paragraph" w:customStyle="1" w:styleId="readmore">
    <w:name w:val="readmore"/>
    <w:basedOn w:val="a"/>
    <w:uiPriority w:val="99"/>
    <w:rsid w:val="00325B54"/>
    <w:pPr>
      <w:spacing w:before="100" w:beforeAutospacing="1" w:after="100" w:afterAutospacing="1"/>
    </w:pPr>
  </w:style>
  <w:style w:type="paragraph" w:customStyle="1" w:styleId="article">
    <w:name w:val="article"/>
    <w:basedOn w:val="a"/>
    <w:uiPriority w:val="99"/>
    <w:rsid w:val="00325B54"/>
    <w:pPr>
      <w:spacing w:before="100" w:beforeAutospacing="1" w:after="100" w:afterAutospacing="1"/>
    </w:pPr>
  </w:style>
  <w:style w:type="paragraph" w:customStyle="1" w:styleId="pagebreak">
    <w:name w:val="pagebreak"/>
    <w:basedOn w:val="a"/>
    <w:uiPriority w:val="99"/>
    <w:rsid w:val="00325B54"/>
    <w:pPr>
      <w:spacing w:before="100" w:beforeAutospacing="1" w:after="100" w:afterAutospacing="1"/>
    </w:pPr>
  </w:style>
  <w:style w:type="paragraph" w:customStyle="1" w:styleId="blank">
    <w:name w:val="blank"/>
    <w:basedOn w:val="a"/>
    <w:uiPriority w:val="99"/>
    <w:rsid w:val="00325B54"/>
    <w:pPr>
      <w:spacing w:before="100" w:beforeAutospacing="1" w:after="100" w:afterAutospacing="1"/>
    </w:pPr>
  </w:style>
  <w:style w:type="paragraph" w:customStyle="1" w:styleId="left">
    <w:name w:val="left"/>
    <w:basedOn w:val="a"/>
    <w:uiPriority w:val="99"/>
    <w:rsid w:val="00325B54"/>
    <w:pPr>
      <w:spacing w:before="100" w:beforeAutospacing="1" w:after="100" w:afterAutospacing="1"/>
    </w:pPr>
  </w:style>
  <w:style w:type="paragraph" w:customStyle="1" w:styleId="right">
    <w:name w:val="right"/>
    <w:basedOn w:val="a"/>
    <w:uiPriority w:val="99"/>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uiPriority w:val="99"/>
    <w:rsid w:val="00325B54"/>
    <w:pPr>
      <w:spacing w:before="100" w:beforeAutospacing="1" w:after="100" w:afterAutospacing="1"/>
    </w:pPr>
  </w:style>
  <w:style w:type="paragraph" w:customStyle="1" w:styleId="readmore1">
    <w:name w:val="readmore1"/>
    <w:basedOn w:val="a"/>
    <w:uiPriority w:val="99"/>
    <w:rsid w:val="00325B54"/>
    <w:pPr>
      <w:spacing w:before="100" w:beforeAutospacing="1" w:after="100" w:afterAutospacing="1"/>
    </w:pPr>
  </w:style>
  <w:style w:type="paragraph" w:customStyle="1" w:styleId="article1">
    <w:name w:val="article1"/>
    <w:basedOn w:val="a"/>
    <w:uiPriority w:val="99"/>
    <w:rsid w:val="00325B54"/>
    <w:pPr>
      <w:spacing w:before="100" w:beforeAutospacing="1" w:after="100" w:afterAutospacing="1"/>
    </w:pPr>
  </w:style>
  <w:style w:type="paragraph" w:customStyle="1" w:styleId="pagebreak1">
    <w:name w:val="pagebreak1"/>
    <w:basedOn w:val="a"/>
    <w:uiPriority w:val="99"/>
    <w:rsid w:val="00325B54"/>
    <w:pPr>
      <w:spacing w:before="100" w:beforeAutospacing="1" w:after="100" w:afterAutospacing="1"/>
    </w:pPr>
  </w:style>
  <w:style w:type="paragraph" w:customStyle="1" w:styleId="blank1">
    <w:name w:val="blank1"/>
    <w:basedOn w:val="a"/>
    <w:uiPriority w:val="99"/>
    <w:rsid w:val="00325B54"/>
    <w:pPr>
      <w:spacing w:before="100" w:beforeAutospacing="1" w:after="100" w:afterAutospacing="1"/>
    </w:pPr>
  </w:style>
  <w:style w:type="paragraph" w:customStyle="1" w:styleId="left1">
    <w:name w:val="left1"/>
    <w:basedOn w:val="a"/>
    <w:uiPriority w:val="99"/>
    <w:rsid w:val="00325B54"/>
    <w:pPr>
      <w:spacing w:before="100" w:beforeAutospacing="1" w:after="100" w:afterAutospacing="1"/>
      <w:ind w:right="240"/>
    </w:pPr>
  </w:style>
  <w:style w:type="paragraph" w:customStyle="1" w:styleId="right1">
    <w:name w:val="right1"/>
    <w:basedOn w:val="a"/>
    <w:uiPriority w:val="99"/>
    <w:rsid w:val="00325B54"/>
    <w:pPr>
      <w:spacing w:before="100" w:beforeAutospacing="1" w:after="100" w:afterAutospacing="1"/>
      <w:ind w:left="240"/>
    </w:pPr>
  </w:style>
  <w:style w:type="character" w:styleId="affb">
    <w:name w:val="Emphasis"/>
    <w:basedOn w:val="a0"/>
    <w:uiPriority w:val="20"/>
    <w:qFormat/>
    <w:rsid w:val="00325B54"/>
    <w:rPr>
      <w:i/>
      <w:iCs/>
    </w:rPr>
  </w:style>
  <w:style w:type="paragraph" w:customStyle="1" w:styleId="art-page-footer">
    <w:name w:val="art-page-footer"/>
    <w:basedOn w:val="a"/>
    <w:uiPriority w:val="99"/>
    <w:rsid w:val="00325B54"/>
    <w:pPr>
      <w:spacing w:before="100" w:beforeAutospacing="1" w:after="100" w:afterAutospacing="1"/>
    </w:pPr>
  </w:style>
  <w:style w:type="paragraph" w:styleId="affc">
    <w:name w:val="footnote text"/>
    <w:basedOn w:val="a"/>
    <w:link w:val="affd"/>
    <w:uiPriority w:val="99"/>
    <w:rsid w:val="00325B54"/>
    <w:rPr>
      <w:sz w:val="20"/>
      <w:szCs w:val="20"/>
    </w:rPr>
  </w:style>
  <w:style w:type="character" w:customStyle="1" w:styleId="affd">
    <w:name w:val="Текст сноски Знак"/>
    <w:basedOn w:val="a0"/>
    <w:link w:val="affc"/>
    <w:uiPriority w:val="99"/>
    <w:rsid w:val="00325B54"/>
  </w:style>
  <w:style w:type="paragraph" w:customStyle="1" w:styleId="klabmenu">
    <w:name w:val="kl_abmenu"/>
    <w:basedOn w:val="a"/>
    <w:uiPriority w:val="99"/>
    <w:rsid w:val="00325B54"/>
    <w:pPr>
      <w:spacing w:before="100" w:beforeAutospacing="1" w:after="100" w:afterAutospacing="1"/>
    </w:pPr>
  </w:style>
  <w:style w:type="paragraph" w:customStyle="1" w:styleId="klabmenu1">
    <w:name w:val="kl_abmenu1"/>
    <w:basedOn w:val="a"/>
    <w:uiPriority w:val="99"/>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e">
    <w:name w:val="Цветовое выделение"/>
    <w:rsid w:val="00325B54"/>
    <w:rPr>
      <w:b/>
      <w:bCs/>
      <w:color w:val="26282F"/>
    </w:rPr>
  </w:style>
  <w:style w:type="paragraph" w:customStyle="1" w:styleId="afff">
    <w:name w:val="Заголовок статьи"/>
    <w:basedOn w:val="a"/>
    <w:next w:val="a"/>
    <w:uiPriority w:val="99"/>
    <w:rsid w:val="00325B54"/>
    <w:pPr>
      <w:autoSpaceDE w:val="0"/>
      <w:autoSpaceDN w:val="0"/>
      <w:adjustRightInd w:val="0"/>
      <w:ind w:left="1612" w:hanging="892"/>
      <w:jc w:val="both"/>
    </w:pPr>
    <w:rPr>
      <w:rFonts w:ascii="Arial" w:hAnsi="Arial"/>
    </w:rPr>
  </w:style>
  <w:style w:type="character" w:customStyle="1" w:styleId="afff0">
    <w:name w:val="Гипертекстовая ссылка"/>
    <w:basedOn w:val="affe"/>
    <w:rsid w:val="00325B54"/>
    <w:rPr>
      <w:color w:val="106BBE"/>
    </w:rPr>
  </w:style>
  <w:style w:type="paragraph" w:customStyle="1" w:styleId="afff1">
    <w:name w:val="Комментарий"/>
    <w:basedOn w:val="a"/>
    <w:next w:val="a"/>
    <w:uiPriority w:val="99"/>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2">
    <w:name w:val="Информация об изменениях документа"/>
    <w:basedOn w:val="afff1"/>
    <w:next w:val="a"/>
    <w:uiPriority w:val="99"/>
    <w:rsid w:val="00325B54"/>
    <w:rPr>
      <w:i/>
      <w:iCs/>
    </w:rPr>
  </w:style>
  <w:style w:type="paragraph" w:customStyle="1" w:styleId="TableParagraph">
    <w:name w:val="Table Paragraph"/>
    <w:basedOn w:val="a"/>
    <w:qFormat/>
    <w:rsid w:val="00C910E8"/>
    <w:pPr>
      <w:widowControl w:val="0"/>
      <w:autoSpaceDE w:val="0"/>
      <w:autoSpaceDN w:val="0"/>
    </w:pPr>
    <w:rPr>
      <w:sz w:val="22"/>
      <w:szCs w:val="22"/>
      <w:lang w:eastAsia="en-US"/>
    </w:rPr>
  </w:style>
  <w:style w:type="paragraph" w:customStyle="1" w:styleId="msonormalbullet2gif">
    <w:name w:val="msonormalbullet2.gif"/>
    <w:basedOn w:val="a"/>
    <w:rsid w:val="00716FC4"/>
    <w:pPr>
      <w:spacing w:before="100" w:beforeAutospacing="1" w:after="100" w:afterAutospacing="1"/>
    </w:pPr>
  </w:style>
  <w:style w:type="character" w:customStyle="1" w:styleId="a7">
    <w:name w:val="Текст выноски Знак"/>
    <w:basedOn w:val="a0"/>
    <w:link w:val="a6"/>
    <w:uiPriority w:val="99"/>
    <w:semiHidden/>
    <w:rsid w:val="00E43EDE"/>
    <w:rPr>
      <w:rFonts w:ascii="Tahoma" w:hAnsi="Tahoma" w:cs="Tahoma"/>
      <w:sz w:val="16"/>
      <w:szCs w:val="16"/>
    </w:rPr>
  </w:style>
  <w:style w:type="character" w:customStyle="1" w:styleId="23pt">
    <w:name w:val="Основной текст (2) + Интервал 3 pt"/>
    <w:basedOn w:val="a0"/>
    <w:rsid w:val="000E0592"/>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 w:type="table" w:customStyle="1" w:styleId="1f0">
    <w:name w:val="Сетка таблицы1"/>
    <w:basedOn w:val="a1"/>
    <w:next w:val="a5"/>
    <w:uiPriority w:val="59"/>
    <w:rsid w:val="000A3C38"/>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3">
    <w:name w:val="Основной текст_"/>
    <w:basedOn w:val="a0"/>
    <w:link w:val="1f1"/>
    <w:uiPriority w:val="99"/>
    <w:locked/>
    <w:rsid w:val="00B62C20"/>
    <w:rPr>
      <w:spacing w:val="2"/>
      <w:shd w:val="clear" w:color="auto" w:fill="FFFFFF"/>
    </w:rPr>
  </w:style>
  <w:style w:type="paragraph" w:customStyle="1" w:styleId="1f1">
    <w:name w:val="Основной текст1"/>
    <w:basedOn w:val="a"/>
    <w:link w:val="afff3"/>
    <w:rsid w:val="00B62C20"/>
    <w:pPr>
      <w:widowControl w:val="0"/>
      <w:shd w:val="clear" w:color="auto" w:fill="FFFFFF"/>
      <w:spacing w:before="420" w:line="322" w:lineRule="exact"/>
      <w:jc w:val="both"/>
    </w:pPr>
    <w:rPr>
      <w:spacing w:val="2"/>
      <w:sz w:val="20"/>
      <w:szCs w:val="20"/>
    </w:rPr>
  </w:style>
  <w:style w:type="paragraph" w:customStyle="1" w:styleId="msonormalbullet2gifbullet1gifbullet1gif">
    <w:name w:val="msonormalbullet2gifbullet1gifbullet1.gif"/>
    <w:basedOn w:val="a"/>
    <w:rsid w:val="00DF3398"/>
    <w:pPr>
      <w:spacing w:before="100" w:beforeAutospacing="1" w:after="100" w:afterAutospacing="1"/>
    </w:pPr>
  </w:style>
  <w:style w:type="character" w:customStyle="1" w:styleId="30">
    <w:name w:val="Заголовок 3 Знак"/>
    <w:basedOn w:val="a0"/>
    <w:link w:val="3"/>
    <w:uiPriority w:val="99"/>
    <w:rsid w:val="001F46AB"/>
    <w:rPr>
      <w:b/>
      <w:bCs/>
      <w:sz w:val="28"/>
      <w:szCs w:val="24"/>
    </w:rPr>
  </w:style>
  <w:style w:type="paragraph" w:styleId="afff4">
    <w:name w:val="caption"/>
    <w:basedOn w:val="a"/>
    <w:uiPriority w:val="99"/>
    <w:semiHidden/>
    <w:unhideWhenUsed/>
    <w:qFormat/>
    <w:rsid w:val="001F46AB"/>
    <w:pPr>
      <w:jc w:val="center"/>
    </w:pPr>
    <w:rPr>
      <w:b/>
      <w:sz w:val="72"/>
      <w:szCs w:val="20"/>
    </w:rPr>
  </w:style>
  <w:style w:type="character" w:customStyle="1" w:styleId="a4">
    <w:name w:val="Основной текст Знак"/>
    <w:aliases w:val="Знак Знак"/>
    <w:basedOn w:val="a0"/>
    <w:link w:val="a3"/>
    <w:uiPriority w:val="99"/>
    <w:rsid w:val="001F46AB"/>
    <w:rPr>
      <w:sz w:val="28"/>
      <w:szCs w:val="24"/>
    </w:rPr>
  </w:style>
  <w:style w:type="character" w:customStyle="1" w:styleId="a9">
    <w:name w:val="Основной текст с отступом Знак"/>
    <w:basedOn w:val="a0"/>
    <w:link w:val="a8"/>
    <w:uiPriority w:val="99"/>
    <w:rsid w:val="001F46AB"/>
    <w:rPr>
      <w:sz w:val="24"/>
      <w:szCs w:val="24"/>
    </w:rPr>
  </w:style>
  <w:style w:type="character" w:customStyle="1" w:styleId="ae">
    <w:name w:val="Абзац списка Знак"/>
    <w:link w:val="ad"/>
    <w:uiPriority w:val="99"/>
    <w:locked/>
    <w:rsid w:val="001F46AB"/>
    <w:rPr>
      <w:sz w:val="24"/>
      <w:szCs w:val="24"/>
      <w:lang w:eastAsia="ar-SA"/>
    </w:rPr>
  </w:style>
  <w:style w:type="paragraph" w:styleId="28">
    <w:name w:val="Quote"/>
    <w:basedOn w:val="a"/>
    <w:next w:val="a"/>
    <w:link w:val="214"/>
    <w:uiPriority w:val="29"/>
    <w:qFormat/>
    <w:rsid w:val="001F46AB"/>
    <w:rPr>
      <w:rFonts w:ascii="Calibri" w:eastAsiaTheme="minorEastAsia" w:hAnsi="Calibri" w:cstheme="minorBidi"/>
      <w:i/>
    </w:rPr>
  </w:style>
  <w:style w:type="character" w:customStyle="1" w:styleId="29">
    <w:name w:val="Цитата 2 Знак"/>
    <w:basedOn w:val="a0"/>
    <w:link w:val="28"/>
    <w:uiPriority w:val="29"/>
    <w:rsid w:val="001F46AB"/>
    <w:rPr>
      <w:i/>
      <w:iCs/>
      <w:color w:val="000000" w:themeColor="text1"/>
      <w:sz w:val="24"/>
      <w:szCs w:val="24"/>
    </w:rPr>
  </w:style>
  <w:style w:type="paragraph" w:styleId="afff5">
    <w:name w:val="Intense Quote"/>
    <w:basedOn w:val="a"/>
    <w:next w:val="a"/>
    <w:link w:val="1f2"/>
    <w:uiPriority w:val="30"/>
    <w:qFormat/>
    <w:rsid w:val="001F46AB"/>
    <w:pPr>
      <w:ind w:left="720" w:right="720"/>
    </w:pPr>
    <w:rPr>
      <w:rFonts w:ascii="Calibri" w:eastAsiaTheme="minorEastAsia" w:hAnsi="Calibri" w:cstheme="minorBidi"/>
      <w:b/>
      <w:i/>
      <w:szCs w:val="22"/>
    </w:rPr>
  </w:style>
  <w:style w:type="character" w:customStyle="1" w:styleId="afff6">
    <w:name w:val="Выделенная цитата Знак"/>
    <w:basedOn w:val="a0"/>
    <w:link w:val="afff5"/>
    <w:uiPriority w:val="30"/>
    <w:rsid w:val="001F46AB"/>
    <w:rPr>
      <w:b/>
      <w:bCs/>
      <w:i/>
      <w:iCs/>
      <w:color w:val="4F81BD" w:themeColor="accent1"/>
      <w:sz w:val="24"/>
      <w:szCs w:val="24"/>
    </w:rPr>
  </w:style>
  <w:style w:type="paragraph" w:styleId="afff7">
    <w:name w:val="TOC Heading"/>
    <w:basedOn w:val="1"/>
    <w:next w:val="a"/>
    <w:uiPriority w:val="39"/>
    <w:semiHidden/>
    <w:unhideWhenUsed/>
    <w:qFormat/>
    <w:rsid w:val="001F46AB"/>
    <w:pPr>
      <w:spacing w:before="240" w:after="60"/>
      <w:jc w:val="left"/>
      <w:outlineLvl w:val="9"/>
    </w:pPr>
    <w:rPr>
      <w:rFonts w:ascii="Cambria" w:hAnsi="Cambria"/>
      <w:b/>
      <w:bCs/>
      <w:kern w:val="32"/>
      <w:sz w:val="32"/>
      <w:szCs w:val="32"/>
    </w:rPr>
  </w:style>
  <w:style w:type="character" w:customStyle="1" w:styleId="ConsPlusNormal0">
    <w:name w:val="ConsPlusNormal Знак"/>
    <w:link w:val="ConsPlusNormal"/>
    <w:uiPriority w:val="99"/>
    <w:locked/>
    <w:rsid w:val="001F46AB"/>
  </w:style>
  <w:style w:type="paragraph" w:customStyle="1" w:styleId="formattext">
    <w:name w:val="formattext"/>
    <w:basedOn w:val="a"/>
    <w:uiPriority w:val="99"/>
    <w:rsid w:val="001F46AB"/>
    <w:pPr>
      <w:spacing w:before="100" w:beforeAutospacing="1" w:after="100" w:afterAutospacing="1"/>
    </w:pPr>
  </w:style>
  <w:style w:type="paragraph" w:customStyle="1" w:styleId="250">
    <w:name w:val="Основной текст250"/>
    <w:basedOn w:val="a"/>
    <w:rsid w:val="001F46AB"/>
    <w:pPr>
      <w:shd w:val="clear" w:color="auto" w:fill="FFFFFF"/>
      <w:spacing w:after="1200" w:line="240" w:lineRule="atLeast"/>
    </w:pPr>
    <w:rPr>
      <w:rFonts w:ascii="Calibri" w:hAnsi="Calibri"/>
      <w:spacing w:val="10"/>
      <w:sz w:val="25"/>
      <w:szCs w:val="25"/>
    </w:rPr>
  </w:style>
  <w:style w:type="paragraph" w:customStyle="1" w:styleId="150">
    <w:name w:val="Основной текст15"/>
    <w:basedOn w:val="a"/>
    <w:uiPriority w:val="99"/>
    <w:rsid w:val="001F46AB"/>
    <w:pPr>
      <w:shd w:val="clear" w:color="auto" w:fill="FFFFFF"/>
      <w:spacing w:before="180" w:after="300" w:line="240" w:lineRule="atLeast"/>
      <w:ind w:hanging="200"/>
    </w:pPr>
    <w:rPr>
      <w:rFonts w:ascii="Calibri" w:hAnsi="Calibri"/>
      <w:sz w:val="27"/>
      <w:szCs w:val="27"/>
    </w:rPr>
  </w:style>
  <w:style w:type="paragraph" w:customStyle="1" w:styleId="Standard">
    <w:name w:val="Standard"/>
    <w:uiPriority w:val="99"/>
    <w:rsid w:val="001F46AB"/>
    <w:pPr>
      <w:widowControl w:val="0"/>
      <w:suppressAutoHyphens/>
      <w:autoSpaceDN w:val="0"/>
    </w:pPr>
    <w:rPr>
      <w:rFonts w:ascii="Arial" w:hAnsi="Arial" w:cs="Tahoma"/>
      <w:kern w:val="3"/>
      <w:sz w:val="21"/>
      <w:szCs w:val="24"/>
    </w:rPr>
  </w:style>
  <w:style w:type="paragraph" w:customStyle="1" w:styleId="afff8">
    <w:name w:val="Прижатый влево"/>
    <w:basedOn w:val="a"/>
    <w:next w:val="a"/>
    <w:uiPriority w:val="99"/>
    <w:rsid w:val="001F46AB"/>
    <w:pPr>
      <w:autoSpaceDE w:val="0"/>
      <w:autoSpaceDN w:val="0"/>
      <w:adjustRightInd w:val="0"/>
    </w:pPr>
    <w:rPr>
      <w:rFonts w:ascii="Arial" w:hAnsi="Arial" w:cs="Arial"/>
      <w:lang w:eastAsia="en-US"/>
    </w:rPr>
  </w:style>
  <w:style w:type="paragraph" w:customStyle="1" w:styleId="afff9">
    <w:name w:val="Нормальный (таблица)"/>
    <w:basedOn w:val="a"/>
    <w:next w:val="a"/>
    <w:uiPriority w:val="99"/>
    <w:rsid w:val="001F46AB"/>
    <w:pPr>
      <w:widowControl w:val="0"/>
      <w:autoSpaceDE w:val="0"/>
      <w:autoSpaceDN w:val="0"/>
      <w:adjustRightInd w:val="0"/>
      <w:jc w:val="both"/>
    </w:pPr>
    <w:rPr>
      <w:rFonts w:ascii="Arial" w:hAnsi="Arial" w:cs="Arial"/>
    </w:rPr>
  </w:style>
  <w:style w:type="paragraph" w:customStyle="1" w:styleId="msonormalbullet2gifbullet1gif">
    <w:name w:val="msonormalbullet2gifbullet1.gif"/>
    <w:basedOn w:val="a"/>
    <w:uiPriority w:val="99"/>
    <w:rsid w:val="001F46AB"/>
    <w:pPr>
      <w:spacing w:before="100" w:beforeAutospacing="1" w:after="100" w:afterAutospacing="1"/>
    </w:pPr>
  </w:style>
  <w:style w:type="paragraph" w:customStyle="1" w:styleId="msonormalbullet2gifbullet3gif">
    <w:name w:val="msonormalbullet2gifbullet3.gif"/>
    <w:basedOn w:val="a"/>
    <w:uiPriority w:val="99"/>
    <w:rsid w:val="001F46AB"/>
    <w:pPr>
      <w:spacing w:before="100" w:beforeAutospacing="1" w:after="100" w:afterAutospacing="1"/>
    </w:pPr>
  </w:style>
  <w:style w:type="paragraph" w:customStyle="1" w:styleId="afffa">
    <w:name w:val="Знак Знак Знак Знак"/>
    <w:basedOn w:val="a"/>
    <w:uiPriority w:val="99"/>
    <w:rsid w:val="001F46AB"/>
    <w:pPr>
      <w:spacing w:after="160" w:line="240" w:lineRule="exact"/>
    </w:pPr>
    <w:rPr>
      <w:rFonts w:ascii="Verdana" w:hAnsi="Verdana" w:cs="Verdana"/>
      <w:sz w:val="20"/>
      <w:szCs w:val="20"/>
      <w:lang w:val="en-US" w:eastAsia="en-US"/>
    </w:rPr>
  </w:style>
  <w:style w:type="paragraph" w:customStyle="1" w:styleId="52">
    <w:name w:val="Основной текст5"/>
    <w:basedOn w:val="a"/>
    <w:uiPriority w:val="99"/>
    <w:rsid w:val="001F46AB"/>
    <w:pPr>
      <w:shd w:val="clear" w:color="auto" w:fill="FFFFFF"/>
      <w:spacing w:line="320" w:lineRule="exact"/>
    </w:pPr>
    <w:rPr>
      <w:rFonts w:asciiTheme="minorHAnsi" w:eastAsiaTheme="minorEastAsia" w:hAnsiTheme="minorHAnsi" w:cstheme="minorBidi"/>
      <w:sz w:val="28"/>
      <w:szCs w:val="28"/>
    </w:rPr>
  </w:style>
  <w:style w:type="paragraph" w:customStyle="1" w:styleId="Style4">
    <w:name w:val="Style4"/>
    <w:basedOn w:val="a"/>
    <w:uiPriority w:val="99"/>
    <w:rsid w:val="001F46AB"/>
    <w:pPr>
      <w:spacing w:line="322" w:lineRule="exact"/>
      <w:jc w:val="center"/>
    </w:pPr>
    <w:rPr>
      <w:rFonts w:ascii="Calibri" w:hAnsi="Calibri"/>
    </w:rPr>
  </w:style>
  <w:style w:type="paragraph" w:customStyle="1" w:styleId="Style6">
    <w:name w:val="Style6"/>
    <w:basedOn w:val="a"/>
    <w:uiPriority w:val="99"/>
    <w:rsid w:val="001F46AB"/>
    <w:pPr>
      <w:spacing w:line="322" w:lineRule="exact"/>
      <w:ind w:firstLine="701"/>
      <w:jc w:val="both"/>
    </w:pPr>
    <w:rPr>
      <w:rFonts w:ascii="Calibri" w:hAnsi="Calibri"/>
    </w:rPr>
  </w:style>
  <w:style w:type="paragraph" w:customStyle="1" w:styleId="Style8">
    <w:name w:val="Style8"/>
    <w:basedOn w:val="a"/>
    <w:uiPriority w:val="99"/>
    <w:rsid w:val="001F46AB"/>
    <w:rPr>
      <w:rFonts w:ascii="Calibri" w:hAnsi="Calibri"/>
    </w:rPr>
  </w:style>
  <w:style w:type="paragraph" w:customStyle="1" w:styleId="Style13">
    <w:name w:val="Style13"/>
    <w:basedOn w:val="a"/>
    <w:uiPriority w:val="99"/>
    <w:rsid w:val="001F46AB"/>
    <w:pPr>
      <w:jc w:val="center"/>
    </w:pPr>
    <w:rPr>
      <w:rFonts w:ascii="Calibri" w:hAnsi="Calibri"/>
    </w:rPr>
  </w:style>
  <w:style w:type="paragraph" w:customStyle="1" w:styleId="Style16">
    <w:name w:val="Style16"/>
    <w:basedOn w:val="a"/>
    <w:uiPriority w:val="99"/>
    <w:rsid w:val="001F46AB"/>
    <w:pPr>
      <w:spacing w:line="302" w:lineRule="exact"/>
      <w:ind w:firstLine="701"/>
      <w:jc w:val="both"/>
    </w:pPr>
    <w:rPr>
      <w:rFonts w:ascii="Calibri" w:hAnsi="Calibri"/>
    </w:rPr>
  </w:style>
  <w:style w:type="paragraph" w:customStyle="1" w:styleId="Style21">
    <w:name w:val="Style21"/>
    <w:basedOn w:val="a"/>
    <w:uiPriority w:val="99"/>
    <w:rsid w:val="001F46AB"/>
    <w:pPr>
      <w:spacing w:line="226" w:lineRule="exact"/>
      <w:jc w:val="both"/>
    </w:pPr>
    <w:rPr>
      <w:rFonts w:ascii="Calibri" w:hAnsi="Calibri"/>
    </w:rPr>
  </w:style>
  <w:style w:type="paragraph" w:customStyle="1" w:styleId="Style23">
    <w:name w:val="Style23"/>
    <w:basedOn w:val="a"/>
    <w:uiPriority w:val="99"/>
    <w:rsid w:val="001F46AB"/>
    <w:pPr>
      <w:jc w:val="both"/>
    </w:pPr>
    <w:rPr>
      <w:rFonts w:ascii="Calibri" w:hAnsi="Calibri"/>
    </w:rPr>
  </w:style>
  <w:style w:type="paragraph" w:customStyle="1" w:styleId="Style37">
    <w:name w:val="Style37"/>
    <w:basedOn w:val="a"/>
    <w:uiPriority w:val="99"/>
    <w:rsid w:val="001F46AB"/>
    <w:rPr>
      <w:rFonts w:ascii="Calibri" w:hAnsi="Calibri"/>
    </w:rPr>
  </w:style>
  <w:style w:type="paragraph" w:customStyle="1" w:styleId="Style38">
    <w:name w:val="Style38"/>
    <w:basedOn w:val="a"/>
    <w:uiPriority w:val="99"/>
    <w:rsid w:val="001F46AB"/>
    <w:rPr>
      <w:rFonts w:ascii="Calibri" w:hAnsi="Calibri"/>
    </w:rPr>
  </w:style>
  <w:style w:type="paragraph" w:customStyle="1" w:styleId="Style1">
    <w:name w:val="Style1"/>
    <w:basedOn w:val="a"/>
    <w:uiPriority w:val="99"/>
    <w:rsid w:val="001F46AB"/>
    <w:pPr>
      <w:spacing w:line="485" w:lineRule="exact"/>
      <w:ind w:hanging="1258"/>
    </w:pPr>
    <w:rPr>
      <w:rFonts w:ascii="Calibri" w:hAnsi="Calibri"/>
    </w:rPr>
  </w:style>
  <w:style w:type="paragraph" w:customStyle="1" w:styleId="Style2">
    <w:name w:val="Style2"/>
    <w:basedOn w:val="a"/>
    <w:uiPriority w:val="99"/>
    <w:rsid w:val="001F46AB"/>
    <w:rPr>
      <w:rFonts w:ascii="Calibri" w:hAnsi="Calibri"/>
    </w:rPr>
  </w:style>
  <w:style w:type="paragraph" w:customStyle="1" w:styleId="Style5">
    <w:name w:val="Style5"/>
    <w:basedOn w:val="a"/>
    <w:uiPriority w:val="99"/>
    <w:rsid w:val="001F46AB"/>
    <w:rPr>
      <w:rFonts w:ascii="Calibri" w:hAnsi="Calibri"/>
    </w:rPr>
  </w:style>
  <w:style w:type="paragraph" w:customStyle="1" w:styleId="Style7">
    <w:name w:val="Style7"/>
    <w:basedOn w:val="a"/>
    <w:uiPriority w:val="99"/>
    <w:rsid w:val="001F46AB"/>
    <w:pPr>
      <w:spacing w:line="317" w:lineRule="exact"/>
      <w:ind w:firstLine="701"/>
    </w:pPr>
    <w:rPr>
      <w:rFonts w:ascii="Calibri" w:hAnsi="Calibri"/>
    </w:rPr>
  </w:style>
  <w:style w:type="paragraph" w:customStyle="1" w:styleId="Style9">
    <w:name w:val="Style9"/>
    <w:basedOn w:val="a"/>
    <w:uiPriority w:val="99"/>
    <w:rsid w:val="001F46AB"/>
    <w:rPr>
      <w:rFonts w:ascii="Calibri" w:hAnsi="Calibri"/>
    </w:rPr>
  </w:style>
  <w:style w:type="paragraph" w:customStyle="1" w:styleId="Style10">
    <w:name w:val="Style10"/>
    <w:basedOn w:val="a"/>
    <w:uiPriority w:val="99"/>
    <w:rsid w:val="001F46AB"/>
    <w:pPr>
      <w:spacing w:line="299" w:lineRule="exact"/>
    </w:pPr>
    <w:rPr>
      <w:rFonts w:ascii="Calibri" w:hAnsi="Calibri"/>
    </w:rPr>
  </w:style>
  <w:style w:type="paragraph" w:customStyle="1" w:styleId="Style11">
    <w:name w:val="Style11"/>
    <w:basedOn w:val="a"/>
    <w:uiPriority w:val="99"/>
    <w:rsid w:val="001F46AB"/>
    <w:pPr>
      <w:spacing w:line="293" w:lineRule="exact"/>
      <w:ind w:firstLine="2098"/>
    </w:pPr>
    <w:rPr>
      <w:rFonts w:ascii="Calibri" w:hAnsi="Calibri"/>
    </w:rPr>
  </w:style>
  <w:style w:type="paragraph" w:customStyle="1" w:styleId="Style12">
    <w:name w:val="Style12"/>
    <w:basedOn w:val="a"/>
    <w:uiPriority w:val="99"/>
    <w:rsid w:val="001F46AB"/>
    <w:pPr>
      <w:jc w:val="both"/>
    </w:pPr>
    <w:rPr>
      <w:rFonts w:ascii="Calibri" w:hAnsi="Calibri"/>
    </w:rPr>
  </w:style>
  <w:style w:type="paragraph" w:customStyle="1" w:styleId="Style14">
    <w:name w:val="Style14"/>
    <w:basedOn w:val="a"/>
    <w:uiPriority w:val="99"/>
    <w:rsid w:val="001F46AB"/>
    <w:pPr>
      <w:spacing w:line="298" w:lineRule="exact"/>
      <w:ind w:firstLine="734"/>
      <w:jc w:val="both"/>
    </w:pPr>
    <w:rPr>
      <w:rFonts w:ascii="Calibri" w:hAnsi="Calibri"/>
    </w:rPr>
  </w:style>
  <w:style w:type="paragraph" w:customStyle="1" w:styleId="Style15">
    <w:name w:val="Style15"/>
    <w:basedOn w:val="a"/>
    <w:uiPriority w:val="99"/>
    <w:rsid w:val="001F46AB"/>
    <w:pPr>
      <w:spacing w:line="298" w:lineRule="exact"/>
    </w:pPr>
    <w:rPr>
      <w:rFonts w:ascii="Calibri" w:hAnsi="Calibri"/>
    </w:rPr>
  </w:style>
  <w:style w:type="paragraph" w:customStyle="1" w:styleId="Style17">
    <w:name w:val="Style17"/>
    <w:basedOn w:val="a"/>
    <w:uiPriority w:val="99"/>
    <w:rsid w:val="001F46AB"/>
    <w:pPr>
      <w:spacing w:line="295" w:lineRule="exact"/>
      <w:ind w:firstLine="734"/>
      <w:jc w:val="both"/>
    </w:pPr>
    <w:rPr>
      <w:rFonts w:ascii="Calibri" w:hAnsi="Calibri"/>
    </w:rPr>
  </w:style>
  <w:style w:type="paragraph" w:customStyle="1" w:styleId="Style18">
    <w:name w:val="Style18"/>
    <w:basedOn w:val="a"/>
    <w:uiPriority w:val="99"/>
    <w:rsid w:val="001F46AB"/>
    <w:pPr>
      <w:spacing w:line="293" w:lineRule="exact"/>
      <w:ind w:firstLine="528"/>
      <w:jc w:val="both"/>
    </w:pPr>
    <w:rPr>
      <w:rFonts w:ascii="Calibri" w:hAnsi="Calibri"/>
    </w:rPr>
  </w:style>
  <w:style w:type="paragraph" w:customStyle="1" w:styleId="Style19">
    <w:name w:val="Style19"/>
    <w:basedOn w:val="a"/>
    <w:uiPriority w:val="99"/>
    <w:rsid w:val="001F46AB"/>
    <w:pPr>
      <w:spacing w:line="298" w:lineRule="exact"/>
      <w:ind w:firstLine="701"/>
      <w:jc w:val="both"/>
    </w:pPr>
    <w:rPr>
      <w:rFonts w:ascii="Calibri" w:hAnsi="Calibri"/>
    </w:rPr>
  </w:style>
  <w:style w:type="paragraph" w:customStyle="1" w:styleId="Style20">
    <w:name w:val="Style20"/>
    <w:basedOn w:val="a"/>
    <w:uiPriority w:val="99"/>
    <w:rsid w:val="001F46AB"/>
    <w:pPr>
      <w:jc w:val="center"/>
    </w:pPr>
    <w:rPr>
      <w:rFonts w:ascii="Calibri" w:hAnsi="Calibri"/>
    </w:rPr>
  </w:style>
  <w:style w:type="paragraph" w:customStyle="1" w:styleId="Style22">
    <w:name w:val="Style22"/>
    <w:basedOn w:val="a"/>
    <w:uiPriority w:val="99"/>
    <w:rsid w:val="001F46AB"/>
    <w:pPr>
      <w:spacing w:line="302" w:lineRule="exact"/>
    </w:pPr>
    <w:rPr>
      <w:rFonts w:ascii="Calibri" w:hAnsi="Calibri"/>
    </w:rPr>
  </w:style>
  <w:style w:type="paragraph" w:customStyle="1" w:styleId="Style24">
    <w:name w:val="Style24"/>
    <w:basedOn w:val="a"/>
    <w:uiPriority w:val="99"/>
    <w:rsid w:val="001F46AB"/>
    <w:pPr>
      <w:spacing w:line="230" w:lineRule="exact"/>
    </w:pPr>
    <w:rPr>
      <w:rFonts w:ascii="Calibri" w:hAnsi="Calibri"/>
    </w:rPr>
  </w:style>
  <w:style w:type="paragraph" w:customStyle="1" w:styleId="Style25">
    <w:name w:val="Style25"/>
    <w:basedOn w:val="a"/>
    <w:uiPriority w:val="99"/>
    <w:rsid w:val="001F46AB"/>
    <w:pPr>
      <w:spacing w:line="294" w:lineRule="exact"/>
    </w:pPr>
    <w:rPr>
      <w:rFonts w:ascii="Calibri" w:hAnsi="Calibri"/>
    </w:rPr>
  </w:style>
  <w:style w:type="paragraph" w:customStyle="1" w:styleId="Style26">
    <w:name w:val="Style26"/>
    <w:basedOn w:val="a"/>
    <w:uiPriority w:val="99"/>
    <w:rsid w:val="001F46AB"/>
    <w:pPr>
      <w:spacing w:line="298" w:lineRule="exact"/>
      <w:jc w:val="both"/>
    </w:pPr>
    <w:rPr>
      <w:rFonts w:ascii="Calibri" w:hAnsi="Calibri"/>
    </w:rPr>
  </w:style>
  <w:style w:type="paragraph" w:customStyle="1" w:styleId="Style27">
    <w:name w:val="Style27"/>
    <w:basedOn w:val="a"/>
    <w:uiPriority w:val="99"/>
    <w:rsid w:val="001F46AB"/>
    <w:pPr>
      <w:spacing w:line="298" w:lineRule="exact"/>
      <w:jc w:val="center"/>
    </w:pPr>
    <w:rPr>
      <w:rFonts w:ascii="Calibri" w:hAnsi="Calibri"/>
    </w:rPr>
  </w:style>
  <w:style w:type="paragraph" w:customStyle="1" w:styleId="Style28">
    <w:name w:val="Style28"/>
    <w:basedOn w:val="a"/>
    <w:uiPriority w:val="99"/>
    <w:rsid w:val="001F46AB"/>
    <w:pPr>
      <w:jc w:val="center"/>
    </w:pPr>
    <w:rPr>
      <w:rFonts w:ascii="Calibri" w:hAnsi="Calibri"/>
    </w:rPr>
  </w:style>
  <w:style w:type="paragraph" w:customStyle="1" w:styleId="Style29">
    <w:name w:val="Style29"/>
    <w:basedOn w:val="a"/>
    <w:uiPriority w:val="99"/>
    <w:rsid w:val="001F46AB"/>
    <w:pPr>
      <w:spacing w:line="293" w:lineRule="exact"/>
      <w:ind w:hanging="144"/>
    </w:pPr>
    <w:rPr>
      <w:rFonts w:ascii="Calibri" w:hAnsi="Calibri"/>
    </w:rPr>
  </w:style>
  <w:style w:type="paragraph" w:customStyle="1" w:styleId="Style30">
    <w:name w:val="Style30"/>
    <w:basedOn w:val="a"/>
    <w:uiPriority w:val="99"/>
    <w:rsid w:val="001F46AB"/>
    <w:pPr>
      <w:spacing w:line="296" w:lineRule="exact"/>
      <w:ind w:firstLine="562"/>
      <w:jc w:val="both"/>
    </w:pPr>
    <w:rPr>
      <w:rFonts w:ascii="Calibri" w:hAnsi="Calibri"/>
    </w:rPr>
  </w:style>
  <w:style w:type="paragraph" w:customStyle="1" w:styleId="Style31">
    <w:name w:val="Style31"/>
    <w:basedOn w:val="a"/>
    <w:uiPriority w:val="99"/>
    <w:rsid w:val="001F46AB"/>
    <w:pPr>
      <w:spacing w:line="230" w:lineRule="exact"/>
      <w:ind w:hanging="955"/>
    </w:pPr>
    <w:rPr>
      <w:rFonts w:ascii="Calibri" w:hAnsi="Calibri"/>
    </w:rPr>
  </w:style>
  <w:style w:type="paragraph" w:customStyle="1" w:styleId="Style32">
    <w:name w:val="Style32"/>
    <w:basedOn w:val="a"/>
    <w:uiPriority w:val="99"/>
    <w:rsid w:val="001F46AB"/>
    <w:rPr>
      <w:rFonts w:ascii="Calibri" w:hAnsi="Calibri"/>
    </w:rPr>
  </w:style>
  <w:style w:type="paragraph" w:customStyle="1" w:styleId="Style33">
    <w:name w:val="Style33"/>
    <w:basedOn w:val="a"/>
    <w:uiPriority w:val="99"/>
    <w:rsid w:val="001F46AB"/>
    <w:pPr>
      <w:spacing w:line="302" w:lineRule="exact"/>
      <w:ind w:firstLine="533"/>
      <w:jc w:val="both"/>
    </w:pPr>
    <w:rPr>
      <w:rFonts w:ascii="Calibri" w:hAnsi="Calibri"/>
    </w:rPr>
  </w:style>
  <w:style w:type="paragraph" w:customStyle="1" w:styleId="Style34">
    <w:name w:val="Style34"/>
    <w:basedOn w:val="a"/>
    <w:uiPriority w:val="99"/>
    <w:rsid w:val="001F46AB"/>
    <w:pPr>
      <w:spacing w:line="307" w:lineRule="exact"/>
      <w:ind w:firstLine="538"/>
      <w:jc w:val="both"/>
    </w:pPr>
    <w:rPr>
      <w:rFonts w:ascii="Calibri" w:hAnsi="Calibri"/>
    </w:rPr>
  </w:style>
  <w:style w:type="paragraph" w:customStyle="1" w:styleId="Style35">
    <w:name w:val="Style35"/>
    <w:basedOn w:val="a"/>
    <w:uiPriority w:val="99"/>
    <w:rsid w:val="001F46AB"/>
    <w:pPr>
      <w:spacing w:line="286" w:lineRule="exact"/>
      <w:ind w:firstLine="3960"/>
    </w:pPr>
    <w:rPr>
      <w:rFonts w:ascii="Calibri" w:hAnsi="Calibri"/>
    </w:rPr>
  </w:style>
  <w:style w:type="paragraph" w:customStyle="1" w:styleId="Style36">
    <w:name w:val="Style36"/>
    <w:basedOn w:val="a"/>
    <w:uiPriority w:val="99"/>
    <w:rsid w:val="001F46AB"/>
    <w:rPr>
      <w:rFonts w:ascii="Calibri" w:hAnsi="Calibri"/>
    </w:rPr>
  </w:style>
  <w:style w:type="paragraph" w:customStyle="1" w:styleId="Style39">
    <w:name w:val="Style39"/>
    <w:basedOn w:val="a"/>
    <w:uiPriority w:val="99"/>
    <w:rsid w:val="001F46AB"/>
    <w:pPr>
      <w:spacing w:line="298" w:lineRule="exact"/>
      <w:jc w:val="both"/>
    </w:pPr>
    <w:rPr>
      <w:rFonts w:ascii="Calibri" w:hAnsi="Calibri"/>
    </w:rPr>
  </w:style>
  <w:style w:type="paragraph" w:customStyle="1" w:styleId="Style40">
    <w:name w:val="Style40"/>
    <w:basedOn w:val="a"/>
    <w:uiPriority w:val="99"/>
    <w:rsid w:val="001F46AB"/>
    <w:pPr>
      <w:spacing w:line="298" w:lineRule="exact"/>
      <w:ind w:hanging="2126"/>
    </w:pPr>
    <w:rPr>
      <w:rFonts w:ascii="Calibri" w:hAnsi="Calibri"/>
    </w:rPr>
  </w:style>
  <w:style w:type="paragraph" w:customStyle="1" w:styleId="Style41">
    <w:name w:val="Style41"/>
    <w:basedOn w:val="a"/>
    <w:uiPriority w:val="99"/>
    <w:rsid w:val="001F46AB"/>
    <w:rPr>
      <w:rFonts w:ascii="Calibri" w:hAnsi="Calibri"/>
    </w:rPr>
  </w:style>
  <w:style w:type="paragraph" w:customStyle="1" w:styleId="Style42">
    <w:name w:val="Style42"/>
    <w:basedOn w:val="a"/>
    <w:uiPriority w:val="99"/>
    <w:rsid w:val="001F46AB"/>
    <w:pPr>
      <w:jc w:val="both"/>
    </w:pPr>
    <w:rPr>
      <w:rFonts w:ascii="Calibri" w:hAnsi="Calibri"/>
    </w:rPr>
  </w:style>
  <w:style w:type="paragraph" w:customStyle="1" w:styleId="Style43">
    <w:name w:val="Style43"/>
    <w:basedOn w:val="a"/>
    <w:uiPriority w:val="99"/>
    <w:rsid w:val="001F46AB"/>
    <w:rPr>
      <w:rFonts w:ascii="Calibri" w:hAnsi="Calibri"/>
    </w:rPr>
  </w:style>
  <w:style w:type="paragraph" w:customStyle="1" w:styleId="Style44">
    <w:name w:val="Style44"/>
    <w:basedOn w:val="a"/>
    <w:uiPriority w:val="99"/>
    <w:rsid w:val="001F46AB"/>
    <w:pPr>
      <w:spacing w:line="235" w:lineRule="exact"/>
      <w:ind w:hanging="2059"/>
    </w:pPr>
    <w:rPr>
      <w:rFonts w:ascii="Calibri" w:hAnsi="Calibri"/>
    </w:rPr>
  </w:style>
  <w:style w:type="paragraph" w:customStyle="1" w:styleId="afffb">
    <w:name w:val="МУ Обычный стиль"/>
    <w:basedOn w:val="a"/>
    <w:autoRedefine/>
    <w:uiPriority w:val="99"/>
    <w:rsid w:val="001F46AB"/>
    <w:pPr>
      <w:widowControl w:val="0"/>
      <w:tabs>
        <w:tab w:val="left" w:pos="1134"/>
      </w:tabs>
      <w:autoSpaceDE w:val="0"/>
      <w:autoSpaceDN w:val="0"/>
      <w:adjustRightInd w:val="0"/>
      <w:ind w:firstLine="696"/>
      <w:jc w:val="both"/>
    </w:pPr>
    <w:rPr>
      <w:rFonts w:ascii="Calibri" w:hAnsi="Calibri"/>
      <w:spacing w:val="-4"/>
      <w:sz w:val="28"/>
      <w:szCs w:val="28"/>
    </w:rPr>
  </w:style>
  <w:style w:type="paragraph" w:customStyle="1" w:styleId="western">
    <w:name w:val="western"/>
    <w:basedOn w:val="a"/>
    <w:uiPriority w:val="99"/>
    <w:rsid w:val="001F46AB"/>
    <w:pPr>
      <w:spacing w:before="100" w:beforeAutospacing="1" w:after="100" w:afterAutospacing="1"/>
    </w:pPr>
    <w:rPr>
      <w:rFonts w:ascii="Calibri" w:hAnsi="Calibri" w:cs="Calibri"/>
      <w:lang w:val="en-US" w:eastAsia="en-US"/>
    </w:rPr>
  </w:style>
  <w:style w:type="character" w:customStyle="1" w:styleId="2a">
    <w:name w:val="Основной текст (2)_"/>
    <w:link w:val="2b"/>
    <w:uiPriority w:val="99"/>
    <w:locked/>
    <w:rsid w:val="001F46AB"/>
    <w:rPr>
      <w:b/>
      <w:sz w:val="26"/>
      <w:shd w:val="clear" w:color="auto" w:fill="FFFFFF"/>
    </w:rPr>
  </w:style>
  <w:style w:type="paragraph" w:customStyle="1" w:styleId="2b">
    <w:name w:val="Основной текст (2)"/>
    <w:basedOn w:val="a"/>
    <w:link w:val="2a"/>
    <w:uiPriority w:val="99"/>
    <w:rsid w:val="001F46AB"/>
    <w:pPr>
      <w:widowControl w:val="0"/>
      <w:shd w:val="clear" w:color="auto" w:fill="FFFFFF"/>
      <w:spacing w:line="322" w:lineRule="exact"/>
      <w:jc w:val="center"/>
    </w:pPr>
    <w:rPr>
      <w:b/>
      <w:sz w:val="26"/>
      <w:szCs w:val="20"/>
    </w:rPr>
  </w:style>
  <w:style w:type="character" w:customStyle="1" w:styleId="53">
    <w:name w:val="Заголовок №5 (3)_"/>
    <w:link w:val="530"/>
    <w:uiPriority w:val="99"/>
    <w:locked/>
    <w:rsid w:val="001F46AB"/>
    <w:rPr>
      <w:b/>
      <w:sz w:val="26"/>
      <w:shd w:val="clear" w:color="auto" w:fill="FFFFFF"/>
    </w:rPr>
  </w:style>
  <w:style w:type="paragraph" w:customStyle="1" w:styleId="530">
    <w:name w:val="Заголовок №5 (3)"/>
    <w:basedOn w:val="a"/>
    <w:link w:val="53"/>
    <w:uiPriority w:val="99"/>
    <w:rsid w:val="001F46AB"/>
    <w:pPr>
      <w:widowControl w:val="0"/>
      <w:shd w:val="clear" w:color="auto" w:fill="FFFFFF"/>
      <w:spacing w:after="60" w:line="240" w:lineRule="atLeast"/>
      <w:jc w:val="center"/>
      <w:outlineLvl w:val="4"/>
    </w:pPr>
    <w:rPr>
      <w:b/>
      <w:sz w:val="26"/>
      <w:szCs w:val="20"/>
    </w:rPr>
  </w:style>
  <w:style w:type="character" w:styleId="afffc">
    <w:name w:val="Subtle Emphasis"/>
    <w:basedOn w:val="a0"/>
    <w:uiPriority w:val="19"/>
    <w:qFormat/>
    <w:rsid w:val="001F46AB"/>
    <w:rPr>
      <w:rFonts w:ascii="Times New Roman" w:hAnsi="Times New Roman" w:cs="Times New Roman" w:hint="default"/>
      <w:i/>
      <w:iCs w:val="0"/>
      <w:color w:val="5A5A5A"/>
    </w:rPr>
  </w:style>
  <w:style w:type="character" w:styleId="afffd">
    <w:name w:val="Intense Emphasis"/>
    <w:basedOn w:val="a0"/>
    <w:uiPriority w:val="21"/>
    <w:qFormat/>
    <w:rsid w:val="001F46AB"/>
    <w:rPr>
      <w:rFonts w:ascii="Times New Roman" w:hAnsi="Times New Roman" w:cs="Times New Roman" w:hint="default"/>
      <w:b/>
      <w:bCs w:val="0"/>
      <w:i/>
      <w:iCs w:val="0"/>
      <w:sz w:val="24"/>
      <w:u w:val="single"/>
    </w:rPr>
  </w:style>
  <w:style w:type="character" w:styleId="afffe">
    <w:name w:val="Subtle Reference"/>
    <w:basedOn w:val="a0"/>
    <w:uiPriority w:val="31"/>
    <w:qFormat/>
    <w:rsid w:val="001F46AB"/>
    <w:rPr>
      <w:rFonts w:ascii="Times New Roman" w:hAnsi="Times New Roman" w:cs="Times New Roman" w:hint="default"/>
      <w:sz w:val="24"/>
      <w:u w:val="single"/>
    </w:rPr>
  </w:style>
  <w:style w:type="character" w:styleId="affff">
    <w:name w:val="Intense Reference"/>
    <w:basedOn w:val="a0"/>
    <w:uiPriority w:val="32"/>
    <w:qFormat/>
    <w:rsid w:val="001F46AB"/>
    <w:rPr>
      <w:rFonts w:ascii="Times New Roman" w:hAnsi="Times New Roman" w:cs="Times New Roman" w:hint="default"/>
      <w:b/>
      <w:bCs w:val="0"/>
      <w:sz w:val="24"/>
      <w:u w:val="single"/>
    </w:rPr>
  </w:style>
  <w:style w:type="character" w:styleId="affff0">
    <w:name w:val="Book Title"/>
    <w:basedOn w:val="a0"/>
    <w:uiPriority w:val="33"/>
    <w:qFormat/>
    <w:rsid w:val="001F46AB"/>
    <w:rPr>
      <w:rFonts w:ascii="Cambria" w:hAnsi="Cambria" w:cs="Times New Roman" w:hint="default"/>
      <w:b/>
      <w:bCs w:val="0"/>
      <w:i/>
      <w:iCs w:val="0"/>
      <w:sz w:val="24"/>
    </w:rPr>
  </w:style>
  <w:style w:type="character" w:customStyle="1" w:styleId="apple-converted-space">
    <w:name w:val="apple-converted-space"/>
    <w:basedOn w:val="a0"/>
    <w:uiPriority w:val="99"/>
    <w:rsid w:val="001F46AB"/>
    <w:rPr>
      <w:rFonts w:ascii="Times New Roman" w:hAnsi="Times New Roman" w:cs="Times New Roman" w:hint="default"/>
    </w:rPr>
  </w:style>
  <w:style w:type="character" w:customStyle="1" w:styleId="260">
    <w:name w:val="Основной текст26"/>
    <w:rsid w:val="001F46AB"/>
    <w:rPr>
      <w:rFonts w:ascii="Times New Roman" w:hAnsi="Times New Roman" w:cs="Times New Roman" w:hint="default"/>
      <w:spacing w:val="10"/>
      <w:sz w:val="25"/>
      <w:shd w:val="clear" w:color="auto" w:fill="FFFFFF"/>
    </w:rPr>
  </w:style>
  <w:style w:type="character" w:customStyle="1" w:styleId="270">
    <w:name w:val="Основной текст27"/>
    <w:rsid w:val="001F46AB"/>
    <w:rPr>
      <w:rFonts w:ascii="Times New Roman" w:hAnsi="Times New Roman" w:cs="Times New Roman" w:hint="default"/>
      <w:spacing w:val="10"/>
      <w:sz w:val="25"/>
      <w:shd w:val="clear" w:color="auto" w:fill="FFFFFF"/>
    </w:rPr>
  </w:style>
  <w:style w:type="character" w:customStyle="1" w:styleId="100">
    <w:name w:val="Основной текст10"/>
    <w:basedOn w:val="a0"/>
    <w:uiPriority w:val="99"/>
    <w:rsid w:val="001F46AB"/>
    <w:rPr>
      <w:rFonts w:ascii="Times New Roman" w:hAnsi="Times New Roman" w:cs="Times New Roman" w:hint="default"/>
      <w:sz w:val="27"/>
      <w:szCs w:val="27"/>
      <w:shd w:val="clear" w:color="auto" w:fill="FFFFFF"/>
    </w:rPr>
  </w:style>
  <w:style w:type="character" w:customStyle="1" w:styleId="38">
    <w:name w:val="Основной текст3"/>
    <w:basedOn w:val="afff3"/>
    <w:rsid w:val="001F46AB"/>
    <w:rPr>
      <w:rFonts w:ascii="Times New Roman" w:hAnsi="Times New Roman" w:cs="Times New Roman" w:hint="default"/>
      <w:spacing w:val="0"/>
      <w:sz w:val="28"/>
      <w:szCs w:val="28"/>
    </w:rPr>
  </w:style>
  <w:style w:type="character" w:customStyle="1" w:styleId="43">
    <w:name w:val="Основной текст4"/>
    <w:basedOn w:val="afff3"/>
    <w:rsid w:val="001F46AB"/>
    <w:rPr>
      <w:rFonts w:ascii="Times New Roman" w:hAnsi="Times New Roman" w:cs="Times New Roman" w:hint="default"/>
      <w:spacing w:val="0"/>
      <w:sz w:val="28"/>
      <w:szCs w:val="28"/>
    </w:rPr>
  </w:style>
  <w:style w:type="character" w:customStyle="1" w:styleId="FontStyle52">
    <w:name w:val="Font Style52"/>
    <w:basedOn w:val="a0"/>
    <w:uiPriority w:val="99"/>
    <w:rsid w:val="001F46AB"/>
    <w:rPr>
      <w:rFonts w:ascii="Times New Roman" w:hAnsi="Times New Roman" w:cs="Times New Roman" w:hint="default"/>
      <w:b/>
      <w:bCs/>
      <w:color w:val="000000"/>
      <w:sz w:val="24"/>
      <w:szCs w:val="24"/>
    </w:rPr>
  </w:style>
  <w:style w:type="character" w:customStyle="1" w:styleId="FontStyle53">
    <w:name w:val="Font Style53"/>
    <w:basedOn w:val="a0"/>
    <w:uiPriority w:val="99"/>
    <w:rsid w:val="001F46AB"/>
    <w:rPr>
      <w:rFonts w:ascii="Times New Roman" w:hAnsi="Times New Roman" w:cs="Times New Roman" w:hint="default"/>
      <w:color w:val="000000"/>
      <w:sz w:val="24"/>
      <w:szCs w:val="24"/>
    </w:rPr>
  </w:style>
  <w:style w:type="character" w:customStyle="1" w:styleId="214">
    <w:name w:val="Цитата 2 Знак1"/>
    <w:basedOn w:val="a0"/>
    <w:link w:val="28"/>
    <w:uiPriority w:val="29"/>
    <w:locked/>
    <w:rsid w:val="001F46AB"/>
    <w:rPr>
      <w:rFonts w:ascii="Calibri" w:eastAsiaTheme="minorEastAsia" w:hAnsi="Calibri" w:cstheme="minorBidi"/>
      <w:i/>
      <w:sz w:val="24"/>
      <w:szCs w:val="24"/>
    </w:rPr>
  </w:style>
  <w:style w:type="character" w:customStyle="1" w:styleId="1f2">
    <w:name w:val="Выделенная цитата Знак1"/>
    <w:basedOn w:val="a0"/>
    <w:link w:val="afff5"/>
    <w:uiPriority w:val="30"/>
    <w:locked/>
    <w:rsid w:val="001F46AB"/>
    <w:rPr>
      <w:rFonts w:ascii="Calibri" w:eastAsiaTheme="minorEastAsia" w:hAnsi="Calibri" w:cstheme="minorBidi"/>
      <w:b/>
      <w:i/>
      <w:sz w:val="24"/>
      <w:szCs w:val="22"/>
    </w:rPr>
  </w:style>
  <w:style w:type="character" w:customStyle="1" w:styleId="FontStyle46">
    <w:name w:val="Font Style46"/>
    <w:basedOn w:val="a0"/>
    <w:uiPriority w:val="99"/>
    <w:rsid w:val="001F46AB"/>
    <w:rPr>
      <w:rFonts w:ascii="Times New Roman" w:hAnsi="Times New Roman" w:cs="Times New Roman" w:hint="default"/>
      <w:b/>
      <w:bCs/>
      <w:color w:val="000000"/>
      <w:spacing w:val="-10"/>
      <w:sz w:val="32"/>
      <w:szCs w:val="32"/>
    </w:rPr>
  </w:style>
  <w:style w:type="character" w:customStyle="1" w:styleId="FontStyle47">
    <w:name w:val="Font Style47"/>
    <w:basedOn w:val="a0"/>
    <w:uiPriority w:val="99"/>
    <w:rsid w:val="001F46AB"/>
    <w:rPr>
      <w:rFonts w:ascii="SimSun" w:eastAsia="SimSun" w:hAnsi="SimSun" w:cs="SimSun" w:hint="eastAsia"/>
      <w:b/>
      <w:bCs/>
      <w:color w:val="000000"/>
      <w:sz w:val="8"/>
      <w:szCs w:val="8"/>
    </w:rPr>
  </w:style>
  <w:style w:type="character" w:customStyle="1" w:styleId="FontStyle48">
    <w:name w:val="Font Style48"/>
    <w:basedOn w:val="a0"/>
    <w:uiPriority w:val="99"/>
    <w:rsid w:val="001F46AB"/>
    <w:rPr>
      <w:rFonts w:ascii="Times New Roman" w:hAnsi="Times New Roman" w:cs="Times New Roman" w:hint="default"/>
      <w:color w:val="000000"/>
      <w:sz w:val="14"/>
      <w:szCs w:val="14"/>
    </w:rPr>
  </w:style>
  <w:style w:type="character" w:customStyle="1" w:styleId="FontStyle49">
    <w:name w:val="Font Style49"/>
    <w:basedOn w:val="a0"/>
    <w:uiPriority w:val="99"/>
    <w:rsid w:val="001F46AB"/>
    <w:rPr>
      <w:rFonts w:ascii="Consolas" w:hAnsi="Consolas" w:cs="Consolas" w:hint="default"/>
      <w:i/>
      <w:iCs/>
      <w:color w:val="000000"/>
      <w:spacing w:val="10"/>
      <w:sz w:val="18"/>
      <w:szCs w:val="18"/>
    </w:rPr>
  </w:style>
  <w:style w:type="character" w:customStyle="1" w:styleId="FontStyle50">
    <w:name w:val="Font Style50"/>
    <w:basedOn w:val="a0"/>
    <w:uiPriority w:val="99"/>
    <w:rsid w:val="001F46AB"/>
    <w:rPr>
      <w:rFonts w:ascii="Times New Roman" w:hAnsi="Times New Roman" w:cs="Times New Roman" w:hint="default"/>
      <w:b/>
      <w:bCs/>
      <w:color w:val="000000"/>
      <w:spacing w:val="-10"/>
      <w:sz w:val="28"/>
      <w:szCs w:val="28"/>
    </w:rPr>
  </w:style>
  <w:style w:type="character" w:customStyle="1" w:styleId="FontStyle51">
    <w:name w:val="Font Style51"/>
    <w:basedOn w:val="a0"/>
    <w:uiPriority w:val="99"/>
    <w:rsid w:val="001F46AB"/>
    <w:rPr>
      <w:rFonts w:ascii="Dotum" w:eastAsia="Dotum" w:hAnsi="Dotum" w:cs="Dotum" w:hint="eastAsia"/>
      <w:b/>
      <w:bCs/>
      <w:color w:val="000000"/>
      <w:spacing w:val="20"/>
      <w:sz w:val="30"/>
      <w:szCs w:val="30"/>
    </w:rPr>
  </w:style>
  <w:style w:type="character" w:customStyle="1" w:styleId="FontStyle54">
    <w:name w:val="Font Style54"/>
    <w:basedOn w:val="a0"/>
    <w:uiPriority w:val="99"/>
    <w:rsid w:val="001F46AB"/>
    <w:rPr>
      <w:rFonts w:ascii="Times New Roman" w:hAnsi="Times New Roman" w:cs="Times New Roman" w:hint="default"/>
      <w:b/>
      <w:bCs/>
      <w:color w:val="000000"/>
      <w:spacing w:val="70"/>
      <w:w w:val="10"/>
      <w:sz w:val="38"/>
      <w:szCs w:val="38"/>
    </w:rPr>
  </w:style>
  <w:style w:type="character" w:customStyle="1" w:styleId="FontStyle55">
    <w:name w:val="Font Style55"/>
    <w:basedOn w:val="a0"/>
    <w:uiPriority w:val="99"/>
    <w:rsid w:val="001F46AB"/>
    <w:rPr>
      <w:rFonts w:ascii="Garamond" w:hAnsi="Garamond" w:cs="Garamond" w:hint="default"/>
      <w:b/>
      <w:bCs/>
      <w:color w:val="000000"/>
      <w:spacing w:val="10"/>
      <w:sz w:val="22"/>
      <w:szCs w:val="22"/>
    </w:rPr>
  </w:style>
  <w:style w:type="character" w:customStyle="1" w:styleId="FontStyle56">
    <w:name w:val="Font Style56"/>
    <w:basedOn w:val="a0"/>
    <w:uiPriority w:val="99"/>
    <w:rsid w:val="001F46AB"/>
    <w:rPr>
      <w:rFonts w:ascii="Times New Roman" w:hAnsi="Times New Roman" w:cs="Times New Roman" w:hint="default"/>
      <w:b/>
      <w:bCs/>
      <w:i/>
      <w:iCs/>
      <w:color w:val="000000"/>
      <w:sz w:val="8"/>
      <w:szCs w:val="8"/>
    </w:rPr>
  </w:style>
  <w:style w:type="character" w:customStyle="1" w:styleId="FontStyle57">
    <w:name w:val="Font Style57"/>
    <w:basedOn w:val="a0"/>
    <w:uiPriority w:val="99"/>
    <w:rsid w:val="001F46AB"/>
    <w:rPr>
      <w:rFonts w:ascii="Times New Roman" w:hAnsi="Times New Roman" w:cs="Times New Roman" w:hint="default"/>
      <w:b/>
      <w:bCs/>
      <w:color w:val="000000"/>
      <w:sz w:val="18"/>
      <w:szCs w:val="18"/>
    </w:rPr>
  </w:style>
  <w:style w:type="character" w:customStyle="1" w:styleId="FontStyle58">
    <w:name w:val="Font Style58"/>
    <w:basedOn w:val="a0"/>
    <w:uiPriority w:val="99"/>
    <w:rsid w:val="001F46AB"/>
    <w:rPr>
      <w:rFonts w:ascii="Dotum" w:eastAsia="Dotum" w:hAnsi="Dotum" w:cs="Dotum" w:hint="eastAsia"/>
      <w:b/>
      <w:bCs/>
      <w:color w:val="000000"/>
      <w:spacing w:val="50"/>
      <w:sz w:val="8"/>
      <w:szCs w:val="8"/>
    </w:rPr>
  </w:style>
  <w:style w:type="character" w:customStyle="1" w:styleId="FontStyle59">
    <w:name w:val="Font Style59"/>
    <w:basedOn w:val="a0"/>
    <w:uiPriority w:val="99"/>
    <w:rsid w:val="001F46AB"/>
    <w:rPr>
      <w:rFonts w:ascii="Times New Roman" w:hAnsi="Times New Roman" w:cs="Times New Roman" w:hint="default"/>
      <w:b/>
      <w:bCs/>
      <w:color w:val="000000"/>
      <w:sz w:val="16"/>
      <w:szCs w:val="16"/>
    </w:rPr>
  </w:style>
  <w:style w:type="character" w:customStyle="1" w:styleId="FontStyle60">
    <w:name w:val="Font Style60"/>
    <w:basedOn w:val="a0"/>
    <w:uiPriority w:val="99"/>
    <w:rsid w:val="001F46AB"/>
    <w:rPr>
      <w:rFonts w:ascii="Georgia" w:hAnsi="Georgia" w:cs="Georgia" w:hint="default"/>
      <w:b/>
      <w:bCs/>
      <w:color w:val="000000"/>
      <w:w w:val="20"/>
      <w:sz w:val="12"/>
      <w:szCs w:val="12"/>
    </w:rPr>
  </w:style>
  <w:style w:type="character" w:customStyle="1" w:styleId="FontStyle61">
    <w:name w:val="Font Style61"/>
    <w:basedOn w:val="a0"/>
    <w:uiPriority w:val="99"/>
    <w:rsid w:val="001F46AB"/>
    <w:rPr>
      <w:rFonts w:ascii="Times New Roman" w:hAnsi="Times New Roman" w:cs="Times New Roman" w:hint="default"/>
      <w:b/>
      <w:bCs/>
      <w:color w:val="000000"/>
      <w:sz w:val="10"/>
      <w:szCs w:val="10"/>
    </w:rPr>
  </w:style>
  <w:style w:type="character" w:customStyle="1" w:styleId="FontStyle62">
    <w:name w:val="Font Style62"/>
    <w:basedOn w:val="a0"/>
    <w:uiPriority w:val="99"/>
    <w:rsid w:val="001F46AB"/>
    <w:rPr>
      <w:rFonts w:ascii="Times New Roman" w:hAnsi="Times New Roman" w:cs="Times New Roman" w:hint="default"/>
      <w:smallCaps/>
      <w:color w:val="000000"/>
      <w:spacing w:val="90"/>
      <w:sz w:val="20"/>
      <w:szCs w:val="20"/>
    </w:rPr>
  </w:style>
  <w:style w:type="character" w:customStyle="1" w:styleId="highlighthighlightactive">
    <w:name w:val="highlight highlight_active"/>
    <w:basedOn w:val="a0"/>
    <w:uiPriority w:val="99"/>
    <w:rsid w:val="001F46AB"/>
    <w:rPr>
      <w:rFonts w:ascii="Times New Roman" w:hAnsi="Times New Roman" w:cs="Times New Roman" w:hint="default"/>
    </w:rPr>
  </w:style>
  <w:style w:type="table" w:customStyle="1" w:styleId="2c">
    <w:name w:val="Сетка таблицы2"/>
    <w:basedOn w:val="a1"/>
    <w:uiPriority w:val="59"/>
    <w:rsid w:val="001F46A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46AB"/>
    <w:pPr>
      <w:autoSpaceDE w:val="0"/>
      <w:autoSpaceDN w:val="0"/>
      <w:adjustRightInd w:val="0"/>
    </w:pPr>
    <w:rPr>
      <w:color w:val="000000"/>
      <w:sz w:val="24"/>
      <w:szCs w:val="24"/>
    </w:rPr>
  </w:style>
  <w:style w:type="paragraph" w:customStyle="1" w:styleId="1f3">
    <w:name w:val="Абзац списка1"/>
    <w:basedOn w:val="a"/>
    <w:link w:val="ListParagraphChar"/>
    <w:rsid w:val="001F46AB"/>
    <w:pPr>
      <w:spacing w:after="200" w:line="276" w:lineRule="auto"/>
      <w:ind w:left="720"/>
      <w:contextualSpacing/>
    </w:pPr>
    <w:rPr>
      <w:rFonts w:ascii="Calibri" w:hAnsi="Calibri"/>
      <w:sz w:val="22"/>
      <w:szCs w:val="20"/>
      <w:lang w:eastAsia="en-US"/>
    </w:rPr>
  </w:style>
  <w:style w:type="character" w:customStyle="1" w:styleId="ListParagraphChar">
    <w:name w:val="List Paragraph Char"/>
    <w:link w:val="1f3"/>
    <w:locked/>
    <w:rsid w:val="001F46AB"/>
    <w:rPr>
      <w:rFonts w:ascii="Calibri" w:hAnsi="Calibri"/>
      <w:sz w:val="22"/>
      <w:lang w:eastAsia="en-US"/>
    </w:rPr>
  </w:style>
  <w:style w:type="paragraph" w:customStyle="1" w:styleId="1f4">
    <w:name w:val="Без интервала1"/>
    <w:rsid w:val="001F46AB"/>
    <w:rPr>
      <w:sz w:val="24"/>
      <w:szCs w:val="24"/>
    </w:rPr>
  </w:style>
  <w:style w:type="paragraph" w:customStyle="1" w:styleId="2d">
    <w:name w:val="Абзац списка2"/>
    <w:basedOn w:val="a"/>
    <w:rsid w:val="001F46AB"/>
    <w:pPr>
      <w:spacing w:after="200" w:line="276" w:lineRule="auto"/>
      <w:ind w:left="720"/>
      <w:contextualSpacing/>
    </w:pPr>
    <w:rPr>
      <w:rFonts w:ascii="Calibri" w:hAnsi="Calibri"/>
      <w:sz w:val="22"/>
      <w:szCs w:val="20"/>
      <w:lang w:eastAsia="en-US"/>
    </w:rPr>
  </w:style>
  <w:style w:type="paragraph" w:customStyle="1" w:styleId="ConsPlusCell">
    <w:name w:val="ConsPlusCell"/>
    <w:uiPriority w:val="99"/>
    <w:rsid w:val="001F46AB"/>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76700471">
      <w:bodyDiv w:val="1"/>
      <w:marLeft w:val="0"/>
      <w:marRight w:val="0"/>
      <w:marTop w:val="0"/>
      <w:marBottom w:val="0"/>
      <w:divBdr>
        <w:top w:val="none" w:sz="0" w:space="0" w:color="auto"/>
        <w:left w:val="none" w:sz="0" w:space="0" w:color="auto"/>
        <w:bottom w:val="none" w:sz="0" w:space="0" w:color="auto"/>
        <w:right w:val="none" w:sz="0" w:space="0" w:color="auto"/>
      </w:divBdr>
    </w:div>
    <w:div w:id="180633780">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1890493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447241987">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582027840">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93350355">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22559812">
      <w:bodyDiv w:val="1"/>
      <w:marLeft w:val="0"/>
      <w:marRight w:val="0"/>
      <w:marTop w:val="0"/>
      <w:marBottom w:val="0"/>
      <w:divBdr>
        <w:top w:val="none" w:sz="0" w:space="0" w:color="auto"/>
        <w:left w:val="none" w:sz="0" w:space="0" w:color="auto"/>
        <w:bottom w:val="none" w:sz="0" w:space="0" w:color="auto"/>
        <w:right w:val="none" w:sz="0" w:space="0" w:color="auto"/>
      </w:divBdr>
    </w:div>
    <w:div w:id="1059401229">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12199608">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41354684">
      <w:bodyDiv w:val="1"/>
      <w:marLeft w:val="0"/>
      <w:marRight w:val="0"/>
      <w:marTop w:val="0"/>
      <w:marBottom w:val="0"/>
      <w:divBdr>
        <w:top w:val="none" w:sz="0" w:space="0" w:color="auto"/>
        <w:left w:val="none" w:sz="0" w:space="0" w:color="auto"/>
        <w:bottom w:val="none" w:sz="0" w:space="0" w:color="auto"/>
        <w:right w:val="none" w:sz="0" w:space="0" w:color="auto"/>
      </w:divBdr>
    </w:div>
    <w:div w:id="1814251855">
      <w:bodyDiv w:val="1"/>
      <w:marLeft w:val="0"/>
      <w:marRight w:val="0"/>
      <w:marTop w:val="0"/>
      <w:marBottom w:val="0"/>
      <w:divBdr>
        <w:top w:val="none" w:sz="0" w:space="0" w:color="auto"/>
        <w:left w:val="none" w:sz="0" w:space="0" w:color="auto"/>
        <w:bottom w:val="none" w:sz="0" w:space="0" w:color="auto"/>
        <w:right w:val="none" w:sz="0" w:space="0" w:color="auto"/>
      </w:divBdr>
    </w:div>
    <w:div w:id="1843927732">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07319786">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09723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0022" TargetMode="External"/><Relationship Id="rId3" Type="http://schemas.openxmlformats.org/officeDocument/2006/relationships/settings" Target="settings.xml"/><Relationship Id="rId7" Type="http://schemas.openxmlformats.org/officeDocument/2006/relationships/hyperlink" Target="http://docs.cntd.ru/document/90101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0022" TargetMode="Externa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68</Pages>
  <Words>20055</Words>
  <Characters>114319</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2022-08-12T02:36:00Z</cp:lastPrinted>
  <dcterms:created xsi:type="dcterms:W3CDTF">2022-08-12T02:36:00Z</dcterms:created>
  <dcterms:modified xsi:type="dcterms:W3CDTF">2022-08-12T02:36:00Z</dcterms:modified>
</cp:coreProperties>
</file>