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D1" w:rsidRPr="005F60D1" w:rsidRDefault="005F60D1" w:rsidP="005F60D1">
      <w:pPr>
        <w:pStyle w:val="1"/>
        <w:rPr>
          <w:b/>
          <w:bCs/>
          <w:szCs w:val="28"/>
        </w:rPr>
      </w:pPr>
      <w:r w:rsidRPr="005F60D1">
        <w:rPr>
          <w:b/>
          <w:bCs/>
          <w:szCs w:val="28"/>
        </w:rPr>
        <w:t xml:space="preserve">АДМИНИСТРАЦИЯ МУНИЦИПАЛЬНОГО РАЙОНА </w:t>
      </w:r>
    </w:p>
    <w:p w:rsidR="005F60D1" w:rsidRPr="005F60D1" w:rsidRDefault="005F60D1" w:rsidP="005F60D1">
      <w:pPr>
        <w:pStyle w:val="1"/>
        <w:rPr>
          <w:b/>
          <w:bCs/>
          <w:szCs w:val="28"/>
        </w:rPr>
      </w:pPr>
      <w:r w:rsidRPr="005F60D1">
        <w:rPr>
          <w:b/>
          <w:bCs/>
          <w:szCs w:val="28"/>
        </w:rPr>
        <w:t xml:space="preserve">«ЧЕРНЫШЕВСКИЙ РАЙОН» </w:t>
      </w:r>
    </w:p>
    <w:p w:rsidR="005F60D1" w:rsidRPr="005F60D1" w:rsidRDefault="005F60D1" w:rsidP="005F60D1">
      <w:pPr>
        <w:pStyle w:val="2"/>
        <w:rPr>
          <w:sz w:val="28"/>
          <w:szCs w:val="28"/>
        </w:rPr>
      </w:pPr>
    </w:p>
    <w:p w:rsidR="005F60D1" w:rsidRPr="005F60D1" w:rsidRDefault="005F60D1" w:rsidP="005F60D1">
      <w:pPr>
        <w:pStyle w:val="2"/>
        <w:rPr>
          <w:sz w:val="28"/>
          <w:szCs w:val="28"/>
        </w:rPr>
      </w:pPr>
      <w:r w:rsidRPr="005F60D1">
        <w:rPr>
          <w:sz w:val="28"/>
          <w:szCs w:val="28"/>
        </w:rPr>
        <w:t>ПОСТАНОВЛЕНИЕ</w:t>
      </w:r>
    </w:p>
    <w:p w:rsidR="005F60D1" w:rsidRPr="005F60D1" w:rsidRDefault="005F60D1" w:rsidP="005F60D1">
      <w:pPr>
        <w:spacing w:after="0" w:line="240" w:lineRule="auto"/>
        <w:jc w:val="center"/>
        <w:rPr>
          <w:rFonts w:ascii="Times New Roman" w:hAnsi="Times New Roman" w:cs="Times New Roman"/>
          <w:sz w:val="28"/>
          <w:szCs w:val="28"/>
        </w:rPr>
      </w:pPr>
    </w:p>
    <w:p w:rsidR="005F60D1" w:rsidRPr="005F60D1" w:rsidRDefault="005F60D1" w:rsidP="005F60D1">
      <w:pPr>
        <w:spacing w:after="0" w:line="240" w:lineRule="auto"/>
        <w:rPr>
          <w:rFonts w:ascii="Times New Roman" w:hAnsi="Times New Roman" w:cs="Times New Roman"/>
          <w:sz w:val="28"/>
          <w:szCs w:val="28"/>
        </w:rPr>
      </w:pPr>
      <w:r>
        <w:rPr>
          <w:rFonts w:ascii="Times New Roman" w:hAnsi="Times New Roman" w:cs="Times New Roman"/>
          <w:sz w:val="28"/>
          <w:szCs w:val="28"/>
        </w:rPr>
        <w:t>11 октября 2022 года</w:t>
      </w:r>
      <w:r w:rsidRPr="005F60D1">
        <w:rPr>
          <w:rFonts w:ascii="Times New Roman" w:hAnsi="Times New Roman" w:cs="Times New Roman"/>
          <w:sz w:val="28"/>
          <w:szCs w:val="28"/>
        </w:rPr>
        <w:tab/>
        <w:t xml:space="preserve">         </w:t>
      </w:r>
      <w:r w:rsidRPr="005F60D1">
        <w:rPr>
          <w:rFonts w:ascii="Times New Roman" w:hAnsi="Times New Roman" w:cs="Times New Roman"/>
          <w:sz w:val="28"/>
          <w:szCs w:val="28"/>
        </w:rPr>
        <w:tab/>
      </w:r>
      <w:r w:rsidRPr="005F60D1">
        <w:rPr>
          <w:rFonts w:ascii="Times New Roman" w:hAnsi="Times New Roman" w:cs="Times New Roman"/>
          <w:sz w:val="28"/>
          <w:szCs w:val="28"/>
        </w:rPr>
        <w:tab/>
      </w:r>
      <w:r w:rsidRPr="005F60D1">
        <w:rPr>
          <w:rFonts w:ascii="Times New Roman" w:hAnsi="Times New Roman" w:cs="Times New Roman"/>
          <w:sz w:val="28"/>
          <w:szCs w:val="28"/>
        </w:rPr>
        <w:tab/>
      </w:r>
      <w:r w:rsidRPr="005F60D1">
        <w:rPr>
          <w:rFonts w:ascii="Times New Roman" w:hAnsi="Times New Roman" w:cs="Times New Roman"/>
          <w:sz w:val="28"/>
          <w:szCs w:val="28"/>
        </w:rPr>
        <w:tab/>
        <w:t xml:space="preserve">    </w:t>
      </w:r>
      <w:r w:rsidRPr="005F60D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F60D1">
        <w:rPr>
          <w:rFonts w:ascii="Times New Roman" w:hAnsi="Times New Roman" w:cs="Times New Roman"/>
          <w:sz w:val="28"/>
          <w:szCs w:val="28"/>
        </w:rPr>
        <w:t xml:space="preserve">        № </w:t>
      </w:r>
      <w:r>
        <w:rPr>
          <w:rFonts w:ascii="Times New Roman" w:hAnsi="Times New Roman" w:cs="Times New Roman"/>
          <w:sz w:val="28"/>
          <w:szCs w:val="28"/>
        </w:rPr>
        <w:t>519</w:t>
      </w:r>
    </w:p>
    <w:p w:rsidR="005F60D1" w:rsidRPr="005F60D1" w:rsidRDefault="005F60D1" w:rsidP="005F60D1">
      <w:pPr>
        <w:spacing w:after="0" w:line="240" w:lineRule="auto"/>
        <w:jc w:val="center"/>
        <w:rPr>
          <w:rFonts w:ascii="Times New Roman" w:hAnsi="Times New Roman" w:cs="Times New Roman"/>
          <w:bCs/>
          <w:sz w:val="28"/>
          <w:szCs w:val="28"/>
        </w:rPr>
      </w:pPr>
      <w:proofErr w:type="spellStart"/>
      <w:r w:rsidRPr="005F60D1">
        <w:rPr>
          <w:rFonts w:ascii="Times New Roman" w:hAnsi="Times New Roman" w:cs="Times New Roman"/>
          <w:bCs/>
          <w:sz w:val="28"/>
          <w:szCs w:val="28"/>
        </w:rPr>
        <w:t>пгт</w:t>
      </w:r>
      <w:proofErr w:type="spellEnd"/>
      <w:r w:rsidRPr="005F60D1">
        <w:rPr>
          <w:rFonts w:ascii="Times New Roman" w:hAnsi="Times New Roman" w:cs="Times New Roman"/>
          <w:bCs/>
          <w:sz w:val="28"/>
          <w:szCs w:val="28"/>
        </w:rPr>
        <w:t>. Чернышевск</w:t>
      </w:r>
    </w:p>
    <w:p w:rsidR="005F60D1" w:rsidRPr="005F60D1" w:rsidRDefault="005F60D1" w:rsidP="005F60D1">
      <w:pPr>
        <w:spacing w:after="0" w:line="240" w:lineRule="auto"/>
        <w:jc w:val="center"/>
        <w:rPr>
          <w:rFonts w:ascii="Times New Roman" w:hAnsi="Times New Roman" w:cs="Times New Roman"/>
          <w:bCs/>
          <w:sz w:val="28"/>
          <w:szCs w:val="28"/>
        </w:rPr>
      </w:pPr>
    </w:p>
    <w:p w:rsidR="005F60D1" w:rsidRDefault="005F60D1" w:rsidP="005F60D1">
      <w:pPr>
        <w:pStyle w:val="21"/>
        <w:shd w:val="clear" w:color="auto" w:fill="auto"/>
        <w:spacing w:after="0" w:line="240" w:lineRule="auto"/>
        <w:rPr>
          <w:b/>
          <w:color w:val="000000"/>
          <w:sz w:val="28"/>
          <w:szCs w:val="28"/>
          <w:lang w:bidi="ru-RU"/>
        </w:rPr>
      </w:pPr>
      <w:r w:rsidRPr="005F60D1">
        <w:rPr>
          <w:b/>
          <w:color w:val="000000"/>
          <w:sz w:val="28"/>
          <w:szCs w:val="28"/>
          <w:lang w:bidi="ru-RU"/>
        </w:rPr>
        <w:t>О внесении изменений в постановление администрации муниципального района «Чернышевский район № 701 от 30 декабря 2021 года</w:t>
      </w:r>
    </w:p>
    <w:p w:rsidR="005F60D1" w:rsidRPr="005F60D1" w:rsidRDefault="005F60D1" w:rsidP="005F60D1">
      <w:pPr>
        <w:pStyle w:val="21"/>
        <w:shd w:val="clear" w:color="auto" w:fill="auto"/>
        <w:spacing w:after="0" w:line="240" w:lineRule="auto"/>
        <w:rPr>
          <w:b/>
          <w:sz w:val="28"/>
          <w:szCs w:val="28"/>
        </w:rPr>
      </w:pPr>
    </w:p>
    <w:p w:rsidR="005F60D1" w:rsidRPr="005F60D1" w:rsidRDefault="005F60D1" w:rsidP="005F60D1">
      <w:pPr>
        <w:pStyle w:val="21"/>
        <w:shd w:val="clear" w:color="auto" w:fill="auto"/>
        <w:spacing w:after="0" w:line="240" w:lineRule="auto"/>
        <w:ind w:firstLine="709"/>
        <w:jc w:val="both"/>
        <w:rPr>
          <w:sz w:val="28"/>
          <w:szCs w:val="28"/>
        </w:rPr>
      </w:pPr>
      <w:proofErr w:type="gramStart"/>
      <w:r w:rsidRPr="005F60D1">
        <w:rPr>
          <w:color w:val="000000"/>
          <w:sz w:val="28"/>
          <w:szCs w:val="28"/>
          <w:lang w:bidi="ru-RU"/>
        </w:rPr>
        <w:t>В соответствии с Федеральным законом от 21 декабря 1994г. № 68-ФЗ «О защите населения и территорий от чрезвычайных ситуаций природного и техногенного характера», 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 связи с необходимостью дополнительного уточнения адресов</w:t>
      </w:r>
      <w:proofErr w:type="gramEnd"/>
      <w:r w:rsidRPr="005F60D1">
        <w:rPr>
          <w:color w:val="000000"/>
          <w:sz w:val="28"/>
          <w:szCs w:val="28"/>
          <w:lang w:bidi="ru-RU"/>
        </w:rPr>
        <w:t xml:space="preserve"> пострадавших домовладений вследствие выхода грунтовых вод и образованием </w:t>
      </w:r>
      <w:proofErr w:type="spellStart"/>
      <w:r w:rsidRPr="005F60D1">
        <w:rPr>
          <w:color w:val="000000"/>
          <w:sz w:val="28"/>
          <w:szCs w:val="28"/>
          <w:lang w:bidi="ru-RU"/>
        </w:rPr>
        <w:t>наледных</w:t>
      </w:r>
      <w:proofErr w:type="spellEnd"/>
      <w:r w:rsidRPr="005F60D1">
        <w:rPr>
          <w:color w:val="000000"/>
          <w:sz w:val="28"/>
          <w:szCs w:val="28"/>
          <w:lang w:bidi="ru-RU"/>
        </w:rPr>
        <w:t xml:space="preserve"> явлений на территории Чернышевского района, администрация муниципального района «Чернышевский район» </w:t>
      </w:r>
      <w:r w:rsidRPr="005F60D1">
        <w:rPr>
          <w:rStyle w:val="3pt"/>
          <w:b/>
          <w:sz w:val="28"/>
          <w:szCs w:val="28"/>
        </w:rPr>
        <w:t>постановляет</w:t>
      </w:r>
      <w:r>
        <w:rPr>
          <w:rStyle w:val="3pt"/>
          <w:sz w:val="28"/>
          <w:szCs w:val="28"/>
        </w:rPr>
        <w:t>:</w:t>
      </w:r>
    </w:p>
    <w:p w:rsidR="005F60D1" w:rsidRPr="005F60D1" w:rsidRDefault="005F60D1" w:rsidP="005F60D1">
      <w:pPr>
        <w:pStyle w:val="21"/>
        <w:shd w:val="clear" w:color="auto" w:fill="auto"/>
        <w:spacing w:after="0" w:line="240" w:lineRule="auto"/>
        <w:ind w:firstLine="709"/>
        <w:jc w:val="both"/>
        <w:rPr>
          <w:sz w:val="28"/>
          <w:szCs w:val="28"/>
        </w:rPr>
      </w:pPr>
      <w:r>
        <w:rPr>
          <w:color w:val="000000"/>
          <w:sz w:val="28"/>
          <w:szCs w:val="28"/>
          <w:lang w:bidi="ru-RU"/>
        </w:rPr>
        <w:t>1.</w:t>
      </w:r>
      <w:r w:rsidRPr="005F60D1">
        <w:rPr>
          <w:color w:val="000000"/>
          <w:sz w:val="28"/>
          <w:szCs w:val="28"/>
          <w:lang w:bidi="ru-RU"/>
        </w:rPr>
        <w:t>Внести изменения в постановление администрации муниципального района «Чернышевский район» от 30 декабря 2021 года № 701 «Об определении границ зон действия режима «Чрезвычайная ситуация» в городских и сельских поселениях муниципального района «Чернышевский район»:</w:t>
      </w:r>
    </w:p>
    <w:p w:rsidR="005F60D1" w:rsidRPr="005F60D1" w:rsidRDefault="005F60D1" w:rsidP="005F60D1">
      <w:pPr>
        <w:pStyle w:val="21"/>
        <w:shd w:val="clear" w:color="auto" w:fill="auto"/>
        <w:spacing w:after="0" w:line="240" w:lineRule="auto"/>
        <w:ind w:firstLine="709"/>
        <w:jc w:val="both"/>
        <w:rPr>
          <w:sz w:val="28"/>
          <w:szCs w:val="28"/>
        </w:rPr>
      </w:pPr>
      <w:r>
        <w:rPr>
          <w:color w:val="000000"/>
          <w:sz w:val="28"/>
          <w:szCs w:val="28"/>
          <w:lang w:bidi="ru-RU"/>
        </w:rPr>
        <w:t>1.1.</w:t>
      </w:r>
      <w:r w:rsidRPr="005F60D1">
        <w:rPr>
          <w:color w:val="000000"/>
          <w:sz w:val="28"/>
          <w:szCs w:val="28"/>
          <w:lang w:bidi="ru-RU"/>
        </w:rPr>
        <w:t>Пункт 1, подпункт 1.15 изложить в новой редакции:</w:t>
      </w:r>
    </w:p>
    <w:p w:rsidR="005F60D1" w:rsidRPr="005F60D1" w:rsidRDefault="005F60D1" w:rsidP="005F60D1">
      <w:pPr>
        <w:pStyle w:val="21"/>
        <w:shd w:val="clear" w:color="auto" w:fill="auto"/>
        <w:spacing w:after="0" w:line="240" w:lineRule="auto"/>
        <w:ind w:firstLine="709"/>
        <w:jc w:val="both"/>
        <w:rPr>
          <w:sz w:val="28"/>
          <w:szCs w:val="28"/>
        </w:rPr>
      </w:pPr>
      <w:r w:rsidRPr="005F60D1">
        <w:rPr>
          <w:color w:val="000000"/>
          <w:sz w:val="28"/>
          <w:szCs w:val="28"/>
          <w:lang w:bidi="ru-RU"/>
        </w:rPr>
        <w:t>«1.15. Зона № 15. Сельское поселение «</w:t>
      </w:r>
      <w:proofErr w:type="spellStart"/>
      <w:r w:rsidRPr="005F60D1">
        <w:rPr>
          <w:color w:val="000000"/>
          <w:sz w:val="28"/>
          <w:szCs w:val="28"/>
          <w:lang w:bidi="ru-RU"/>
        </w:rPr>
        <w:t>Бушулейское</w:t>
      </w:r>
      <w:proofErr w:type="spellEnd"/>
      <w:r w:rsidRPr="005F60D1">
        <w:rPr>
          <w:color w:val="000000"/>
          <w:sz w:val="28"/>
          <w:szCs w:val="28"/>
          <w:lang w:bidi="ru-RU"/>
        </w:rPr>
        <w:t>», с. Бушулей: ул. Железнодорожная: д. 5; д. 7; д. 9 кв. 12;</w:t>
      </w:r>
    </w:p>
    <w:p w:rsidR="005F60D1" w:rsidRPr="005F60D1" w:rsidRDefault="005F60D1" w:rsidP="005F60D1">
      <w:pPr>
        <w:pStyle w:val="21"/>
        <w:shd w:val="clear" w:color="auto" w:fill="auto"/>
        <w:spacing w:after="0" w:line="240" w:lineRule="auto"/>
        <w:ind w:firstLine="709"/>
        <w:jc w:val="both"/>
        <w:rPr>
          <w:sz w:val="28"/>
          <w:szCs w:val="28"/>
        </w:rPr>
      </w:pPr>
      <w:r>
        <w:rPr>
          <w:color w:val="000000"/>
          <w:sz w:val="28"/>
          <w:szCs w:val="28"/>
          <w:lang w:bidi="ru-RU"/>
        </w:rPr>
        <w:t>2.</w:t>
      </w:r>
      <w:proofErr w:type="gramStart"/>
      <w:r w:rsidRPr="005F60D1">
        <w:rPr>
          <w:color w:val="000000"/>
          <w:sz w:val="28"/>
          <w:szCs w:val="28"/>
          <w:lang w:bidi="ru-RU"/>
        </w:rPr>
        <w:t>Контроль за</w:t>
      </w:r>
      <w:proofErr w:type="gramEnd"/>
      <w:r w:rsidRPr="005F60D1">
        <w:rPr>
          <w:color w:val="000000"/>
          <w:sz w:val="28"/>
          <w:szCs w:val="28"/>
          <w:lang w:bidi="ru-RU"/>
        </w:rPr>
        <w:t xml:space="preserve"> исполнением настоящего постановления возложить на заместителя руководителя администрации МР «Чернышевский район» Максимова С.А.</w:t>
      </w:r>
    </w:p>
    <w:p w:rsidR="005F60D1" w:rsidRPr="005F60D1" w:rsidRDefault="005F60D1" w:rsidP="005F60D1">
      <w:pPr>
        <w:pStyle w:val="21"/>
        <w:shd w:val="clear" w:color="auto" w:fill="auto"/>
        <w:spacing w:after="0" w:line="240" w:lineRule="auto"/>
        <w:ind w:firstLine="709"/>
        <w:jc w:val="both"/>
        <w:rPr>
          <w:sz w:val="28"/>
          <w:szCs w:val="28"/>
        </w:rPr>
      </w:pPr>
      <w:r>
        <w:rPr>
          <w:color w:val="000000"/>
          <w:sz w:val="28"/>
          <w:szCs w:val="28"/>
          <w:lang w:bidi="ru-RU"/>
        </w:rPr>
        <w:t>3.</w:t>
      </w:r>
      <w:r w:rsidRPr="005F60D1">
        <w:rPr>
          <w:color w:val="000000"/>
          <w:sz w:val="28"/>
          <w:szCs w:val="28"/>
          <w:lang w:bidi="ru-RU"/>
        </w:rPr>
        <w:t xml:space="preserve">Настоящие постановление опубликовать в газете «Наше время» и разместить на официальном сайте </w:t>
      </w:r>
      <w:hyperlink r:id="rId5" w:history="1">
        <w:r w:rsidRPr="005F60D1">
          <w:rPr>
            <w:rStyle w:val="a4"/>
            <w:sz w:val="28"/>
            <w:szCs w:val="28"/>
          </w:rPr>
          <w:t>www.chernihev.75.ru</w:t>
        </w:r>
      </w:hyperlink>
      <w:r w:rsidRPr="005F60D1">
        <w:rPr>
          <w:color w:val="000000"/>
          <w:sz w:val="28"/>
          <w:szCs w:val="28"/>
          <w:lang w:eastAsia="en-US" w:bidi="en-US"/>
        </w:rPr>
        <w:t xml:space="preserve"> </w:t>
      </w:r>
      <w:r w:rsidRPr="005F60D1">
        <w:rPr>
          <w:color w:val="000000"/>
          <w:sz w:val="28"/>
          <w:szCs w:val="28"/>
          <w:lang w:bidi="ru-RU"/>
        </w:rPr>
        <w:t>, в разделе Документы.</w:t>
      </w:r>
    </w:p>
    <w:p w:rsidR="005F60D1" w:rsidRPr="005F60D1" w:rsidRDefault="005F60D1" w:rsidP="005F60D1">
      <w:pPr>
        <w:pStyle w:val="21"/>
        <w:shd w:val="clear" w:color="auto" w:fill="auto"/>
        <w:spacing w:after="0" w:line="240" w:lineRule="auto"/>
        <w:ind w:firstLine="709"/>
        <w:jc w:val="both"/>
        <w:rPr>
          <w:sz w:val="28"/>
          <w:szCs w:val="28"/>
        </w:rPr>
      </w:pPr>
      <w:r>
        <w:rPr>
          <w:color w:val="000000"/>
          <w:sz w:val="28"/>
          <w:szCs w:val="28"/>
          <w:lang w:bidi="ru-RU"/>
        </w:rPr>
        <w:t>4.</w:t>
      </w:r>
      <w:r w:rsidRPr="005F60D1">
        <w:rPr>
          <w:color w:val="000000"/>
          <w:sz w:val="28"/>
          <w:szCs w:val="28"/>
          <w:lang w:bidi="ru-RU"/>
        </w:rPr>
        <w:t>Настоящие постановление вступает в силу после его официального опубликования.</w:t>
      </w:r>
    </w:p>
    <w:p w:rsidR="005F60D1" w:rsidRPr="005F60D1" w:rsidRDefault="005F60D1" w:rsidP="005F60D1">
      <w:pPr>
        <w:spacing w:after="0" w:line="240" w:lineRule="auto"/>
        <w:jc w:val="both"/>
        <w:rPr>
          <w:rFonts w:ascii="Times New Roman" w:hAnsi="Times New Roman" w:cs="Times New Roman"/>
          <w:b/>
          <w:spacing w:val="-1"/>
          <w:sz w:val="28"/>
          <w:szCs w:val="28"/>
        </w:rPr>
      </w:pPr>
    </w:p>
    <w:p w:rsidR="005F60D1" w:rsidRPr="005F60D1" w:rsidRDefault="005F60D1" w:rsidP="005F60D1">
      <w:pPr>
        <w:spacing w:after="0" w:line="240" w:lineRule="auto"/>
        <w:rPr>
          <w:rFonts w:ascii="Times New Roman" w:hAnsi="Times New Roman" w:cs="Times New Roman"/>
          <w:spacing w:val="-1"/>
          <w:sz w:val="28"/>
          <w:szCs w:val="28"/>
        </w:rPr>
      </w:pPr>
    </w:p>
    <w:p w:rsidR="005F60D1" w:rsidRPr="005F60D1" w:rsidRDefault="005F60D1" w:rsidP="005F60D1">
      <w:pPr>
        <w:spacing w:after="0" w:line="240" w:lineRule="auto"/>
        <w:rPr>
          <w:rFonts w:ascii="Times New Roman" w:hAnsi="Times New Roman" w:cs="Times New Roman"/>
          <w:spacing w:val="-1"/>
          <w:sz w:val="28"/>
          <w:szCs w:val="28"/>
        </w:rPr>
      </w:pPr>
    </w:p>
    <w:p w:rsidR="005F60D1" w:rsidRPr="005F60D1" w:rsidRDefault="005F60D1" w:rsidP="005F60D1">
      <w:pPr>
        <w:spacing w:after="0" w:line="240" w:lineRule="auto"/>
        <w:rPr>
          <w:rFonts w:ascii="Times New Roman" w:hAnsi="Times New Roman" w:cs="Times New Roman"/>
          <w:spacing w:val="-1"/>
          <w:sz w:val="28"/>
          <w:szCs w:val="28"/>
        </w:rPr>
      </w:pPr>
      <w:r w:rsidRPr="005F60D1">
        <w:rPr>
          <w:rFonts w:ascii="Times New Roman" w:hAnsi="Times New Roman" w:cs="Times New Roman"/>
          <w:spacing w:val="-1"/>
          <w:sz w:val="28"/>
          <w:szCs w:val="28"/>
        </w:rPr>
        <w:t>Глава муниципального района</w:t>
      </w:r>
    </w:p>
    <w:p w:rsidR="005F60D1" w:rsidRPr="00C42AEA" w:rsidRDefault="005F60D1" w:rsidP="005F60D1">
      <w:pPr>
        <w:spacing w:after="0" w:line="240" w:lineRule="auto"/>
        <w:rPr>
          <w:szCs w:val="28"/>
        </w:rPr>
      </w:pPr>
      <w:r w:rsidRPr="005F60D1">
        <w:rPr>
          <w:rFonts w:ascii="Times New Roman" w:hAnsi="Times New Roman" w:cs="Times New Roman"/>
          <w:spacing w:val="-1"/>
          <w:sz w:val="28"/>
          <w:szCs w:val="28"/>
        </w:rPr>
        <w:t xml:space="preserve">«Чернышевский район» </w:t>
      </w:r>
      <w:r w:rsidRPr="005F60D1">
        <w:rPr>
          <w:rFonts w:ascii="Times New Roman" w:hAnsi="Times New Roman" w:cs="Times New Roman"/>
          <w:spacing w:val="-1"/>
          <w:sz w:val="28"/>
          <w:szCs w:val="28"/>
        </w:rPr>
        <w:tab/>
      </w:r>
      <w:r w:rsidRPr="005F60D1">
        <w:rPr>
          <w:rFonts w:ascii="Times New Roman" w:hAnsi="Times New Roman" w:cs="Times New Roman"/>
          <w:spacing w:val="-1"/>
          <w:sz w:val="28"/>
          <w:szCs w:val="28"/>
        </w:rPr>
        <w:tab/>
      </w:r>
      <w:r w:rsidRPr="005F60D1">
        <w:rPr>
          <w:rFonts w:ascii="Times New Roman" w:hAnsi="Times New Roman" w:cs="Times New Roman"/>
          <w:spacing w:val="-1"/>
          <w:sz w:val="28"/>
          <w:szCs w:val="28"/>
        </w:rPr>
        <w:tab/>
      </w:r>
      <w:r w:rsidRPr="005F60D1">
        <w:rPr>
          <w:rFonts w:ascii="Times New Roman" w:hAnsi="Times New Roman" w:cs="Times New Roman"/>
          <w:spacing w:val="-1"/>
          <w:sz w:val="28"/>
          <w:szCs w:val="28"/>
        </w:rPr>
        <w:tab/>
      </w:r>
      <w:r w:rsidRPr="005F60D1">
        <w:rPr>
          <w:rFonts w:ascii="Times New Roman" w:hAnsi="Times New Roman" w:cs="Times New Roman"/>
          <w:spacing w:val="-1"/>
          <w:sz w:val="28"/>
          <w:szCs w:val="28"/>
        </w:rPr>
        <w:tab/>
      </w:r>
      <w:r w:rsidRPr="005F60D1">
        <w:rPr>
          <w:rFonts w:ascii="Times New Roman" w:hAnsi="Times New Roman" w:cs="Times New Roman"/>
          <w:spacing w:val="-1"/>
          <w:sz w:val="28"/>
          <w:szCs w:val="28"/>
        </w:rPr>
        <w:tab/>
        <w:t xml:space="preserve">В. В. </w:t>
      </w:r>
      <w:proofErr w:type="spellStart"/>
      <w:r w:rsidRPr="005F60D1">
        <w:rPr>
          <w:rFonts w:ascii="Times New Roman" w:hAnsi="Times New Roman" w:cs="Times New Roman"/>
          <w:spacing w:val="-1"/>
          <w:sz w:val="28"/>
          <w:szCs w:val="28"/>
        </w:rPr>
        <w:t>Наделяев</w:t>
      </w:r>
      <w:proofErr w:type="spellEnd"/>
    </w:p>
    <w:p w:rsidR="001115E1" w:rsidRDefault="001115E1"/>
    <w:sectPr w:rsidR="001115E1" w:rsidSect="005F60D1">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54566"/>
    <w:multiLevelType w:val="multilevel"/>
    <w:tmpl w:val="4BC88A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F60D1"/>
    <w:rsid w:val="001115E1"/>
    <w:rsid w:val="005F6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60D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5F60D1"/>
    <w:pPr>
      <w:keepNext/>
      <w:spacing w:after="0" w:line="240" w:lineRule="auto"/>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0D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5F60D1"/>
    <w:rPr>
      <w:rFonts w:ascii="Times New Roman" w:eastAsia="Times New Roman" w:hAnsi="Times New Roman" w:cs="Times New Roman"/>
      <w:b/>
      <w:bCs/>
      <w:sz w:val="40"/>
      <w:szCs w:val="24"/>
    </w:rPr>
  </w:style>
  <w:style w:type="character" w:customStyle="1" w:styleId="a3">
    <w:name w:val="Основной текст_"/>
    <w:basedOn w:val="a0"/>
    <w:link w:val="21"/>
    <w:rsid w:val="005F60D1"/>
    <w:rPr>
      <w:rFonts w:ascii="Times New Roman" w:eastAsia="Times New Roman" w:hAnsi="Times New Roman" w:cs="Times New Roman"/>
      <w:spacing w:val="3"/>
      <w:shd w:val="clear" w:color="auto" w:fill="FFFFFF"/>
    </w:rPr>
  </w:style>
  <w:style w:type="paragraph" w:customStyle="1" w:styleId="21">
    <w:name w:val="Основной текст2"/>
    <w:basedOn w:val="a"/>
    <w:link w:val="a3"/>
    <w:rsid w:val="005F60D1"/>
    <w:pPr>
      <w:widowControl w:val="0"/>
      <w:shd w:val="clear" w:color="auto" w:fill="FFFFFF"/>
      <w:spacing w:after="300" w:line="326" w:lineRule="exact"/>
      <w:jc w:val="center"/>
    </w:pPr>
    <w:rPr>
      <w:rFonts w:ascii="Times New Roman" w:eastAsia="Times New Roman" w:hAnsi="Times New Roman" w:cs="Times New Roman"/>
      <w:spacing w:val="3"/>
    </w:rPr>
  </w:style>
  <w:style w:type="character" w:styleId="a4">
    <w:name w:val="Hyperlink"/>
    <w:basedOn w:val="a0"/>
    <w:rsid w:val="005F60D1"/>
    <w:rPr>
      <w:color w:val="0066CC"/>
      <w:u w:val="single"/>
    </w:rPr>
  </w:style>
  <w:style w:type="character" w:customStyle="1" w:styleId="3pt">
    <w:name w:val="Основной текст + Интервал 3 pt"/>
    <w:basedOn w:val="a3"/>
    <w:rsid w:val="005F60D1"/>
    <w:rPr>
      <w:b w:val="0"/>
      <w:bCs w:val="0"/>
      <w:i w:val="0"/>
      <w:iCs w:val="0"/>
      <w:smallCaps w:val="0"/>
      <w:strike w:val="0"/>
      <w:color w:val="000000"/>
      <w:spacing w:val="76"/>
      <w:w w:val="100"/>
      <w:position w:val="0"/>
      <w:sz w:val="24"/>
      <w:szCs w:val="24"/>
      <w:u w:val="none"/>
      <w:lang w:val="ru-RU" w:eastAsia="ru-RU" w:bidi="ru-RU"/>
    </w:rPr>
  </w:style>
  <w:style w:type="character" w:customStyle="1" w:styleId="11">
    <w:name w:val="Основной текст1"/>
    <w:basedOn w:val="a3"/>
    <w:rsid w:val="005F60D1"/>
    <w:rPr>
      <w:b w:val="0"/>
      <w:bCs w:val="0"/>
      <w:i w:val="0"/>
      <w:iCs w:val="0"/>
      <w:smallCaps w:val="0"/>
      <w:strike w:val="0"/>
      <w:color w:val="000000"/>
      <w:w w:val="100"/>
      <w:position w:val="0"/>
      <w:sz w:val="24"/>
      <w:szCs w:val="24"/>
      <w:u w:val="singl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1609</Characters>
  <Application>Microsoft Office Word</Application>
  <DocSecurity>0</DocSecurity>
  <Lines>13</Lines>
  <Paragraphs>3</Paragraphs>
  <ScaleCrop>false</ScaleCrop>
  <Company>Grizli777</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2022-10-16T23:37:00Z</dcterms:created>
  <dcterms:modified xsi:type="dcterms:W3CDTF">2022-10-16T23:41:00Z</dcterms:modified>
</cp:coreProperties>
</file>