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A9" w:rsidRPr="002E4C59" w:rsidRDefault="002C48A9" w:rsidP="002C4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4C5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2C48A9" w:rsidRPr="002E4C59" w:rsidRDefault="002C48A9" w:rsidP="002C4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4C59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 «АЛЕУРСКОЕ»</w:t>
      </w:r>
    </w:p>
    <w:p w:rsidR="002C48A9" w:rsidRPr="002E4C59" w:rsidRDefault="002C48A9" w:rsidP="002C4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48A9" w:rsidRPr="002E4C59" w:rsidRDefault="002C48A9" w:rsidP="002C4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4C5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C48A9" w:rsidRPr="002E4C59" w:rsidRDefault="002C48A9" w:rsidP="002C4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48A9" w:rsidRPr="002E4C59" w:rsidRDefault="002C48A9" w:rsidP="002C4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05 декабря  </w:t>
      </w:r>
      <w:r w:rsidRPr="002E4C59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E4C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№ 70 </w:t>
      </w:r>
    </w:p>
    <w:p w:rsidR="002C48A9" w:rsidRPr="002E4C59" w:rsidRDefault="002C48A9" w:rsidP="002C4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48A9" w:rsidRPr="002E4C59" w:rsidRDefault="002C48A9" w:rsidP="002C48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4C59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среднесрочного финансового плана на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3год  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плановый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перил 2024-2025 годов</w:t>
      </w:r>
      <w:r w:rsidRPr="002E4C5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C48A9" w:rsidRPr="002E4C59" w:rsidRDefault="002C48A9" w:rsidP="002C48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48A9" w:rsidRPr="002E4C59" w:rsidRDefault="002C48A9" w:rsidP="002C4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4C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C48A9" w:rsidRPr="002E4C59" w:rsidRDefault="002C48A9" w:rsidP="002C4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C59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174 Бюджетного кодекса Российской Федерации, на основании Положения о бюджетном процессе сельского поселения «Алеурское», руководствуясь Уставом сельского поселения  «Алеурское»</w:t>
      </w:r>
    </w:p>
    <w:p w:rsidR="002C48A9" w:rsidRPr="002E4C59" w:rsidRDefault="002C48A9" w:rsidP="002C4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8A9" w:rsidRDefault="002C48A9" w:rsidP="002C4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C59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C48A9" w:rsidRPr="002E4C59" w:rsidRDefault="002C48A9" w:rsidP="002C4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8A9" w:rsidRPr="002E4C59" w:rsidRDefault="002C48A9" w:rsidP="002C4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C59">
        <w:rPr>
          <w:rFonts w:ascii="Times New Roman" w:eastAsia="Times New Roman" w:hAnsi="Times New Roman" w:cs="Times New Roman"/>
          <w:sz w:val="28"/>
          <w:szCs w:val="28"/>
        </w:rPr>
        <w:t>1. Утвердить среднесрочный финансовый план 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E4C59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2024-2025 годов</w:t>
      </w:r>
      <w:r w:rsidRPr="002E4C5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2C48A9" w:rsidRDefault="002C48A9" w:rsidP="002C4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8A9" w:rsidRDefault="002C48A9" w:rsidP="002C4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C59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E4C59">
        <w:rPr>
          <w:rFonts w:ascii="Times New Roman" w:eastAsia="Times New Roman" w:hAnsi="Times New Roman" w:cs="Times New Roman"/>
          <w:sz w:val="28"/>
          <w:szCs w:val="28"/>
        </w:rPr>
        <w:tab/>
        <w:t>Направить среднесрочный финансовый план сельского  поселения «Алеурское» в Совет сельского поселения в составе документов и материалов, предоставляемых одновременно с проектом бюджета 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E4C5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2024-2025 годов</w:t>
      </w:r>
    </w:p>
    <w:p w:rsidR="002C48A9" w:rsidRDefault="002C48A9" w:rsidP="002C4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8A9" w:rsidRPr="002E4C59" w:rsidRDefault="002C48A9" w:rsidP="002C4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3433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подлежит официальному опубликованию                                           и размещению на официальном сайте </w:t>
      </w:r>
      <w:proofErr w:type="spellStart"/>
      <w:r w:rsidRPr="003F3433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палеурскоезабайкальскийкрай.рф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48A9" w:rsidRPr="002E4C59" w:rsidRDefault="002C48A9" w:rsidP="002C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8A9" w:rsidRDefault="002C48A9" w:rsidP="002C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8A9" w:rsidRDefault="002C48A9" w:rsidP="002C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8A9" w:rsidRPr="002E4C59" w:rsidRDefault="002C48A9" w:rsidP="002C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48A9" w:rsidRPr="002E4C59" w:rsidRDefault="002C48A9" w:rsidP="002C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главы </w:t>
      </w:r>
      <w:r w:rsidRPr="002E4C5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«Алеурское»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E4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Е.С. Шемелина </w:t>
      </w:r>
      <w:r w:rsidRPr="002E4C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2C48A9" w:rsidRPr="002E4C59" w:rsidRDefault="002C48A9" w:rsidP="002C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48A9" w:rsidRPr="002E4C59" w:rsidRDefault="002C48A9" w:rsidP="002C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48A9" w:rsidRPr="005C4223" w:rsidRDefault="002C48A9" w:rsidP="002C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48A9" w:rsidRDefault="002C48A9" w:rsidP="002C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48A9" w:rsidRDefault="002C48A9" w:rsidP="002C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48A9" w:rsidRDefault="002C48A9" w:rsidP="002C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48A9" w:rsidRDefault="002C48A9" w:rsidP="002C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48A9" w:rsidRDefault="002C48A9" w:rsidP="002C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48A9" w:rsidRDefault="002C48A9" w:rsidP="002C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48A9" w:rsidRDefault="002C48A9" w:rsidP="002C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48A9" w:rsidRDefault="002C48A9" w:rsidP="002C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48A9" w:rsidRDefault="002C48A9" w:rsidP="002C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48A9" w:rsidRDefault="002C48A9" w:rsidP="002C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48A9" w:rsidRPr="002C48A9" w:rsidRDefault="002C48A9" w:rsidP="002C48A9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48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C48A9" w:rsidRPr="002C48A9" w:rsidRDefault="002C48A9" w:rsidP="002C48A9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48A9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2C48A9" w:rsidRPr="002C48A9" w:rsidRDefault="002C48A9" w:rsidP="002C48A9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48A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2C48A9" w:rsidRPr="002C48A9" w:rsidRDefault="002C48A9" w:rsidP="002C48A9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48A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«Алеурское»</w:t>
      </w:r>
    </w:p>
    <w:p w:rsidR="002C48A9" w:rsidRPr="002C48A9" w:rsidRDefault="002C48A9" w:rsidP="002C48A9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48A9">
        <w:rPr>
          <w:rFonts w:ascii="Times New Roman" w:eastAsia="Times New Roman" w:hAnsi="Times New Roman" w:cs="Times New Roman"/>
          <w:sz w:val="28"/>
          <w:szCs w:val="28"/>
        </w:rPr>
        <w:t>от 05.12.2022 № 70</w:t>
      </w:r>
    </w:p>
    <w:p w:rsidR="002C48A9" w:rsidRPr="00E20856" w:rsidRDefault="002C48A9" w:rsidP="002C48A9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48A9" w:rsidRPr="00E20856" w:rsidRDefault="002C48A9" w:rsidP="002C4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856">
        <w:rPr>
          <w:rFonts w:ascii="Times New Roman" w:eastAsia="Times New Roman" w:hAnsi="Times New Roman" w:cs="Times New Roman"/>
          <w:sz w:val="28"/>
          <w:szCs w:val="28"/>
        </w:rPr>
        <w:t>Среднесрочный финансовый план</w:t>
      </w:r>
    </w:p>
    <w:p w:rsidR="002C48A9" w:rsidRPr="00E20856" w:rsidRDefault="002C48A9" w:rsidP="002C4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856">
        <w:rPr>
          <w:rFonts w:ascii="Times New Roman" w:eastAsia="Times New Roman" w:hAnsi="Times New Roman" w:cs="Times New Roman"/>
          <w:sz w:val="28"/>
          <w:szCs w:val="28"/>
        </w:rPr>
        <w:t>сельского поселения «Алеурское» на 2023 год  и плановый период 2024-2025 годов.</w:t>
      </w:r>
    </w:p>
    <w:p w:rsidR="002C48A9" w:rsidRPr="00E20856" w:rsidRDefault="002C48A9" w:rsidP="002C4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48A9" w:rsidRPr="00E20856" w:rsidRDefault="002C48A9" w:rsidP="002C4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856">
        <w:rPr>
          <w:rFonts w:ascii="Times New Roman" w:eastAsia="Times New Roman" w:hAnsi="Times New Roman" w:cs="Times New Roman"/>
          <w:sz w:val="28"/>
          <w:szCs w:val="28"/>
        </w:rPr>
        <w:t>Основные параметры среднесрочного финансового плана  сельского поселения «Алеурское» на 2023год и плановый период 2024-2025 годов</w:t>
      </w:r>
    </w:p>
    <w:p w:rsidR="002C48A9" w:rsidRPr="005C4223" w:rsidRDefault="002C48A9" w:rsidP="002C4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6523" w:type="pct"/>
        <w:tblInd w:w="-601" w:type="dxa"/>
        <w:tblLook w:val="04A0"/>
      </w:tblPr>
      <w:tblGrid>
        <w:gridCol w:w="1202"/>
        <w:gridCol w:w="3079"/>
        <w:gridCol w:w="2125"/>
        <w:gridCol w:w="2045"/>
        <w:gridCol w:w="2045"/>
        <w:gridCol w:w="222"/>
        <w:gridCol w:w="1768"/>
      </w:tblGrid>
      <w:tr w:rsidR="002C48A9" w:rsidRPr="001D555F" w:rsidTr="002C48A9">
        <w:trPr>
          <w:gridAfter w:val="2"/>
          <w:wAfter w:w="797" w:type="pct"/>
          <w:trHeight w:val="300"/>
        </w:trPr>
        <w:tc>
          <w:tcPr>
            <w:tcW w:w="481" w:type="pct"/>
            <w:vMerge w:val="restart"/>
          </w:tcPr>
          <w:p w:rsidR="002C48A9" w:rsidRPr="001D555F" w:rsidRDefault="002C48A9" w:rsidP="00FB1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233" w:type="pct"/>
            <w:vMerge w:val="restart"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851" w:type="pct"/>
            <w:vMerge w:val="restart"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Очередной финансовый год</w:t>
            </w:r>
          </w:p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819" w:type="pct"/>
            <w:vMerge w:val="restart"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Планируемый период</w:t>
            </w:r>
          </w:p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819" w:type="pct"/>
            <w:vMerge w:val="restart"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Планируемый период</w:t>
            </w:r>
          </w:p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год</w:t>
            </w:r>
          </w:p>
        </w:tc>
      </w:tr>
      <w:tr w:rsidR="002C48A9" w:rsidRPr="001D555F" w:rsidTr="002C48A9">
        <w:trPr>
          <w:trHeight w:val="255"/>
        </w:trPr>
        <w:tc>
          <w:tcPr>
            <w:tcW w:w="481" w:type="pct"/>
            <w:vMerge/>
          </w:tcPr>
          <w:p w:rsidR="002C48A9" w:rsidRPr="001D555F" w:rsidRDefault="002C48A9" w:rsidP="00FB1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  <w:vMerge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pct"/>
            <w:vMerge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  <w:vMerge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  <w:vMerge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" w:type="pct"/>
            <w:vMerge w:val="restart"/>
            <w:tcBorders>
              <w:top w:val="nil"/>
              <w:right w:val="nil"/>
            </w:tcBorders>
          </w:tcPr>
          <w:p w:rsidR="002C48A9" w:rsidRPr="001D555F" w:rsidRDefault="002C48A9" w:rsidP="00FB1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vMerge w:val="restart"/>
            <w:tcBorders>
              <w:top w:val="nil"/>
              <w:left w:val="nil"/>
              <w:right w:val="nil"/>
            </w:tcBorders>
          </w:tcPr>
          <w:p w:rsidR="002C48A9" w:rsidRPr="001D555F" w:rsidRDefault="002C48A9" w:rsidP="00FB1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C48A9" w:rsidRPr="001D555F" w:rsidTr="002C48A9">
        <w:tc>
          <w:tcPr>
            <w:tcW w:w="481" w:type="pct"/>
          </w:tcPr>
          <w:p w:rsidR="002C48A9" w:rsidRPr="001D555F" w:rsidRDefault="002C48A9" w:rsidP="00FB1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3" w:type="pct"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pct"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9" w:type="pct"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" w:type="pct"/>
            <w:vMerge/>
            <w:tcBorders>
              <w:right w:val="nil"/>
            </w:tcBorders>
          </w:tcPr>
          <w:p w:rsidR="002C48A9" w:rsidRPr="001D555F" w:rsidRDefault="002C48A9" w:rsidP="00FB1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vMerge/>
            <w:tcBorders>
              <w:left w:val="nil"/>
              <w:right w:val="nil"/>
            </w:tcBorders>
          </w:tcPr>
          <w:p w:rsidR="002C48A9" w:rsidRPr="001D555F" w:rsidRDefault="002C48A9" w:rsidP="00FB1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C48A9" w:rsidRPr="001D555F" w:rsidTr="002C48A9">
        <w:tc>
          <w:tcPr>
            <w:tcW w:w="481" w:type="pct"/>
          </w:tcPr>
          <w:p w:rsidR="002C48A9" w:rsidRPr="001D555F" w:rsidRDefault="002C48A9" w:rsidP="00FB1E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3" w:type="pct"/>
          </w:tcPr>
          <w:p w:rsidR="002C48A9" w:rsidRPr="00691E74" w:rsidRDefault="002C48A9" w:rsidP="00FB1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Прогнозируемый общий объем доходов</w:t>
            </w:r>
          </w:p>
        </w:tc>
        <w:tc>
          <w:tcPr>
            <w:tcW w:w="851" w:type="pct"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4601,30</w:t>
            </w:r>
          </w:p>
        </w:tc>
        <w:tc>
          <w:tcPr>
            <w:tcW w:w="819" w:type="pct"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4495,06</w:t>
            </w:r>
          </w:p>
        </w:tc>
        <w:tc>
          <w:tcPr>
            <w:tcW w:w="819" w:type="pct"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4631,02</w:t>
            </w:r>
          </w:p>
        </w:tc>
        <w:tc>
          <w:tcPr>
            <w:tcW w:w="89" w:type="pct"/>
            <w:vMerge/>
            <w:tcBorders>
              <w:right w:val="nil"/>
            </w:tcBorders>
          </w:tcPr>
          <w:p w:rsidR="002C48A9" w:rsidRPr="00812A24" w:rsidRDefault="002C48A9" w:rsidP="00FB1E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vMerge/>
            <w:tcBorders>
              <w:left w:val="nil"/>
              <w:right w:val="nil"/>
            </w:tcBorders>
          </w:tcPr>
          <w:p w:rsidR="002C48A9" w:rsidRPr="00812A24" w:rsidRDefault="002C48A9" w:rsidP="00FB1E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C48A9" w:rsidRPr="001D555F" w:rsidTr="002C48A9">
        <w:tc>
          <w:tcPr>
            <w:tcW w:w="481" w:type="pct"/>
          </w:tcPr>
          <w:p w:rsidR="002C48A9" w:rsidRPr="001D555F" w:rsidRDefault="002C48A9" w:rsidP="00FB1E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</w:tcPr>
          <w:p w:rsidR="002C48A9" w:rsidRPr="00691E74" w:rsidRDefault="002C48A9" w:rsidP="00FB1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851" w:type="pct"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" w:type="pct"/>
            <w:vMerge/>
            <w:tcBorders>
              <w:right w:val="nil"/>
            </w:tcBorders>
          </w:tcPr>
          <w:p w:rsidR="002C48A9" w:rsidRPr="00812A24" w:rsidRDefault="002C48A9" w:rsidP="00FB1E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vMerge/>
            <w:tcBorders>
              <w:left w:val="nil"/>
              <w:right w:val="nil"/>
            </w:tcBorders>
          </w:tcPr>
          <w:p w:rsidR="002C48A9" w:rsidRPr="00812A24" w:rsidRDefault="002C48A9" w:rsidP="00FB1E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C48A9" w:rsidRPr="001D555F" w:rsidTr="002C48A9">
        <w:tc>
          <w:tcPr>
            <w:tcW w:w="481" w:type="pct"/>
          </w:tcPr>
          <w:p w:rsidR="002C48A9" w:rsidRPr="001D555F" w:rsidRDefault="002C48A9" w:rsidP="00FB1E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</w:tcPr>
          <w:p w:rsidR="002C48A9" w:rsidRPr="00691E74" w:rsidRDefault="002C48A9" w:rsidP="00FB1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851" w:type="pct"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907,8</w:t>
            </w:r>
          </w:p>
        </w:tc>
        <w:tc>
          <w:tcPr>
            <w:tcW w:w="819" w:type="pct"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921,4</w:t>
            </w:r>
          </w:p>
        </w:tc>
        <w:tc>
          <w:tcPr>
            <w:tcW w:w="819" w:type="pct"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972,2</w:t>
            </w:r>
          </w:p>
        </w:tc>
        <w:tc>
          <w:tcPr>
            <w:tcW w:w="89" w:type="pct"/>
            <w:vMerge/>
            <w:tcBorders>
              <w:right w:val="nil"/>
            </w:tcBorders>
          </w:tcPr>
          <w:p w:rsidR="002C48A9" w:rsidRPr="00812A24" w:rsidRDefault="002C48A9" w:rsidP="00FB1E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vMerge/>
            <w:tcBorders>
              <w:left w:val="nil"/>
              <w:right w:val="nil"/>
            </w:tcBorders>
          </w:tcPr>
          <w:p w:rsidR="002C48A9" w:rsidRPr="00812A24" w:rsidRDefault="002C48A9" w:rsidP="00FB1E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C48A9" w:rsidRPr="001D555F" w:rsidTr="002C48A9">
        <w:tc>
          <w:tcPr>
            <w:tcW w:w="481" w:type="pct"/>
          </w:tcPr>
          <w:p w:rsidR="002C48A9" w:rsidRPr="001D555F" w:rsidRDefault="002C48A9" w:rsidP="00FB1E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</w:tcPr>
          <w:p w:rsidR="002C48A9" w:rsidRPr="00691E74" w:rsidRDefault="002C48A9" w:rsidP="00FB1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851" w:type="pct"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3693,50</w:t>
            </w:r>
          </w:p>
        </w:tc>
        <w:tc>
          <w:tcPr>
            <w:tcW w:w="819" w:type="pct"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3676,66</w:t>
            </w:r>
          </w:p>
        </w:tc>
        <w:tc>
          <w:tcPr>
            <w:tcW w:w="819" w:type="pct"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3658,82</w:t>
            </w:r>
          </w:p>
        </w:tc>
        <w:tc>
          <w:tcPr>
            <w:tcW w:w="89" w:type="pct"/>
            <w:vMerge/>
            <w:tcBorders>
              <w:bottom w:val="nil"/>
              <w:right w:val="nil"/>
            </w:tcBorders>
          </w:tcPr>
          <w:p w:rsidR="002C48A9" w:rsidRPr="00812A24" w:rsidRDefault="002C48A9" w:rsidP="00FB1E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vMerge/>
            <w:tcBorders>
              <w:left w:val="nil"/>
              <w:bottom w:val="nil"/>
              <w:right w:val="nil"/>
            </w:tcBorders>
          </w:tcPr>
          <w:p w:rsidR="002C48A9" w:rsidRPr="00812A24" w:rsidRDefault="002C48A9" w:rsidP="00FB1E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C48A9" w:rsidRPr="001D555F" w:rsidTr="002C48A9">
        <w:trPr>
          <w:gridAfter w:val="2"/>
          <w:wAfter w:w="797" w:type="pct"/>
        </w:trPr>
        <w:tc>
          <w:tcPr>
            <w:tcW w:w="481" w:type="pct"/>
          </w:tcPr>
          <w:p w:rsidR="002C48A9" w:rsidRPr="001D555F" w:rsidRDefault="002C48A9" w:rsidP="00FB1E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</w:tcPr>
          <w:p w:rsidR="002C48A9" w:rsidRPr="00691E74" w:rsidRDefault="002C48A9" w:rsidP="00FB1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1" w:type="pct"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1006,4</w:t>
            </w:r>
          </w:p>
        </w:tc>
        <w:tc>
          <w:tcPr>
            <w:tcW w:w="819" w:type="pct"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1006,4</w:t>
            </w:r>
          </w:p>
        </w:tc>
        <w:tc>
          <w:tcPr>
            <w:tcW w:w="819" w:type="pct"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1006,4</w:t>
            </w:r>
          </w:p>
        </w:tc>
      </w:tr>
      <w:tr w:rsidR="002C48A9" w:rsidRPr="001D555F" w:rsidTr="002C48A9">
        <w:trPr>
          <w:gridAfter w:val="2"/>
          <w:wAfter w:w="797" w:type="pct"/>
        </w:trPr>
        <w:tc>
          <w:tcPr>
            <w:tcW w:w="481" w:type="pct"/>
          </w:tcPr>
          <w:p w:rsidR="002C48A9" w:rsidRPr="001D555F" w:rsidRDefault="002C48A9" w:rsidP="00FB1E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3" w:type="pct"/>
          </w:tcPr>
          <w:p w:rsidR="002C48A9" w:rsidRPr="00691E74" w:rsidRDefault="002C48A9" w:rsidP="00FB1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Прогнозируемый общий объем расходов</w:t>
            </w:r>
          </w:p>
        </w:tc>
        <w:tc>
          <w:tcPr>
            <w:tcW w:w="851" w:type="pct"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4601,30</w:t>
            </w:r>
          </w:p>
        </w:tc>
        <w:tc>
          <w:tcPr>
            <w:tcW w:w="819" w:type="pct"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4495,06</w:t>
            </w:r>
          </w:p>
        </w:tc>
        <w:tc>
          <w:tcPr>
            <w:tcW w:w="819" w:type="pct"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4631,02</w:t>
            </w:r>
          </w:p>
        </w:tc>
      </w:tr>
      <w:tr w:rsidR="002C48A9" w:rsidRPr="001D555F" w:rsidTr="002C48A9">
        <w:trPr>
          <w:gridAfter w:val="2"/>
          <w:wAfter w:w="797" w:type="pct"/>
        </w:trPr>
        <w:tc>
          <w:tcPr>
            <w:tcW w:w="481" w:type="pct"/>
          </w:tcPr>
          <w:p w:rsidR="002C48A9" w:rsidRPr="001D555F" w:rsidRDefault="002C48A9" w:rsidP="00FB1E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3" w:type="pct"/>
          </w:tcPr>
          <w:p w:rsidR="002C48A9" w:rsidRPr="00691E74" w:rsidRDefault="002C48A9" w:rsidP="00FB1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</w:t>
            </w:r>
            <w:proofErr w:type="gramStart"/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(+), </w:t>
            </w:r>
            <w:proofErr w:type="spellStart"/>
            <w:proofErr w:type="gramEnd"/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профицит</w:t>
            </w:r>
            <w:proofErr w:type="spellEnd"/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(-)</w:t>
            </w:r>
          </w:p>
        </w:tc>
        <w:tc>
          <w:tcPr>
            <w:tcW w:w="851" w:type="pct"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19" w:type="pct"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19" w:type="pct"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C48A9" w:rsidRPr="001D555F" w:rsidTr="002C48A9">
        <w:trPr>
          <w:gridAfter w:val="2"/>
          <w:wAfter w:w="797" w:type="pct"/>
        </w:trPr>
        <w:tc>
          <w:tcPr>
            <w:tcW w:w="481" w:type="pct"/>
          </w:tcPr>
          <w:p w:rsidR="002C48A9" w:rsidRPr="001D555F" w:rsidRDefault="002C48A9" w:rsidP="00FB1E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3" w:type="pct"/>
          </w:tcPr>
          <w:p w:rsidR="002C48A9" w:rsidRPr="00691E74" w:rsidRDefault="002C48A9" w:rsidP="00FB1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Верхний предел муниципального долга по состоянию на 1 января года, следующего за очередным финансовым годом (очередным финансовым годом и каждым годом </w:t>
            </w:r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планового периода)</w:t>
            </w:r>
          </w:p>
        </w:tc>
        <w:tc>
          <w:tcPr>
            <w:tcW w:w="851" w:type="pct"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819" w:type="pct"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19" w:type="pct"/>
          </w:tcPr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2C48A9" w:rsidRPr="00691E74" w:rsidRDefault="002C48A9" w:rsidP="00FB1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48A9" w:rsidRPr="001B1D77" w:rsidRDefault="002C48A9" w:rsidP="002C48A9">
      <w:pPr>
        <w:rPr>
          <w:rFonts w:ascii="Times New Roman" w:hAnsi="Times New Roman" w:cs="Times New Roman"/>
          <w:sz w:val="28"/>
          <w:szCs w:val="28"/>
        </w:rPr>
      </w:pPr>
    </w:p>
    <w:p w:rsidR="002C48A9" w:rsidRPr="001B1D77" w:rsidRDefault="002C48A9" w:rsidP="002C48A9">
      <w:pPr>
        <w:rPr>
          <w:rFonts w:ascii="Times New Roman" w:hAnsi="Times New Roman" w:cs="Times New Roman"/>
          <w:sz w:val="28"/>
          <w:szCs w:val="28"/>
        </w:rPr>
      </w:pPr>
    </w:p>
    <w:p w:rsidR="002C48A9" w:rsidRPr="001B1D77" w:rsidRDefault="002C48A9" w:rsidP="002C48A9">
      <w:pPr>
        <w:rPr>
          <w:rFonts w:ascii="Times New Roman" w:hAnsi="Times New Roman" w:cs="Times New Roman"/>
          <w:sz w:val="28"/>
          <w:szCs w:val="28"/>
        </w:rPr>
      </w:pPr>
    </w:p>
    <w:p w:rsidR="002C48A9" w:rsidRDefault="002C48A9" w:rsidP="002C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48A9" w:rsidRDefault="002C48A9" w:rsidP="002C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48A9" w:rsidRDefault="002C48A9" w:rsidP="002C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48A9" w:rsidRDefault="002C48A9" w:rsidP="002C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48A9" w:rsidRDefault="002C48A9" w:rsidP="002C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48A9" w:rsidRDefault="002C48A9" w:rsidP="002C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48A9" w:rsidRDefault="002C48A9" w:rsidP="002C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48A9" w:rsidRDefault="002C48A9" w:rsidP="002C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48A9" w:rsidRPr="005C4223" w:rsidRDefault="002C48A9" w:rsidP="002C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48A9" w:rsidRPr="005C4223" w:rsidRDefault="002C48A9" w:rsidP="002C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48A9" w:rsidRPr="005C4223" w:rsidRDefault="002C48A9" w:rsidP="002C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48A9" w:rsidRPr="005C4223" w:rsidRDefault="002C48A9" w:rsidP="002C4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C48A9" w:rsidRDefault="002C48A9" w:rsidP="002C4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C48A9" w:rsidRDefault="002C48A9" w:rsidP="002C4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C48A9" w:rsidRPr="005C4223" w:rsidRDefault="002C48A9" w:rsidP="002C4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C48A9" w:rsidRPr="005C4223" w:rsidRDefault="002C48A9" w:rsidP="002C4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C48A9" w:rsidRDefault="002C48A9" w:rsidP="002C48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C48A9" w:rsidRPr="005C4223" w:rsidRDefault="002C48A9" w:rsidP="002C48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2C48A9" w:rsidRPr="005C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8A9"/>
    <w:rsid w:val="002C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8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48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cp:lastPrinted>2022-12-12T01:00:00Z</cp:lastPrinted>
  <dcterms:created xsi:type="dcterms:W3CDTF">2022-12-12T00:52:00Z</dcterms:created>
  <dcterms:modified xsi:type="dcterms:W3CDTF">2022-12-12T01:00:00Z</dcterms:modified>
</cp:coreProperties>
</file>