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Pr="00FE3371" w:rsidRDefault="00887EE0" w:rsidP="00430FFD">
      <w:pPr>
        <w:jc w:val="center"/>
        <w:rPr>
          <w:b/>
          <w:sz w:val="32"/>
          <w:szCs w:val="40"/>
        </w:rPr>
      </w:pPr>
      <w:r w:rsidRPr="00FE3371">
        <w:rPr>
          <w:b/>
          <w:sz w:val="32"/>
          <w:szCs w:val="40"/>
        </w:rPr>
        <w:t>С</w:t>
      </w:r>
      <w:r w:rsidR="00C8412C" w:rsidRPr="00FE3371">
        <w:rPr>
          <w:b/>
          <w:sz w:val="32"/>
          <w:szCs w:val="40"/>
        </w:rPr>
        <w:t>ОВЕТ МУНИЦИПАЛЬНОГО</w:t>
      </w:r>
      <w:r w:rsidR="00BF27C1" w:rsidRPr="00FE3371">
        <w:rPr>
          <w:b/>
          <w:sz w:val="32"/>
          <w:szCs w:val="40"/>
        </w:rPr>
        <w:t xml:space="preserve"> РАЙОНА</w:t>
      </w:r>
    </w:p>
    <w:p w:rsidR="00887EE0" w:rsidRPr="00FE3371" w:rsidRDefault="00887EE0" w:rsidP="00430FFD">
      <w:pPr>
        <w:jc w:val="center"/>
        <w:rPr>
          <w:b/>
          <w:sz w:val="32"/>
          <w:szCs w:val="40"/>
        </w:rPr>
      </w:pPr>
      <w:r w:rsidRPr="00FE3371">
        <w:rPr>
          <w:b/>
          <w:sz w:val="32"/>
          <w:szCs w:val="40"/>
        </w:rPr>
        <w:t>«Ч</w:t>
      </w:r>
      <w:r w:rsidR="00C8412C" w:rsidRPr="00FE3371">
        <w:rPr>
          <w:b/>
          <w:sz w:val="32"/>
          <w:szCs w:val="40"/>
        </w:rPr>
        <w:t xml:space="preserve">ЕРНЫШЕВСКИЙ </w:t>
      </w:r>
      <w:r w:rsidR="00BF27C1" w:rsidRPr="00FE3371">
        <w:rPr>
          <w:b/>
          <w:sz w:val="32"/>
          <w:szCs w:val="40"/>
        </w:rPr>
        <w:t>РАЙОН</w:t>
      </w:r>
      <w:r w:rsidRPr="00FE3371">
        <w:rPr>
          <w:b/>
          <w:sz w:val="32"/>
          <w:szCs w:val="40"/>
        </w:rPr>
        <w:t>»</w:t>
      </w:r>
    </w:p>
    <w:p w:rsidR="00887EE0" w:rsidRPr="00FE3371" w:rsidRDefault="00887EE0" w:rsidP="00430FFD">
      <w:pPr>
        <w:jc w:val="center"/>
        <w:rPr>
          <w:b/>
          <w:sz w:val="32"/>
          <w:szCs w:val="40"/>
        </w:rPr>
      </w:pPr>
    </w:p>
    <w:p w:rsidR="008451BE" w:rsidRPr="00FE3371" w:rsidRDefault="008451BE" w:rsidP="00430FFD">
      <w:pPr>
        <w:jc w:val="center"/>
        <w:rPr>
          <w:b/>
          <w:sz w:val="32"/>
          <w:szCs w:val="40"/>
        </w:rPr>
      </w:pPr>
      <w:proofErr w:type="gramStart"/>
      <w:r w:rsidRPr="00FE3371">
        <w:rPr>
          <w:b/>
          <w:sz w:val="32"/>
          <w:szCs w:val="40"/>
        </w:rPr>
        <w:t>Р</w:t>
      </w:r>
      <w:proofErr w:type="gramEnd"/>
      <w:r w:rsidRPr="00FE3371">
        <w:rPr>
          <w:b/>
          <w:sz w:val="32"/>
          <w:szCs w:val="40"/>
        </w:rPr>
        <w:t xml:space="preserve"> Е Ш Е Н И Е </w:t>
      </w:r>
    </w:p>
    <w:p w:rsidR="00712D1B" w:rsidRPr="00887EE0" w:rsidRDefault="00712D1B" w:rsidP="00430FFD">
      <w:pPr>
        <w:jc w:val="center"/>
        <w:rPr>
          <w:b/>
          <w:sz w:val="40"/>
          <w:szCs w:val="40"/>
        </w:rPr>
      </w:pPr>
    </w:p>
    <w:p w:rsidR="00B225BC" w:rsidRDefault="00C814B9" w:rsidP="00430FFD">
      <w:pPr>
        <w:rPr>
          <w:sz w:val="28"/>
          <w:szCs w:val="28"/>
        </w:rPr>
      </w:pPr>
      <w:r>
        <w:rPr>
          <w:sz w:val="28"/>
          <w:szCs w:val="28"/>
        </w:rPr>
        <w:t xml:space="preserve">30 декабря </w:t>
      </w:r>
      <w:r w:rsidR="003C154B" w:rsidRPr="003C154B">
        <w:rPr>
          <w:sz w:val="28"/>
          <w:szCs w:val="28"/>
        </w:rPr>
        <w:t>20</w:t>
      </w:r>
      <w:r w:rsidR="008B787A">
        <w:rPr>
          <w:sz w:val="28"/>
          <w:szCs w:val="28"/>
        </w:rPr>
        <w:t>2</w:t>
      </w:r>
      <w:r w:rsidR="00C8412C">
        <w:rPr>
          <w:sz w:val="28"/>
          <w:szCs w:val="28"/>
        </w:rPr>
        <w:t>2 года</w:t>
      </w:r>
      <w:r w:rsidR="00430FFD" w:rsidRPr="007A2AAB">
        <w:rPr>
          <w:sz w:val="28"/>
          <w:szCs w:val="28"/>
        </w:rPr>
        <w:t xml:space="preserve">                                                                </w:t>
      </w:r>
      <w:r w:rsidR="0059341F">
        <w:rPr>
          <w:sz w:val="28"/>
          <w:szCs w:val="28"/>
        </w:rPr>
        <w:t xml:space="preserve">     </w:t>
      </w:r>
      <w:r w:rsidR="002708C4">
        <w:rPr>
          <w:sz w:val="28"/>
          <w:szCs w:val="28"/>
        </w:rPr>
        <w:t xml:space="preserve"> </w:t>
      </w:r>
      <w:r w:rsidR="00C8412C">
        <w:rPr>
          <w:sz w:val="28"/>
          <w:szCs w:val="28"/>
        </w:rPr>
        <w:t xml:space="preserve">   </w:t>
      </w:r>
      <w:r w:rsidR="002708C4">
        <w:rPr>
          <w:sz w:val="28"/>
          <w:szCs w:val="28"/>
        </w:rPr>
        <w:t xml:space="preserve">    </w:t>
      </w:r>
      <w:r w:rsidR="00FE3371">
        <w:rPr>
          <w:sz w:val="28"/>
          <w:szCs w:val="28"/>
        </w:rPr>
        <w:t xml:space="preserve">       </w:t>
      </w:r>
      <w:r>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FE3371">
        <w:rPr>
          <w:sz w:val="28"/>
          <w:szCs w:val="28"/>
        </w:rPr>
        <w:t>64</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Default="00430FFD" w:rsidP="00430FFD">
      <w:pPr>
        <w:rPr>
          <w:sz w:val="28"/>
          <w:szCs w:val="28"/>
        </w:rPr>
      </w:pPr>
    </w:p>
    <w:p w:rsidR="00C814B9" w:rsidRPr="00C814B9" w:rsidRDefault="00C814B9" w:rsidP="00C814B9">
      <w:pPr>
        <w:jc w:val="center"/>
        <w:rPr>
          <w:b/>
          <w:sz w:val="28"/>
        </w:rPr>
      </w:pPr>
      <w:r w:rsidRPr="00C814B9">
        <w:rPr>
          <w:b/>
          <w:sz w:val="28"/>
        </w:rPr>
        <w:t>О бюджете муниципального района</w:t>
      </w:r>
      <w:r>
        <w:rPr>
          <w:b/>
          <w:sz w:val="28"/>
        </w:rPr>
        <w:t xml:space="preserve"> </w:t>
      </w:r>
      <w:r w:rsidRPr="00C814B9">
        <w:rPr>
          <w:b/>
          <w:sz w:val="28"/>
        </w:rPr>
        <w:t>«Чернышевский район» на 2023</w:t>
      </w:r>
      <w:r>
        <w:rPr>
          <w:b/>
          <w:sz w:val="28"/>
        </w:rPr>
        <w:t xml:space="preserve"> </w:t>
      </w:r>
      <w:r w:rsidRPr="00C814B9">
        <w:rPr>
          <w:b/>
          <w:sz w:val="28"/>
        </w:rPr>
        <w:t>год</w:t>
      </w:r>
      <w:r>
        <w:rPr>
          <w:b/>
          <w:sz w:val="28"/>
        </w:rPr>
        <w:t xml:space="preserve"> </w:t>
      </w:r>
      <w:r w:rsidRPr="00C814B9">
        <w:rPr>
          <w:b/>
          <w:sz w:val="28"/>
        </w:rPr>
        <w:t>и плановый период 2024 и 2025 годов</w:t>
      </w:r>
    </w:p>
    <w:p w:rsidR="00C814B9" w:rsidRDefault="00C814B9" w:rsidP="00430FFD">
      <w:pPr>
        <w:rPr>
          <w:sz w:val="28"/>
          <w:szCs w:val="28"/>
        </w:rPr>
      </w:pPr>
    </w:p>
    <w:p w:rsidR="00C814B9" w:rsidRPr="00881A07" w:rsidRDefault="00C814B9" w:rsidP="00881A07">
      <w:pPr>
        <w:ind w:firstLine="709"/>
        <w:jc w:val="both"/>
        <w:rPr>
          <w:sz w:val="28"/>
          <w:szCs w:val="28"/>
        </w:rPr>
      </w:pPr>
      <w:r w:rsidRPr="00881A07">
        <w:rPr>
          <w:sz w:val="28"/>
          <w:szCs w:val="28"/>
        </w:rPr>
        <w:t xml:space="preserve">В соответствии со ст.9 Бюджетного кодекса Российской Федерации, руководствуясь статьей 23 Устава муниципального района «Чернышевский район», Совет муниципального района «Чернышевский район» </w:t>
      </w:r>
      <w:r w:rsidRPr="00B33C44">
        <w:rPr>
          <w:b/>
          <w:sz w:val="28"/>
          <w:szCs w:val="28"/>
        </w:rPr>
        <w:t>решил</w:t>
      </w:r>
      <w:r w:rsidRPr="00881A07">
        <w:rPr>
          <w:sz w:val="28"/>
          <w:szCs w:val="28"/>
        </w:rPr>
        <w:t xml:space="preserve">: </w:t>
      </w:r>
    </w:p>
    <w:p w:rsidR="00C814B9" w:rsidRPr="00881A07" w:rsidRDefault="00C814B9" w:rsidP="00881A07">
      <w:pPr>
        <w:ind w:firstLine="709"/>
        <w:jc w:val="both"/>
        <w:rPr>
          <w:sz w:val="28"/>
          <w:szCs w:val="28"/>
        </w:rPr>
      </w:pPr>
      <w:r w:rsidRPr="00881A07">
        <w:rPr>
          <w:sz w:val="28"/>
          <w:szCs w:val="28"/>
        </w:rPr>
        <w:t xml:space="preserve">1.Утвердить основные характеристики бюджета муниципального района «Чернышевский район» (далее – районный бюджет) на 2023 год: </w:t>
      </w:r>
    </w:p>
    <w:p w:rsidR="00C814B9" w:rsidRPr="00881A07" w:rsidRDefault="00C814B9" w:rsidP="00881A07">
      <w:pPr>
        <w:ind w:firstLine="709"/>
        <w:jc w:val="both"/>
        <w:rPr>
          <w:sz w:val="28"/>
          <w:szCs w:val="28"/>
        </w:rPr>
      </w:pPr>
      <w:r w:rsidRPr="00881A07">
        <w:rPr>
          <w:sz w:val="28"/>
          <w:szCs w:val="28"/>
        </w:rPr>
        <w:t>1)общий объём доходов в сумме 1 052 709,9  тыс. рублей, в том числе безвозмездные перечисления в сумме  747 550,3  тыс. рублей;</w:t>
      </w:r>
    </w:p>
    <w:p w:rsidR="00C814B9" w:rsidRPr="00881A07" w:rsidRDefault="00C814B9" w:rsidP="00881A07">
      <w:pPr>
        <w:ind w:firstLine="709"/>
        <w:jc w:val="both"/>
        <w:rPr>
          <w:sz w:val="28"/>
          <w:szCs w:val="28"/>
        </w:rPr>
      </w:pPr>
      <w:r w:rsidRPr="00881A07">
        <w:rPr>
          <w:sz w:val="28"/>
          <w:szCs w:val="28"/>
        </w:rPr>
        <w:t>2)общий объём расходов в сумме 1 055 082,3 тыс. рублей;</w:t>
      </w:r>
    </w:p>
    <w:p w:rsidR="00C814B9" w:rsidRPr="00881A07" w:rsidRDefault="00C814B9" w:rsidP="00881A07">
      <w:pPr>
        <w:ind w:firstLine="709"/>
        <w:jc w:val="both"/>
        <w:rPr>
          <w:sz w:val="28"/>
          <w:szCs w:val="28"/>
        </w:rPr>
      </w:pPr>
      <w:r w:rsidRPr="00881A07">
        <w:rPr>
          <w:sz w:val="28"/>
          <w:szCs w:val="28"/>
        </w:rPr>
        <w:t>3)размер дефицита в сумме  2 372,4  тыс. рублей.</w:t>
      </w:r>
    </w:p>
    <w:p w:rsidR="00C814B9" w:rsidRPr="00881A07" w:rsidRDefault="00C814B9" w:rsidP="00881A07">
      <w:pPr>
        <w:ind w:firstLine="709"/>
        <w:jc w:val="both"/>
        <w:rPr>
          <w:sz w:val="28"/>
          <w:szCs w:val="28"/>
        </w:rPr>
      </w:pPr>
      <w:r w:rsidRPr="00881A07">
        <w:rPr>
          <w:sz w:val="28"/>
          <w:szCs w:val="28"/>
        </w:rPr>
        <w:t>2.Утвердить основные характеристики бюджета муниципального района «Чернышевский район»  на плановый период 2024 и 2025 годов:</w:t>
      </w:r>
    </w:p>
    <w:p w:rsidR="00C814B9" w:rsidRPr="00881A07" w:rsidRDefault="00C814B9" w:rsidP="00881A07">
      <w:pPr>
        <w:ind w:firstLine="709"/>
        <w:jc w:val="both"/>
        <w:rPr>
          <w:sz w:val="28"/>
          <w:szCs w:val="28"/>
        </w:rPr>
      </w:pPr>
      <w:r w:rsidRPr="00881A07">
        <w:rPr>
          <w:sz w:val="28"/>
          <w:szCs w:val="28"/>
        </w:rPr>
        <w:t>1)общий объем доходов  районного бюджета  на 2024 год в сумме 891 492,5 тыс. рублей и на 2025 год в сумме  1 005 659,8 тыс. рублей, в том числе безвозмездные поступления соответственно 564 191,4 тыс. рублей и  654 166,9 тыс. рублей;</w:t>
      </w:r>
    </w:p>
    <w:p w:rsidR="00C814B9" w:rsidRPr="00881A07" w:rsidRDefault="00C814B9" w:rsidP="00881A07">
      <w:pPr>
        <w:ind w:firstLine="709"/>
        <w:jc w:val="both"/>
        <w:rPr>
          <w:sz w:val="28"/>
          <w:szCs w:val="28"/>
        </w:rPr>
      </w:pPr>
      <w:r w:rsidRPr="00881A07">
        <w:rPr>
          <w:sz w:val="28"/>
          <w:szCs w:val="28"/>
        </w:rPr>
        <w:t xml:space="preserve">2)общий объем расходов бюджета муниципального района «Чернышевский район» на 2024 год в сумме  </w:t>
      </w:r>
      <w:r w:rsidRPr="00881A07">
        <w:rPr>
          <w:bCs/>
          <w:color w:val="000000"/>
          <w:sz w:val="28"/>
          <w:szCs w:val="28"/>
        </w:rPr>
        <w:t xml:space="preserve">890 612,9 </w:t>
      </w:r>
      <w:r w:rsidRPr="00881A07">
        <w:rPr>
          <w:sz w:val="28"/>
          <w:szCs w:val="28"/>
        </w:rPr>
        <w:t xml:space="preserve">тыс. рублей и на 2025 год в сумме </w:t>
      </w:r>
      <w:r w:rsidRPr="00881A07">
        <w:rPr>
          <w:bCs/>
          <w:color w:val="000000"/>
          <w:sz w:val="28"/>
          <w:szCs w:val="28"/>
        </w:rPr>
        <w:t xml:space="preserve">1 003 494,7 </w:t>
      </w:r>
      <w:r w:rsidRPr="00881A07">
        <w:rPr>
          <w:sz w:val="28"/>
          <w:szCs w:val="28"/>
        </w:rPr>
        <w:t xml:space="preserve"> тыс. рублей:</w:t>
      </w:r>
    </w:p>
    <w:p w:rsidR="00C814B9" w:rsidRPr="00881A07" w:rsidRDefault="00C814B9" w:rsidP="00881A07">
      <w:pPr>
        <w:ind w:firstLine="709"/>
        <w:jc w:val="both"/>
        <w:rPr>
          <w:sz w:val="28"/>
          <w:szCs w:val="28"/>
        </w:rPr>
      </w:pPr>
      <w:r w:rsidRPr="00881A07">
        <w:rPr>
          <w:sz w:val="28"/>
          <w:szCs w:val="28"/>
        </w:rPr>
        <w:t>3)</w:t>
      </w:r>
      <w:proofErr w:type="spellStart"/>
      <w:r w:rsidRPr="00881A07">
        <w:rPr>
          <w:sz w:val="28"/>
          <w:szCs w:val="28"/>
        </w:rPr>
        <w:t>профицит</w:t>
      </w:r>
      <w:proofErr w:type="spellEnd"/>
      <w:r w:rsidRPr="00881A07">
        <w:rPr>
          <w:sz w:val="28"/>
          <w:szCs w:val="28"/>
        </w:rPr>
        <w:t xml:space="preserve"> районного  бюджета  на 2024 год составит 879,6 тыс. рублей, на 2025 год 2 165,1 тыс. рублей.</w:t>
      </w:r>
    </w:p>
    <w:p w:rsidR="00C814B9" w:rsidRPr="00881A07" w:rsidRDefault="00C814B9" w:rsidP="00881A07">
      <w:pPr>
        <w:autoSpaceDE w:val="0"/>
        <w:autoSpaceDN w:val="0"/>
        <w:adjustRightInd w:val="0"/>
        <w:ind w:firstLine="709"/>
        <w:jc w:val="both"/>
        <w:rPr>
          <w:iCs/>
          <w:sz w:val="28"/>
          <w:szCs w:val="28"/>
        </w:rPr>
      </w:pPr>
      <w:proofErr w:type="gramStart"/>
      <w:r w:rsidRPr="00881A07">
        <w:rPr>
          <w:iCs/>
          <w:sz w:val="28"/>
          <w:szCs w:val="28"/>
        </w:rPr>
        <w:t>3.Утвердить объемы поступлений налоговых, неналоговых доходов в бюджет муниципального района «Чернышевский район» по основным источникам доходов  на 2023 год в сумме  305 159,6  тыс. рублей согласно приложению  № 1 к настоящему Решению, на плановый период 2024 и 2025 годов в сумме соответственно 327 301,1 тыс. рублей и  351 492,9 тыс. рублей согласно приложению № 2 к настоящему Решению.</w:t>
      </w:r>
      <w:proofErr w:type="gramEnd"/>
    </w:p>
    <w:p w:rsidR="00C814B9" w:rsidRPr="00881A07" w:rsidRDefault="00C814B9" w:rsidP="00881A07">
      <w:pPr>
        <w:ind w:firstLine="709"/>
        <w:jc w:val="both"/>
        <w:rPr>
          <w:iCs/>
          <w:sz w:val="28"/>
          <w:szCs w:val="28"/>
        </w:rPr>
      </w:pPr>
      <w:r w:rsidRPr="00881A07">
        <w:rPr>
          <w:sz w:val="28"/>
          <w:szCs w:val="28"/>
        </w:rPr>
        <w:t>4.Утверди</w:t>
      </w:r>
      <w:r w:rsidRPr="00881A07">
        <w:rPr>
          <w:iCs/>
          <w:sz w:val="28"/>
          <w:szCs w:val="28"/>
        </w:rPr>
        <w:t>ть  источники финансирования дефицита районного бюджета муниципального района «Чернышевский район»  на 2023 год согласно приложению № 3 к настоящему Решению, на плановый период 2024 и 2025 годов согласно приложению № 4 к настоящему Решению.</w:t>
      </w:r>
    </w:p>
    <w:p w:rsidR="00C814B9" w:rsidRPr="00881A07" w:rsidRDefault="00C814B9" w:rsidP="00881A07">
      <w:pPr>
        <w:ind w:firstLine="709"/>
        <w:jc w:val="both"/>
        <w:rPr>
          <w:iCs/>
          <w:sz w:val="28"/>
          <w:szCs w:val="28"/>
        </w:rPr>
      </w:pPr>
      <w:r w:rsidRPr="00881A07">
        <w:rPr>
          <w:sz w:val="28"/>
          <w:szCs w:val="28"/>
        </w:rPr>
        <w:t xml:space="preserve">5.Утвердить  нормативы распределения доходов между районным бюджетом муниципального района «Чернышевский район» и бюджетами </w:t>
      </w:r>
      <w:r w:rsidRPr="00881A07">
        <w:rPr>
          <w:sz w:val="28"/>
          <w:szCs w:val="28"/>
        </w:rPr>
        <w:lastRenderedPageBreak/>
        <w:t>поселений на 2023 год и плановый период 2024 и 2025 годов согласно</w:t>
      </w:r>
      <w:r w:rsidRPr="00881A07">
        <w:rPr>
          <w:iCs/>
          <w:sz w:val="28"/>
          <w:szCs w:val="28"/>
        </w:rPr>
        <w:t xml:space="preserve"> приложению № 5  к настоящему Решению.</w:t>
      </w:r>
    </w:p>
    <w:p w:rsidR="00C814B9" w:rsidRPr="00881A07" w:rsidRDefault="00C814B9" w:rsidP="00881A07">
      <w:pPr>
        <w:ind w:firstLine="709"/>
        <w:jc w:val="both"/>
        <w:rPr>
          <w:sz w:val="28"/>
          <w:szCs w:val="28"/>
        </w:rPr>
      </w:pPr>
      <w:proofErr w:type="gramStart"/>
      <w:r w:rsidRPr="00881A07">
        <w:rPr>
          <w:sz w:val="28"/>
          <w:szCs w:val="28"/>
        </w:rPr>
        <w:t>6.Установить дифференцированные нормативы отчислений в бюджеты   городских поселений от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881A07">
        <w:rPr>
          <w:sz w:val="28"/>
          <w:szCs w:val="28"/>
        </w:rPr>
        <w:t>инжекторных</w:t>
      </w:r>
      <w:proofErr w:type="spellEnd"/>
      <w:r w:rsidRPr="00881A07">
        <w:rPr>
          <w:sz w:val="28"/>
          <w:szCs w:val="28"/>
        </w:rPr>
        <w:t xml:space="preserve">) двигателей, подлежащих зачислению в консолидированный бюджет Забайкальского края, на 2023 год согласно приложению № 6 к настоящему Решению, на плановый период 2024 и 2025 годов согласно приложению № 7. </w:t>
      </w:r>
      <w:proofErr w:type="gramEnd"/>
    </w:p>
    <w:p w:rsidR="00C814B9" w:rsidRPr="00881A07" w:rsidRDefault="00C814B9" w:rsidP="00881A07">
      <w:pPr>
        <w:pStyle w:val="aa"/>
        <w:tabs>
          <w:tab w:val="left" w:pos="0"/>
          <w:tab w:val="left" w:pos="4111"/>
        </w:tabs>
        <w:autoSpaceDE w:val="0"/>
        <w:autoSpaceDN w:val="0"/>
        <w:adjustRightInd w:val="0"/>
        <w:ind w:firstLine="709"/>
        <w:rPr>
          <w:szCs w:val="28"/>
        </w:rPr>
      </w:pPr>
      <w:proofErr w:type="gramStart"/>
      <w:r w:rsidRPr="00881A07">
        <w:rPr>
          <w:szCs w:val="28"/>
        </w:rPr>
        <w:t>7.Установить объем межбюджетных трансфертов, получаемых из других бюджетов бюджетной системы Российской Федерации, в 2023 году в сумме 747 550,3 тыс. рублей согласно приложению № 8 к настоящему Решению, в 2024 году в сумме 564 191,4 тыс. рублей, в 2025 году в сумме 654 166,9 тыс. рублей согласно приложению № 9 к настоящему Решению.</w:t>
      </w:r>
      <w:proofErr w:type="gramEnd"/>
    </w:p>
    <w:p w:rsidR="00C814B9" w:rsidRPr="00881A07" w:rsidRDefault="00C814B9" w:rsidP="00881A07">
      <w:pPr>
        <w:ind w:firstLine="709"/>
        <w:jc w:val="both"/>
        <w:rPr>
          <w:sz w:val="28"/>
          <w:szCs w:val="28"/>
        </w:rPr>
      </w:pPr>
      <w:r w:rsidRPr="00881A07">
        <w:rPr>
          <w:sz w:val="28"/>
          <w:szCs w:val="28"/>
        </w:rPr>
        <w:t>8.Утвердить в составе общего объема расходов районного бюджета:</w:t>
      </w:r>
    </w:p>
    <w:p w:rsidR="00C814B9" w:rsidRPr="00881A07" w:rsidRDefault="00C814B9" w:rsidP="00881A07">
      <w:pPr>
        <w:ind w:firstLine="709"/>
        <w:jc w:val="both"/>
        <w:rPr>
          <w:sz w:val="28"/>
          <w:szCs w:val="28"/>
        </w:rPr>
      </w:pPr>
      <w:r w:rsidRPr="00881A07">
        <w:rPr>
          <w:sz w:val="28"/>
          <w:szCs w:val="28"/>
        </w:rPr>
        <w:t>1)распределение бюджетных ассигнований по разделам, подразделам, целевым статьям и видам расходам классификации расходов   бюджета муниципального района «</w:t>
      </w:r>
      <w:proofErr w:type="spellStart"/>
      <w:r w:rsidRPr="00881A07">
        <w:rPr>
          <w:sz w:val="28"/>
          <w:szCs w:val="28"/>
        </w:rPr>
        <w:t>Чернышеский</w:t>
      </w:r>
      <w:proofErr w:type="spellEnd"/>
      <w:r w:rsidRPr="00881A07">
        <w:rPr>
          <w:sz w:val="28"/>
          <w:szCs w:val="28"/>
        </w:rPr>
        <w:t xml:space="preserve"> район» на 2023 год   и плановый период 2024 и 2025 годов согласно приложению № 10  к настоящему Решению;</w:t>
      </w:r>
    </w:p>
    <w:p w:rsidR="00C814B9" w:rsidRPr="00881A07" w:rsidRDefault="00C814B9" w:rsidP="00881A07">
      <w:pPr>
        <w:ind w:firstLine="709"/>
        <w:jc w:val="both"/>
        <w:rPr>
          <w:sz w:val="28"/>
          <w:szCs w:val="28"/>
        </w:rPr>
      </w:pPr>
      <w:r w:rsidRPr="00881A07">
        <w:rPr>
          <w:sz w:val="28"/>
          <w:szCs w:val="28"/>
        </w:rPr>
        <w:t>2)распределение бюджетных ассигнований по разделам, подразделам, целевым статьям и видам расходам классификации расходов в  ведомственной структуре расходов бюджета муниципального района «Чернышевский район»  на  2023 год и плановый период 2024 и 2025 годов согласно приложению № 11  к настоящему Решению;</w:t>
      </w:r>
    </w:p>
    <w:p w:rsidR="00C814B9" w:rsidRPr="00881A07" w:rsidRDefault="00C814B9" w:rsidP="00881A07">
      <w:pPr>
        <w:ind w:firstLine="709"/>
        <w:jc w:val="both"/>
        <w:rPr>
          <w:sz w:val="28"/>
          <w:szCs w:val="28"/>
        </w:rPr>
      </w:pPr>
      <w:r w:rsidRPr="00881A07">
        <w:rPr>
          <w:sz w:val="28"/>
          <w:szCs w:val="28"/>
        </w:rPr>
        <w:t>3)размер  резервного фонда  администрации муниципального района «Чернышевский район» на 2023 го в сумме 200 тыс. рублей, 2024 год в сумме 200,0  тыс. рублей, на 2025 год в сумме 200,0 тыс. рублей;</w:t>
      </w:r>
    </w:p>
    <w:p w:rsidR="00C814B9" w:rsidRPr="00881A07" w:rsidRDefault="00C814B9" w:rsidP="00881A07">
      <w:pPr>
        <w:ind w:firstLine="709"/>
        <w:jc w:val="both"/>
        <w:rPr>
          <w:sz w:val="28"/>
          <w:szCs w:val="28"/>
        </w:rPr>
      </w:pPr>
      <w:r w:rsidRPr="00881A07">
        <w:rPr>
          <w:sz w:val="28"/>
          <w:szCs w:val="28"/>
        </w:rPr>
        <w:t>4)объем бюджетных ассигнований дорожного фонда муниципального района «Чернышевский район» на 2023 год в сумме  19 761,3 тыс. рублей, на 2024 год -  17 118,3 тыс. рублей, на 2025 год  -   18 598,4 тыс. рублей.</w:t>
      </w:r>
    </w:p>
    <w:p w:rsidR="00C814B9" w:rsidRPr="00881A07" w:rsidRDefault="00C814B9" w:rsidP="00881A07">
      <w:pPr>
        <w:ind w:firstLine="709"/>
        <w:jc w:val="both"/>
        <w:rPr>
          <w:sz w:val="28"/>
          <w:szCs w:val="28"/>
        </w:rPr>
      </w:pPr>
      <w:r w:rsidRPr="00881A07">
        <w:rPr>
          <w:sz w:val="28"/>
          <w:szCs w:val="28"/>
        </w:rPr>
        <w:t>9.Установить критерий выравнивания расчетной бюджетной обеспеченности  на 2023 год и плановый период 2024 и 2025 годов для  городских поселений в размере 0,42 для сельских поселений   в размере 1,5.</w:t>
      </w:r>
    </w:p>
    <w:p w:rsidR="00C814B9" w:rsidRPr="00881A07" w:rsidRDefault="00C814B9" w:rsidP="00881A07">
      <w:pPr>
        <w:ind w:firstLine="709"/>
        <w:jc w:val="both"/>
        <w:rPr>
          <w:sz w:val="28"/>
          <w:szCs w:val="28"/>
        </w:rPr>
      </w:pPr>
      <w:proofErr w:type="gramStart"/>
      <w:r w:rsidRPr="00881A07">
        <w:rPr>
          <w:sz w:val="28"/>
          <w:szCs w:val="28"/>
        </w:rPr>
        <w:t>10.Утвердить в составе межбюджетных трансфертов в 2023 году бюджетные ассигнования на предоставление дотаций на выравнивание уровня бюджетной обеспеченности из регионального фонда финансовой поддержки и районного фонда финансовой поддержки муниципального  района  «Чернышевский  район» между органами местного самоуправления  в сумме 23 643,0  тыс. рублей  согласно приложению № 12</w:t>
      </w:r>
      <w:r w:rsidRPr="00881A07">
        <w:rPr>
          <w:color w:val="FF0000"/>
          <w:sz w:val="28"/>
          <w:szCs w:val="28"/>
        </w:rPr>
        <w:t xml:space="preserve"> </w:t>
      </w:r>
      <w:r w:rsidRPr="00881A07">
        <w:rPr>
          <w:sz w:val="28"/>
          <w:szCs w:val="28"/>
        </w:rPr>
        <w:t xml:space="preserve"> к настоящему Решению, на плановый период 2024 и 2025 годов в сумме соответственно 23</w:t>
      </w:r>
      <w:proofErr w:type="gramEnd"/>
      <w:r w:rsidRPr="00881A07">
        <w:rPr>
          <w:sz w:val="28"/>
          <w:szCs w:val="28"/>
        </w:rPr>
        <w:t> 643,0 тыс. рублей и 23 643,0 тыс. рублей согласно приложению № 13 к настоящему Решению.</w:t>
      </w:r>
    </w:p>
    <w:p w:rsidR="00C814B9" w:rsidRPr="00881A07" w:rsidRDefault="00C814B9" w:rsidP="00881A07">
      <w:pPr>
        <w:ind w:firstLine="709"/>
        <w:jc w:val="both"/>
        <w:rPr>
          <w:sz w:val="28"/>
          <w:szCs w:val="28"/>
        </w:rPr>
      </w:pPr>
      <w:r w:rsidRPr="00881A07">
        <w:rPr>
          <w:color w:val="000000"/>
          <w:sz w:val="28"/>
          <w:szCs w:val="28"/>
        </w:rPr>
        <w:t xml:space="preserve">Установить критерий выравнивания финансовых возможностей поселений по осуществлению органами местного самоуправления </w:t>
      </w:r>
      <w:r w:rsidRPr="00881A07">
        <w:rPr>
          <w:color w:val="000000"/>
          <w:sz w:val="28"/>
          <w:szCs w:val="28"/>
        </w:rPr>
        <w:lastRenderedPageBreak/>
        <w:t xml:space="preserve">полномочий по решению вопросов местного значения </w:t>
      </w:r>
      <w:r w:rsidRPr="00881A07">
        <w:rPr>
          <w:sz w:val="28"/>
          <w:szCs w:val="28"/>
        </w:rPr>
        <w:t xml:space="preserve">на 2023 год и плановый период 2024 и 2025 годов для </w:t>
      </w:r>
      <w:r w:rsidRPr="00881A07">
        <w:rPr>
          <w:color w:val="000000"/>
          <w:sz w:val="28"/>
          <w:szCs w:val="28"/>
        </w:rPr>
        <w:t>городских поселений  в размере 149 рублей, сельских поселений</w:t>
      </w:r>
      <w:r w:rsidRPr="00881A07">
        <w:rPr>
          <w:sz w:val="28"/>
          <w:szCs w:val="28"/>
        </w:rPr>
        <w:t xml:space="preserve"> </w:t>
      </w:r>
      <w:r w:rsidRPr="00881A07">
        <w:rPr>
          <w:color w:val="000000"/>
          <w:sz w:val="28"/>
          <w:szCs w:val="28"/>
        </w:rPr>
        <w:t>в размере 147 рублей на одного жителя.</w:t>
      </w:r>
    </w:p>
    <w:p w:rsidR="00C814B9" w:rsidRPr="00881A07" w:rsidRDefault="00C814B9" w:rsidP="00881A07">
      <w:pPr>
        <w:ind w:firstLine="709"/>
        <w:jc w:val="both"/>
        <w:rPr>
          <w:sz w:val="28"/>
          <w:szCs w:val="28"/>
        </w:rPr>
      </w:pPr>
      <w:r w:rsidRPr="00881A07">
        <w:rPr>
          <w:sz w:val="28"/>
          <w:szCs w:val="28"/>
        </w:rPr>
        <w:t>Порядок предоставления дотаций на выравнивание уровня бюджетной обеспеченности бюджетам сельских (городских) поселений устанавливается в соответствии с Законом Забайкальского края «О межбюджетных отношениях в Забайкальском крае».</w:t>
      </w:r>
    </w:p>
    <w:p w:rsidR="00C814B9" w:rsidRPr="00881A07" w:rsidRDefault="00C814B9" w:rsidP="00881A07">
      <w:pPr>
        <w:ind w:firstLine="709"/>
        <w:jc w:val="both"/>
        <w:rPr>
          <w:sz w:val="28"/>
          <w:szCs w:val="28"/>
        </w:rPr>
      </w:pPr>
      <w:proofErr w:type="gramStart"/>
      <w:r w:rsidRPr="00881A07">
        <w:rPr>
          <w:sz w:val="28"/>
          <w:szCs w:val="28"/>
        </w:rPr>
        <w:t xml:space="preserve">11.Утвердить в составе межбюджетных трансфертов в 2023 году бюджетные ассигнования на предоставление </w:t>
      </w:r>
      <w:r w:rsidRPr="00881A07">
        <w:rPr>
          <w:rFonts w:eastAsia="SimSun"/>
          <w:sz w:val="28"/>
          <w:szCs w:val="28"/>
          <w:lang w:eastAsia="zh-CN"/>
        </w:rPr>
        <w:t xml:space="preserve">иных межбюджетных трансфертов  </w:t>
      </w:r>
      <w:r w:rsidRPr="00881A07">
        <w:rPr>
          <w:sz w:val="28"/>
          <w:szCs w:val="28"/>
        </w:rPr>
        <w:t>бюджетам поселений в целях обеспечения выполнения  расходных обязательств бюджетов по вопросам местного значения в 2023 году в сумме 47 002,6 тыс. рублей   согласно приложению № 14 к настоящему Решению, на плановый период 2024 и 2025 годов в сумме соответственно 43 806,4  тыс. рублей и 45</w:t>
      </w:r>
      <w:proofErr w:type="gramEnd"/>
      <w:r w:rsidRPr="00881A07">
        <w:rPr>
          <w:sz w:val="28"/>
          <w:szCs w:val="28"/>
        </w:rPr>
        <w:t> 733,9  тыс. рублей согласно приложению № 14 к настоящему Решению.</w:t>
      </w:r>
    </w:p>
    <w:p w:rsidR="00C814B9" w:rsidRPr="00881A07" w:rsidRDefault="00C814B9" w:rsidP="00881A07">
      <w:pPr>
        <w:ind w:firstLine="709"/>
        <w:jc w:val="both"/>
        <w:rPr>
          <w:sz w:val="28"/>
          <w:szCs w:val="28"/>
        </w:rPr>
      </w:pPr>
      <w:r w:rsidRPr="00881A07">
        <w:rPr>
          <w:sz w:val="28"/>
          <w:szCs w:val="28"/>
        </w:rPr>
        <w:t xml:space="preserve">Порядок предоставления  </w:t>
      </w:r>
      <w:r w:rsidRPr="00881A07">
        <w:rPr>
          <w:rFonts w:eastAsia="SimSun"/>
          <w:sz w:val="28"/>
          <w:szCs w:val="28"/>
          <w:lang w:eastAsia="zh-CN"/>
        </w:rPr>
        <w:t xml:space="preserve">иных межбюджетных трансфертов  </w:t>
      </w:r>
      <w:r w:rsidRPr="00881A07">
        <w:rPr>
          <w:sz w:val="28"/>
          <w:szCs w:val="28"/>
        </w:rPr>
        <w:t>бюджетам поселений в целях обеспечения выполнения  расходных обязательств бюджетов по вопросам местного значения устанавливается  правовыми  актами представительного  органа муниципального района  «Чернышевский район».</w:t>
      </w:r>
    </w:p>
    <w:p w:rsidR="00C814B9" w:rsidRPr="00881A07" w:rsidRDefault="00C814B9" w:rsidP="00881A07">
      <w:pPr>
        <w:ind w:firstLine="709"/>
        <w:jc w:val="both"/>
        <w:rPr>
          <w:sz w:val="28"/>
          <w:szCs w:val="28"/>
        </w:rPr>
      </w:pPr>
      <w:proofErr w:type="gramStart"/>
      <w:r w:rsidRPr="00881A07">
        <w:rPr>
          <w:sz w:val="28"/>
          <w:szCs w:val="28"/>
        </w:rPr>
        <w:t>12.Утвердить в составе межбюджетных трансфертов в 2023 году бюджетные ассигнования на предоставление иных межбюджетных трансфертов бюджетам поселений  на выполнение передаваемых  полномочий  муниципального района в сумме 6 758,7 тыс. рублей согласно приложению  №  15 к настоящему Решению, на плановый период 2024 и 2025 годов в сумме соответственно   6 758,7 тыс. рублей и 6 758,7 тыс. рублей согласно приложению № 16 к настоящему</w:t>
      </w:r>
      <w:proofErr w:type="gramEnd"/>
      <w:r w:rsidRPr="00881A07">
        <w:rPr>
          <w:sz w:val="28"/>
          <w:szCs w:val="28"/>
        </w:rPr>
        <w:t xml:space="preserve"> Решению.</w:t>
      </w:r>
    </w:p>
    <w:p w:rsidR="00C814B9" w:rsidRPr="00881A07" w:rsidRDefault="00C814B9" w:rsidP="00881A07">
      <w:pPr>
        <w:ind w:firstLine="709"/>
        <w:jc w:val="both"/>
        <w:rPr>
          <w:sz w:val="28"/>
          <w:szCs w:val="28"/>
        </w:rPr>
      </w:pPr>
      <w:proofErr w:type="gramStart"/>
      <w:r w:rsidRPr="00881A07">
        <w:rPr>
          <w:sz w:val="28"/>
          <w:szCs w:val="28"/>
        </w:rPr>
        <w:t>13</w:t>
      </w:r>
      <w:r w:rsidR="00881A07" w:rsidRPr="00881A07">
        <w:rPr>
          <w:sz w:val="28"/>
          <w:szCs w:val="28"/>
        </w:rPr>
        <w:t>.</w:t>
      </w:r>
      <w:r w:rsidRPr="00881A07">
        <w:rPr>
          <w:sz w:val="28"/>
          <w:szCs w:val="28"/>
        </w:rPr>
        <w:t>Комитет по финансам администрации муниципального района «Чернышевский район» вправе в соответствии с бюджетным законодательством в пределах бюджетных ассигнований, предусмотренных в форме субсидий, субвенций и иных межбюджетных трансфертов, на основании отчётов поселений, входящих в состав муниципального района «Чернышевский район» и предложений главных распорядителей средств районного бюджета перераспределять размеры указанных средств между бюджетами сельских (городских) поселений.</w:t>
      </w:r>
      <w:proofErr w:type="gramEnd"/>
    </w:p>
    <w:p w:rsidR="00C814B9" w:rsidRPr="00881A07" w:rsidRDefault="00C814B9" w:rsidP="00881A07">
      <w:pPr>
        <w:ind w:firstLine="709"/>
        <w:jc w:val="both"/>
        <w:rPr>
          <w:sz w:val="28"/>
          <w:szCs w:val="28"/>
        </w:rPr>
      </w:pPr>
      <w:proofErr w:type="gramStart"/>
      <w:r w:rsidRPr="00881A07">
        <w:rPr>
          <w:sz w:val="28"/>
          <w:szCs w:val="28"/>
        </w:rPr>
        <w:t>14</w:t>
      </w:r>
      <w:r w:rsidR="00881A07" w:rsidRPr="00881A07">
        <w:rPr>
          <w:sz w:val="28"/>
          <w:szCs w:val="28"/>
        </w:rPr>
        <w:t>.</w:t>
      </w:r>
      <w:r w:rsidRPr="00881A07">
        <w:rPr>
          <w:sz w:val="28"/>
          <w:szCs w:val="28"/>
        </w:rPr>
        <w:t>Установить, что за счёт бюджетных ассигнований районного бюджета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зарегистрированным и осуществляющим свою деятельность на территории муниципального района «Чернышевский район», в целях возмещения затрат или недополученных доходов в связи с производством (реализацией) товаров, выполнением работ, оказанием услуг  могут предоставляться субсидии на безвозмездной и безвозвратной основе</w:t>
      </w:r>
      <w:proofErr w:type="gramEnd"/>
      <w:r w:rsidRPr="00881A07">
        <w:rPr>
          <w:sz w:val="28"/>
          <w:szCs w:val="28"/>
        </w:rPr>
        <w:t xml:space="preserve"> в случаях, предусмотренных приложением №  17 к настоящему Решению.</w:t>
      </w:r>
    </w:p>
    <w:p w:rsidR="00C814B9" w:rsidRPr="00881A07" w:rsidRDefault="00C814B9" w:rsidP="00881A07">
      <w:pPr>
        <w:ind w:firstLine="709"/>
        <w:jc w:val="both"/>
        <w:rPr>
          <w:sz w:val="28"/>
          <w:szCs w:val="28"/>
        </w:rPr>
      </w:pPr>
      <w:proofErr w:type="gramStart"/>
      <w:r w:rsidRPr="00881A07">
        <w:rPr>
          <w:sz w:val="28"/>
          <w:szCs w:val="28"/>
        </w:rPr>
        <w:lastRenderedPageBreak/>
        <w:t>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порядок возврата субсидий в случае нарушения условий, определённых при их предоставлении, устанавливается администрацией муниципального района «Чернышевский район».</w:t>
      </w:r>
      <w:proofErr w:type="gramEnd"/>
    </w:p>
    <w:p w:rsidR="00C814B9" w:rsidRPr="00881A07" w:rsidRDefault="00C814B9" w:rsidP="00881A07">
      <w:pPr>
        <w:ind w:firstLine="709"/>
        <w:jc w:val="both"/>
        <w:rPr>
          <w:sz w:val="28"/>
          <w:szCs w:val="28"/>
        </w:rPr>
      </w:pPr>
      <w:proofErr w:type="gramStart"/>
      <w:r w:rsidRPr="00881A07">
        <w:rPr>
          <w:sz w:val="28"/>
          <w:szCs w:val="28"/>
        </w:rPr>
        <w:t>15</w:t>
      </w:r>
      <w:r w:rsidR="00881A07" w:rsidRPr="00881A07">
        <w:rPr>
          <w:sz w:val="28"/>
          <w:szCs w:val="28"/>
        </w:rPr>
        <w:t>.</w:t>
      </w:r>
      <w:r w:rsidRPr="00881A07">
        <w:rPr>
          <w:sz w:val="28"/>
          <w:szCs w:val="28"/>
        </w:rPr>
        <w:t>Администрация муниципального района «Чернышевский район»  в 2023 году и плановом периоде 2024 и 2025 годов вправе предоставлять бюджетам поселений, входящим в состав муниципального района «Чернышевский район», из  районного бюджета бюджетные кредиты в пределах общего объёма бюджетных ассигнований, предусмотренных по источникам финансирования дефицита районного бюджета, для покрытия временных кассовых разрывов, возникающих при исполнении  бюджетов поселений на срок, не выходящий за</w:t>
      </w:r>
      <w:proofErr w:type="gramEnd"/>
      <w:r w:rsidRPr="00881A07">
        <w:rPr>
          <w:sz w:val="28"/>
          <w:szCs w:val="28"/>
        </w:rPr>
        <w:t xml:space="preserve"> </w:t>
      </w:r>
      <w:proofErr w:type="gramStart"/>
      <w:r w:rsidRPr="00881A07">
        <w:rPr>
          <w:sz w:val="28"/>
          <w:szCs w:val="28"/>
        </w:rPr>
        <w:t xml:space="preserve">пределы  финансового года, а также для частичного покрытия </w:t>
      </w:r>
      <w:proofErr w:type="spellStart"/>
      <w:r w:rsidRPr="00881A07">
        <w:rPr>
          <w:sz w:val="28"/>
          <w:szCs w:val="28"/>
        </w:rPr>
        <w:t>дефецита</w:t>
      </w:r>
      <w:proofErr w:type="spellEnd"/>
      <w:r w:rsidRPr="00881A07">
        <w:rPr>
          <w:sz w:val="28"/>
          <w:szCs w:val="28"/>
        </w:rPr>
        <w:t xml:space="preserve"> сельского (городского) поселения и осуществления мероприятий, связанных с ликвидацией последствий стихийных бедствий и техногенных аварий, </w:t>
      </w:r>
      <w:proofErr w:type="spellStart"/>
      <w:r w:rsidRPr="00881A07">
        <w:rPr>
          <w:sz w:val="28"/>
          <w:szCs w:val="28"/>
        </w:rPr>
        <w:t>произошедних</w:t>
      </w:r>
      <w:proofErr w:type="spellEnd"/>
      <w:r w:rsidRPr="00881A07">
        <w:rPr>
          <w:sz w:val="28"/>
          <w:szCs w:val="28"/>
        </w:rPr>
        <w:t xml:space="preserve"> на территории муниципального района, на срок  до трех лет, в соответствии с Порядком о предоставлении в 2023 году и плановом периоде 2024 и 2025 годов бюджетам городских (сельских) поселений бюджетных кредитов из бюджета</w:t>
      </w:r>
      <w:r w:rsidRPr="00881A07">
        <w:rPr>
          <w:color w:val="000000"/>
          <w:sz w:val="28"/>
          <w:szCs w:val="28"/>
        </w:rPr>
        <w:t xml:space="preserve"> муниципального района</w:t>
      </w:r>
      <w:proofErr w:type="gramEnd"/>
      <w:r w:rsidRPr="00881A07">
        <w:rPr>
          <w:color w:val="000000"/>
          <w:sz w:val="28"/>
          <w:szCs w:val="28"/>
        </w:rPr>
        <w:t xml:space="preserve"> «Чернышевский район» согласно  </w:t>
      </w:r>
      <w:r w:rsidRPr="00881A07">
        <w:rPr>
          <w:sz w:val="28"/>
          <w:szCs w:val="28"/>
        </w:rPr>
        <w:t>приложению № 18</w:t>
      </w:r>
      <w:r w:rsidRPr="00881A07">
        <w:rPr>
          <w:color w:val="000000"/>
          <w:sz w:val="28"/>
          <w:szCs w:val="28"/>
        </w:rPr>
        <w:t xml:space="preserve"> к настоящему Решению</w:t>
      </w:r>
      <w:r w:rsidRPr="00881A07">
        <w:rPr>
          <w:sz w:val="28"/>
          <w:szCs w:val="28"/>
        </w:rPr>
        <w:t>.</w:t>
      </w:r>
    </w:p>
    <w:p w:rsidR="00C814B9" w:rsidRPr="00881A07" w:rsidRDefault="00C814B9" w:rsidP="00881A07">
      <w:pPr>
        <w:ind w:firstLine="709"/>
        <w:jc w:val="both"/>
        <w:rPr>
          <w:color w:val="000000"/>
          <w:sz w:val="28"/>
          <w:szCs w:val="28"/>
        </w:rPr>
      </w:pPr>
      <w:r w:rsidRPr="00881A07">
        <w:rPr>
          <w:sz w:val="28"/>
          <w:szCs w:val="28"/>
        </w:rPr>
        <w:t>16.</w:t>
      </w:r>
      <w:r w:rsidRPr="00881A07">
        <w:rPr>
          <w:color w:val="000000"/>
          <w:sz w:val="28"/>
          <w:szCs w:val="28"/>
        </w:rPr>
        <w:t xml:space="preserve"> </w:t>
      </w:r>
      <w:r w:rsidRPr="00881A07">
        <w:rPr>
          <w:sz w:val="28"/>
          <w:szCs w:val="28"/>
        </w:rPr>
        <w:t>Установить верхний предел муниципального долга муниципального района «Чернышевский район» на 1 января 2024 года в сумме 12 539,1 тыс</w:t>
      </w:r>
      <w:proofErr w:type="gramStart"/>
      <w:r w:rsidRPr="00881A07">
        <w:rPr>
          <w:sz w:val="28"/>
          <w:szCs w:val="28"/>
        </w:rPr>
        <w:t>.р</w:t>
      </w:r>
      <w:proofErr w:type="gramEnd"/>
      <w:r w:rsidRPr="00881A07">
        <w:rPr>
          <w:sz w:val="28"/>
          <w:szCs w:val="28"/>
        </w:rPr>
        <w:t xml:space="preserve">уб., 1 января 2025 года в сумме 11 659,5 </w:t>
      </w:r>
      <w:proofErr w:type="spellStart"/>
      <w:r w:rsidRPr="00881A07">
        <w:rPr>
          <w:sz w:val="28"/>
          <w:szCs w:val="28"/>
        </w:rPr>
        <w:t>тыс.руб</w:t>
      </w:r>
      <w:proofErr w:type="spellEnd"/>
      <w:r w:rsidRPr="00881A07">
        <w:rPr>
          <w:sz w:val="28"/>
          <w:szCs w:val="28"/>
        </w:rPr>
        <w:t xml:space="preserve"> и 1 января 2026 года  в сумме 9 494,4 тыс.руб., </w:t>
      </w:r>
      <w:r w:rsidRPr="00881A07">
        <w:rPr>
          <w:color w:val="000000"/>
          <w:sz w:val="28"/>
          <w:szCs w:val="28"/>
        </w:rPr>
        <w:t>в том числе установить верхний предел долга по муниципальным  гарантиям  по состоянию на 1 января 2024 года в сумме 0,0 тыс. рублей, на 1 января 2025 года в сумме 0,0 тыс. рублей, на 1 января 2026 года в сумме 0,0 тыс. рублей</w:t>
      </w:r>
    </w:p>
    <w:p w:rsidR="00C814B9" w:rsidRPr="00881A07" w:rsidRDefault="00C814B9" w:rsidP="00881A07">
      <w:pPr>
        <w:ind w:firstLine="709"/>
        <w:jc w:val="both"/>
        <w:rPr>
          <w:sz w:val="28"/>
          <w:szCs w:val="28"/>
        </w:rPr>
      </w:pPr>
      <w:r w:rsidRPr="00881A07">
        <w:rPr>
          <w:sz w:val="28"/>
          <w:szCs w:val="28"/>
        </w:rPr>
        <w:t>17. Установить  объём расходов на обслуживание муниципального долга муниципального района «Чернышевский район» в 2023 году  в размере 13,4 тыс. рублей, в 2024 году  в размере 12,5 тыс</w:t>
      </w:r>
      <w:proofErr w:type="gramStart"/>
      <w:r w:rsidRPr="00881A07">
        <w:rPr>
          <w:sz w:val="28"/>
          <w:szCs w:val="28"/>
        </w:rPr>
        <w:t>.р</w:t>
      </w:r>
      <w:proofErr w:type="gramEnd"/>
      <w:r w:rsidRPr="00881A07">
        <w:rPr>
          <w:sz w:val="28"/>
          <w:szCs w:val="28"/>
        </w:rPr>
        <w:t>ублей и в 2025 году  в размере 11,7 тыс.рублей.</w:t>
      </w:r>
    </w:p>
    <w:p w:rsidR="00C814B9" w:rsidRPr="00881A07" w:rsidRDefault="00C814B9" w:rsidP="00881A07">
      <w:pPr>
        <w:ind w:firstLine="709"/>
        <w:jc w:val="both"/>
        <w:rPr>
          <w:sz w:val="28"/>
          <w:szCs w:val="28"/>
          <w:lang w:eastAsia="en-US"/>
        </w:rPr>
      </w:pPr>
      <w:r w:rsidRPr="00881A07">
        <w:rPr>
          <w:sz w:val="28"/>
          <w:szCs w:val="28"/>
        </w:rPr>
        <w:t>18</w:t>
      </w:r>
      <w:r w:rsidR="00881A07" w:rsidRPr="00881A07">
        <w:rPr>
          <w:sz w:val="28"/>
          <w:szCs w:val="28"/>
        </w:rPr>
        <w:t>.</w:t>
      </w:r>
      <w:r w:rsidRPr="00881A07">
        <w:rPr>
          <w:sz w:val="28"/>
          <w:szCs w:val="28"/>
        </w:rPr>
        <w:t>Утвердить программу муниципальных внутренних заимствований муниципального района «Чернышевский район» на 2023 год  и плановый период 2024 и 2025 годов согласно приложению № 19 к настоящему Решению.</w:t>
      </w:r>
    </w:p>
    <w:p w:rsidR="00C814B9" w:rsidRPr="00881A07" w:rsidRDefault="00C814B9" w:rsidP="00881A07">
      <w:pPr>
        <w:ind w:firstLine="709"/>
        <w:jc w:val="both"/>
        <w:rPr>
          <w:sz w:val="28"/>
          <w:szCs w:val="28"/>
        </w:rPr>
      </w:pPr>
      <w:r w:rsidRPr="00881A07">
        <w:rPr>
          <w:sz w:val="28"/>
          <w:szCs w:val="28"/>
        </w:rPr>
        <w:t>19</w:t>
      </w:r>
      <w:r w:rsidR="00881A07" w:rsidRPr="00881A07">
        <w:rPr>
          <w:sz w:val="28"/>
          <w:szCs w:val="28"/>
        </w:rPr>
        <w:t>.</w:t>
      </w:r>
      <w:r w:rsidRPr="00881A07">
        <w:rPr>
          <w:sz w:val="28"/>
          <w:szCs w:val="28"/>
        </w:rPr>
        <w:t>Утвердить перечень</w:t>
      </w:r>
      <w:r w:rsidRPr="00881A07">
        <w:rPr>
          <w:b/>
          <w:sz w:val="28"/>
          <w:szCs w:val="28"/>
        </w:rPr>
        <w:t xml:space="preserve"> </w:t>
      </w:r>
      <w:r w:rsidRPr="00881A07">
        <w:rPr>
          <w:sz w:val="28"/>
          <w:szCs w:val="28"/>
        </w:rPr>
        <w:t>муниципальных программ муниципального района «Чернышевский район», предусмотренных к финансированию за счет средств районного бюджета в 2023 году согласно приложению № 20 к настоящему Решению, и  объёмы их финансирования в пределах расходов районного бюджета, определённых в  приложениях  №  10,11 к настоящему Решению.</w:t>
      </w:r>
    </w:p>
    <w:p w:rsidR="00C814B9" w:rsidRPr="00881A07" w:rsidRDefault="00C814B9" w:rsidP="00881A07">
      <w:pPr>
        <w:ind w:firstLine="709"/>
        <w:jc w:val="both"/>
        <w:rPr>
          <w:sz w:val="28"/>
          <w:szCs w:val="28"/>
        </w:rPr>
      </w:pPr>
      <w:r w:rsidRPr="00881A07">
        <w:rPr>
          <w:sz w:val="28"/>
          <w:szCs w:val="28"/>
        </w:rPr>
        <w:lastRenderedPageBreak/>
        <w:t>20. Утвердить нераспределенный объем  бюджетных ассигнований  на реализацию муниципальных программ муниципального района «Чернышевский район» в плановом периоде 2023 и 2024 годов соответственно в размере  38 779,6 тыс. рублей и 40 110,2 тыс. рублей.</w:t>
      </w:r>
    </w:p>
    <w:p w:rsidR="00C814B9" w:rsidRPr="00881A07" w:rsidRDefault="00C814B9" w:rsidP="00881A07">
      <w:pPr>
        <w:autoSpaceDE w:val="0"/>
        <w:autoSpaceDN w:val="0"/>
        <w:adjustRightInd w:val="0"/>
        <w:ind w:firstLine="709"/>
        <w:jc w:val="both"/>
        <w:rPr>
          <w:sz w:val="28"/>
          <w:szCs w:val="28"/>
        </w:rPr>
      </w:pPr>
      <w:r w:rsidRPr="00881A07">
        <w:rPr>
          <w:sz w:val="28"/>
          <w:szCs w:val="28"/>
        </w:rPr>
        <w:t>21.Установить в соответствии с пунктом 3 статьи 217 Бюджетного кодекса Российской Федерации, что основанием для внесения в 2023 году и плановом периоде 2024 и 2025 г.г.  изменений в показатели сводной бюджетной росписи  районного бюджета является распределение зарезервированных  настоящим  Решением бюджетных ассигнований, по распоряжению администрации муниципального района «</w:t>
      </w:r>
      <w:proofErr w:type="spellStart"/>
      <w:r w:rsidRPr="00881A07">
        <w:rPr>
          <w:sz w:val="28"/>
          <w:szCs w:val="28"/>
        </w:rPr>
        <w:t>Чернышенвский</w:t>
      </w:r>
      <w:proofErr w:type="spellEnd"/>
      <w:r w:rsidRPr="00881A07">
        <w:rPr>
          <w:sz w:val="28"/>
          <w:szCs w:val="28"/>
        </w:rPr>
        <w:t xml:space="preserve"> район»:</w:t>
      </w:r>
    </w:p>
    <w:p w:rsidR="00C814B9" w:rsidRPr="00881A07" w:rsidRDefault="00881A07" w:rsidP="00881A07">
      <w:pPr>
        <w:pStyle w:val="ConsPlusNormal"/>
        <w:widowControl/>
        <w:ind w:firstLine="709"/>
        <w:jc w:val="both"/>
        <w:rPr>
          <w:sz w:val="28"/>
          <w:szCs w:val="28"/>
        </w:rPr>
      </w:pPr>
      <w:r w:rsidRPr="00881A07">
        <w:rPr>
          <w:sz w:val="28"/>
          <w:szCs w:val="28"/>
        </w:rPr>
        <w:t>1)</w:t>
      </w:r>
      <w:r w:rsidR="00C814B9" w:rsidRPr="00881A07">
        <w:rPr>
          <w:sz w:val="28"/>
          <w:szCs w:val="28"/>
        </w:rPr>
        <w:t xml:space="preserve">по резервному фонду  администрации муниципального района «Чернышевский район»; </w:t>
      </w:r>
    </w:p>
    <w:p w:rsidR="00C814B9" w:rsidRPr="00881A07" w:rsidRDefault="00881A07" w:rsidP="00881A07">
      <w:pPr>
        <w:pStyle w:val="ConsPlusNormal"/>
        <w:widowControl/>
        <w:ind w:firstLine="709"/>
        <w:jc w:val="both"/>
        <w:rPr>
          <w:sz w:val="28"/>
          <w:szCs w:val="28"/>
        </w:rPr>
      </w:pPr>
      <w:r w:rsidRPr="00881A07">
        <w:rPr>
          <w:sz w:val="28"/>
          <w:szCs w:val="28"/>
        </w:rPr>
        <w:t>2)</w:t>
      </w:r>
      <w:r w:rsidR="00C814B9" w:rsidRPr="00881A07">
        <w:rPr>
          <w:sz w:val="28"/>
          <w:szCs w:val="28"/>
        </w:rPr>
        <w:t>по подразделу "Другие общегосударственные вопросы" раздела "Общегосударственные вопросы" классификации расходов бюджета, на реализацию мероприятий по муниципальным программам;</w:t>
      </w:r>
    </w:p>
    <w:p w:rsidR="00C814B9" w:rsidRPr="00881A07" w:rsidRDefault="00C814B9" w:rsidP="00881A07">
      <w:pPr>
        <w:pStyle w:val="ConsPlusNormal"/>
        <w:widowControl/>
        <w:ind w:firstLine="709"/>
        <w:jc w:val="both"/>
        <w:rPr>
          <w:sz w:val="28"/>
          <w:szCs w:val="28"/>
        </w:rPr>
      </w:pPr>
      <w:r w:rsidRPr="00881A07">
        <w:rPr>
          <w:sz w:val="28"/>
          <w:szCs w:val="28"/>
        </w:rPr>
        <w:t>3</w:t>
      </w:r>
      <w:r w:rsidR="00881A07" w:rsidRPr="00881A07">
        <w:rPr>
          <w:sz w:val="28"/>
          <w:szCs w:val="28"/>
        </w:rPr>
        <w:t>)</w:t>
      </w:r>
      <w:r w:rsidRPr="00881A07">
        <w:rPr>
          <w:sz w:val="28"/>
          <w:szCs w:val="28"/>
        </w:rPr>
        <w:t>по расходам на  предупреждение и ликвидацию чрезвычайных ситуаций, предусмотренных  по подразделу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w:t>
      </w:r>
    </w:p>
    <w:p w:rsidR="00C814B9" w:rsidRPr="00881A07" w:rsidRDefault="00C814B9" w:rsidP="00881A07">
      <w:pPr>
        <w:pStyle w:val="ConsPlusNormal"/>
        <w:widowControl/>
        <w:ind w:firstLine="709"/>
        <w:jc w:val="both"/>
        <w:rPr>
          <w:sz w:val="28"/>
          <w:szCs w:val="28"/>
        </w:rPr>
      </w:pPr>
      <w:r w:rsidRPr="00881A07">
        <w:rPr>
          <w:sz w:val="28"/>
          <w:szCs w:val="28"/>
        </w:rPr>
        <w:t>4) по расходам, предусмотренным по подразделу "Другие вопросы в области социальной политики" раздела "Социальная политика" классификации расходов бюджетов на организацию мероприятий муниципальной программы «Доступная среда»</w:t>
      </w:r>
      <w:r w:rsidR="00881A07" w:rsidRPr="00881A07">
        <w:rPr>
          <w:sz w:val="28"/>
          <w:szCs w:val="28"/>
        </w:rPr>
        <w:t>;</w:t>
      </w:r>
    </w:p>
    <w:p w:rsidR="00C814B9" w:rsidRPr="00881A07" w:rsidRDefault="00C814B9" w:rsidP="00881A07">
      <w:pPr>
        <w:pStyle w:val="ConsPlusNormal"/>
        <w:widowControl/>
        <w:ind w:firstLine="709"/>
        <w:jc w:val="both"/>
        <w:rPr>
          <w:sz w:val="28"/>
          <w:szCs w:val="28"/>
        </w:rPr>
      </w:pPr>
      <w:r w:rsidRPr="00881A07">
        <w:rPr>
          <w:sz w:val="28"/>
          <w:szCs w:val="28"/>
        </w:rPr>
        <w:t>5</w:t>
      </w:r>
      <w:r w:rsidR="00881A07" w:rsidRPr="00881A07">
        <w:rPr>
          <w:sz w:val="28"/>
          <w:szCs w:val="28"/>
        </w:rPr>
        <w:t>)</w:t>
      </w:r>
      <w:r w:rsidRPr="00881A07">
        <w:rPr>
          <w:sz w:val="28"/>
          <w:szCs w:val="28"/>
        </w:rPr>
        <w:t>дорожного фонда муниципального района «Чернышевский район.</w:t>
      </w:r>
    </w:p>
    <w:p w:rsidR="00C814B9" w:rsidRPr="00881A07" w:rsidRDefault="00C814B9" w:rsidP="00881A07">
      <w:pPr>
        <w:pStyle w:val="ConsPlusNormal"/>
        <w:widowControl/>
        <w:ind w:firstLine="709"/>
        <w:jc w:val="both"/>
        <w:rPr>
          <w:color w:val="000000"/>
          <w:sz w:val="28"/>
          <w:szCs w:val="28"/>
        </w:rPr>
      </w:pPr>
      <w:proofErr w:type="gramStart"/>
      <w:r w:rsidRPr="00881A07">
        <w:rPr>
          <w:color w:val="000000"/>
          <w:sz w:val="28"/>
          <w:szCs w:val="28"/>
        </w:rPr>
        <w:t>22</w:t>
      </w:r>
      <w:r w:rsidR="00881A07" w:rsidRPr="00881A07">
        <w:rPr>
          <w:color w:val="000000"/>
          <w:sz w:val="28"/>
          <w:szCs w:val="28"/>
        </w:rPr>
        <w:t>.</w:t>
      </w:r>
      <w:r w:rsidRPr="00881A07">
        <w:rPr>
          <w:color w:val="000000"/>
          <w:sz w:val="28"/>
          <w:szCs w:val="28"/>
        </w:rPr>
        <w:t>Установить в соответствии с пунктом 8 статьи 217 Бюджетного кодекса Российской Федерации следующие основания для внесения в 2023 году и плановом периоде 2024 и 2025 г.г.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бюджетных ассигнований между главными распорядителями средств  районного бюджета, без внесения изменений в настоящее Решение:</w:t>
      </w:r>
      <w:proofErr w:type="gramEnd"/>
    </w:p>
    <w:p w:rsidR="00C814B9" w:rsidRPr="00881A07" w:rsidRDefault="00C814B9" w:rsidP="00881A07">
      <w:pPr>
        <w:pStyle w:val="ConsPlusNormal"/>
        <w:widowControl/>
        <w:ind w:firstLine="709"/>
        <w:jc w:val="both"/>
        <w:rPr>
          <w:color w:val="000000"/>
          <w:sz w:val="28"/>
          <w:szCs w:val="28"/>
        </w:rPr>
      </w:pPr>
      <w:r w:rsidRPr="00881A07">
        <w:rPr>
          <w:color w:val="000000"/>
          <w:sz w:val="28"/>
          <w:szCs w:val="28"/>
        </w:rPr>
        <w:t>1)перераспределение бюджетных ассигнований, предусмотренных главным распорядителям средств районного бюджета на предоставление бюджетным учреждениям субсидий на финансовое обеспечение муниципального задания для оказания муниципальных услуг (выполнение работ)</w:t>
      </w:r>
      <w:r w:rsidRPr="00881A07">
        <w:rPr>
          <w:sz w:val="28"/>
          <w:szCs w:val="28"/>
        </w:rPr>
        <w:t xml:space="preserve">  и субсидий на иные цели</w:t>
      </w:r>
      <w:r w:rsidRPr="00881A07">
        <w:rPr>
          <w:color w:val="000000"/>
          <w:sz w:val="28"/>
          <w:szCs w:val="28"/>
        </w:rPr>
        <w:t>;</w:t>
      </w:r>
    </w:p>
    <w:p w:rsidR="00C814B9" w:rsidRPr="00881A07" w:rsidRDefault="00C814B9" w:rsidP="00881A07">
      <w:pPr>
        <w:ind w:firstLine="709"/>
        <w:jc w:val="both"/>
        <w:rPr>
          <w:color w:val="000000"/>
          <w:sz w:val="28"/>
          <w:szCs w:val="28"/>
        </w:rPr>
      </w:pPr>
      <w:r w:rsidRPr="00881A07">
        <w:rPr>
          <w:color w:val="000000"/>
          <w:sz w:val="28"/>
          <w:szCs w:val="28"/>
        </w:rPr>
        <w:t>2)внесение изменений в Указания о порядке применения бюджетной классификации Российской Федерации, Забайкальского края, утвержденные приказами Министерства финансов Российской Федерации и Министерства финансов Забайкальского края соответственно;</w:t>
      </w:r>
    </w:p>
    <w:p w:rsidR="00C814B9" w:rsidRPr="00881A07" w:rsidRDefault="00C814B9" w:rsidP="00881A07">
      <w:pPr>
        <w:ind w:firstLine="709"/>
        <w:jc w:val="both"/>
        <w:rPr>
          <w:sz w:val="28"/>
          <w:szCs w:val="28"/>
        </w:rPr>
      </w:pPr>
      <w:r w:rsidRPr="00881A07">
        <w:rPr>
          <w:sz w:val="28"/>
          <w:szCs w:val="28"/>
          <w:lang w:eastAsia="en-US"/>
        </w:rPr>
        <w:t>3</w:t>
      </w:r>
      <w:r w:rsidR="00881A07" w:rsidRPr="00881A07">
        <w:rPr>
          <w:sz w:val="28"/>
          <w:szCs w:val="28"/>
          <w:lang w:eastAsia="en-US"/>
        </w:rPr>
        <w:t>)</w:t>
      </w:r>
      <w:r w:rsidRPr="00881A07">
        <w:rPr>
          <w:sz w:val="28"/>
          <w:szCs w:val="28"/>
        </w:rPr>
        <w:t xml:space="preserve">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в </w:t>
      </w:r>
      <w:r w:rsidRPr="00881A07">
        <w:rPr>
          <w:sz w:val="28"/>
          <w:szCs w:val="28"/>
        </w:rPr>
        <w:lastRenderedPageBreak/>
        <w:t>пределах общего объема бюджетных ассигнований, установленного настоящим  Решением по предложению главного распорядителя средств районного бюджета;</w:t>
      </w:r>
    </w:p>
    <w:p w:rsidR="00C814B9" w:rsidRPr="00881A07" w:rsidRDefault="00C814B9" w:rsidP="00881A07">
      <w:pPr>
        <w:ind w:firstLine="709"/>
        <w:jc w:val="both"/>
        <w:rPr>
          <w:color w:val="000000"/>
          <w:sz w:val="28"/>
          <w:szCs w:val="28"/>
        </w:rPr>
      </w:pPr>
      <w:r w:rsidRPr="00881A07">
        <w:rPr>
          <w:sz w:val="28"/>
          <w:szCs w:val="28"/>
        </w:rPr>
        <w:t>4</w:t>
      </w:r>
      <w:r w:rsidR="00881A07" w:rsidRPr="00881A07">
        <w:rPr>
          <w:sz w:val="28"/>
          <w:szCs w:val="28"/>
        </w:rPr>
        <w:t>)</w:t>
      </w:r>
      <w:r w:rsidRPr="00881A07">
        <w:rPr>
          <w:sz w:val="28"/>
          <w:szCs w:val="28"/>
        </w:rPr>
        <w:t xml:space="preserve">перераспределение бюджетных ассигнований между кодами подгруппы источников финансирования дефицитов бюджетов, кодами </w:t>
      </w:r>
      <w:proofErr w:type="gramStart"/>
      <w:r w:rsidRPr="00881A07">
        <w:rPr>
          <w:sz w:val="28"/>
          <w:szCs w:val="28"/>
        </w:rPr>
        <w:t>статьи источников финансирования дефицитов бюджетов</w:t>
      </w:r>
      <w:proofErr w:type="gramEnd"/>
      <w:r w:rsidRPr="00881A07">
        <w:rPr>
          <w:sz w:val="28"/>
          <w:szCs w:val="28"/>
        </w:rPr>
        <w:t xml:space="preserve"> и кодами вида источников финансирования дефицита бюджетов при образовании экономии в ходе исполнения районного</w:t>
      </w:r>
      <w:r w:rsidR="00881A07" w:rsidRPr="00881A07">
        <w:rPr>
          <w:sz w:val="28"/>
          <w:szCs w:val="28"/>
        </w:rPr>
        <w:t xml:space="preserve"> бюджета</w:t>
      </w:r>
      <w:r w:rsidRPr="00881A07">
        <w:rPr>
          <w:sz w:val="28"/>
          <w:szCs w:val="28"/>
        </w:rPr>
        <w:t xml:space="preserve"> в пределах общего объема бюджетных ассигнований по источникам финансирования дефицита  районного бюджета;</w:t>
      </w:r>
      <w:r w:rsidRPr="00881A07">
        <w:rPr>
          <w:color w:val="000000"/>
          <w:sz w:val="28"/>
          <w:szCs w:val="28"/>
        </w:rPr>
        <w:t xml:space="preserve"> </w:t>
      </w:r>
    </w:p>
    <w:p w:rsidR="00C814B9" w:rsidRPr="00881A07" w:rsidRDefault="00C814B9" w:rsidP="00881A07">
      <w:pPr>
        <w:ind w:firstLine="709"/>
        <w:jc w:val="both"/>
        <w:rPr>
          <w:sz w:val="28"/>
          <w:szCs w:val="28"/>
        </w:rPr>
      </w:pPr>
      <w:r w:rsidRPr="00881A07">
        <w:rPr>
          <w:color w:val="000000"/>
          <w:sz w:val="28"/>
          <w:szCs w:val="28"/>
        </w:rPr>
        <w:t>5)</w:t>
      </w:r>
      <w:r w:rsidRPr="00881A07">
        <w:rPr>
          <w:sz w:val="28"/>
          <w:szCs w:val="28"/>
        </w:rPr>
        <w:t>уменьшение бюджетных ассигнований, предусмотренных главному распорядителю бюджетных средств, в случае применения бюджетных мер принуждения по решению финансового органа;</w:t>
      </w:r>
    </w:p>
    <w:p w:rsidR="00C814B9" w:rsidRPr="00881A07" w:rsidRDefault="00C814B9" w:rsidP="00881A07">
      <w:pPr>
        <w:autoSpaceDE w:val="0"/>
        <w:autoSpaceDN w:val="0"/>
        <w:adjustRightInd w:val="0"/>
        <w:ind w:firstLine="709"/>
        <w:jc w:val="both"/>
        <w:rPr>
          <w:sz w:val="28"/>
          <w:szCs w:val="28"/>
        </w:rPr>
      </w:pPr>
      <w:r w:rsidRPr="00881A07">
        <w:rPr>
          <w:sz w:val="28"/>
          <w:szCs w:val="28"/>
        </w:rPr>
        <w:t>6</w:t>
      </w:r>
      <w:r w:rsidR="00881A07" w:rsidRPr="00881A07">
        <w:rPr>
          <w:sz w:val="28"/>
          <w:szCs w:val="28"/>
        </w:rPr>
        <w:t>)</w:t>
      </w:r>
      <w:r w:rsidRPr="00881A07">
        <w:rPr>
          <w:sz w:val="28"/>
          <w:szCs w:val="28"/>
        </w:rPr>
        <w:t xml:space="preserve">перераспределение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881A07">
        <w:rPr>
          <w:sz w:val="28"/>
          <w:szCs w:val="28"/>
        </w:rPr>
        <w:t>коронавирусной</w:t>
      </w:r>
      <w:proofErr w:type="spellEnd"/>
      <w:r w:rsidRPr="00881A07">
        <w:rPr>
          <w:sz w:val="28"/>
          <w:szCs w:val="28"/>
        </w:rPr>
        <w:t xml:space="preserve"> инфекции, а также на иные цели, определенные администрацией района.</w:t>
      </w:r>
    </w:p>
    <w:p w:rsidR="00C814B9" w:rsidRPr="00881A07" w:rsidRDefault="00C814B9" w:rsidP="00881A07">
      <w:pPr>
        <w:ind w:firstLine="709"/>
        <w:jc w:val="both"/>
        <w:rPr>
          <w:sz w:val="28"/>
          <w:szCs w:val="28"/>
        </w:rPr>
      </w:pPr>
      <w:r w:rsidRPr="00881A07">
        <w:rPr>
          <w:color w:val="000000"/>
          <w:sz w:val="28"/>
          <w:szCs w:val="28"/>
        </w:rPr>
        <w:t>23</w:t>
      </w:r>
      <w:r w:rsidR="00881A07" w:rsidRPr="00881A07">
        <w:rPr>
          <w:color w:val="000000"/>
          <w:sz w:val="28"/>
          <w:szCs w:val="28"/>
        </w:rPr>
        <w:t>.</w:t>
      </w:r>
      <w:r w:rsidRPr="00881A07">
        <w:rPr>
          <w:color w:val="000000"/>
          <w:sz w:val="28"/>
          <w:szCs w:val="28"/>
        </w:rPr>
        <w:t>Установить, что денежные средства, предусмотренные при реализации соглашений о социально-экономическом сотрудничестве между органами местного самоуправления и организациями или индивидуальными предпринимателями для вложения в объекты социально-культурной сферы, содержание которых осуществляется или планируется к осуществлению за счет средств бюджета, зачисляются в доход бюджета  по коду бюджетной классификации «Прочие неналоговые доходы бюджетов».</w:t>
      </w:r>
    </w:p>
    <w:p w:rsidR="00C814B9" w:rsidRPr="00881A07" w:rsidRDefault="00C814B9" w:rsidP="00881A07">
      <w:pPr>
        <w:autoSpaceDE w:val="0"/>
        <w:autoSpaceDN w:val="0"/>
        <w:adjustRightInd w:val="0"/>
        <w:ind w:firstLine="709"/>
        <w:jc w:val="both"/>
        <w:rPr>
          <w:sz w:val="28"/>
          <w:szCs w:val="28"/>
        </w:rPr>
      </w:pPr>
      <w:proofErr w:type="gramStart"/>
      <w:r w:rsidRPr="00881A07">
        <w:rPr>
          <w:sz w:val="28"/>
          <w:szCs w:val="28"/>
        </w:rPr>
        <w:t>24</w:t>
      </w:r>
      <w:r w:rsidR="00881A07" w:rsidRPr="00881A07">
        <w:rPr>
          <w:sz w:val="28"/>
          <w:szCs w:val="28"/>
        </w:rPr>
        <w:t>.</w:t>
      </w:r>
      <w:r w:rsidRPr="00881A07">
        <w:rPr>
          <w:sz w:val="28"/>
          <w:szCs w:val="28"/>
        </w:rPr>
        <w:t xml:space="preserve">Отнести к первоочередным расходам  районного бюджета расходы, связанные с выплатой заработной платы и начислений на нее, социальным обеспечением населения, закупкой продуктов питания, горюче-смазочных материалов, оплатой коммунальных услуг, безвозмездными перечислениями бюджетам поселений (кроме субсидий на </w:t>
      </w:r>
      <w:proofErr w:type="spellStart"/>
      <w:r w:rsidRPr="00881A07">
        <w:rPr>
          <w:sz w:val="28"/>
          <w:szCs w:val="28"/>
        </w:rPr>
        <w:t>софинансирование</w:t>
      </w:r>
      <w:proofErr w:type="spellEnd"/>
      <w:r w:rsidRPr="00881A07">
        <w:rPr>
          <w:sz w:val="28"/>
          <w:szCs w:val="28"/>
        </w:rPr>
        <w:t xml:space="preserve"> объектов капитального строительства), обслуживанием муниципального долга, уплатой налогов, сборов и иных обязательных платежей в бюджеты бюджетной системы Российской Федерации, выплатой по решениям судебных органов.</w:t>
      </w:r>
      <w:proofErr w:type="gramEnd"/>
    </w:p>
    <w:p w:rsidR="00C814B9" w:rsidRPr="00881A07" w:rsidRDefault="00C814B9" w:rsidP="00881A07">
      <w:pPr>
        <w:autoSpaceDE w:val="0"/>
        <w:autoSpaceDN w:val="0"/>
        <w:adjustRightInd w:val="0"/>
        <w:ind w:firstLine="709"/>
        <w:jc w:val="both"/>
        <w:rPr>
          <w:sz w:val="28"/>
          <w:szCs w:val="28"/>
        </w:rPr>
      </w:pPr>
      <w:proofErr w:type="gramStart"/>
      <w:r w:rsidRPr="00881A07">
        <w:rPr>
          <w:color w:val="000000"/>
          <w:sz w:val="28"/>
          <w:szCs w:val="28"/>
          <w:lang w:eastAsia="en-US"/>
        </w:rPr>
        <w:t>25</w:t>
      </w:r>
      <w:r w:rsidR="00881A07" w:rsidRPr="00881A07">
        <w:rPr>
          <w:color w:val="000000"/>
          <w:sz w:val="28"/>
          <w:szCs w:val="28"/>
          <w:lang w:eastAsia="en-US"/>
        </w:rPr>
        <w:t>.</w:t>
      </w:r>
      <w:r w:rsidRPr="00881A07">
        <w:rPr>
          <w:color w:val="000000"/>
          <w:sz w:val="28"/>
          <w:szCs w:val="28"/>
          <w:lang w:eastAsia="en-US"/>
        </w:rPr>
        <w:t>Увеличить с 1 октября 2023 года в 1,056 раза размеры окладов (должностных окладов), ставки заработной платы работников муниципальных учреждений Чернышевского района, на которых не распространяется действие Указа Президента Российской Федерации,  размеры окладов денежного содержания по должностям муниципальной  службы, а также размеры ежемесячного денежного вознаграждения (денежного вознаграждения), окладов (должностных окладов) иных категорий должностных лиц, для которых предусмотрено увеличение (индексация) ежемесячного</w:t>
      </w:r>
      <w:proofErr w:type="gramEnd"/>
      <w:r w:rsidRPr="00881A07">
        <w:rPr>
          <w:color w:val="000000"/>
          <w:sz w:val="28"/>
          <w:szCs w:val="28"/>
          <w:lang w:eastAsia="en-US"/>
        </w:rPr>
        <w:t xml:space="preserve"> денежного вознаграждения (денежного вознаграждения), окладов (должностных окладов) одновременно с </w:t>
      </w:r>
      <w:r w:rsidRPr="00881A07">
        <w:rPr>
          <w:color w:val="000000"/>
          <w:sz w:val="28"/>
          <w:szCs w:val="28"/>
          <w:lang w:eastAsia="en-US"/>
        </w:rPr>
        <w:lastRenderedPageBreak/>
        <w:t>увеличением (индексацией) размеров окладов денежного содержания по должностям муниципальной службы.</w:t>
      </w:r>
    </w:p>
    <w:p w:rsidR="00C814B9" w:rsidRPr="00881A07" w:rsidRDefault="00C814B9" w:rsidP="00881A07">
      <w:pPr>
        <w:autoSpaceDE w:val="0"/>
        <w:autoSpaceDN w:val="0"/>
        <w:adjustRightInd w:val="0"/>
        <w:ind w:firstLine="709"/>
        <w:jc w:val="both"/>
        <w:rPr>
          <w:sz w:val="28"/>
          <w:szCs w:val="28"/>
        </w:rPr>
      </w:pPr>
      <w:proofErr w:type="gramStart"/>
      <w:r w:rsidRPr="00881A07">
        <w:rPr>
          <w:color w:val="000000"/>
          <w:sz w:val="28"/>
          <w:szCs w:val="28"/>
          <w:lang w:eastAsia="en-US"/>
        </w:rPr>
        <w:t>26.</w:t>
      </w:r>
      <w:r w:rsidRPr="00881A07">
        <w:rPr>
          <w:sz w:val="28"/>
          <w:szCs w:val="28"/>
        </w:rPr>
        <w:t>Установить, что заключение и оплата бюджетными  и казенными учреждениями  муниципального района   договоров (муниципальных контрактов), исполнение которых осуществляется за счет бюджетных ассигнований районного бюджета, производятся в пределах утвержденных им лимитов бюджетных обязательств в соответствии с классификацией расходов бюджетов и с учетом принятых и неисполненных обязательств, за исключением случаев, установленных Бюджетным кодексом Российской Федерации.</w:t>
      </w:r>
      <w:proofErr w:type="gramEnd"/>
    </w:p>
    <w:p w:rsidR="00C814B9" w:rsidRPr="00881A07" w:rsidRDefault="00C814B9" w:rsidP="00881A07">
      <w:pPr>
        <w:pStyle w:val="ConsPlusNormal"/>
        <w:ind w:firstLine="709"/>
        <w:jc w:val="both"/>
        <w:rPr>
          <w:sz w:val="28"/>
          <w:szCs w:val="28"/>
        </w:rPr>
      </w:pPr>
      <w:proofErr w:type="gramStart"/>
      <w:r w:rsidRPr="00881A07">
        <w:rPr>
          <w:sz w:val="28"/>
          <w:szCs w:val="28"/>
        </w:rPr>
        <w:t>27</w:t>
      </w:r>
      <w:r w:rsidR="00881A07" w:rsidRPr="00881A07">
        <w:rPr>
          <w:sz w:val="28"/>
          <w:szCs w:val="28"/>
        </w:rPr>
        <w:t>.</w:t>
      </w:r>
      <w:r w:rsidRPr="00881A07">
        <w:rPr>
          <w:sz w:val="28"/>
          <w:szCs w:val="28"/>
        </w:rPr>
        <w:t>Установить, что получатели средств бюджета района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2023 год вправе предусматривать авансовые платежи с последующей оплатой денежных обязательств после предоставления подтверждения поставки товаров, выполнения (оказания) работ (услуг), предусмотренных данными договорами (муниципальными контрактами), в объеме произведенных</w:t>
      </w:r>
      <w:proofErr w:type="gramEnd"/>
      <w:r w:rsidRPr="00881A07">
        <w:rPr>
          <w:sz w:val="28"/>
          <w:szCs w:val="28"/>
        </w:rPr>
        <w:t xml:space="preserve"> платежей:</w:t>
      </w:r>
    </w:p>
    <w:p w:rsidR="00C814B9" w:rsidRPr="00881A07" w:rsidRDefault="00881A07" w:rsidP="00881A07">
      <w:pPr>
        <w:pStyle w:val="ConsPlusNormal"/>
        <w:ind w:firstLine="709"/>
        <w:jc w:val="both"/>
        <w:rPr>
          <w:sz w:val="28"/>
          <w:szCs w:val="28"/>
        </w:rPr>
      </w:pPr>
      <w:proofErr w:type="gramStart"/>
      <w:r w:rsidRPr="00881A07">
        <w:rPr>
          <w:sz w:val="28"/>
          <w:szCs w:val="28"/>
        </w:rPr>
        <w:t xml:space="preserve">-до </w:t>
      </w:r>
      <w:r w:rsidR="00C814B9" w:rsidRPr="00881A07">
        <w:rPr>
          <w:sz w:val="28"/>
          <w:szCs w:val="28"/>
        </w:rPr>
        <w:t>100 процентов суммы договора (муниципального контракта), но не более доведенных лимитов бюджетных обязательств - по договорам (муниципальным контрактам) об оказании услуг связи, гостиничных услуг, о подписке на печатные издания и об их приобретении, обучении на курсах повышения квалификации, об участии в научных, методических, научно-практических и иных конференциях, о проведении государственной экспертизы проектной документации и результатов инженерных изысканий, о проведении проверки</w:t>
      </w:r>
      <w:proofErr w:type="gramEnd"/>
      <w:r w:rsidR="00C814B9" w:rsidRPr="00881A07">
        <w:rPr>
          <w:sz w:val="28"/>
          <w:szCs w:val="28"/>
        </w:rPr>
        <w:t xml:space="preserve"> достоверности определения сметной стоимости строительства, реконструкции, капитального ремонта объектов капитального строительства, по договорам обязательного страхования гражданской ответственности владельцев транспортных средств, договорам о проведении Всероссийской олимпиады школьников, об участии в иных внешкольных мероприятиях для детей и молодежи, о приобретении ави</w:t>
      </w:r>
      <w:proofErr w:type="gramStart"/>
      <w:r w:rsidR="00C814B9" w:rsidRPr="00881A07">
        <w:rPr>
          <w:sz w:val="28"/>
          <w:szCs w:val="28"/>
        </w:rPr>
        <w:t>а-</w:t>
      </w:r>
      <w:proofErr w:type="gramEnd"/>
      <w:r w:rsidR="00C814B9" w:rsidRPr="00881A07">
        <w:rPr>
          <w:sz w:val="28"/>
          <w:szCs w:val="28"/>
        </w:rPr>
        <w:t xml:space="preserve"> и железнодорожных билетов, билетов для проезда городским и пригородным транспортом, о приобретении путевок на санаторно-курортное  лечение, по договорам (муниципальным контрактам) о </w:t>
      </w:r>
      <w:proofErr w:type="gramStart"/>
      <w:r w:rsidR="00C814B9" w:rsidRPr="00881A07">
        <w:rPr>
          <w:sz w:val="28"/>
          <w:szCs w:val="28"/>
        </w:rPr>
        <w:t>проведении</w:t>
      </w:r>
      <w:proofErr w:type="gramEnd"/>
      <w:r w:rsidR="00C814B9" w:rsidRPr="00881A07">
        <w:rPr>
          <w:sz w:val="28"/>
          <w:szCs w:val="28"/>
        </w:rPr>
        <w:t xml:space="preserve"> мероприятий по тушению пожаров, о проведении лечения за пределами территории Забайкальского края лиц, проживающих на территории края;</w:t>
      </w:r>
    </w:p>
    <w:p w:rsidR="00C814B9" w:rsidRPr="00881A07" w:rsidRDefault="00881A07" w:rsidP="00881A07">
      <w:pPr>
        <w:pStyle w:val="ConsPlusNormal"/>
        <w:ind w:firstLine="709"/>
        <w:jc w:val="both"/>
        <w:rPr>
          <w:sz w:val="28"/>
          <w:szCs w:val="28"/>
        </w:rPr>
      </w:pPr>
      <w:r w:rsidRPr="00881A07">
        <w:rPr>
          <w:sz w:val="28"/>
          <w:szCs w:val="28"/>
        </w:rPr>
        <w:t>-</w:t>
      </w:r>
      <w:r w:rsidR="00C814B9" w:rsidRPr="00881A07">
        <w:rPr>
          <w:sz w:val="28"/>
          <w:szCs w:val="28"/>
        </w:rPr>
        <w:t>до 70 процентов суммы договора (муниципального контракта), но не более 70 процентов лимитов бюджетных обязательств, подлежащих исполнению за счет средств бюджета района в текущем финансовом году, - по договорам (муниципальным контрактам) энергоснабжения;</w:t>
      </w:r>
    </w:p>
    <w:p w:rsidR="00C814B9" w:rsidRPr="00881A07" w:rsidRDefault="00881A07" w:rsidP="00881A07">
      <w:pPr>
        <w:pStyle w:val="ConsPlusNormal"/>
        <w:ind w:firstLine="709"/>
        <w:jc w:val="both"/>
        <w:rPr>
          <w:sz w:val="28"/>
          <w:szCs w:val="28"/>
        </w:rPr>
      </w:pPr>
      <w:r w:rsidRPr="00881A07">
        <w:rPr>
          <w:sz w:val="28"/>
          <w:szCs w:val="28"/>
        </w:rPr>
        <w:t>-</w:t>
      </w:r>
      <w:r w:rsidR="00C814B9" w:rsidRPr="00881A07">
        <w:rPr>
          <w:sz w:val="28"/>
          <w:szCs w:val="28"/>
        </w:rPr>
        <w:t xml:space="preserve">до 30 процентов суммы договора (муниципального контракта), но не более 30 процентов лимитов бюджетных обязательств, подлежащих исполнению за счет средств бюджета района в текущем финансовом году, - по остальным договорам (муниципальным контрактам), если иное не </w:t>
      </w:r>
      <w:r w:rsidR="00C814B9" w:rsidRPr="00881A07">
        <w:rPr>
          <w:sz w:val="28"/>
          <w:szCs w:val="28"/>
        </w:rPr>
        <w:lastRenderedPageBreak/>
        <w:t>предусмотрено законодательством Российской Федерации, нормативными правовыми актами Забайкальского края.</w:t>
      </w:r>
    </w:p>
    <w:p w:rsidR="00C814B9" w:rsidRPr="00881A07" w:rsidRDefault="00C814B9" w:rsidP="00881A07">
      <w:pPr>
        <w:adjustRightInd w:val="0"/>
        <w:ind w:firstLine="709"/>
        <w:jc w:val="both"/>
        <w:rPr>
          <w:sz w:val="28"/>
          <w:szCs w:val="28"/>
        </w:rPr>
      </w:pPr>
      <w:proofErr w:type="gramStart"/>
      <w:r w:rsidRPr="00881A07">
        <w:rPr>
          <w:sz w:val="28"/>
          <w:szCs w:val="28"/>
        </w:rPr>
        <w:t>28.Установить, что не использованные по состоянию на 1 января</w:t>
      </w:r>
      <w:r w:rsidRPr="00881A07">
        <w:rPr>
          <w:sz w:val="28"/>
          <w:szCs w:val="28"/>
        </w:rPr>
        <w:br/>
        <w:t xml:space="preserve"> 2023 года остатки межбюджетных трансфертов, предоставленных из районного бюджета бюджетам городских, сельских поселений в форме субвенций, субсидий, иных межбюджетных трансфертов, имеющих целевое назначение, отраженные на счетах территориального органа Федерального казначейства, подлежат возврату в районный  бюджет в течение первых 15 рабочих дней 2023 года.</w:t>
      </w:r>
      <w:proofErr w:type="gramEnd"/>
    </w:p>
    <w:p w:rsidR="00C814B9" w:rsidRPr="00881A07" w:rsidRDefault="00C814B9" w:rsidP="00881A07">
      <w:pPr>
        <w:pStyle w:val="aa"/>
        <w:tabs>
          <w:tab w:val="left" w:pos="0"/>
        </w:tabs>
        <w:ind w:firstLine="709"/>
        <w:rPr>
          <w:szCs w:val="28"/>
        </w:rPr>
      </w:pPr>
      <w:r w:rsidRPr="00881A07">
        <w:rPr>
          <w:szCs w:val="28"/>
        </w:rPr>
        <w:t>29.Рекомендовать органами местного самоуправления поселений  не допускать принятие решений, влекущих за собой увеличение численности муниципальных служащих и работников муниципальных бюджетных учреждений.</w:t>
      </w:r>
    </w:p>
    <w:p w:rsidR="00C814B9" w:rsidRPr="00881A07" w:rsidRDefault="00C814B9" w:rsidP="00881A07">
      <w:pPr>
        <w:ind w:firstLine="709"/>
        <w:jc w:val="both"/>
        <w:rPr>
          <w:sz w:val="28"/>
          <w:szCs w:val="28"/>
          <w:lang w:eastAsia="en-US"/>
        </w:rPr>
      </w:pPr>
      <w:r w:rsidRPr="00881A07">
        <w:rPr>
          <w:sz w:val="28"/>
          <w:szCs w:val="28"/>
        </w:rPr>
        <w:t>30</w:t>
      </w:r>
      <w:r w:rsidR="00881A07" w:rsidRPr="00881A07">
        <w:rPr>
          <w:sz w:val="28"/>
          <w:szCs w:val="28"/>
        </w:rPr>
        <w:t>.</w:t>
      </w:r>
      <w:r w:rsidRPr="00881A07">
        <w:rPr>
          <w:sz w:val="28"/>
          <w:szCs w:val="28"/>
        </w:rPr>
        <w:t>Настоящее решение Совета муниципального района «Чернышевский район» вступает в силу после  его официального опубликования и распространяется на правоотношения, возникшие с 1 января 2023 года.</w:t>
      </w:r>
    </w:p>
    <w:p w:rsidR="00C814B9" w:rsidRPr="00881A07" w:rsidRDefault="00C814B9" w:rsidP="00881A07">
      <w:pPr>
        <w:ind w:firstLine="709"/>
        <w:jc w:val="both"/>
        <w:rPr>
          <w:sz w:val="28"/>
          <w:szCs w:val="28"/>
        </w:rPr>
      </w:pPr>
      <w:r w:rsidRPr="00881A07">
        <w:rPr>
          <w:sz w:val="28"/>
          <w:szCs w:val="28"/>
          <w:lang w:eastAsia="en-US"/>
        </w:rPr>
        <w:t>31</w:t>
      </w:r>
      <w:r w:rsidR="00881A07" w:rsidRPr="00881A07">
        <w:rPr>
          <w:sz w:val="28"/>
          <w:szCs w:val="28"/>
          <w:lang w:eastAsia="en-US"/>
        </w:rPr>
        <w:t>.</w:t>
      </w:r>
      <w:r w:rsidRPr="00881A07">
        <w:rPr>
          <w:sz w:val="28"/>
          <w:szCs w:val="28"/>
        </w:rPr>
        <w:t>Настоящее решение опубликовать в газете «Наше в</w:t>
      </w:r>
      <w:r w:rsidR="00881A07" w:rsidRPr="00881A07">
        <w:rPr>
          <w:sz w:val="28"/>
          <w:szCs w:val="28"/>
        </w:rPr>
        <w:t xml:space="preserve">ремя» и разместить на </w:t>
      </w:r>
      <w:r w:rsidRPr="00881A07">
        <w:rPr>
          <w:sz w:val="28"/>
          <w:szCs w:val="28"/>
        </w:rPr>
        <w:t xml:space="preserve">официальном сайте </w:t>
      </w:r>
      <w:proofErr w:type="spellStart"/>
      <w:r w:rsidRPr="00881A07">
        <w:rPr>
          <w:sz w:val="28"/>
          <w:szCs w:val="28"/>
          <w:lang w:val="en-US"/>
        </w:rPr>
        <w:t>chernishev</w:t>
      </w:r>
      <w:proofErr w:type="spellEnd"/>
      <w:r w:rsidR="00881A07" w:rsidRPr="00881A07">
        <w:rPr>
          <w:sz w:val="28"/>
          <w:szCs w:val="28"/>
        </w:rPr>
        <w:t>.75.ru, в разделе</w:t>
      </w:r>
      <w:r w:rsidRPr="00881A07">
        <w:rPr>
          <w:sz w:val="28"/>
          <w:szCs w:val="28"/>
        </w:rPr>
        <w:t xml:space="preserve"> Документы.</w:t>
      </w:r>
    </w:p>
    <w:p w:rsidR="00C814B9" w:rsidRDefault="00C814B9" w:rsidP="00430FFD">
      <w:pPr>
        <w:rPr>
          <w:sz w:val="28"/>
          <w:szCs w:val="28"/>
        </w:rPr>
      </w:pPr>
    </w:p>
    <w:p w:rsidR="00C814B9" w:rsidRDefault="00C814B9" w:rsidP="00430FFD">
      <w:pPr>
        <w:rPr>
          <w:sz w:val="28"/>
          <w:szCs w:val="28"/>
        </w:rPr>
      </w:pPr>
    </w:p>
    <w:p w:rsidR="00C814B9" w:rsidRDefault="00C814B9" w:rsidP="00430FFD">
      <w:pPr>
        <w:rPr>
          <w:sz w:val="28"/>
          <w:szCs w:val="28"/>
        </w:rPr>
      </w:pPr>
    </w:p>
    <w:p w:rsidR="00C814B9" w:rsidRPr="007A2AAB" w:rsidRDefault="00C814B9" w:rsidP="00430FFD">
      <w:pPr>
        <w:rPr>
          <w:sz w:val="28"/>
          <w:szCs w:val="28"/>
        </w:rPr>
      </w:pPr>
    </w:p>
    <w:p w:rsidR="00712D1B" w:rsidRPr="00712D1B" w:rsidRDefault="00FE3371" w:rsidP="00712D1B">
      <w:pPr>
        <w:rPr>
          <w:i/>
          <w:sz w:val="28"/>
          <w:szCs w:val="28"/>
        </w:rPr>
      </w:pPr>
      <w:r>
        <w:rPr>
          <w:sz w:val="28"/>
          <w:szCs w:val="28"/>
        </w:rPr>
        <w:t>И.о главы</w:t>
      </w:r>
      <w:r w:rsidR="00712D1B" w:rsidRPr="00712D1B">
        <w:rPr>
          <w:sz w:val="28"/>
          <w:szCs w:val="28"/>
        </w:rPr>
        <w:t xml:space="preserve"> муниципального района</w:t>
      </w:r>
    </w:p>
    <w:p w:rsidR="00F13473" w:rsidRPr="00C8412C" w:rsidRDefault="00712D1B" w:rsidP="00C8412C">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w:t>
      </w:r>
      <w:r w:rsidR="00FE3371">
        <w:rPr>
          <w:sz w:val="28"/>
          <w:szCs w:val="28"/>
        </w:rPr>
        <w:t xml:space="preserve">  </w:t>
      </w:r>
      <w:r w:rsidRPr="00712D1B">
        <w:rPr>
          <w:sz w:val="28"/>
          <w:szCs w:val="28"/>
        </w:rPr>
        <w:t xml:space="preserve">        </w:t>
      </w:r>
      <w:r w:rsidR="00FE3371">
        <w:rPr>
          <w:sz w:val="28"/>
          <w:szCs w:val="28"/>
        </w:rPr>
        <w:t>А. В. Суханов</w:t>
      </w:r>
    </w:p>
    <w:p w:rsidR="00F13473" w:rsidRDefault="00F13473" w:rsidP="00F13473">
      <w:pPr>
        <w:autoSpaceDE w:val="0"/>
        <w:autoSpaceDN w:val="0"/>
        <w:adjustRightInd w:val="0"/>
        <w:rPr>
          <w:rFonts w:eastAsia="TimesNewRomanPSMT"/>
          <w:b/>
        </w:rPr>
      </w:pPr>
    </w:p>
    <w:p w:rsidR="00AF2C01" w:rsidRDefault="00AF2C01" w:rsidP="008972D9">
      <w:pPr>
        <w:autoSpaceDE w:val="0"/>
        <w:autoSpaceDN w:val="0"/>
        <w:adjustRightInd w:val="0"/>
        <w:ind w:firstLine="709"/>
        <w:jc w:val="center"/>
        <w:rPr>
          <w:rFonts w:eastAsia="TimesNewRomanPSMT"/>
          <w:b/>
        </w:rPr>
      </w:pPr>
    </w:p>
    <w:p w:rsidR="00AF2C01" w:rsidRDefault="00AF2C01">
      <w:pPr>
        <w:rPr>
          <w:rFonts w:eastAsia="TimesNewRomanPSMT"/>
          <w:b/>
        </w:rPr>
      </w:pPr>
      <w:r>
        <w:rPr>
          <w:rFonts w:eastAsia="TimesNewRomanPSMT"/>
          <w:b/>
        </w:rPr>
        <w:br w:type="page"/>
      </w:r>
    </w:p>
    <w:p w:rsidR="00AF2C01" w:rsidRPr="001943C4" w:rsidRDefault="00AF2C01" w:rsidP="00AF2C01">
      <w:pPr>
        <w:jc w:val="right"/>
      </w:pPr>
      <w:r w:rsidRPr="001943C4">
        <w:lastRenderedPageBreak/>
        <w:t xml:space="preserve">Приложение № </w:t>
      </w:r>
      <w:r>
        <w:t>1</w:t>
      </w:r>
    </w:p>
    <w:p w:rsidR="00AF2C01" w:rsidRDefault="00AF2C01" w:rsidP="00AF2C01">
      <w:pPr>
        <w:jc w:val="right"/>
      </w:pPr>
      <w:r w:rsidRPr="001943C4">
        <w:t>к Решению Совета муниципального района</w:t>
      </w:r>
    </w:p>
    <w:p w:rsidR="00AF2C01" w:rsidRDefault="00AF2C01" w:rsidP="00AF2C01">
      <w:pPr>
        <w:jc w:val="right"/>
      </w:pPr>
      <w:r>
        <w:t xml:space="preserve"> </w:t>
      </w:r>
      <w:r w:rsidRPr="001943C4">
        <w:t>«Чернышевский район»</w:t>
      </w:r>
    </w:p>
    <w:p w:rsidR="00AF2C01" w:rsidRPr="001943C4" w:rsidRDefault="00AF2C01" w:rsidP="00AF2C01">
      <w:pPr>
        <w:jc w:val="right"/>
      </w:pPr>
      <w:r w:rsidRPr="001943C4">
        <w:t>«О бюджете муниципального района</w:t>
      </w:r>
    </w:p>
    <w:p w:rsidR="00AF2C01" w:rsidRDefault="00AF2C01" w:rsidP="00AF2C01">
      <w:pPr>
        <w:jc w:val="right"/>
      </w:pPr>
      <w:r w:rsidRPr="001943C4">
        <w:t>«Чернышевский район» на 20</w:t>
      </w:r>
      <w:r>
        <w:t>23</w:t>
      </w:r>
      <w:r w:rsidRPr="001943C4">
        <w:t xml:space="preserve"> год</w:t>
      </w:r>
    </w:p>
    <w:p w:rsidR="00AF2C01" w:rsidRDefault="00AF2C01" w:rsidP="00AF2C01">
      <w:pPr>
        <w:jc w:val="right"/>
      </w:pPr>
      <w:r>
        <w:t xml:space="preserve"> и плановый период 2024 и 2025 годов</w:t>
      </w:r>
      <w:r w:rsidRPr="001943C4">
        <w:t>»</w:t>
      </w:r>
    </w:p>
    <w:p w:rsidR="00AF2C01" w:rsidRDefault="00AF2C01" w:rsidP="00AF2C01">
      <w:pPr>
        <w:jc w:val="right"/>
      </w:pPr>
      <w:r w:rsidRPr="001943C4">
        <w:t>№</w:t>
      </w:r>
      <w:r w:rsidR="000D29DD">
        <w:t xml:space="preserve"> 64 </w:t>
      </w:r>
      <w:r w:rsidRPr="001943C4">
        <w:t xml:space="preserve">от </w:t>
      </w:r>
      <w:r w:rsidR="00915C68">
        <w:t xml:space="preserve">30 </w:t>
      </w:r>
      <w:r>
        <w:t>декабря</w:t>
      </w:r>
      <w:r w:rsidRPr="001943C4">
        <w:t xml:space="preserve"> 20</w:t>
      </w:r>
      <w:r>
        <w:t>22</w:t>
      </w:r>
      <w:r w:rsidRPr="001943C4">
        <w:t xml:space="preserve"> года</w:t>
      </w:r>
    </w:p>
    <w:p w:rsidR="008972D9" w:rsidRDefault="008972D9" w:rsidP="008972D9">
      <w:pPr>
        <w:autoSpaceDE w:val="0"/>
        <w:autoSpaceDN w:val="0"/>
        <w:adjustRightInd w:val="0"/>
        <w:ind w:firstLine="709"/>
        <w:jc w:val="center"/>
        <w:rPr>
          <w:rFonts w:eastAsia="TimesNewRomanPSMT"/>
          <w:b/>
        </w:rPr>
      </w:pPr>
    </w:p>
    <w:p w:rsidR="00915C68" w:rsidRPr="00915C68" w:rsidRDefault="00915C68" w:rsidP="00915C68">
      <w:pPr>
        <w:jc w:val="center"/>
        <w:rPr>
          <w:b/>
          <w:sz w:val="28"/>
          <w:szCs w:val="28"/>
        </w:rPr>
      </w:pPr>
      <w:r w:rsidRPr="00915C68">
        <w:rPr>
          <w:b/>
          <w:sz w:val="28"/>
          <w:szCs w:val="28"/>
        </w:rPr>
        <w:t>Объемы поступления налоговых, неналоговых  доходов в бюджет муниципального района «Чернышевский район» по основным источникам доходов на 2023 год</w:t>
      </w:r>
    </w:p>
    <w:p w:rsidR="00915C68" w:rsidRDefault="00915C68" w:rsidP="008972D9">
      <w:pPr>
        <w:autoSpaceDE w:val="0"/>
        <w:autoSpaceDN w:val="0"/>
        <w:adjustRightInd w:val="0"/>
        <w:ind w:firstLine="709"/>
        <w:jc w:val="center"/>
        <w:rPr>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4921"/>
        <w:gridCol w:w="1883"/>
      </w:tblGrid>
      <w:tr w:rsidR="00915C68" w:rsidRPr="00672E1B" w:rsidTr="00915C68">
        <w:tc>
          <w:tcPr>
            <w:tcW w:w="3085" w:type="dxa"/>
          </w:tcPr>
          <w:p w:rsidR="00915C68" w:rsidRPr="00672E1B" w:rsidRDefault="00915C68" w:rsidP="00FE3371">
            <w:r w:rsidRPr="00672E1B">
              <w:t>Код бюджетной классификации Российской Федерации</w:t>
            </w:r>
          </w:p>
        </w:tc>
        <w:tc>
          <w:tcPr>
            <w:tcW w:w="4921" w:type="dxa"/>
          </w:tcPr>
          <w:p w:rsidR="00915C68" w:rsidRPr="00672E1B" w:rsidRDefault="00915C68" w:rsidP="00FE3371">
            <w:pPr>
              <w:jc w:val="center"/>
            </w:pPr>
            <w:r w:rsidRPr="00672E1B">
              <w:t>Наименование доходов</w:t>
            </w:r>
          </w:p>
        </w:tc>
        <w:tc>
          <w:tcPr>
            <w:tcW w:w="1883" w:type="dxa"/>
          </w:tcPr>
          <w:p w:rsidR="00915C68" w:rsidRPr="00672E1B" w:rsidRDefault="00915C68" w:rsidP="00FE3371">
            <w:r w:rsidRPr="00672E1B">
              <w:t>Сумма (тыс. руб.)</w:t>
            </w:r>
          </w:p>
        </w:tc>
      </w:tr>
      <w:tr w:rsidR="00915C68" w:rsidRPr="00672E1B" w:rsidTr="00915C68">
        <w:tc>
          <w:tcPr>
            <w:tcW w:w="3085" w:type="dxa"/>
          </w:tcPr>
          <w:p w:rsidR="00915C68" w:rsidRPr="00672E1B" w:rsidRDefault="00915C68" w:rsidP="00FE3371">
            <w:pPr>
              <w:jc w:val="center"/>
            </w:pPr>
            <w:r w:rsidRPr="00672E1B">
              <w:t>1</w:t>
            </w:r>
          </w:p>
        </w:tc>
        <w:tc>
          <w:tcPr>
            <w:tcW w:w="4921" w:type="dxa"/>
          </w:tcPr>
          <w:p w:rsidR="00915C68" w:rsidRPr="00672E1B" w:rsidRDefault="00915C68" w:rsidP="00FE3371">
            <w:pPr>
              <w:jc w:val="center"/>
            </w:pPr>
            <w:r w:rsidRPr="00672E1B">
              <w:t>2</w:t>
            </w:r>
          </w:p>
        </w:tc>
        <w:tc>
          <w:tcPr>
            <w:tcW w:w="1883" w:type="dxa"/>
          </w:tcPr>
          <w:p w:rsidR="00915C68" w:rsidRPr="00672E1B" w:rsidRDefault="00915C68" w:rsidP="00FE3371">
            <w:pPr>
              <w:jc w:val="center"/>
            </w:pPr>
            <w:r w:rsidRPr="00672E1B">
              <w:t>3</w:t>
            </w:r>
          </w:p>
        </w:tc>
      </w:tr>
      <w:tr w:rsidR="00915C68" w:rsidRPr="00672E1B" w:rsidTr="00915C68">
        <w:tc>
          <w:tcPr>
            <w:tcW w:w="3085" w:type="dxa"/>
          </w:tcPr>
          <w:p w:rsidR="00915C68" w:rsidRPr="00672E1B" w:rsidRDefault="00915C68" w:rsidP="00FE3371">
            <w:pPr>
              <w:rPr>
                <w:b/>
              </w:rPr>
            </w:pPr>
            <w:r w:rsidRPr="00672E1B">
              <w:rPr>
                <w:b/>
              </w:rPr>
              <w:t>1 00 00000 00 0000 000</w:t>
            </w:r>
          </w:p>
        </w:tc>
        <w:tc>
          <w:tcPr>
            <w:tcW w:w="4921" w:type="dxa"/>
          </w:tcPr>
          <w:p w:rsidR="00915C68" w:rsidRPr="00672E1B" w:rsidRDefault="00915C68" w:rsidP="00FE3371">
            <w:pPr>
              <w:rPr>
                <w:b/>
              </w:rPr>
            </w:pPr>
            <w:r>
              <w:rPr>
                <w:b/>
              </w:rPr>
              <w:t>Налоговые и неналоговые д</w:t>
            </w:r>
            <w:r w:rsidRPr="00672E1B">
              <w:rPr>
                <w:b/>
              </w:rPr>
              <w:t>оходы</w:t>
            </w:r>
          </w:p>
        </w:tc>
        <w:tc>
          <w:tcPr>
            <w:tcW w:w="1883" w:type="dxa"/>
          </w:tcPr>
          <w:p w:rsidR="00915C68" w:rsidRPr="00672E1B" w:rsidRDefault="00915C68" w:rsidP="00FE3371">
            <w:pPr>
              <w:jc w:val="center"/>
              <w:rPr>
                <w:b/>
              </w:rPr>
            </w:pPr>
            <w:r>
              <w:rPr>
                <w:b/>
              </w:rPr>
              <w:t>305 159,6</w:t>
            </w:r>
          </w:p>
        </w:tc>
      </w:tr>
      <w:tr w:rsidR="00915C68" w:rsidRPr="00672E1B" w:rsidTr="00915C68">
        <w:tc>
          <w:tcPr>
            <w:tcW w:w="3085" w:type="dxa"/>
          </w:tcPr>
          <w:p w:rsidR="00915C68" w:rsidRPr="00672E1B" w:rsidRDefault="00915C68" w:rsidP="00FE3371">
            <w:pPr>
              <w:rPr>
                <w:b/>
              </w:rPr>
            </w:pPr>
            <w:r w:rsidRPr="00672E1B">
              <w:rPr>
                <w:b/>
              </w:rPr>
              <w:t>1 01 00000 00 0000 000</w:t>
            </w:r>
          </w:p>
        </w:tc>
        <w:tc>
          <w:tcPr>
            <w:tcW w:w="4921" w:type="dxa"/>
          </w:tcPr>
          <w:p w:rsidR="00915C68" w:rsidRPr="00672E1B" w:rsidRDefault="00915C68" w:rsidP="00FE3371">
            <w:pPr>
              <w:rPr>
                <w:b/>
              </w:rPr>
            </w:pPr>
            <w:r w:rsidRPr="00672E1B">
              <w:rPr>
                <w:b/>
              </w:rPr>
              <w:t>Налоги на прибыль, доходы</w:t>
            </w:r>
          </w:p>
        </w:tc>
        <w:tc>
          <w:tcPr>
            <w:tcW w:w="1883" w:type="dxa"/>
          </w:tcPr>
          <w:p w:rsidR="00915C68" w:rsidRPr="00672E1B" w:rsidRDefault="00915C68" w:rsidP="00FE3371">
            <w:pPr>
              <w:jc w:val="center"/>
              <w:rPr>
                <w:b/>
              </w:rPr>
            </w:pPr>
            <w:r>
              <w:rPr>
                <w:b/>
              </w:rPr>
              <w:t>251 138,3</w:t>
            </w:r>
          </w:p>
        </w:tc>
      </w:tr>
      <w:tr w:rsidR="00915C68" w:rsidRPr="00672E1B" w:rsidTr="00915C68">
        <w:tc>
          <w:tcPr>
            <w:tcW w:w="3085" w:type="dxa"/>
          </w:tcPr>
          <w:p w:rsidR="00915C68" w:rsidRPr="00672E1B" w:rsidRDefault="00915C68" w:rsidP="00FE3371">
            <w:r w:rsidRPr="00672E1B">
              <w:t>1 01 02000 01 0000 110</w:t>
            </w:r>
          </w:p>
        </w:tc>
        <w:tc>
          <w:tcPr>
            <w:tcW w:w="4921" w:type="dxa"/>
          </w:tcPr>
          <w:p w:rsidR="00915C68" w:rsidRPr="00672E1B" w:rsidRDefault="00915C68" w:rsidP="00FE3371">
            <w:r w:rsidRPr="00672E1B">
              <w:t>Налог на доходы физических лиц</w:t>
            </w:r>
          </w:p>
        </w:tc>
        <w:tc>
          <w:tcPr>
            <w:tcW w:w="1883" w:type="dxa"/>
          </w:tcPr>
          <w:p w:rsidR="00915C68" w:rsidRPr="00672E1B" w:rsidRDefault="00915C68" w:rsidP="00FE3371">
            <w:pPr>
              <w:jc w:val="center"/>
            </w:pPr>
            <w:r>
              <w:t>251 138,3</w:t>
            </w:r>
          </w:p>
        </w:tc>
      </w:tr>
      <w:tr w:rsidR="00915C68" w:rsidRPr="00672E1B" w:rsidTr="00915C68">
        <w:tc>
          <w:tcPr>
            <w:tcW w:w="3085" w:type="dxa"/>
          </w:tcPr>
          <w:p w:rsidR="00915C68" w:rsidRPr="00672E1B" w:rsidRDefault="00915C68" w:rsidP="00FE3371">
            <w:pPr>
              <w:rPr>
                <w:b/>
              </w:rPr>
            </w:pPr>
            <w:r w:rsidRPr="00672E1B">
              <w:rPr>
                <w:b/>
              </w:rPr>
              <w:t>1 03 00000 00 0000 110</w:t>
            </w:r>
          </w:p>
        </w:tc>
        <w:tc>
          <w:tcPr>
            <w:tcW w:w="4921" w:type="dxa"/>
          </w:tcPr>
          <w:p w:rsidR="00915C68" w:rsidRPr="00672E1B" w:rsidRDefault="00915C68" w:rsidP="00FE3371">
            <w:pPr>
              <w:rPr>
                <w:b/>
              </w:rPr>
            </w:pPr>
            <w:r w:rsidRPr="00672E1B">
              <w:rPr>
                <w:b/>
              </w:rPr>
              <w:t>Налоги на товары (работы, услуги), реализуемые на территории РФ</w:t>
            </w:r>
          </w:p>
        </w:tc>
        <w:tc>
          <w:tcPr>
            <w:tcW w:w="1883" w:type="dxa"/>
          </w:tcPr>
          <w:p w:rsidR="00915C68" w:rsidRPr="00672E1B" w:rsidRDefault="00915C68" w:rsidP="00FE3371">
            <w:pPr>
              <w:jc w:val="center"/>
              <w:rPr>
                <w:b/>
              </w:rPr>
            </w:pPr>
            <w:r>
              <w:rPr>
                <w:b/>
              </w:rPr>
              <w:t>16 509,3</w:t>
            </w:r>
          </w:p>
        </w:tc>
      </w:tr>
      <w:tr w:rsidR="00915C68" w:rsidRPr="00672E1B" w:rsidTr="00915C68">
        <w:tc>
          <w:tcPr>
            <w:tcW w:w="3085" w:type="dxa"/>
          </w:tcPr>
          <w:p w:rsidR="00915C68" w:rsidRPr="00672E1B" w:rsidRDefault="00915C68" w:rsidP="00FE3371">
            <w:r w:rsidRPr="00672E1B">
              <w:t>1 03 02000 01 0000 110</w:t>
            </w:r>
          </w:p>
        </w:tc>
        <w:tc>
          <w:tcPr>
            <w:tcW w:w="4921" w:type="dxa"/>
          </w:tcPr>
          <w:p w:rsidR="00915C68" w:rsidRPr="00672E1B" w:rsidRDefault="00915C68" w:rsidP="00FE3371">
            <w:r w:rsidRPr="00672E1B">
              <w:t>Акцизы по подакцизным товарам (продукции), производимым на территории РФ</w:t>
            </w:r>
          </w:p>
        </w:tc>
        <w:tc>
          <w:tcPr>
            <w:tcW w:w="1883" w:type="dxa"/>
          </w:tcPr>
          <w:p w:rsidR="00915C68" w:rsidRPr="00672E1B" w:rsidRDefault="00915C68" w:rsidP="00FE3371">
            <w:pPr>
              <w:jc w:val="center"/>
            </w:pPr>
            <w:r>
              <w:rPr>
                <w:b/>
              </w:rPr>
              <w:t>16 509,3</w:t>
            </w:r>
          </w:p>
        </w:tc>
      </w:tr>
      <w:tr w:rsidR="00915C68" w:rsidRPr="00672E1B" w:rsidTr="00915C68">
        <w:tc>
          <w:tcPr>
            <w:tcW w:w="3085" w:type="dxa"/>
          </w:tcPr>
          <w:p w:rsidR="00915C68" w:rsidRPr="00672E1B" w:rsidRDefault="00915C68" w:rsidP="00FE3371">
            <w:pPr>
              <w:rPr>
                <w:b/>
              </w:rPr>
            </w:pPr>
            <w:r w:rsidRPr="00672E1B">
              <w:rPr>
                <w:b/>
              </w:rPr>
              <w:t>1 05 00000 00 0000 000</w:t>
            </w:r>
          </w:p>
        </w:tc>
        <w:tc>
          <w:tcPr>
            <w:tcW w:w="4921" w:type="dxa"/>
          </w:tcPr>
          <w:p w:rsidR="00915C68" w:rsidRPr="00672E1B" w:rsidRDefault="00915C68" w:rsidP="00FE3371">
            <w:pPr>
              <w:rPr>
                <w:b/>
              </w:rPr>
            </w:pPr>
            <w:r w:rsidRPr="00672E1B">
              <w:rPr>
                <w:b/>
              </w:rPr>
              <w:t>Налоги на совокупный доход</w:t>
            </w:r>
          </w:p>
        </w:tc>
        <w:tc>
          <w:tcPr>
            <w:tcW w:w="1883" w:type="dxa"/>
          </w:tcPr>
          <w:p w:rsidR="00915C68" w:rsidRPr="00672E1B" w:rsidRDefault="00915C68" w:rsidP="00FE3371">
            <w:pPr>
              <w:jc w:val="center"/>
              <w:rPr>
                <w:b/>
              </w:rPr>
            </w:pPr>
            <w:r>
              <w:rPr>
                <w:b/>
              </w:rPr>
              <w:t>19 134,3</w:t>
            </w:r>
          </w:p>
        </w:tc>
      </w:tr>
      <w:tr w:rsidR="00915C68" w:rsidRPr="00672E1B" w:rsidTr="00915C68">
        <w:tc>
          <w:tcPr>
            <w:tcW w:w="3085" w:type="dxa"/>
          </w:tcPr>
          <w:p w:rsidR="00915C68" w:rsidRPr="00672E1B" w:rsidRDefault="00915C68" w:rsidP="00FE3371">
            <w:r w:rsidRPr="00672E1B">
              <w:t>1 05 01000 01 0000 110</w:t>
            </w:r>
          </w:p>
        </w:tc>
        <w:tc>
          <w:tcPr>
            <w:tcW w:w="4921" w:type="dxa"/>
          </w:tcPr>
          <w:p w:rsidR="00915C68" w:rsidRPr="00672E1B" w:rsidRDefault="00915C68" w:rsidP="00FE3371">
            <w:r w:rsidRPr="00672E1B">
              <w:t>Налог, взимаемый в связи с применением упрощенной системы налогообложения</w:t>
            </w:r>
          </w:p>
        </w:tc>
        <w:tc>
          <w:tcPr>
            <w:tcW w:w="1883" w:type="dxa"/>
          </w:tcPr>
          <w:p w:rsidR="00915C68" w:rsidRPr="00672E1B" w:rsidRDefault="00915C68" w:rsidP="00FE3371">
            <w:pPr>
              <w:jc w:val="center"/>
            </w:pPr>
            <w:r>
              <w:t>14 822,1</w:t>
            </w:r>
          </w:p>
        </w:tc>
      </w:tr>
      <w:tr w:rsidR="00915C68" w:rsidRPr="00672E1B" w:rsidTr="00915C68">
        <w:tc>
          <w:tcPr>
            <w:tcW w:w="3085" w:type="dxa"/>
          </w:tcPr>
          <w:p w:rsidR="00915C68" w:rsidRPr="00672E1B" w:rsidRDefault="00915C68" w:rsidP="00FE3371">
            <w:r w:rsidRPr="00672E1B">
              <w:t>1 05 03000 01 0000 110</w:t>
            </w:r>
          </w:p>
        </w:tc>
        <w:tc>
          <w:tcPr>
            <w:tcW w:w="4921" w:type="dxa"/>
          </w:tcPr>
          <w:p w:rsidR="00915C68" w:rsidRPr="00672E1B" w:rsidRDefault="00915C68" w:rsidP="00FE3371">
            <w:r w:rsidRPr="00672E1B">
              <w:t>Единый сельскохозяйственный налог</w:t>
            </w:r>
          </w:p>
        </w:tc>
        <w:tc>
          <w:tcPr>
            <w:tcW w:w="1883" w:type="dxa"/>
          </w:tcPr>
          <w:p w:rsidR="00915C68" w:rsidRPr="00672E1B" w:rsidRDefault="00915C68" w:rsidP="00FE3371">
            <w:pPr>
              <w:jc w:val="center"/>
            </w:pPr>
            <w:r>
              <w:t>246,0</w:t>
            </w:r>
          </w:p>
        </w:tc>
      </w:tr>
      <w:tr w:rsidR="00915C68" w:rsidRPr="00672E1B" w:rsidTr="00915C68">
        <w:tc>
          <w:tcPr>
            <w:tcW w:w="3085" w:type="dxa"/>
          </w:tcPr>
          <w:p w:rsidR="00915C68" w:rsidRPr="00672E1B" w:rsidRDefault="00915C68" w:rsidP="00FE3371">
            <w:r w:rsidRPr="00672E1B">
              <w:t>1 05 04000 02 0000 110</w:t>
            </w:r>
          </w:p>
        </w:tc>
        <w:tc>
          <w:tcPr>
            <w:tcW w:w="4921" w:type="dxa"/>
          </w:tcPr>
          <w:p w:rsidR="00915C68" w:rsidRPr="00672E1B" w:rsidRDefault="00915C68" w:rsidP="00FE3371">
            <w:r w:rsidRPr="00672E1B">
              <w:t>Налог, взимаемый в связи с применением патентной системы налогообложения</w:t>
            </w:r>
          </w:p>
        </w:tc>
        <w:tc>
          <w:tcPr>
            <w:tcW w:w="1883" w:type="dxa"/>
          </w:tcPr>
          <w:p w:rsidR="00915C68" w:rsidRPr="00672E1B" w:rsidRDefault="00915C68" w:rsidP="00FE3371">
            <w:pPr>
              <w:jc w:val="center"/>
            </w:pPr>
            <w:r>
              <w:t>4 066,2</w:t>
            </w:r>
          </w:p>
        </w:tc>
      </w:tr>
      <w:tr w:rsidR="00915C68" w:rsidRPr="00672E1B" w:rsidTr="00915C68">
        <w:tc>
          <w:tcPr>
            <w:tcW w:w="3085" w:type="dxa"/>
          </w:tcPr>
          <w:p w:rsidR="00915C68" w:rsidRPr="00672E1B" w:rsidRDefault="00915C68" w:rsidP="00FE3371">
            <w:pPr>
              <w:rPr>
                <w:b/>
              </w:rPr>
            </w:pPr>
            <w:r w:rsidRPr="00672E1B">
              <w:rPr>
                <w:b/>
              </w:rPr>
              <w:t>1 07 00000 00 0000 000</w:t>
            </w:r>
          </w:p>
        </w:tc>
        <w:tc>
          <w:tcPr>
            <w:tcW w:w="4921" w:type="dxa"/>
          </w:tcPr>
          <w:p w:rsidR="00915C68" w:rsidRPr="00672E1B" w:rsidRDefault="00915C68" w:rsidP="00FE3371">
            <w:pPr>
              <w:rPr>
                <w:b/>
              </w:rPr>
            </w:pPr>
            <w:r w:rsidRPr="00672E1B">
              <w:rPr>
                <w:b/>
              </w:rPr>
              <w:t>Налоги, сборы и регулярные платежи за пользование природными ресурсами</w:t>
            </w:r>
          </w:p>
        </w:tc>
        <w:tc>
          <w:tcPr>
            <w:tcW w:w="1883" w:type="dxa"/>
          </w:tcPr>
          <w:p w:rsidR="00915C68" w:rsidRPr="00672E1B" w:rsidRDefault="00915C68" w:rsidP="00FE3371">
            <w:pPr>
              <w:jc w:val="center"/>
              <w:rPr>
                <w:b/>
              </w:rPr>
            </w:pPr>
            <w:r>
              <w:rPr>
                <w:b/>
              </w:rPr>
              <w:t>648,0</w:t>
            </w:r>
          </w:p>
        </w:tc>
      </w:tr>
      <w:tr w:rsidR="00915C68" w:rsidRPr="00672E1B" w:rsidTr="00915C68">
        <w:tc>
          <w:tcPr>
            <w:tcW w:w="3085" w:type="dxa"/>
          </w:tcPr>
          <w:p w:rsidR="00915C68" w:rsidRPr="00672E1B" w:rsidRDefault="00915C68" w:rsidP="00FE3371">
            <w:r w:rsidRPr="00672E1B">
              <w:t>1 07 01020 01 0000 110</w:t>
            </w:r>
          </w:p>
        </w:tc>
        <w:tc>
          <w:tcPr>
            <w:tcW w:w="4921" w:type="dxa"/>
          </w:tcPr>
          <w:p w:rsidR="00915C68" w:rsidRPr="00672E1B" w:rsidRDefault="00915C68" w:rsidP="00FE3371">
            <w:r w:rsidRPr="00672E1B">
              <w:t xml:space="preserve">Налог на добычу общераспространенных полезных ископаемых </w:t>
            </w:r>
          </w:p>
        </w:tc>
        <w:tc>
          <w:tcPr>
            <w:tcW w:w="1883" w:type="dxa"/>
          </w:tcPr>
          <w:p w:rsidR="00915C68" w:rsidRPr="00672E1B" w:rsidRDefault="00915C68" w:rsidP="00FE3371">
            <w:pPr>
              <w:jc w:val="center"/>
            </w:pPr>
            <w:r>
              <w:t>0</w:t>
            </w:r>
          </w:p>
        </w:tc>
      </w:tr>
      <w:tr w:rsidR="00915C68" w:rsidRPr="00672E1B" w:rsidTr="00915C68">
        <w:tc>
          <w:tcPr>
            <w:tcW w:w="3085" w:type="dxa"/>
          </w:tcPr>
          <w:p w:rsidR="00915C68" w:rsidRPr="00672E1B" w:rsidRDefault="00915C68" w:rsidP="00FE3371">
            <w:r w:rsidRPr="00672E1B">
              <w:t>1 07 01060 01 0000 110</w:t>
            </w:r>
          </w:p>
        </w:tc>
        <w:tc>
          <w:tcPr>
            <w:tcW w:w="4921" w:type="dxa"/>
          </w:tcPr>
          <w:p w:rsidR="00915C68" w:rsidRPr="00672E1B" w:rsidRDefault="00915C68" w:rsidP="00FE3371">
            <w:r w:rsidRPr="00672E1B">
              <w:t>Налог на добычу полезных ископаемых в виде угля</w:t>
            </w:r>
          </w:p>
        </w:tc>
        <w:tc>
          <w:tcPr>
            <w:tcW w:w="1883" w:type="dxa"/>
          </w:tcPr>
          <w:p w:rsidR="00915C68" w:rsidRPr="00672E1B" w:rsidRDefault="00915C68" w:rsidP="00FE3371">
            <w:pPr>
              <w:jc w:val="center"/>
            </w:pPr>
            <w:r>
              <w:t>648,0</w:t>
            </w:r>
          </w:p>
        </w:tc>
      </w:tr>
      <w:tr w:rsidR="00915C68" w:rsidRPr="00672E1B" w:rsidTr="00915C68">
        <w:tc>
          <w:tcPr>
            <w:tcW w:w="3085" w:type="dxa"/>
          </w:tcPr>
          <w:p w:rsidR="00915C68" w:rsidRPr="00672E1B" w:rsidRDefault="00915C68" w:rsidP="00FE3371">
            <w:pPr>
              <w:rPr>
                <w:b/>
              </w:rPr>
            </w:pPr>
            <w:r w:rsidRPr="00672E1B">
              <w:rPr>
                <w:b/>
              </w:rPr>
              <w:t>1 08 00000 00 0000 000</w:t>
            </w:r>
          </w:p>
        </w:tc>
        <w:tc>
          <w:tcPr>
            <w:tcW w:w="4921" w:type="dxa"/>
          </w:tcPr>
          <w:p w:rsidR="00915C68" w:rsidRPr="00672E1B" w:rsidRDefault="00915C68" w:rsidP="00FE3371">
            <w:pPr>
              <w:rPr>
                <w:b/>
              </w:rPr>
            </w:pPr>
            <w:r w:rsidRPr="00672E1B">
              <w:rPr>
                <w:b/>
              </w:rPr>
              <w:t>Государственная пошлина</w:t>
            </w:r>
          </w:p>
        </w:tc>
        <w:tc>
          <w:tcPr>
            <w:tcW w:w="1883" w:type="dxa"/>
          </w:tcPr>
          <w:p w:rsidR="00915C68" w:rsidRPr="00672E1B" w:rsidRDefault="00915C68" w:rsidP="00FE3371">
            <w:pPr>
              <w:jc w:val="center"/>
              <w:rPr>
                <w:b/>
              </w:rPr>
            </w:pPr>
            <w:r>
              <w:rPr>
                <w:b/>
              </w:rPr>
              <w:t>3 979,8</w:t>
            </w:r>
          </w:p>
        </w:tc>
      </w:tr>
      <w:tr w:rsidR="00915C68" w:rsidRPr="00672E1B" w:rsidTr="00915C68">
        <w:tc>
          <w:tcPr>
            <w:tcW w:w="3085" w:type="dxa"/>
          </w:tcPr>
          <w:p w:rsidR="00915C68" w:rsidRPr="00672E1B" w:rsidRDefault="00915C68" w:rsidP="00FE3371">
            <w:r w:rsidRPr="00672E1B">
              <w:t>1 08 03010 01 0000 110</w:t>
            </w:r>
          </w:p>
        </w:tc>
        <w:tc>
          <w:tcPr>
            <w:tcW w:w="4921" w:type="dxa"/>
          </w:tcPr>
          <w:p w:rsidR="00915C68" w:rsidRPr="00672E1B" w:rsidRDefault="00915C68" w:rsidP="00FE3371">
            <w:r w:rsidRPr="00672E1B">
              <w:t>Государственная пошлина по делам, рассматриваемым в судах общей юрисдикции, мировыми судьями</w:t>
            </w:r>
          </w:p>
        </w:tc>
        <w:tc>
          <w:tcPr>
            <w:tcW w:w="1883" w:type="dxa"/>
          </w:tcPr>
          <w:p w:rsidR="00915C68" w:rsidRPr="00672E1B" w:rsidRDefault="00915C68" w:rsidP="00FE3371">
            <w:pPr>
              <w:jc w:val="center"/>
            </w:pPr>
            <w:r>
              <w:t>3 979,8</w:t>
            </w:r>
          </w:p>
        </w:tc>
      </w:tr>
      <w:tr w:rsidR="00915C68" w:rsidRPr="00672E1B" w:rsidTr="00915C68">
        <w:tc>
          <w:tcPr>
            <w:tcW w:w="3085" w:type="dxa"/>
          </w:tcPr>
          <w:p w:rsidR="00915C68" w:rsidRPr="00672E1B" w:rsidRDefault="00915C68" w:rsidP="00FE3371">
            <w:pPr>
              <w:rPr>
                <w:b/>
              </w:rPr>
            </w:pPr>
            <w:r w:rsidRPr="00672E1B">
              <w:rPr>
                <w:b/>
              </w:rPr>
              <w:t>1 11 00000 00 0000 000</w:t>
            </w:r>
          </w:p>
        </w:tc>
        <w:tc>
          <w:tcPr>
            <w:tcW w:w="4921" w:type="dxa"/>
          </w:tcPr>
          <w:p w:rsidR="00915C68" w:rsidRPr="00672E1B" w:rsidRDefault="00915C68" w:rsidP="00FE3371">
            <w:pPr>
              <w:rPr>
                <w:b/>
              </w:rPr>
            </w:pPr>
            <w:r w:rsidRPr="00672E1B">
              <w:rPr>
                <w:b/>
              </w:rPr>
              <w:t>Доходы от использования имущества, находящегося в государственной и муниципальной собственности</w:t>
            </w:r>
          </w:p>
        </w:tc>
        <w:tc>
          <w:tcPr>
            <w:tcW w:w="1883" w:type="dxa"/>
          </w:tcPr>
          <w:p w:rsidR="00915C68" w:rsidRPr="00672E1B" w:rsidRDefault="00915C68" w:rsidP="00FE3371">
            <w:pPr>
              <w:jc w:val="center"/>
              <w:rPr>
                <w:b/>
              </w:rPr>
            </w:pPr>
            <w:r>
              <w:rPr>
                <w:b/>
              </w:rPr>
              <w:t>9 060,1</w:t>
            </w:r>
          </w:p>
        </w:tc>
      </w:tr>
      <w:tr w:rsidR="00915C68" w:rsidRPr="00672E1B" w:rsidTr="00915C68">
        <w:tc>
          <w:tcPr>
            <w:tcW w:w="3085" w:type="dxa"/>
          </w:tcPr>
          <w:p w:rsidR="00915C68" w:rsidRPr="00672E1B" w:rsidRDefault="00915C68" w:rsidP="00FE3371">
            <w:r w:rsidRPr="00672E1B">
              <w:t>1 11 05013 05 0000 120</w:t>
            </w:r>
          </w:p>
        </w:tc>
        <w:tc>
          <w:tcPr>
            <w:tcW w:w="4921" w:type="dxa"/>
          </w:tcPr>
          <w:p w:rsidR="00915C68" w:rsidRPr="00672E1B" w:rsidRDefault="00915C68" w:rsidP="00FE3371">
            <w:pPr>
              <w:jc w:val="both"/>
            </w:pPr>
            <w:proofErr w:type="gramStart"/>
            <w:r w:rsidRPr="00672E1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883" w:type="dxa"/>
          </w:tcPr>
          <w:p w:rsidR="00915C68" w:rsidRPr="00672E1B" w:rsidRDefault="00915C68" w:rsidP="00FE3371">
            <w:pPr>
              <w:jc w:val="center"/>
            </w:pPr>
            <w:r>
              <w:t>4 878,8</w:t>
            </w:r>
          </w:p>
        </w:tc>
      </w:tr>
      <w:tr w:rsidR="00915C68" w:rsidRPr="00672E1B" w:rsidTr="00915C68">
        <w:tc>
          <w:tcPr>
            <w:tcW w:w="3085" w:type="dxa"/>
          </w:tcPr>
          <w:p w:rsidR="00915C68" w:rsidRPr="00672E1B" w:rsidRDefault="00915C68" w:rsidP="00FE3371">
            <w:r w:rsidRPr="00672E1B">
              <w:lastRenderedPageBreak/>
              <w:t>1 11 05013 13 0000 120</w:t>
            </w:r>
          </w:p>
        </w:tc>
        <w:tc>
          <w:tcPr>
            <w:tcW w:w="4921" w:type="dxa"/>
          </w:tcPr>
          <w:p w:rsidR="00915C68" w:rsidRPr="00672E1B" w:rsidRDefault="00915C68" w:rsidP="00FE3371">
            <w:pPr>
              <w:jc w:val="both"/>
            </w:pPr>
            <w:r w:rsidRPr="00672E1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83" w:type="dxa"/>
          </w:tcPr>
          <w:p w:rsidR="00915C68" w:rsidRPr="00672E1B" w:rsidRDefault="00915C68" w:rsidP="00FE3371">
            <w:pPr>
              <w:jc w:val="center"/>
            </w:pPr>
            <w:r>
              <w:t>3 510,3</w:t>
            </w:r>
          </w:p>
        </w:tc>
      </w:tr>
      <w:tr w:rsidR="00915C68" w:rsidRPr="00672E1B" w:rsidTr="00915C68">
        <w:tc>
          <w:tcPr>
            <w:tcW w:w="3085" w:type="dxa"/>
          </w:tcPr>
          <w:p w:rsidR="00915C68" w:rsidRPr="00672E1B" w:rsidRDefault="00915C68" w:rsidP="00FE3371">
            <w:r w:rsidRPr="00672E1B">
              <w:t>1 11 09045 05 0000 120</w:t>
            </w:r>
          </w:p>
        </w:tc>
        <w:tc>
          <w:tcPr>
            <w:tcW w:w="4921" w:type="dxa"/>
          </w:tcPr>
          <w:p w:rsidR="00915C68" w:rsidRPr="00672E1B" w:rsidRDefault="00915C68" w:rsidP="00FE3371">
            <w:r w:rsidRPr="00672E1B">
              <w:t>Прочие поступления от использования имущества, находящегося в муниципальной  собственности</w:t>
            </w:r>
          </w:p>
        </w:tc>
        <w:tc>
          <w:tcPr>
            <w:tcW w:w="1883" w:type="dxa"/>
          </w:tcPr>
          <w:p w:rsidR="00915C68" w:rsidRPr="00672E1B" w:rsidRDefault="00915C68" w:rsidP="00FE3371">
            <w:pPr>
              <w:jc w:val="center"/>
            </w:pPr>
            <w:r>
              <w:t>671,0</w:t>
            </w:r>
          </w:p>
        </w:tc>
      </w:tr>
      <w:tr w:rsidR="00915C68" w:rsidRPr="00672E1B" w:rsidTr="00915C68">
        <w:trPr>
          <w:trHeight w:val="616"/>
        </w:trPr>
        <w:tc>
          <w:tcPr>
            <w:tcW w:w="3085" w:type="dxa"/>
          </w:tcPr>
          <w:p w:rsidR="00915C68" w:rsidRPr="00672E1B" w:rsidRDefault="00915C68" w:rsidP="00FE3371">
            <w:pPr>
              <w:rPr>
                <w:b/>
              </w:rPr>
            </w:pPr>
            <w:r w:rsidRPr="00672E1B">
              <w:rPr>
                <w:b/>
              </w:rPr>
              <w:t>1 12 00000 00 0000 000</w:t>
            </w:r>
          </w:p>
        </w:tc>
        <w:tc>
          <w:tcPr>
            <w:tcW w:w="4921" w:type="dxa"/>
          </w:tcPr>
          <w:p w:rsidR="00915C68" w:rsidRPr="00672E1B" w:rsidRDefault="00915C68" w:rsidP="00FE3371">
            <w:pPr>
              <w:rPr>
                <w:b/>
              </w:rPr>
            </w:pPr>
            <w:r w:rsidRPr="00672E1B">
              <w:rPr>
                <w:b/>
              </w:rPr>
              <w:t>Платежи при пользовании природными ресурсами</w:t>
            </w:r>
          </w:p>
        </w:tc>
        <w:tc>
          <w:tcPr>
            <w:tcW w:w="1883" w:type="dxa"/>
          </w:tcPr>
          <w:p w:rsidR="00915C68" w:rsidRPr="00672E1B" w:rsidRDefault="00915C68" w:rsidP="00FE3371">
            <w:pPr>
              <w:jc w:val="center"/>
              <w:rPr>
                <w:b/>
              </w:rPr>
            </w:pPr>
            <w:r>
              <w:rPr>
                <w:b/>
              </w:rPr>
              <w:t>328,4</w:t>
            </w:r>
          </w:p>
        </w:tc>
      </w:tr>
      <w:tr w:rsidR="00915C68" w:rsidRPr="00672E1B" w:rsidTr="00915C68">
        <w:tc>
          <w:tcPr>
            <w:tcW w:w="3085" w:type="dxa"/>
          </w:tcPr>
          <w:p w:rsidR="00915C68" w:rsidRPr="00672E1B" w:rsidRDefault="00915C68" w:rsidP="00FE3371">
            <w:r w:rsidRPr="00672E1B">
              <w:t>1 12 01050 01 0000 120</w:t>
            </w:r>
          </w:p>
        </w:tc>
        <w:tc>
          <w:tcPr>
            <w:tcW w:w="4921" w:type="dxa"/>
          </w:tcPr>
          <w:p w:rsidR="00915C68" w:rsidRPr="00672E1B" w:rsidRDefault="00915C68" w:rsidP="00FE3371">
            <w:r w:rsidRPr="00672E1B">
              <w:t>Плата за иные виды негативного воздействия на окружающую среду</w:t>
            </w:r>
          </w:p>
        </w:tc>
        <w:tc>
          <w:tcPr>
            <w:tcW w:w="1883" w:type="dxa"/>
          </w:tcPr>
          <w:p w:rsidR="00915C68" w:rsidRPr="00672E1B" w:rsidRDefault="00915C68" w:rsidP="00FE3371">
            <w:pPr>
              <w:jc w:val="center"/>
            </w:pPr>
            <w:r>
              <w:t>328,4</w:t>
            </w:r>
          </w:p>
        </w:tc>
      </w:tr>
      <w:tr w:rsidR="00915C68" w:rsidRPr="00672E1B" w:rsidTr="00915C68">
        <w:tc>
          <w:tcPr>
            <w:tcW w:w="3085" w:type="dxa"/>
          </w:tcPr>
          <w:p w:rsidR="00915C68" w:rsidRPr="00672E1B" w:rsidRDefault="00915C68" w:rsidP="00FE3371">
            <w:pPr>
              <w:rPr>
                <w:b/>
              </w:rPr>
            </w:pPr>
            <w:r w:rsidRPr="00672E1B">
              <w:rPr>
                <w:b/>
              </w:rPr>
              <w:t>1 13 00000 00 0000 000</w:t>
            </w:r>
          </w:p>
        </w:tc>
        <w:tc>
          <w:tcPr>
            <w:tcW w:w="4921" w:type="dxa"/>
          </w:tcPr>
          <w:p w:rsidR="00915C68" w:rsidRPr="00672E1B" w:rsidRDefault="00915C68" w:rsidP="00FE3371">
            <w:pPr>
              <w:rPr>
                <w:b/>
              </w:rPr>
            </w:pPr>
            <w:r w:rsidRPr="00672E1B">
              <w:rPr>
                <w:b/>
              </w:rPr>
              <w:t>Доходы от оказания платных услуг и компенсации затрат государства</w:t>
            </w:r>
          </w:p>
        </w:tc>
        <w:tc>
          <w:tcPr>
            <w:tcW w:w="1883" w:type="dxa"/>
          </w:tcPr>
          <w:p w:rsidR="00915C68" w:rsidRPr="00672E1B" w:rsidRDefault="00915C68" w:rsidP="00FE3371">
            <w:pPr>
              <w:jc w:val="center"/>
              <w:rPr>
                <w:b/>
              </w:rPr>
            </w:pPr>
            <w:r>
              <w:rPr>
                <w:b/>
              </w:rPr>
              <w:t>0</w:t>
            </w:r>
          </w:p>
        </w:tc>
      </w:tr>
      <w:tr w:rsidR="00915C68" w:rsidRPr="00672E1B" w:rsidTr="00915C68">
        <w:tc>
          <w:tcPr>
            <w:tcW w:w="3085" w:type="dxa"/>
          </w:tcPr>
          <w:p w:rsidR="00915C68" w:rsidRPr="00672E1B" w:rsidRDefault="00915C68" w:rsidP="00FE3371">
            <w:pPr>
              <w:rPr>
                <w:b/>
              </w:rPr>
            </w:pPr>
            <w:r w:rsidRPr="00672E1B">
              <w:rPr>
                <w:b/>
              </w:rPr>
              <w:t>1 14 00000 00 0000 000</w:t>
            </w:r>
          </w:p>
        </w:tc>
        <w:tc>
          <w:tcPr>
            <w:tcW w:w="4921" w:type="dxa"/>
          </w:tcPr>
          <w:p w:rsidR="00915C68" w:rsidRPr="00672E1B" w:rsidRDefault="00915C68" w:rsidP="00FE3371">
            <w:pPr>
              <w:rPr>
                <w:b/>
              </w:rPr>
            </w:pPr>
            <w:r w:rsidRPr="00672E1B">
              <w:rPr>
                <w:b/>
              </w:rPr>
              <w:t>Доходы от продажи материальных и нематериальных активов</w:t>
            </w:r>
          </w:p>
        </w:tc>
        <w:tc>
          <w:tcPr>
            <w:tcW w:w="1883" w:type="dxa"/>
          </w:tcPr>
          <w:p w:rsidR="00915C68" w:rsidRPr="00672E1B" w:rsidRDefault="00915C68" w:rsidP="00FE3371">
            <w:pPr>
              <w:jc w:val="center"/>
              <w:rPr>
                <w:b/>
              </w:rPr>
            </w:pPr>
            <w:r>
              <w:rPr>
                <w:b/>
              </w:rPr>
              <w:t>1 474,0</w:t>
            </w:r>
          </w:p>
        </w:tc>
      </w:tr>
      <w:tr w:rsidR="00915C68" w:rsidRPr="00672E1B" w:rsidTr="00915C68">
        <w:tc>
          <w:tcPr>
            <w:tcW w:w="3085" w:type="dxa"/>
          </w:tcPr>
          <w:p w:rsidR="00915C68" w:rsidRPr="00672E1B" w:rsidRDefault="00915C68" w:rsidP="00FE3371">
            <w:r w:rsidRPr="00672E1B">
              <w:t>1 14 02050 05 0000 410</w:t>
            </w:r>
          </w:p>
        </w:tc>
        <w:tc>
          <w:tcPr>
            <w:tcW w:w="4921" w:type="dxa"/>
          </w:tcPr>
          <w:p w:rsidR="00915C68" w:rsidRPr="00672E1B" w:rsidRDefault="00915C68" w:rsidP="00FE3371">
            <w:r w:rsidRPr="00672E1B">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83" w:type="dxa"/>
          </w:tcPr>
          <w:p w:rsidR="00915C68" w:rsidRPr="00672E1B" w:rsidRDefault="00915C68" w:rsidP="00FE3371">
            <w:pPr>
              <w:jc w:val="center"/>
            </w:pPr>
            <w:r>
              <w:t>90,0</w:t>
            </w:r>
          </w:p>
        </w:tc>
      </w:tr>
      <w:tr w:rsidR="00915C68" w:rsidRPr="00672E1B" w:rsidTr="00915C68">
        <w:tc>
          <w:tcPr>
            <w:tcW w:w="3085" w:type="dxa"/>
          </w:tcPr>
          <w:p w:rsidR="00915C68" w:rsidRPr="00672E1B" w:rsidRDefault="00915C68" w:rsidP="00FE3371">
            <w:r w:rsidRPr="00672E1B">
              <w:t>1 14 06013 10 0000 430</w:t>
            </w:r>
          </w:p>
        </w:tc>
        <w:tc>
          <w:tcPr>
            <w:tcW w:w="4921" w:type="dxa"/>
          </w:tcPr>
          <w:p w:rsidR="00915C68" w:rsidRPr="00672E1B" w:rsidRDefault="00915C68" w:rsidP="00FE3371">
            <w:r w:rsidRPr="00672E1B">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c>
          <w:tcPr>
            <w:tcW w:w="1883" w:type="dxa"/>
          </w:tcPr>
          <w:p w:rsidR="00915C68" w:rsidRPr="00672E1B" w:rsidRDefault="00915C68" w:rsidP="00FE3371">
            <w:pPr>
              <w:jc w:val="center"/>
            </w:pPr>
            <w:r>
              <w:t>1384,0</w:t>
            </w:r>
          </w:p>
        </w:tc>
      </w:tr>
      <w:tr w:rsidR="00915C68" w:rsidRPr="00672E1B" w:rsidTr="00915C68">
        <w:tc>
          <w:tcPr>
            <w:tcW w:w="3085" w:type="dxa"/>
          </w:tcPr>
          <w:p w:rsidR="00915C68" w:rsidRPr="00672E1B" w:rsidRDefault="00915C68" w:rsidP="00FE3371">
            <w:pPr>
              <w:rPr>
                <w:b/>
              </w:rPr>
            </w:pPr>
            <w:r w:rsidRPr="00672E1B">
              <w:rPr>
                <w:b/>
              </w:rPr>
              <w:t>1 16 00000 00 0000 000</w:t>
            </w:r>
          </w:p>
        </w:tc>
        <w:tc>
          <w:tcPr>
            <w:tcW w:w="4921" w:type="dxa"/>
          </w:tcPr>
          <w:p w:rsidR="00915C68" w:rsidRPr="00672E1B" w:rsidRDefault="00915C68" w:rsidP="00FE3371">
            <w:pPr>
              <w:rPr>
                <w:b/>
              </w:rPr>
            </w:pPr>
            <w:r w:rsidRPr="00672E1B">
              <w:rPr>
                <w:b/>
              </w:rPr>
              <w:t>Штрафы, санкции, возмещение ущерба</w:t>
            </w:r>
          </w:p>
        </w:tc>
        <w:tc>
          <w:tcPr>
            <w:tcW w:w="1883" w:type="dxa"/>
          </w:tcPr>
          <w:p w:rsidR="00915C68" w:rsidRPr="00672E1B" w:rsidRDefault="00915C68" w:rsidP="00FE3371">
            <w:pPr>
              <w:jc w:val="center"/>
              <w:rPr>
                <w:b/>
              </w:rPr>
            </w:pPr>
            <w:r>
              <w:rPr>
                <w:b/>
              </w:rPr>
              <w:t>2 887,4</w:t>
            </w:r>
          </w:p>
        </w:tc>
      </w:tr>
      <w:tr w:rsidR="00915C68" w:rsidRPr="00672E1B" w:rsidTr="00915C68">
        <w:tc>
          <w:tcPr>
            <w:tcW w:w="3085" w:type="dxa"/>
          </w:tcPr>
          <w:p w:rsidR="00915C68" w:rsidRPr="00672E1B" w:rsidRDefault="00915C68" w:rsidP="00FE3371">
            <w:pPr>
              <w:rPr>
                <w:b/>
              </w:rPr>
            </w:pPr>
            <w:r w:rsidRPr="00672E1B">
              <w:rPr>
                <w:b/>
              </w:rPr>
              <w:t>1 17 00000 00 0000 000</w:t>
            </w:r>
          </w:p>
        </w:tc>
        <w:tc>
          <w:tcPr>
            <w:tcW w:w="4921" w:type="dxa"/>
          </w:tcPr>
          <w:p w:rsidR="00915C68" w:rsidRPr="00672E1B" w:rsidRDefault="00915C68" w:rsidP="00FE3371">
            <w:pPr>
              <w:rPr>
                <w:b/>
              </w:rPr>
            </w:pPr>
            <w:r w:rsidRPr="00672E1B">
              <w:rPr>
                <w:b/>
              </w:rPr>
              <w:t>Прочие неналоговые доходы</w:t>
            </w:r>
          </w:p>
        </w:tc>
        <w:tc>
          <w:tcPr>
            <w:tcW w:w="1883" w:type="dxa"/>
          </w:tcPr>
          <w:p w:rsidR="00915C68" w:rsidRPr="00672E1B" w:rsidRDefault="00915C68" w:rsidP="00FE3371">
            <w:pPr>
              <w:jc w:val="center"/>
            </w:pPr>
            <w:r>
              <w:t>0</w:t>
            </w:r>
          </w:p>
        </w:tc>
      </w:tr>
    </w:tbl>
    <w:p w:rsidR="00915C68" w:rsidRDefault="00915C68" w:rsidP="008972D9">
      <w:pPr>
        <w:autoSpaceDE w:val="0"/>
        <w:autoSpaceDN w:val="0"/>
        <w:adjustRightInd w:val="0"/>
        <w:ind w:firstLine="709"/>
        <w:jc w:val="center"/>
        <w:rPr>
          <w:rFonts w:eastAsia="TimesNewRomanPSMT"/>
          <w:b/>
          <w:sz w:val="28"/>
          <w:szCs w:val="28"/>
        </w:rPr>
      </w:pPr>
    </w:p>
    <w:p w:rsidR="00915C68" w:rsidRDefault="00915C68">
      <w:pPr>
        <w:rPr>
          <w:rFonts w:eastAsia="TimesNewRomanPSMT"/>
          <w:b/>
          <w:sz w:val="28"/>
          <w:szCs w:val="28"/>
        </w:rPr>
      </w:pPr>
      <w:r>
        <w:rPr>
          <w:rFonts w:eastAsia="TimesNewRomanPSMT"/>
          <w:b/>
          <w:sz w:val="28"/>
          <w:szCs w:val="28"/>
        </w:rPr>
        <w:br w:type="page"/>
      </w:r>
    </w:p>
    <w:p w:rsidR="00915C68" w:rsidRPr="001943C4" w:rsidRDefault="00915C68" w:rsidP="00915C68">
      <w:pPr>
        <w:jc w:val="right"/>
      </w:pPr>
      <w:r w:rsidRPr="001943C4">
        <w:lastRenderedPageBreak/>
        <w:t xml:space="preserve">Приложение № </w:t>
      </w:r>
      <w:r>
        <w:t>2</w:t>
      </w:r>
    </w:p>
    <w:p w:rsidR="00915C68" w:rsidRPr="001943C4" w:rsidRDefault="00915C68" w:rsidP="00915C68">
      <w:pPr>
        <w:jc w:val="right"/>
      </w:pPr>
      <w:r w:rsidRPr="001943C4">
        <w:t>к Решению Совета муниципального района</w:t>
      </w:r>
    </w:p>
    <w:p w:rsidR="00915C68" w:rsidRDefault="00915C68" w:rsidP="00915C68">
      <w:pPr>
        <w:jc w:val="right"/>
      </w:pPr>
      <w:r w:rsidRPr="001943C4">
        <w:t>«Чернышевский район</w:t>
      </w:r>
      <w:r>
        <w:t>»</w:t>
      </w:r>
    </w:p>
    <w:p w:rsidR="00915C68" w:rsidRPr="001943C4" w:rsidRDefault="00915C68" w:rsidP="00915C68">
      <w:pPr>
        <w:jc w:val="right"/>
      </w:pPr>
      <w:r w:rsidRPr="001943C4">
        <w:t xml:space="preserve"> «О бюджете муниципального района</w:t>
      </w:r>
    </w:p>
    <w:p w:rsidR="00915C68" w:rsidRDefault="00915C68" w:rsidP="00915C68">
      <w:pPr>
        <w:jc w:val="right"/>
      </w:pPr>
      <w:r w:rsidRPr="001943C4">
        <w:t>«Чернышевский район»</w:t>
      </w:r>
    </w:p>
    <w:p w:rsidR="00915C68" w:rsidRDefault="00915C68" w:rsidP="00915C68">
      <w:pPr>
        <w:jc w:val="right"/>
      </w:pPr>
      <w:r w:rsidRPr="001943C4">
        <w:t xml:space="preserve"> на 20</w:t>
      </w:r>
      <w:r>
        <w:t>22</w:t>
      </w:r>
      <w:r w:rsidRPr="001943C4">
        <w:t xml:space="preserve"> год</w:t>
      </w:r>
      <w:r>
        <w:t xml:space="preserve"> и плановый период 2023 и 2024 годов</w:t>
      </w:r>
      <w:r w:rsidRPr="001943C4">
        <w:t>»</w:t>
      </w:r>
    </w:p>
    <w:p w:rsidR="00915C68" w:rsidRPr="00915C68" w:rsidRDefault="000D29DD" w:rsidP="00915C68">
      <w:pPr>
        <w:jc w:val="right"/>
      </w:pPr>
      <w:r>
        <w:t xml:space="preserve">№ 64 </w:t>
      </w:r>
      <w:r w:rsidR="00915C68">
        <w:t>от 30 декабря</w:t>
      </w:r>
      <w:r w:rsidR="00915C68" w:rsidRPr="001943C4">
        <w:t xml:space="preserve">  20</w:t>
      </w:r>
      <w:r w:rsidR="00915C68">
        <w:t>22</w:t>
      </w:r>
      <w:r w:rsidR="00915C68" w:rsidRPr="001943C4">
        <w:t xml:space="preserve"> года</w:t>
      </w:r>
    </w:p>
    <w:p w:rsidR="00915C68" w:rsidRDefault="00915C68" w:rsidP="008972D9">
      <w:pPr>
        <w:autoSpaceDE w:val="0"/>
        <w:autoSpaceDN w:val="0"/>
        <w:adjustRightInd w:val="0"/>
        <w:ind w:firstLine="709"/>
        <w:jc w:val="center"/>
        <w:rPr>
          <w:rFonts w:eastAsia="TimesNewRomanPSMT"/>
          <w:b/>
          <w:sz w:val="28"/>
          <w:szCs w:val="28"/>
        </w:rPr>
      </w:pPr>
    </w:p>
    <w:p w:rsidR="00915C68" w:rsidRPr="00915C68" w:rsidRDefault="00915C68" w:rsidP="00915C68">
      <w:pPr>
        <w:jc w:val="center"/>
        <w:rPr>
          <w:b/>
          <w:sz w:val="28"/>
          <w:szCs w:val="28"/>
        </w:rPr>
      </w:pPr>
      <w:r w:rsidRPr="00915C68">
        <w:rPr>
          <w:b/>
          <w:sz w:val="28"/>
          <w:szCs w:val="28"/>
        </w:rPr>
        <w:t>Объемы поступления  налоговых, неналоговых доходов в бюджет муниципального района «Чернышевский район» по основным источникам доходов на плановый период 2023-2024 года</w:t>
      </w:r>
    </w:p>
    <w:p w:rsidR="00915C68" w:rsidRDefault="00915C68" w:rsidP="00915C68">
      <w:pPr>
        <w:autoSpaceDE w:val="0"/>
        <w:autoSpaceDN w:val="0"/>
        <w:adjustRightInd w:val="0"/>
        <w:jc w:val="center"/>
        <w:rPr>
          <w:rFonts w:eastAsia="TimesNewRomanPSMT"/>
          <w:b/>
          <w:sz w:val="32"/>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4111"/>
        <w:gridCol w:w="1526"/>
        <w:gridCol w:w="1593"/>
      </w:tblGrid>
      <w:tr w:rsidR="00915C68" w:rsidRPr="00B74C31" w:rsidTr="00915C68">
        <w:tc>
          <w:tcPr>
            <w:tcW w:w="2694" w:type="dxa"/>
          </w:tcPr>
          <w:p w:rsidR="00915C68" w:rsidRPr="00B74C31" w:rsidRDefault="00915C68" w:rsidP="00FE3371">
            <w:r w:rsidRPr="00B74C31">
              <w:t>Код бюджетной классификации Российской Федерации</w:t>
            </w:r>
          </w:p>
        </w:tc>
        <w:tc>
          <w:tcPr>
            <w:tcW w:w="4111" w:type="dxa"/>
          </w:tcPr>
          <w:p w:rsidR="00915C68" w:rsidRPr="00B74C31" w:rsidRDefault="00915C68" w:rsidP="00FE3371">
            <w:pPr>
              <w:jc w:val="center"/>
            </w:pPr>
            <w:r w:rsidRPr="00B74C31">
              <w:t>Наименование доходов</w:t>
            </w:r>
          </w:p>
        </w:tc>
        <w:tc>
          <w:tcPr>
            <w:tcW w:w="1526" w:type="dxa"/>
          </w:tcPr>
          <w:p w:rsidR="00915C68" w:rsidRDefault="00915C68" w:rsidP="00FE3371">
            <w:pPr>
              <w:jc w:val="center"/>
            </w:pPr>
            <w:r>
              <w:t xml:space="preserve">Плановый </w:t>
            </w:r>
            <w:r w:rsidRPr="00D7281E">
              <w:rPr>
                <w:b/>
              </w:rPr>
              <w:t>20</w:t>
            </w:r>
            <w:r>
              <w:rPr>
                <w:b/>
              </w:rPr>
              <w:t>24</w:t>
            </w:r>
            <w:r w:rsidRPr="00D7281E">
              <w:rPr>
                <w:b/>
              </w:rPr>
              <w:t xml:space="preserve"> год</w:t>
            </w:r>
          </w:p>
          <w:p w:rsidR="00915C68" w:rsidRPr="00B74C31" w:rsidRDefault="00915C68" w:rsidP="00FE3371">
            <w:pPr>
              <w:jc w:val="center"/>
            </w:pPr>
            <w:r w:rsidRPr="00B74C31">
              <w:t>(тыс. руб.)</w:t>
            </w:r>
          </w:p>
        </w:tc>
        <w:tc>
          <w:tcPr>
            <w:tcW w:w="1593" w:type="dxa"/>
          </w:tcPr>
          <w:p w:rsidR="00915C68" w:rsidRDefault="00915C68" w:rsidP="00FE3371">
            <w:pPr>
              <w:jc w:val="center"/>
            </w:pPr>
            <w:r>
              <w:t xml:space="preserve">Плановый </w:t>
            </w:r>
            <w:r w:rsidRPr="00D7281E">
              <w:rPr>
                <w:b/>
              </w:rPr>
              <w:t>20</w:t>
            </w:r>
            <w:r>
              <w:rPr>
                <w:b/>
              </w:rPr>
              <w:t>25</w:t>
            </w:r>
            <w:r w:rsidRPr="00D7281E">
              <w:rPr>
                <w:b/>
              </w:rPr>
              <w:t xml:space="preserve"> год</w:t>
            </w:r>
          </w:p>
          <w:p w:rsidR="00915C68" w:rsidRPr="00B74C31" w:rsidRDefault="00915C68" w:rsidP="00FE3371">
            <w:r w:rsidRPr="00B74C31">
              <w:t>(тыс. руб.)</w:t>
            </w:r>
          </w:p>
        </w:tc>
      </w:tr>
      <w:tr w:rsidR="00915C68" w:rsidRPr="00D7281E" w:rsidTr="00915C68">
        <w:tc>
          <w:tcPr>
            <w:tcW w:w="2694" w:type="dxa"/>
          </w:tcPr>
          <w:p w:rsidR="00915C68" w:rsidRPr="00B74C31" w:rsidRDefault="00915C68" w:rsidP="00FE3371">
            <w:pPr>
              <w:jc w:val="center"/>
            </w:pPr>
            <w:r w:rsidRPr="00B74C31">
              <w:t>1</w:t>
            </w:r>
          </w:p>
        </w:tc>
        <w:tc>
          <w:tcPr>
            <w:tcW w:w="4111" w:type="dxa"/>
          </w:tcPr>
          <w:p w:rsidR="00915C68" w:rsidRPr="00B74C31" w:rsidRDefault="00915C68" w:rsidP="00FE3371">
            <w:pPr>
              <w:jc w:val="center"/>
            </w:pPr>
            <w:r w:rsidRPr="00B74C31">
              <w:t>2</w:t>
            </w:r>
          </w:p>
        </w:tc>
        <w:tc>
          <w:tcPr>
            <w:tcW w:w="1526" w:type="dxa"/>
          </w:tcPr>
          <w:p w:rsidR="00915C68" w:rsidRPr="00B74C31" w:rsidRDefault="00915C68" w:rsidP="00FE3371">
            <w:pPr>
              <w:jc w:val="center"/>
            </w:pPr>
            <w:r w:rsidRPr="00B74C31">
              <w:t>3</w:t>
            </w:r>
          </w:p>
        </w:tc>
        <w:tc>
          <w:tcPr>
            <w:tcW w:w="1593" w:type="dxa"/>
          </w:tcPr>
          <w:p w:rsidR="00915C68" w:rsidRPr="00D7281E" w:rsidRDefault="00915C68" w:rsidP="00FE3371">
            <w:pPr>
              <w:jc w:val="center"/>
            </w:pPr>
            <w:r>
              <w:t>4</w:t>
            </w:r>
          </w:p>
        </w:tc>
      </w:tr>
      <w:tr w:rsidR="00915C68" w:rsidRPr="008928C9" w:rsidTr="00915C68">
        <w:tc>
          <w:tcPr>
            <w:tcW w:w="2694" w:type="dxa"/>
          </w:tcPr>
          <w:p w:rsidR="00915C68" w:rsidRPr="008928C9" w:rsidRDefault="00915C68" w:rsidP="00FE3371">
            <w:pPr>
              <w:rPr>
                <w:b/>
              </w:rPr>
            </w:pPr>
            <w:r w:rsidRPr="008928C9">
              <w:rPr>
                <w:b/>
              </w:rPr>
              <w:t>1 00 00000 00 0000 000</w:t>
            </w:r>
          </w:p>
        </w:tc>
        <w:tc>
          <w:tcPr>
            <w:tcW w:w="4111" w:type="dxa"/>
          </w:tcPr>
          <w:p w:rsidR="00915C68" w:rsidRPr="008928C9" w:rsidRDefault="00915C68" w:rsidP="00FE3371">
            <w:pPr>
              <w:jc w:val="both"/>
              <w:rPr>
                <w:b/>
              </w:rPr>
            </w:pPr>
            <w:r>
              <w:rPr>
                <w:b/>
              </w:rPr>
              <w:t>Налоговые и неналоговые д</w:t>
            </w:r>
            <w:r w:rsidRPr="00672E1B">
              <w:rPr>
                <w:b/>
              </w:rPr>
              <w:t>оходы</w:t>
            </w:r>
          </w:p>
        </w:tc>
        <w:tc>
          <w:tcPr>
            <w:tcW w:w="1526" w:type="dxa"/>
          </w:tcPr>
          <w:p w:rsidR="00915C68" w:rsidRPr="008928C9" w:rsidRDefault="00915C68" w:rsidP="00FE3371">
            <w:pPr>
              <w:jc w:val="center"/>
              <w:rPr>
                <w:b/>
              </w:rPr>
            </w:pPr>
            <w:r>
              <w:rPr>
                <w:b/>
              </w:rPr>
              <w:t>327 301,1</w:t>
            </w:r>
          </w:p>
        </w:tc>
        <w:tc>
          <w:tcPr>
            <w:tcW w:w="1593" w:type="dxa"/>
          </w:tcPr>
          <w:p w:rsidR="00915C68" w:rsidRPr="008928C9" w:rsidRDefault="00915C68" w:rsidP="00FE3371">
            <w:pPr>
              <w:jc w:val="center"/>
              <w:rPr>
                <w:b/>
              </w:rPr>
            </w:pPr>
            <w:r>
              <w:rPr>
                <w:b/>
              </w:rPr>
              <w:t>351 492,9</w:t>
            </w:r>
          </w:p>
        </w:tc>
      </w:tr>
      <w:tr w:rsidR="00915C68" w:rsidRPr="008928C9" w:rsidTr="00915C68">
        <w:tc>
          <w:tcPr>
            <w:tcW w:w="2694" w:type="dxa"/>
          </w:tcPr>
          <w:p w:rsidR="00915C68" w:rsidRPr="008928C9" w:rsidRDefault="00915C68" w:rsidP="00FE3371">
            <w:pPr>
              <w:rPr>
                <w:b/>
              </w:rPr>
            </w:pPr>
            <w:r w:rsidRPr="008928C9">
              <w:rPr>
                <w:b/>
              </w:rPr>
              <w:t>1 01 00000 00 0000 000</w:t>
            </w:r>
          </w:p>
        </w:tc>
        <w:tc>
          <w:tcPr>
            <w:tcW w:w="4111" w:type="dxa"/>
          </w:tcPr>
          <w:p w:rsidR="00915C68" w:rsidRPr="008928C9" w:rsidRDefault="00915C68" w:rsidP="00FE3371">
            <w:pPr>
              <w:jc w:val="both"/>
              <w:rPr>
                <w:b/>
              </w:rPr>
            </w:pPr>
            <w:r w:rsidRPr="008928C9">
              <w:rPr>
                <w:b/>
              </w:rPr>
              <w:t>Налоги на прибыль, доходы</w:t>
            </w:r>
          </w:p>
        </w:tc>
        <w:tc>
          <w:tcPr>
            <w:tcW w:w="1526" w:type="dxa"/>
          </w:tcPr>
          <w:p w:rsidR="00915C68" w:rsidRPr="008928C9" w:rsidRDefault="00915C68" w:rsidP="00FE3371">
            <w:pPr>
              <w:jc w:val="center"/>
              <w:rPr>
                <w:b/>
              </w:rPr>
            </w:pPr>
            <w:r>
              <w:rPr>
                <w:b/>
              </w:rPr>
              <w:t>270 269,3</w:t>
            </w:r>
          </w:p>
        </w:tc>
        <w:tc>
          <w:tcPr>
            <w:tcW w:w="1593" w:type="dxa"/>
          </w:tcPr>
          <w:p w:rsidR="00915C68" w:rsidRPr="008928C9" w:rsidRDefault="00915C68" w:rsidP="00FE3371">
            <w:pPr>
              <w:jc w:val="center"/>
              <w:rPr>
                <w:b/>
              </w:rPr>
            </w:pPr>
            <w:r>
              <w:rPr>
                <w:b/>
              </w:rPr>
              <w:t>290 763,4</w:t>
            </w:r>
          </w:p>
        </w:tc>
      </w:tr>
      <w:tr w:rsidR="00915C68" w:rsidRPr="008928C9" w:rsidTr="00915C68">
        <w:tc>
          <w:tcPr>
            <w:tcW w:w="2694" w:type="dxa"/>
          </w:tcPr>
          <w:p w:rsidR="00915C68" w:rsidRPr="008928C9" w:rsidRDefault="00915C68" w:rsidP="00FE3371">
            <w:r w:rsidRPr="008928C9">
              <w:t>1 01 02000 01 0000 110</w:t>
            </w:r>
          </w:p>
        </w:tc>
        <w:tc>
          <w:tcPr>
            <w:tcW w:w="4111" w:type="dxa"/>
          </w:tcPr>
          <w:p w:rsidR="00915C68" w:rsidRPr="008928C9" w:rsidRDefault="00915C68" w:rsidP="00FE3371">
            <w:pPr>
              <w:jc w:val="both"/>
            </w:pPr>
            <w:r w:rsidRPr="008928C9">
              <w:t>Налог на доходы физических лиц</w:t>
            </w:r>
          </w:p>
        </w:tc>
        <w:tc>
          <w:tcPr>
            <w:tcW w:w="1526" w:type="dxa"/>
          </w:tcPr>
          <w:p w:rsidR="00915C68" w:rsidRPr="0029174E" w:rsidRDefault="00915C68" w:rsidP="00FE3371">
            <w:pPr>
              <w:jc w:val="center"/>
            </w:pPr>
            <w:r w:rsidRPr="0029174E">
              <w:t>270 269,3</w:t>
            </w:r>
          </w:p>
        </w:tc>
        <w:tc>
          <w:tcPr>
            <w:tcW w:w="1593" w:type="dxa"/>
          </w:tcPr>
          <w:p w:rsidR="00915C68" w:rsidRPr="008928C9" w:rsidRDefault="00915C68" w:rsidP="00FE3371">
            <w:pPr>
              <w:jc w:val="center"/>
              <w:rPr>
                <w:b/>
              </w:rPr>
            </w:pPr>
            <w:r>
              <w:rPr>
                <w:b/>
              </w:rPr>
              <w:t>290 763,4</w:t>
            </w:r>
          </w:p>
        </w:tc>
      </w:tr>
      <w:tr w:rsidR="00915C68" w:rsidRPr="008A6F46" w:rsidTr="00915C68">
        <w:tc>
          <w:tcPr>
            <w:tcW w:w="2694" w:type="dxa"/>
          </w:tcPr>
          <w:p w:rsidR="00915C68" w:rsidRPr="008928C9" w:rsidRDefault="00915C68" w:rsidP="00FE3371">
            <w:pPr>
              <w:rPr>
                <w:b/>
              </w:rPr>
            </w:pPr>
            <w:r w:rsidRPr="008928C9">
              <w:rPr>
                <w:b/>
              </w:rPr>
              <w:t>1 03 00000 00 0000 110</w:t>
            </w:r>
          </w:p>
        </w:tc>
        <w:tc>
          <w:tcPr>
            <w:tcW w:w="4111" w:type="dxa"/>
          </w:tcPr>
          <w:p w:rsidR="00915C68" w:rsidRPr="008928C9" w:rsidRDefault="00915C68" w:rsidP="00FE3371">
            <w:pPr>
              <w:jc w:val="both"/>
              <w:rPr>
                <w:b/>
              </w:rPr>
            </w:pPr>
            <w:r w:rsidRPr="008928C9">
              <w:rPr>
                <w:b/>
              </w:rPr>
              <w:t>Налоги на товары (работы, услуги), реализуемые на территории РФ</w:t>
            </w:r>
          </w:p>
        </w:tc>
        <w:tc>
          <w:tcPr>
            <w:tcW w:w="1526" w:type="dxa"/>
          </w:tcPr>
          <w:p w:rsidR="00915C68" w:rsidRPr="008A6F46" w:rsidRDefault="00915C68" w:rsidP="00FE3371">
            <w:pPr>
              <w:jc w:val="center"/>
              <w:rPr>
                <w:b/>
              </w:rPr>
            </w:pPr>
            <w:r w:rsidRPr="008A6F46">
              <w:rPr>
                <w:b/>
              </w:rPr>
              <w:t>17 118,3</w:t>
            </w:r>
          </w:p>
        </w:tc>
        <w:tc>
          <w:tcPr>
            <w:tcW w:w="1593" w:type="dxa"/>
          </w:tcPr>
          <w:p w:rsidR="00915C68" w:rsidRPr="008A6F46" w:rsidRDefault="00915C68" w:rsidP="00FE3371">
            <w:pPr>
              <w:jc w:val="center"/>
              <w:rPr>
                <w:b/>
              </w:rPr>
            </w:pPr>
            <w:r w:rsidRPr="008A6F46">
              <w:rPr>
                <w:b/>
              </w:rPr>
              <w:t>18 598,4</w:t>
            </w:r>
          </w:p>
        </w:tc>
      </w:tr>
      <w:tr w:rsidR="00915C68" w:rsidRPr="008928C9" w:rsidTr="00915C68">
        <w:tc>
          <w:tcPr>
            <w:tcW w:w="2694" w:type="dxa"/>
          </w:tcPr>
          <w:p w:rsidR="00915C68" w:rsidRPr="008928C9" w:rsidRDefault="00915C68" w:rsidP="00FE3371">
            <w:r w:rsidRPr="008928C9">
              <w:t>1 03 02000 01 0000 110</w:t>
            </w:r>
          </w:p>
        </w:tc>
        <w:tc>
          <w:tcPr>
            <w:tcW w:w="4111" w:type="dxa"/>
          </w:tcPr>
          <w:p w:rsidR="00915C68" w:rsidRPr="008928C9" w:rsidRDefault="00915C68" w:rsidP="00FE3371">
            <w:pPr>
              <w:jc w:val="both"/>
            </w:pPr>
            <w:r w:rsidRPr="008928C9">
              <w:t>Акцизы по подакцизным товарам (продукции), производимым на территории РФ</w:t>
            </w:r>
          </w:p>
        </w:tc>
        <w:tc>
          <w:tcPr>
            <w:tcW w:w="1526" w:type="dxa"/>
          </w:tcPr>
          <w:p w:rsidR="00915C68" w:rsidRPr="008928C9" w:rsidRDefault="00915C68" w:rsidP="00FE3371">
            <w:pPr>
              <w:jc w:val="center"/>
            </w:pPr>
            <w:r>
              <w:t>17 118,3</w:t>
            </w:r>
          </w:p>
        </w:tc>
        <w:tc>
          <w:tcPr>
            <w:tcW w:w="1593" w:type="dxa"/>
          </w:tcPr>
          <w:p w:rsidR="00915C68" w:rsidRPr="008928C9" w:rsidRDefault="00915C68" w:rsidP="00FE3371">
            <w:pPr>
              <w:jc w:val="center"/>
            </w:pPr>
            <w:r>
              <w:t>18 598,4</w:t>
            </w:r>
          </w:p>
        </w:tc>
      </w:tr>
      <w:tr w:rsidR="00915C68" w:rsidRPr="008928C9" w:rsidTr="00915C68">
        <w:tc>
          <w:tcPr>
            <w:tcW w:w="2694" w:type="dxa"/>
          </w:tcPr>
          <w:p w:rsidR="00915C68" w:rsidRPr="008928C9" w:rsidRDefault="00915C68" w:rsidP="00FE3371">
            <w:pPr>
              <w:rPr>
                <w:b/>
              </w:rPr>
            </w:pPr>
            <w:r w:rsidRPr="008928C9">
              <w:rPr>
                <w:b/>
              </w:rPr>
              <w:t>1 05 00000 00 0000 000</w:t>
            </w:r>
          </w:p>
        </w:tc>
        <w:tc>
          <w:tcPr>
            <w:tcW w:w="4111" w:type="dxa"/>
          </w:tcPr>
          <w:p w:rsidR="00915C68" w:rsidRPr="008928C9" w:rsidRDefault="00915C68" w:rsidP="00FE3371">
            <w:pPr>
              <w:jc w:val="both"/>
              <w:rPr>
                <w:b/>
              </w:rPr>
            </w:pPr>
            <w:r w:rsidRPr="008928C9">
              <w:rPr>
                <w:b/>
              </w:rPr>
              <w:t>Налоги на совокупный доход</w:t>
            </w:r>
          </w:p>
        </w:tc>
        <w:tc>
          <w:tcPr>
            <w:tcW w:w="1526" w:type="dxa"/>
          </w:tcPr>
          <w:p w:rsidR="00915C68" w:rsidRPr="008928C9" w:rsidRDefault="00915C68" w:rsidP="00FE3371">
            <w:pPr>
              <w:jc w:val="center"/>
              <w:rPr>
                <w:b/>
              </w:rPr>
            </w:pPr>
            <w:r>
              <w:rPr>
                <w:b/>
              </w:rPr>
              <w:t>21 508,7</w:t>
            </w:r>
          </w:p>
        </w:tc>
        <w:tc>
          <w:tcPr>
            <w:tcW w:w="1593" w:type="dxa"/>
          </w:tcPr>
          <w:p w:rsidR="00915C68" w:rsidRPr="008928C9" w:rsidRDefault="00915C68" w:rsidP="00FE3371">
            <w:pPr>
              <w:jc w:val="center"/>
              <w:rPr>
                <w:b/>
              </w:rPr>
            </w:pPr>
            <w:r>
              <w:rPr>
                <w:b/>
              </w:rPr>
              <w:t>24 070,2</w:t>
            </w:r>
          </w:p>
        </w:tc>
      </w:tr>
      <w:tr w:rsidR="00915C68" w:rsidRPr="008928C9" w:rsidTr="00915C68">
        <w:tc>
          <w:tcPr>
            <w:tcW w:w="2694" w:type="dxa"/>
          </w:tcPr>
          <w:p w:rsidR="00915C68" w:rsidRPr="008928C9" w:rsidRDefault="00915C68" w:rsidP="00FE3371">
            <w:r w:rsidRPr="008928C9">
              <w:t>1 05 0</w:t>
            </w:r>
            <w:r>
              <w:t>1</w:t>
            </w:r>
            <w:r w:rsidRPr="008928C9">
              <w:t>000 02 0000 110</w:t>
            </w:r>
          </w:p>
        </w:tc>
        <w:tc>
          <w:tcPr>
            <w:tcW w:w="4111" w:type="dxa"/>
          </w:tcPr>
          <w:p w:rsidR="00915C68" w:rsidRPr="008928C9" w:rsidRDefault="00915C68" w:rsidP="00FE3371">
            <w:pPr>
              <w:jc w:val="both"/>
            </w:pPr>
            <w:r w:rsidRPr="008928C9">
              <w:t xml:space="preserve">Налог, взимаемый в связи с применением </w:t>
            </w:r>
            <w:r>
              <w:t>упрощенной</w:t>
            </w:r>
            <w:r w:rsidRPr="008928C9">
              <w:t xml:space="preserve"> системы налогообложения</w:t>
            </w:r>
          </w:p>
        </w:tc>
        <w:tc>
          <w:tcPr>
            <w:tcW w:w="1526" w:type="dxa"/>
          </w:tcPr>
          <w:p w:rsidR="00915C68" w:rsidRPr="008928C9" w:rsidRDefault="00915C68" w:rsidP="00FE3371">
            <w:pPr>
              <w:jc w:val="center"/>
            </w:pPr>
            <w:r>
              <w:t>16 993,8</w:t>
            </w:r>
          </w:p>
        </w:tc>
        <w:tc>
          <w:tcPr>
            <w:tcW w:w="1593" w:type="dxa"/>
          </w:tcPr>
          <w:p w:rsidR="00915C68" w:rsidRPr="008928C9" w:rsidRDefault="00915C68" w:rsidP="00FE3371">
            <w:pPr>
              <w:jc w:val="center"/>
            </w:pPr>
            <w:r>
              <w:t>19 374,7</w:t>
            </w:r>
          </w:p>
        </w:tc>
      </w:tr>
      <w:tr w:rsidR="00915C68" w:rsidRPr="008928C9" w:rsidTr="00915C68">
        <w:tc>
          <w:tcPr>
            <w:tcW w:w="2694" w:type="dxa"/>
          </w:tcPr>
          <w:p w:rsidR="00915C68" w:rsidRPr="008928C9" w:rsidRDefault="00915C68" w:rsidP="00FE3371">
            <w:r w:rsidRPr="008928C9">
              <w:t>1 05 03000 01 0000 110</w:t>
            </w:r>
          </w:p>
        </w:tc>
        <w:tc>
          <w:tcPr>
            <w:tcW w:w="4111" w:type="dxa"/>
          </w:tcPr>
          <w:p w:rsidR="00915C68" w:rsidRPr="008928C9" w:rsidRDefault="00915C68" w:rsidP="00FE3371">
            <w:pPr>
              <w:jc w:val="both"/>
            </w:pPr>
            <w:r w:rsidRPr="008928C9">
              <w:t>Единый сельскохозяйственный налог</w:t>
            </w:r>
          </w:p>
        </w:tc>
        <w:tc>
          <w:tcPr>
            <w:tcW w:w="1526" w:type="dxa"/>
          </w:tcPr>
          <w:p w:rsidR="00915C68" w:rsidRPr="008928C9" w:rsidRDefault="00915C68" w:rsidP="00FE3371">
            <w:pPr>
              <w:jc w:val="center"/>
            </w:pPr>
            <w:r>
              <w:t>257,6</w:t>
            </w:r>
          </w:p>
        </w:tc>
        <w:tc>
          <w:tcPr>
            <w:tcW w:w="1593" w:type="dxa"/>
          </w:tcPr>
          <w:p w:rsidR="00915C68" w:rsidRPr="008928C9" w:rsidRDefault="00915C68" w:rsidP="00FE3371">
            <w:pPr>
              <w:jc w:val="center"/>
            </w:pPr>
            <w:r>
              <w:t>267,9</w:t>
            </w:r>
          </w:p>
        </w:tc>
      </w:tr>
      <w:tr w:rsidR="00915C68" w:rsidRPr="008928C9" w:rsidTr="00915C68">
        <w:tc>
          <w:tcPr>
            <w:tcW w:w="2694" w:type="dxa"/>
          </w:tcPr>
          <w:p w:rsidR="00915C68" w:rsidRPr="008928C9" w:rsidRDefault="00915C68" w:rsidP="00FE3371">
            <w:r w:rsidRPr="008928C9">
              <w:t>1 05 04000 02 0000 110</w:t>
            </w:r>
          </w:p>
        </w:tc>
        <w:tc>
          <w:tcPr>
            <w:tcW w:w="4111" w:type="dxa"/>
          </w:tcPr>
          <w:p w:rsidR="00915C68" w:rsidRPr="008928C9" w:rsidRDefault="00915C68" w:rsidP="00FE3371">
            <w:pPr>
              <w:jc w:val="both"/>
            </w:pPr>
            <w:r w:rsidRPr="008928C9">
              <w:t>Налог, взимаемый в связи с применением патентной системы налогообложения</w:t>
            </w:r>
          </w:p>
        </w:tc>
        <w:tc>
          <w:tcPr>
            <w:tcW w:w="1526" w:type="dxa"/>
          </w:tcPr>
          <w:p w:rsidR="00915C68" w:rsidRPr="008928C9" w:rsidRDefault="00915C68" w:rsidP="00FE3371">
            <w:pPr>
              <w:jc w:val="center"/>
            </w:pPr>
            <w:r>
              <w:t>4 257,3</w:t>
            </w:r>
          </w:p>
        </w:tc>
        <w:tc>
          <w:tcPr>
            <w:tcW w:w="1593" w:type="dxa"/>
          </w:tcPr>
          <w:p w:rsidR="00915C68" w:rsidRPr="008928C9" w:rsidRDefault="00915C68" w:rsidP="00FE3371">
            <w:pPr>
              <w:jc w:val="center"/>
            </w:pPr>
            <w:r>
              <w:t>4 427,6</w:t>
            </w:r>
          </w:p>
        </w:tc>
      </w:tr>
      <w:tr w:rsidR="00915C68" w:rsidRPr="008928C9" w:rsidTr="00915C68">
        <w:tc>
          <w:tcPr>
            <w:tcW w:w="2694" w:type="dxa"/>
          </w:tcPr>
          <w:p w:rsidR="00915C68" w:rsidRPr="008928C9" w:rsidRDefault="00915C68" w:rsidP="00FE3371">
            <w:pPr>
              <w:rPr>
                <w:b/>
              </w:rPr>
            </w:pPr>
            <w:r w:rsidRPr="008928C9">
              <w:rPr>
                <w:b/>
              </w:rPr>
              <w:t>1 07 00000 00 0000 000</w:t>
            </w:r>
          </w:p>
        </w:tc>
        <w:tc>
          <w:tcPr>
            <w:tcW w:w="4111" w:type="dxa"/>
          </w:tcPr>
          <w:p w:rsidR="00915C68" w:rsidRPr="008928C9" w:rsidRDefault="00915C68" w:rsidP="00FE3371">
            <w:pPr>
              <w:jc w:val="both"/>
              <w:rPr>
                <w:b/>
              </w:rPr>
            </w:pPr>
            <w:r w:rsidRPr="008928C9">
              <w:rPr>
                <w:b/>
              </w:rPr>
              <w:t>Налоги, сборы и регулярные платежи за пользование природными ресурсами</w:t>
            </w:r>
          </w:p>
        </w:tc>
        <w:tc>
          <w:tcPr>
            <w:tcW w:w="1526" w:type="dxa"/>
          </w:tcPr>
          <w:p w:rsidR="00915C68" w:rsidRPr="008928C9" w:rsidRDefault="00915C68" w:rsidP="00FE3371">
            <w:pPr>
              <w:jc w:val="center"/>
              <w:rPr>
                <w:b/>
              </w:rPr>
            </w:pPr>
            <w:r>
              <w:rPr>
                <w:b/>
              </w:rPr>
              <w:t>648,0</w:t>
            </w:r>
          </w:p>
        </w:tc>
        <w:tc>
          <w:tcPr>
            <w:tcW w:w="1593" w:type="dxa"/>
          </w:tcPr>
          <w:p w:rsidR="00915C68" w:rsidRPr="008928C9" w:rsidRDefault="00915C68" w:rsidP="00FE3371">
            <w:pPr>
              <w:jc w:val="center"/>
              <w:rPr>
                <w:b/>
              </w:rPr>
            </w:pPr>
            <w:r>
              <w:rPr>
                <w:b/>
              </w:rPr>
              <w:t>648,0</w:t>
            </w:r>
          </w:p>
        </w:tc>
      </w:tr>
      <w:tr w:rsidR="00915C68" w:rsidRPr="00BC5886" w:rsidTr="00915C68">
        <w:tc>
          <w:tcPr>
            <w:tcW w:w="2694" w:type="dxa"/>
          </w:tcPr>
          <w:p w:rsidR="00915C68" w:rsidRPr="00B74C31" w:rsidRDefault="00915C68" w:rsidP="00FE3371">
            <w:r>
              <w:t>1 07 01020 01 0000 110</w:t>
            </w:r>
          </w:p>
        </w:tc>
        <w:tc>
          <w:tcPr>
            <w:tcW w:w="4111" w:type="dxa"/>
          </w:tcPr>
          <w:p w:rsidR="00915C68" w:rsidRPr="00BF4A87" w:rsidRDefault="00915C68" w:rsidP="00FE3371">
            <w:r>
              <w:t xml:space="preserve">Налог на добычу общераспространенных полезных ископаемых </w:t>
            </w:r>
          </w:p>
        </w:tc>
        <w:tc>
          <w:tcPr>
            <w:tcW w:w="1526" w:type="dxa"/>
          </w:tcPr>
          <w:p w:rsidR="00915C68" w:rsidRPr="00BC5886" w:rsidRDefault="00915C68" w:rsidP="00FE3371">
            <w:pPr>
              <w:jc w:val="center"/>
            </w:pPr>
            <w:r>
              <w:t>0</w:t>
            </w:r>
          </w:p>
        </w:tc>
        <w:tc>
          <w:tcPr>
            <w:tcW w:w="1593" w:type="dxa"/>
          </w:tcPr>
          <w:p w:rsidR="00915C68" w:rsidRPr="00BC5886" w:rsidRDefault="00915C68" w:rsidP="00FE3371">
            <w:pPr>
              <w:jc w:val="center"/>
            </w:pPr>
            <w:r>
              <w:t>0</w:t>
            </w:r>
          </w:p>
        </w:tc>
      </w:tr>
      <w:tr w:rsidR="00915C68" w:rsidRPr="008928C9" w:rsidTr="00915C68">
        <w:tc>
          <w:tcPr>
            <w:tcW w:w="2694" w:type="dxa"/>
          </w:tcPr>
          <w:p w:rsidR="00915C68" w:rsidRPr="008928C9" w:rsidRDefault="00915C68" w:rsidP="00FE3371">
            <w:r w:rsidRPr="008928C9">
              <w:t>1 07 01060 01 0000 110</w:t>
            </w:r>
          </w:p>
          <w:p w:rsidR="00915C68" w:rsidRPr="008928C9" w:rsidRDefault="00915C68" w:rsidP="00FE3371"/>
        </w:tc>
        <w:tc>
          <w:tcPr>
            <w:tcW w:w="4111" w:type="dxa"/>
          </w:tcPr>
          <w:p w:rsidR="00915C68" w:rsidRPr="008928C9" w:rsidRDefault="00915C68" w:rsidP="00FE3371">
            <w:pPr>
              <w:jc w:val="both"/>
            </w:pPr>
            <w:r w:rsidRPr="008928C9">
              <w:t>Налог на добычу полезных ископаемых в виде угля</w:t>
            </w:r>
          </w:p>
        </w:tc>
        <w:tc>
          <w:tcPr>
            <w:tcW w:w="1526" w:type="dxa"/>
          </w:tcPr>
          <w:p w:rsidR="00915C68" w:rsidRPr="008928C9" w:rsidRDefault="00915C68" w:rsidP="00FE3371">
            <w:pPr>
              <w:jc w:val="center"/>
            </w:pPr>
            <w:r>
              <w:t>648,0</w:t>
            </w:r>
          </w:p>
        </w:tc>
        <w:tc>
          <w:tcPr>
            <w:tcW w:w="1593" w:type="dxa"/>
          </w:tcPr>
          <w:p w:rsidR="00915C68" w:rsidRPr="008928C9" w:rsidRDefault="00915C68" w:rsidP="00FE3371">
            <w:pPr>
              <w:jc w:val="center"/>
            </w:pPr>
            <w:r>
              <w:t>648,2</w:t>
            </w:r>
          </w:p>
        </w:tc>
      </w:tr>
      <w:tr w:rsidR="00915C68" w:rsidRPr="008A6F46" w:rsidTr="00915C68">
        <w:tc>
          <w:tcPr>
            <w:tcW w:w="2694" w:type="dxa"/>
          </w:tcPr>
          <w:p w:rsidR="00915C68" w:rsidRPr="008928C9" w:rsidRDefault="00915C68" w:rsidP="00FE3371">
            <w:pPr>
              <w:rPr>
                <w:b/>
              </w:rPr>
            </w:pPr>
            <w:r w:rsidRPr="008928C9">
              <w:rPr>
                <w:b/>
              </w:rPr>
              <w:t>1 08 00000 00 0000 000</w:t>
            </w:r>
          </w:p>
        </w:tc>
        <w:tc>
          <w:tcPr>
            <w:tcW w:w="4111" w:type="dxa"/>
          </w:tcPr>
          <w:p w:rsidR="00915C68" w:rsidRPr="008928C9" w:rsidRDefault="00915C68" w:rsidP="00FE3371">
            <w:pPr>
              <w:jc w:val="both"/>
              <w:rPr>
                <w:b/>
              </w:rPr>
            </w:pPr>
            <w:r w:rsidRPr="008928C9">
              <w:rPr>
                <w:b/>
              </w:rPr>
              <w:t>Государственная пошлина</w:t>
            </w:r>
          </w:p>
        </w:tc>
        <w:tc>
          <w:tcPr>
            <w:tcW w:w="1526" w:type="dxa"/>
          </w:tcPr>
          <w:p w:rsidR="00915C68" w:rsidRPr="008A6F46" w:rsidRDefault="00915C68" w:rsidP="00FE3371">
            <w:pPr>
              <w:jc w:val="center"/>
              <w:rPr>
                <w:b/>
              </w:rPr>
            </w:pPr>
            <w:r w:rsidRPr="008A6F46">
              <w:rPr>
                <w:b/>
              </w:rPr>
              <w:t>4 168,8</w:t>
            </w:r>
          </w:p>
        </w:tc>
        <w:tc>
          <w:tcPr>
            <w:tcW w:w="1593" w:type="dxa"/>
          </w:tcPr>
          <w:p w:rsidR="00915C68" w:rsidRPr="008A6F46" w:rsidRDefault="00915C68" w:rsidP="00FE3371">
            <w:pPr>
              <w:jc w:val="center"/>
              <w:rPr>
                <w:b/>
              </w:rPr>
            </w:pPr>
            <w:r w:rsidRPr="008A6F46">
              <w:rPr>
                <w:b/>
              </w:rPr>
              <w:t>4 337,3</w:t>
            </w:r>
          </w:p>
        </w:tc>
      </w:tr>
      <w:tr w:rsidR="00915C68" w:rsidRPr="008928C9" w:rsidTr="00915C68">
        <w:tc>
          <w:tcPr>
            <w:tcW w:w="2694" w:type="dxa"/>
          </w:tcPr>
          <w:p w:rsidR="00915C68" w:rsidRPr="008928C9" w:rsidRDefault="00915C68" w:rsidP="00FE3371">
            <w:r w:rsidRPr="008928C9">
              <w:t>1 08 03010 01 0000 110</w:t>
            </w:r>
          </w:p>
        </w:tc>
        <w:tc>
          <w:tcPr>
            <w:tcW w:w="4111" w:type="dxa"/>
          </w:tcPr>
          <w:p w:rsidR="00915C68" w:rsidRPr="008928C9" w:rsidRDefault="00915C68" w:rsidP="00FE3371">
            <w:pPr>
              <w:jc w:val="both"/>
            </w:pPr>
            <w:r w:rsidRPr="008928C9">
              <w:t>Государственная пошлина по делам, рассматриваемым в судах общей юрисдикции, мировыми судьями</w:t>
            </w:r>
          </w:p>
        </w:tc>
        <w:tc>
          <w:tcPr>
            <w:tcW w:w="1526" w:type="dxa"/>
          </w:tcPr>
          <w:p w:rsidR="00915C68" w:rsidRPr="008928C9" w:rsidRDefault="00915C68" w:rsidP="00FE3371">
            <w:pPr>
              <w:jc w:val="center"/>
            </w:pPr>
            <w:r>
              <w:t>4 168,8</w:t>
            </w:r>
          </w:p>
        </w:tc>
        <w:tc>
          <w:tcPr>
            <w:tcW w:w="1593" w:type="dxa"/>
          </w:tcPr>
          <w:p w:rsidR="00915C68" w:rsidRPr="008928C9" w:rsidRDefault="00915C68" w:rsidP="00FE3371">
            <w:pPr>
              <w:jc w:val="center"/>
            </w:pPr>
            <w:r>
              <w:t>4 337,3</w:t>
            </w:r>
          </w:p>
        </w:tc>
      </w:tr>
      <w:tr w:rsidR="00915C68" w:rsidRPr="008928C9" w:rsidTr="00915C68">
        <w:tc>
          <w:tcPr>
            <w:tcW w:w="2694" w:type="dxa"/>
          </w:tcPr>
          <w:p w:rsidR="00915C68" w:rsidRPr="008928C9" w:rsidRDefault="00915C68" w:rsidP="00FE3371">
            <w:pPr>
              <w:rPr>
                <w:b/>
              </w:rPr>
            </w:pPr>
            <w:r w:rsidRPr="008928C9">
              <w:rPr>
                <w:b/>
              </w:rPr>
              <w:t>1 11 00000 00 0000 000</w:t>
            </w:r>
          </w:p>
        </w:tc>
        <w:tc>
          <w:tcPr>
            <w:tcW w:w="4111" w:type="dxa"/>
          </w:tcPr>
          <w:p w:rsidR="00915C68" w:rsidRPr="008928C9" w:rsidRDefault="00915C68" w:rsidP="00FE3371">
            <w:pPr>
              <w:jc w:val="both"/>
              <w:rPr>
                <w:b/>
              </w:rPr>
            </w:pPr>
            <w:r w:rsidRPr="008928C9">
              <w:rPr>
                <w:b/>
              </w:rPr>
              <w:t>Доходы от использования имущества, находящегося в государственной и муниципальной собственности</w:t>
            </w:r>
          </w:p>
        </w:tc>
        <w:tc>
          <w:tcPr>
            <w:tcW w:w="1526" w:type="dxa"/>
          </w:tcPr>
          <w:p w:rsidR="00915C68" w:rsidRPr="008928C9" w:rsidRDefault="00915C68" w:rsidP="00FE3371">
            <w:pPr>
              <w:jc w:val="center"/>
              <w:rPr>
                <w:b/>
              </w:rPr>
            </w:pPr>
            <w:r>
              <w:rPr>
                <w:b/>
              </w:rPr>
              <w:t>8 776,5</w:t>
            </w:r>
          </w:p>
        </w:tc>
        <w:tc>
          <w:tcPr>
            <w:tcW w:w="1593" w:type="dxa"/>
          </w:tcPr>
          <w:p w:rsidR="00915C68" w:rsidRPr="008928C9" w:rsidRDefault="00915C68" w:rsidP="00FE3371">
            <w:pPr>
              <w:jc w:val="center"/>
              <w:rPr>
                <w:b/>
              </w:rPr>
            </w:pPr>
            <w:r>
              <w:rPr>
                <w:b/>
              </w:rPr>
              <w:t>8 027,5</w:t>
            </w:r>
          </w:p>
        </w:tc>
      </w:tr>
      <w:tr w:rsidR="00915C68" w:rsidRPr="008928C9" w:rsidTr="00915C68">
        <w:tc>
          <w:tcPr>
            <w:tcW w:w="2694" w:type="dxa"/>
          </w:tcPr>
          <w:p w:rsidR="00915C68" w:rsidRPr="008928C9" w:rsidRDefault="00915C68" w:rsidP="00FE3371">
            <w:r w:rsidRPr="008928C9">
              <w:t>1 11 05013 05 0000 120</w:t>
            </w:r>
          </w:p>
        </w:tc>
        <w:tc>
          <w:tcPr>
            <w:tcW w:w="4111" w:type="dxa"/>
          </w:tcPr>
          <w:p w:rsidR="00915C68" w:rsidRPr="008928C9" w:rsidRDefault="00915C68" w:rsidP="00FE3371">
            <w:pPr>
              <w:jc w:val="both"/>
            </w:pPr>
            <w:proofErr w:type="gramStart"/>
            <w:r w:rsidRPr="008928C9">
              <w:t xml:space="preserve">Доходы, получаемые в виде арендной платы за земельные участки, </w:t>
            </w:r>
            <w:r w:rsidRPr="008928C9">
              <w:lastRenderedPageBreak/>
              <w:t>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526" w:type="dxa"/>
          </w:tcPr>
          <w:p w:rsidR="00915C68" w:rsidRPr="008928C9" w:rsidRDefault="00915C68" w:rsidP="00FE3371">
            <w:pPr>
              <w:jc w:val="center"/>
            </w:pPr>
            <w:r>
              <w:lastRenderedPageBreak/>
              <w:t>4 910,5</w:t>
            </w:r>
          </w:p>
        </w:tc>
        <w:tc>
          <w:tcPr>
            <w:tcW w:w="1593" w:type="dxa"/>
          </w:tcPr>
          <w:p w:rsidR="00915C68" w:rsidRPr="008928C9" w:rsidRDefault="00915C68" w:rsidP="00FE3371">
            <w:pPr>
              <w:jc w:val="center"/>
            </w:pPr>
            <w:r>
              <w:t>4051,5</w:t>
            </w:r>
          </w:p>
        </w:tc>
      </w:tr>
      <w:tr w:rsidR="00915C68" w:rsidRPr="008928C9" w:rsidTr="00915C68">
        <w:tc>
          <w:tcPr>
            <w:tcW w:w="2694" w:type="dxa"/>
          </w:tcPr>
          <w:p w:rsidR="00915C68" w:rsidRPr="008928C9" w:rsidRDefault="00915C68" w:rsidP="00FE3371">
            <w:r w:rsidRPr="008928C9">
              <w:lastRenderedPageBreak/>
              <w:t>1 11 05013 13 0000 120</w:t>
            </w:r>
          </w:p>
        </w:tc>
        <w:tc>
          <w:tcPr>
            <w:tcW w:w="4111" w:type="dxa"/>
          </w:tcPr>
          <w:p w:rsidR="00915C68" w:rsidRPr="008928C9" w:rsidRDefault="00915C68" w:rsidP="00FE3371">
            <w:pPr>
              <w:jc w:val="both"/>
            </w:pPr>
            <w:r w:rsidRPr="008928C9">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26" w:type="dxa"/>
          </w:tcPr>
          <w:p w:rsidR="00915C68" w:rsidRPr="008928C9" w:rsidRDefault="00915C68" w:rsidP="00FE3371">
            <w:pPr>
              <w:jc w:val="center"/>
            </w:pPr>
            <w:r>
              <w:t>3 195</w:t>
            </w:r>
          </w:p>
        </w:tc>
        <w:tc>
          <w:tcPr>
            <w:tcW w:w="1593" w:type="dxa"/>
          </w:tcPr>
          <w:p w:rsidR="00915C68" w:rsidRPr="008928C9" w:rsidRDefault="00915C68" w:rsidP="00FE3371">
            <w:pPr>
              <w:jc w:val="center"/>
            </w:pPr>
            <w:r>
              <w:t>3 305,0</w:t>
            </w:r>
          </w:p>
        </w:tc>
      </w:tr>
      <w:tr w:rsidR="00915C68" w:rsidRPr="008928C9" w:rsidTr="00915C68">
        <w:tc>
          <w:tcPr>
            <w:tcW w:w="2694" w:type="dxa"/>
          </w:tcPr>
          <w:p w:rsidR="00915C68" w:rsidRPr="008928C9" w:rsidRDefault="00915C68" w:rsidP="00FE3371">
            <w:r w:rsidRPr="008928C9">
              <w:t>1 11 09045 05 0000 120</w:t>
            </w:r>
          </w:p>
        </w:tc>
        <w:tc>
          <w:tcPr>
            <w:tcW w:w="4111" w:type="dxa"/>
          </w:tcPr>
          <w:p w:rsidR="00915C68" w:rsidRPr="008928C9" w:rsidRDefault="00915C68" w:rsidP="00FE3371">
            <w:pPr>
              <w:jc w:val="both"/>
            </w:pPr>
            <w:r w:rsidRPr="008928C9">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26" w:type="dxa"/>
          </w:tcPr>
          <w:p w:rsidR="00915C68" w:rsidRPr="008928C9" w:rsidRDefault="00915C68" w:rsidP="00FE3371">
            <w:pPr>
              <w:jc w:val="center"/>
            </w:pPr>
            <w:r>
              <w:t>671,0</w:t>
            </w:r>
          </w:p>
        </w:tc>
        <w:tc>
          <w:tcPr>
            <w:tcW w:w="1593" w:type="dxa"/>
          </w:tcPr>
          <w:p w:rsidR="00915C68" w:rsidRPr="008928C9" w:rsidRDefault="00915C68" w:rsidP="00FE3371">
            <w:pPr>
              <w:jc w:val="center"/>
            </w:pPr>
            <w:r>
              <w:t>671,0</w:t>
            </w:r>
          </w:p>
        </w:tc>
      </w:tr>
      <w:tr w:rsidR="00915C68" w:rsidRPr="008A6F46" w:rsidTr="00915C68">
        <w:tc>
          <w:tcPr>
            <w:tcW w:w="2694" w:type="dxa"/>
          </w:tcPr>
          <w:p w:rsidR="00915C68" w:rsidRPr="008928C9" w:rsidRDefault="00915C68" w:rsidP="00FE3371">
            <w:pPr>
              <w:rPr>
                <w:b/>
              </w:rPr>
            </w:pPr>
            <w:r w:rsidRPr="008928C9">
              <w:rPr>
                <w:b/>
              </w:rPr>
              <w:t>1 12 00000 00 0000 000</w:t>
            </w:r>
          </w:p>
        </w:tc>
        <w:tc>
          <w:tcPr>
            <w:tcW w:w="4111" w:type="dxa"/>
          </w:tcPr>
          <w:p w:rsidR="00915C68" w:rsidRPr="008928C9" w:rsidRDefault="00915C68" w:rsidP="00FE3371">
            <w:pPr>
              <w:jc w:val="both"/>
              <w:rPr>
                <w:b/>
              </w:rPr>
            </w:pPr>
            <w:r w:rsidRPr="008928C9">
              <w:rPr>
                <w:b/>
              </w:rPr>
              <w:t>Платежи при пользовании природными ресурсами</w:t>
            </w:r>
          </w:p>
        </w:tc>
        <w:tc>
          <w:tcPr>
            <w:tcW w:w="1526" w:type="dxa"/>
          </w:tcPr>
          <w:p w:rsidR="00915C68" w:rsidRPr="008A6F46" w:rsidRDefault="00915C68" w:rsidP="00FE3371">
            <w:pPr>
              <w:jc w:val="center"/>
              <w:rPr>
                <w:b/>
              </w:rPr>
            </w:pPr>
            <w:r w:rsidRPr="008A6F46">
              <w:rPr>
                <w:b/>
              </w:rPr>
              <w:t>343,8</w:t>
            </w:r>
          </w:p>
        </w:tc>
        <w:tc>
          <w:tcPr>
            <w:tcW w:w="1593" w:type="dxa"/>
          </w:tcPr>
          <w:p w:rsidR="00915C68" w:rsidRPr="008A6F46" w:rsidRDefault="00915C68" w:rsidP="00FE3371">
            <w:pPr>
              <w:jc w:val="center"/>
              <w:rPr>
                <w:b/>
              </w:rPr>
            </w:pPr>
            <w:r w:rsidRPr="008A6F46">
              <w:rPr>
                <w:b/>
              </w:rPr>
              <w:t>357,6</w:t>
            </w:r>
          </w:p>
        </w:tc>
      </w:tr>
      <w:tr w:rsidR="00915C68" w:rsidRPr="008928C9" w:rsidTr="00915C68">
        <w:trPr>
          <w:trHeight w:val="616"/>
        </w:trPr>
        <w:tc>
          <w:tcPr>
            <w:tcW w:w="2694" w:type="dxa"/>
          </w:tcPr>
          <w:p w:rsidR="00915C68" w:rsidRPr="008928C9" w:rsidRDefault="00915C68" w:rsidP="00FE3371">
            <w:r w:rsidRPr="008928C9">
              <w:t>1 12 01000 01 0000 120</w:t>
            </w:r>
          </w:p>
        </w:tc>
        <w:tc>
          <w:tcPr>
            <w:tcW w:w="4111" w:type="dxa"/>
          </w:tcPr>
          <w:p w:rsidR="00915C68" w:rsidRPr="008928C9" w:rsidRDefault="00915C68" w:rsidP="00FE3371">
            <w:pPr>
              <w:jc w:val="both"/>
            </w:pPr>
            <w:r w:rsidRPr="008928C9">
              <w:t>Плата за негативное  воздействие на окружающую среду</w:t>
            </w:r>
          </w:p>
        </w:tc>
        <w:tc>
          <w:tcPr>
            <w:tcW w:w="1526" w:type="dxa"/>
          </w:tcPr>
          <w:p w:rsidR="00915C68" w:rsidRPr="008928C9" w:rsidRDefault="00915C68" w:rsidP="00FE3371">
            <w:pPr>
              <w:jc w:val="center"/>
            </w:pPr>
            <w:r>
              <w:t>343,8</w:t>
            </w:r>
          </w:p>
        </w:tc>
        <w:tc>
          <w:tcPr>
            <w:tcW w:w="1593" w:type="dxa"/>
          </w:tcPr>
          <w:p w:rsidR="00915C68" w:rsidRPr="008928C9" w:rsidRDefault="00915C68" w:rsidP="00FE3371">
            <w:pPr>
              <w:jc w:val="center"/>
            </w:pPr>
            <w:r>
              <w:t>357,6</w:t>
            </w:r>
          </w:p>
        </w:tc>
      </w:tr>
      <w:tr w:rsidR="00915C68" w:rsidRPr="008928C9" w:rsidTr="00915C68">
        <w:tc>
          <w:tcPr>
            <w:tcW w:w="2694" w:type="dxa"/>
          </w:tcPr>
          <w:p w:rsidR="00915C68" w:rsidRPr="008928C9" w:rsidRDefault="00915C68" w:rsidP="00FE3371">
            <w:pPr>
              <w:rPr>
                <w:b/>
              </w:rPr>
            </w:pPr>
            <w:r w:rsidRPr="008928C9">
              <w:rPr>
                <w:b/>
              </w:rPr>
              <w:t>1 13 00000 00 0000 000</w:t>
            </w:r>
          </w:p>
        </w:tc>
        <w:tc>
          <w:tcPr>
            <w:tcW w:w="4111" w:type="dxa"/>
          </w:tcPr>
          <w:p w:rsidR="00915C68" w:rsidRPr="008928C9" w:rsidRDefault="00915C68" w:rsidP="00FE3371">
            <w:pPr>
              <w:jc w:val="both"/>
              <w:rPr>
                <w:b/>
              </w:rPr>
            </w:pPr>
            <w:r w:rsidRPr="008928C9">
              <w:rPr>
                <w:b/>
              </w:rPr>
              <w:t>Доходы от оказания платных услуг и компенсации затрат государства</w:t>
            </w:r>
          </w:p>
        </w:tc>
        <w:tc>
          <w:tcPr>
            <w:tcW w:w="1526" w:type="dxa"/>
          </w:tcPr>
          <w:p w:rsidR="00915C68" w:rsidRPr="008928C9" w:rsidRDefault="00915C68" w:rsidP="00FE3371">
            <w:pPr>
              <w:jc w:val="center"/>
              <w:rPr>
                <w:b/>
              </w:rPr>
            </w:pPr>
            <w:r>
              <w:rPr>
                <w:b/>
              </w:rPr>
              <w:t>0</w:t>
            </w:r>
          </w:p>
        </w:tc>
        <w:tc>
          <w:tcPr>
            <w:tcW w:w="1593" w:type="dxa"/>
          </w:tcPr>
          <w:p w:rsidR="00915C68" w:rsidRPr="008928C9" w:rsidRDefault="00915C68" w:rsidP="00FE3371">
            <w:pPr>
              <w:jc w:val="center"/>
              <w:rPr>
                <w:b/>
              </w:rPr>
            </w:pPr>
            <w:r>
              <w:rPr>
                <w:b/>
              </w:rPr>
              <w:t>0</w:t>
            </w:r>
          </w:p>
        </w:tc>
      </w:tr>
      <w:tr w:rsidR="00915C68" w:rsidRPr="008A6F46" w:rsidTr="00915C68">
        <w:tc>
          <w:tcPr>
            <w:tcW w:w="2694" w:type="dxa"/>
          </w:tcPr>
          <w:p w:rsidR="00915C68" w:rsidRPr="008928C9" w:rsidRDefault="00915C68" w:rsidP="00FE3371">
            <w:pPr>
              <w:rPr>
                <w:b/>
              </w:rPr>
            </w:pPr>
            <w:r w:rsidRPr="008928C9">
              <w:rPr>
                <w:b/>
              </w:rPr>
              <w:t>1 14 00000 00 0000 000</w:t>
            </w:r>
          </w:p>
        </w:tc>
        <w:tc>
          <w:tcPr>
            <w:tcW w:w="4111" w:type="dxa"/>
          </w:tcPr>
          <w:p w:rsidR="00915C68" w:rsidRPr="008928C9" w:rsidRDefault="00915C68" w:rsidP="00FE3371">
            <w:pPr>
              <w:jc w:val="both"/>
              <w:rPr>
                <w:b/>
              </w:rPr>
            </w:pPr>
            <w:r w:rsidRPr="008928C9">
              <w:rPr>
                <w:b/>
              </w:rPr>
              <w:t>Доходы от продажи материальных и нематериальных активов</w:t>
            </w:r>
          </w:p>
        </w:tc>
        <w:tc>
          <w:tcPr>
            <w:tcW w:w="1526" w:type="dxa"/>
          </w:tcPr>
          <w:p w:rsidR="00915C68" w:rsidRPr="008A6F46" w:rsidRDefault="00915C68" w:rsidP="00FE3371">
            <w:pPr>
              <w:jc w:val="center"/>
              <w:rPr>
                <w:b/>
              </w:rPr>
            </w:pPr>
            <w:r w:rsidRPr="008A6F46">
              <w:rPr>
                <w:b/>
              </w:rPr>
              <w:t>1 444,6</w:t>
            </w:r>
          </w:p>
        </w:tc>
        <w:tc>
          <w:tcPr>
            <w:tcW w:w="1593" w:type="dxa"/>
          </w:tcPr>
          <w:p w:rsidR="00915C68" w:rsidRPr="008A6F46" w:rsidRDefault="00915C68" w:rsidP="00FE3371">
            <w:pPr>
              <w:jc w:val="center"/>
              <w:rPr>
                <w:b/>
              </w:rPr>
            </w:pPr>
            <w:r w:rsidRPr="008A6F46">
              <w:rPr>
                <w:b/>
              </w:rPr>
              <w:t>1 546,5</w:t>
            </w:r>
          </w:p>
        </w:tc>
      </w:tr>
      <w:tr w:rsidR="00915C68" w:rsidRPr="008928C9" w:rsidTr="00915C68">
        <w:tc>
          <w:tcPr>
            <w:tcW w:w="2694" w:type="dxa"/>
          </w:tcPr>
          <w:p w:rsidR="00915C68" w:rsidRPr="008928C9" w:rsidRDefault="00915C68" w:rsidP="00FE3371">
            <w:r w:rsidRPr="008928C9">
              <w:t>1 14 06013 13 0000 430</w:t>
            </w:r>
          </w:p>
        </w:tc>
        <w:tc>
          <w:tcPr>
            <w:tcW w:w="4111" w:type="dxa"/>
          </w:tcPr>
          <w:p w:rsidR="00915C68" w:rsidRPr="008928C9" w:rsidRDefault="00915C68" w:rsidP="00FE3371">
            <w:pPr>
              <w:jc w:val="both"/>
            </w:pPr>
            <w:r w:rsidRPr="008928C9">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c>
          <w:tcPr>
            <w:tcW w:w="1526" w:type="dxa"/>
          </w:tcPr>
          <w:p w:rsidR="00915C68" w:rsidRPr="008928C9" w:rsidRDefault="00915C68" w:rsidP="00FE3371">
            <w:pPr>
              <w:jc w:val="center"/>
            </w:pPr>
            <w:r>
              <w:t>1 444,6</w:t>
            </w:r>
          </w:p>
        </w:tc>
        <w:tc>
          <w:tcPr>
            <w:tcW w:w="1593" w:type="dxa"/>
          </w:tcPr>
          <w:p w:rsidR="00915C68" w:rsidRPr="008928C9" w:rsidRDefault="00915C68" w:rsidP="00FE3371">
            <w:pPr>
              <w:jc w:val="center"/>
            </w:pPr>
            <w:r>
              <w:t>1 546,5</w:t>
            </w:r>
          </w:p>
        </w:tc>
      </w:tr>
      <w:tr w:rsidR="00915C68" w:rsidRPr="008928C9" w:rsidTr="00915C68">
        <w:tc>
          <w:tcPr>
            <w:tcW w:w="2694" w:type="dxa"/>
          </w:tcPr>
          <w:p w:rsidR="00915C68" w:rsidRPr="008928C9" w:rsidRDefault="00915C68" w:rsidP="00FE3371">
            <w:pPr>
              <w:rPr>
                <w:b/>
              </w:rPr>
            </w:pPr>
            <w:r w:rsidRPr="008928C9">
              <w:rPr>
                <w:b/>
              </w:rPr>
              <w:t>1 16 00000 00 0000 000</w:t>
            </w:r>
          </w:p>
        </w:tc>
        <w:tc>
          <w:tcPr>
            <w:tcW w:w="4111" w:type="dxa"/>
          </w:tcPr>
          <w:p w:rsidR="00915C68" w:rsidRPr="008928C9" w:rsidRDefault="00915C68" w:rsidP="00FE3371">
            <w:pPr>
              <w:jc w:val="both"/>
              <w:rPr>
                <w:b/>
              </w:rPr>
            </w:pPr>
            <w:r w:rsidRPr="008928C9">
              <w:rPr>
                <w:b/>
              </w:rPr>
              <w:t>Штрафы, санкции, возмещение ущерба</w:t>
            </w:r>
          </w:p>
        </w:tc>
        <w:tc>
          <w:tcPr>
            <w:tcW w:w="1526" w:type="dxa"/>
          </w:tcPr>
          <w:p w:rsidR="00915C68" w:rsidRPr="008928C9" w:rsidRDefault="00915C68" w:rsidP="00FE3371">
            <w:pPr>
              <w:jc w:val="center"/>
              <w:rPr>
                <w:b/>
              </w:rPr>
            </w:pPr>
            <w:r>
              <w:rPr>
                <w:b/>
              </w:rPr>
              <w:t>3 023,1</w:t>
            </w:r>
          </w:p>
        </w:tc>
        <w:tc>
          <w:tcPr>
            <w:tcW w:w="1593" w:type="dxa"/>
          </w:tcPr>
          <w:p w:rsidR="00915C68" w:rsidRPr="008928C9" w:rsidRDefault="00915C68" w:rsidP="00FE3371">
            <w:pPr>
              <w:jc w:val="center"/>
              <w:rPr>
                <w:b/>
              </w:rPr>
            </w:pPr>
            <w:r>
              <w:rPr>
                <w:b/>
              </w:rPr>
              <w:t>3 144,0</w:t>
            </w:r>
          </w:p>
        </w:tc>
      </w:tr>
      <w:tr w:rsidR="00915C68" w:rsidTr="00915C68">
        <w:tc>
          <w:tcPr>
            <w:tcW w:w="2694" w:type="dxa"/>
          </w:tcPr>
          <w:p w:rsidR="00915C68" w:rsidRPr="008928C9" w:rsidRDefault="00915C68" w:rsidP="00FE3371">
            <w:pPr>
              <w:rPr>
                <w:b/>
              </w:rPr>
            </w:pPr>
            <w:r w:rsidRPr="008928C9">
              <w:rPr>
                <w:b/>
              </w:rPr>
              <w:t>1 17 00000 00 0000 000</w:t>
            </w:r>
          </w:p>
        </w:tc>
        <w:tc>
          <w:tcPr>
            <w:tcW w:w="4111" w:type="dxa"/>
          </w:tcPr>
          <w:p w:rsidR="00915C68" w:rsidRPr="008928C9" w:rsidRDefault="00915C68" w:rsidP="00FE3371">
            <w:pPr>
              <w:jc w:val="both"/>
              <w:rPr>
                <w:b/>
              </w:rPr>
            </w:pPr>
            <w:r w:rsidRPr="008928C9">
              <w:rPr>
                <w:b/>
              </w:rPr>
              <w:t>Прочие неналоговые доходы</w:t>
            </w:r>
          </w:p>
        </w:tc>
        <w:tc>
          <w:tcPr>
            <w:tcW w:w="1526" w:type="dxa"/>
          </w:tcPr>
          <w:p w:rsidR="00915C68" w:rsidRPr="008928C9" w:rsidRDefault="00915C68" w:rsidP="00FE3371">
            <w:pPr>
              <w:jc w:val="center"/>
            </w:pPr>
            <w:r>
              <w:t>0</w:t>
            </w:r>
          </w:p>
        </w:tc>
        <w:tc>
          <w:tcPr>
            <w:tcW w:w="1593" w:type="dxa"/>
          </w:tcPr>
          <w:p w:rsidR="00915C68" w:rsidRDefault="00915C68" w:rsidP="00FE3371">
            <w:pPr>
              <w:jc w:val="center"/>
            </w:pPr>
            <w:r>
              <w:t>0</w:t>
            </w:r>
          </w:p>
        </w:tc>
      </w:tr>
    </w:tbl>
    <w:p w:rsidR="00915C68" w:rsidRDefault="00915C68" w:rsidP="00915C68">
      <w:pPr>
        <w:autoSpaceDE w:val="0"/>
        <w:autoSpaceDN w:val="0"/>
        <w:adjustRightInd w:val="0"/>
        <w:jc w:val="center"/>
        <w:rPr>
          <w:rFonts w:eastAsia="TimesNewRomanPSMT"/>
          <w:b/>
          <w:sz w:val="32"/>
          <w:szCs w:val="28"/>
        </w:rPr>
      </w:pPr>
    </w:p>
    <w:p w:rsidR="00915C68" w:rsidRDefault="00915C68">
      <w:pPr>
        <w:rPr>
          <w:rFonts w:eastAsia="TimesNewRomanPSMT"/>
          <w:b/>
          <w:sz w:val="32"/>
          <w:szCs w:val="28"/>
        </w:rPr>
      </w:pPr>
      <w:r>
        <w:rPr>
          <w:rFonts w:eastAsia="TimesNewRomanPSMT"/>
          <w:b/>
          <w:sz w:val="32"/>
          <w:szCs w:val="28"/>
        </w:rPr>
        <w:br w:type="page"/>
      </w:r>
    </w:p>
    <w:p w:rsidR="00915C68" w:rsidRPr="006B15EC" w:rsidRDefault="00915C68" w:rsidP="00915C68">
      <w:pPr>
        <w:jc w:val="right"/>
      </w:pPr>
      <w:r>
        <w:lastRenderedPageBreak/>
        <w:t>Приложение № 3</w:t>
      </w:r>
    </w:p>
    <w:p w:rsidR="00915C68" w:rsidRDefault="00915C68" w:rsidP="00915C68">
      <w:pPr>
        <w:jc w:val="right"/>
      </w:pPr>
      <w:r>
        <w:t>к Решению Совета муниципального района</w:t>
      </w:r>
    </w:p>
    <w:p w:rsidR="00915C68" w:rsidRDefault="00915C68" w:rsidP="00915C68">
      <w:pPr>
        <w:jc w:val="right"/>
      </w:pPr>
      <w:r>
        <w:t xml:space="preserve"> «Чернышевский район»</w:t>
      </w:r>
    </w:p>
    <w:p w:rsidR="00915C68" w:rsidRPr="00885B30" w:rsidRDefault="00915C68" w:rsidP="00915C68">
      <w:pPr>
        <w:jc w:val="right"/>
      </w:pPr>
      <w:r>
        <w:t>«О бюджете муниципального района</w:t>
      </w:r>
    </w:p>
    <w:p w:rsidR="00915C68" w:rsidRDefault="00915C68" w:rsidP="00915C68">
      <w:pPr>
        <w:jc w:val="right"/>
      </w:pPr>
      <w:r>
        <w:t>«Чернышевский район» на 2023 год и</w:t>
      </w:r>
    </w:p>
    <w:p w:rsidR="00915C68" w:rsidRDefault="00915C68" w:rsidP="00915C68">
      <w:pPr>
        <w:jc w:val="right"/>
      </w:pPr>
      <w:r>
        <w:t>плановый период 2024 и 2025 годов»</w:t>
      </w:r>
    </w:p>
    <w:p w:rsidR="00915C68" w:rsidRDefault="000D29DD" w:rsidP="00915C68">
      <w:pPr>
        <w:jc w:val="right"/>
      </w:pPr>
      <w:r>
        <w:t xml:space="preserve">№ 64 </w:t>
      </w:r>
      <w:r w:rsidR="00915C68">
        <w:t>от 30 декабря 2022 года</w:t>
      </w:r>
    </w:p>
    <w:p w:rsidR="00915C68" w:rsidRDefault="00915C68" w:rsidP="00915C68">
      <w:pPr>
        <w:autoSpaceDE w:val="0"/>
        <w:autoSpaceDN w:val="0"/>
        <w:adjustRightInd w:val="0"/>
        <w:jc w:val="center"/>
        <w:rPr>
          <w:rFonts w:eastAsia="TimesNewRomanPSMT"/>
          <w:b/>
          <w:sz w:val="32"/>
          <w:szCs w:val="28"/>
        </w:rPr>
      </w:pPr>
    </w:p>
    <w:p w:rsidR="00915C68" w:rsidRPr="00915C68" w:rsidRDefault="00915C68" w:rsidP="00915C68">
      <w:pPr>
        <w:jc w:val="center"/>
        <w:rPr>
          <w:b/>
          <w:color w:val="000000"/>
          <w:sz w:val="28"/>
          <w:szCs w:val="28"/>
        </w:rPr>
      </w:pPr>
      <w:r w:rsidRPr="00915C68">
        <w:rPr>
          <w:b/>
          <w:color w:val="000000"/>
          <w:sz w:val="28"/>
          <w:szCs w:val="28"/>
        </w:rPr>
        <w:t>Источники финансирования дефицита районного бюджета муниципального района «Чернышевский район» на 2023 год</w:t>
      </w:r>
    </w:p>
    <w:p w:rsidR="00915C68" w:rsidRDefault="00915C68" w:rsidP="00915C68">
      <w:pPr>
        <w:autoSpaceDE w:val="0"/>
        <w:autoSpaceDN w:val="0"/>
        <w:adjustRightInd w:val="0"/>
        <w:jc w:val="center"/>
        <w:rPr>
          <w:rFonts w:eastAsia="TimesNewRomanPSMT"/>
          <w:b/>
          <w:sz w:val="32"/>
          <w:szCs w:val="28"/>
        </w:rPr>
      </w:pPr>
    </w:p>
    <w:tbl>
      <w:tblPr>
        <w:tblW w:w="10065"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2410"/>
        <w:gridCol w:w="4961"/>
        <w:gridCol w:w="1418"/>
      </w:tblGrid>
      <w:tr w:rsidR="00915C68" w:rsidRPr="00396E15" w:rsidTr="00396E15">
        <w:trPr>
          <w:trHeight w:val="375"/>
        </w:trPr>
        <w:tc>
          <w:tcPr>
            <w:tcW w:w="3686" w:type="dxa"/>
            <w:gridSpan w:val="2"/>
            <w:tcBorders>
              <w:top w:val="single" w:sz="4" w:space="0" w:color="auto"/>
              <w:left w:val="single" w:sz="4" w:space="0" w:color="auto"/>
              <w:bottom w:val="single" w:sz="4" w:space="0" w:color="auto"/>
              <w:right w:val="single" w:sz="4" w:space="0" w:color="auto"/>
            </w:tcBorders>
          </w:tcPr>
          <w:p w:rsidR="00915C68" w:rsidRPr="00396E15" w:rsidRDefault="00915C68" w:rsidP="00FE3371">
            <w:pPr>
              <w:jc w:val="center"/>
              <w:rPr>
                <w:b/>
                <w:bCs/>
              </w:rPr>
            </w:pPr>
            <w:r w:rsidRPr="00396E15">
              <w:rPr>
                <w:b/>
                <w:bCs/>
              </w:rPr>
              <w:t xml:space="preserve">Код  </w:t>
            </w:r>
            <w:proofErr w:type="gramStart"/>
            <w:r w:rsidRPr="00396E15">
              <w:rPr>
                <w:b/>
                <w:bCs/>
              </w:rPr>
              <w:t>классификации источников финансирования дефицитов бюджетов Российской Федерации</w:t>
            </w:r>
            <w:proofErr w:type="gramEnd"/>
          </w:p>
        </w:tc>
        <w:tc>
          <w:tcPr>
            <w:tcW w:w="4961" w:type="dxa"/>
            <w:vMerge w:val="restart"/>
            <w:tcBorders>
              <w:top w:val="single" w:sz="4" w:space="0" w:color="auto"/>
              <w:left w:val="single" w:sz="4" w:space="0" w:color="auto"/>
              <w:right w:val="single" w:sz="4" w:space="0" w:color="auto"/>
            </w:tcBorders>
          </w:tcPr>
          <w:p w:rsidR="00915C68" w:rsidRPr="00396E15" w:rsidRDefault="00915C68" w:rsidP="00FE3371">
            <w:pPr>
              <w:jc w:val="center"/>
              <w:rPr>
                <w:b/>
              </w:rPr>
            </w:pPr>
          </w:p>
          <w:p w:rsidR="00915C68" w:rsidRPr="00396E15" w:rsidRDefault="00915C68" w:rsidP="00FE3371">
            <w:pPr>
              <w:jc w:val="center"/>
              <w:rPr>
                <w:b/>
              </w:rPr>
            </w:pPr>
          </w:p>
          <w:p w:rsidR="00915C68" w:rsidRPr="00396E15" w:rsidRDefault="00915C68" w:rsidP="00FE3371">
            <w:pPr>
              <w:jc w:val="center"/>
              <w:rPr>
                <w:b/>
              </w:rPr>
            </w:pPr>
            <w:r w:rsidRPr="00396E15">
              <w:rPr>
                <w:b/>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418" w:type="dxa"/>
            <w:vMerge w:val="restart"/>
            <w:tcBorders>
              <w:top w:val="single" w:sz="4" w:space="0" w:color="auto"/>
              <w:left w:val="single" w:sz="4" w:space="0" w:color="auto"/>
              <w:right w:val="single" w:sz="4" w:space="0" w:color="auto"/>
            </w:tcBorders>
          </w:tcPr>
          <w:p w:rsidR="00915C68" w:rsidRPr="00396E15" w:rsidRDefault="00915C68" w:rsidP="00FE3371">
            <w:pPr>
              <w:pStyle w:val="ac"/>
            </w:pPr>
          </w:p>
          <w:p w:rsidR="00915C68" w:rsidRPr="00396E15" w:rsidRDefault="00915C68" w:rsidP="00FE3371">
            <w:pPr>
              <w:pStyle w:val="ac"/>
              <w:jc w:val="center"/>
              <w:rPr>
                <w:b/>
              </w:rPr>
            </w:pPr>
          </w:p>
          <w:p w:rsidR="00915C68" w:rsidRPr="00396E15" w:rsidRDefault="00915C68" w:rsidP="00FE3371">
            <w:pPr>
              <w:pStyle w:val="ac"/>
              <w:jc w:val="center"/>
              <w:rPr>
                <w:b/>
              </w:rPr>
            </w:pPr>
          </w:p>
          <w:p w:rsidR="00915C68" w:rsidRPr="00396E15" w:rsidRDefault="00915C68" w:rsidP="00FE3371">
            <w:pPr>
              <w:pStyle w:val="ac"/>
              <w:jc w:val="center"/>
              <w:rPr>
                <w:b/>
              </w:rPr>
            </w:pPr>
            <w:r w:rsidRPr="00396E15">
              <w:rPr>
                <w:b/>
              </w:rPr>
              <w:t>Сумма               (тыс. рублей)</w:t>
            </w:r>
          </w:p>
        </w:tc>
      </w:tr>
      <w:tr w:rsidR="00915C68" w:rsidRPr="00396E15" w:rsidTr="00396E15">
        <w:trPr>
          <w:trHeight w:val="1140"/>
        </w:trPr>
        <w:tc>
          <w:tcPr>
            <w:tcW w:w="1276"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jc w:val="center"/>
              <w:rPr>
                <w:b/>
              </w:rPr>
            </w:pPr>
            <w:r w:rsidRPr="00396E15">
              <w:rPr>
                <w:b/>
              </w:rPr>
              <w:t xml:space="preserve">Код главного </w:t>
            </w:r>
            <w:proofErr w:type="gramStart"/>
            <w:r w:rsidRPr="00396E15">
              <w:rPr>
                <w:b/>
              </w:rPr>
              <w:t>администратора источников финансирования дефицитов бюджетов</w:t>
            </w:r>
            <w:proofErr w:type="gramEnd"/>
          </w:p>
        </w:tc>
        <w:tc>
          <w:tcPr>
            <w:tcW w:w="2410"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jc w:val="center"/>
              <w:rPr>
                <w:b/>
              </w:rPr>
            </w:pPr>
            <w:r w:rsidRPr="00396E15">
              <w:rPr>
                <w:b/>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4961" w:type="dxa"/>
            <w:vMerge/>
            <w:tcBorders>
              <w:left w:val="single" w:sz="4" w:space="0" w:color="auto"/>
              <w:bottom w:val="single" w:sz="4" w:space="0" w:color="auto"/>
              <w:right w:val="single" w:sz="4" w:space="0" w:color="auto"/>
            </w:tcBorders>
          </w:tcPr>
          <w:p w:rsidR="00915C68" w:rsidRPr="00396E15" w:rsidRDefault="00915C68" w:rsidP="00FE3371">
            <w:pPr>
              <w:pStyle w:val="ac"/>
              <w:ind w:right="-856"/>
            </w:pPr>
          </w:p>
        </w:tc>
        <w:tc>
          <w:tcPr>
            <w:tcW w:w="1418" w:type="dxa"/>
            <w:vMerge/>
            <w:tcBorders>
              <w:left w:val="single" w:sz="4" w:space="0" w:color="auto"/>
              <w:bottom w:val="single" w:sz="4" w:space="0" w:color="auto"/>
              <w:right w:val="single" w:sz="4" w:space="0" w:color="auto"/>
            </w:tcBorders>
          </w:tcPr>
          <w:p w:rsidR="00915C68" w:rsidRPr="00396E15" w:rsidRDefault="00915C68" w:rsidP="00FE3371">
            <w:pPr>
              <w:pStyle w:val="ac"/>
            </w:pPr>
          </w:p>
        </w:tc>
      </w:tr>
      <w:tr w:rsidR="00915C68" w:rsidRPr="00396E15" w:rsidTr="00396E15">
        <w:trPr>
          <w:trHeight w:val="255"/>
        </w:trPr>
        <w:tc>
          <w:tcPr>
            <w:tcW w:w="1276"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pPr>
            <w:r w:rsidRPr="00396E15">
              <w:t>1</w:t>
            </w:r>
          </w:p>
        </w:tc>
        <w:tc>
          <w:tcPr>
            <w:tcW w:w="2410"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pPr>
            <w:r w:rsidRPr="00396E15">
              <w:t>2</w:t>
            </w:r>
          </w:p>
        </w:tc>
        <w:tc>
          <w:tcPr>
            <w:tcW w:w="4961"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ind w:right="-856"/>
              <w:jc w:val="center"/>
            </w:pPr>
            <w:r w:rsidRPr="00396E15">
              <w:t>3</w:t>
            </w:r>
          </w:p>
        </w:tc>
        <w:tc>
          <w:tcPr>
            <w:tcW w:w="1418" w:type="dxa"/>
            <w:tcBorders>
              <w:top w:val="single" w:sz="4" w:space="0" w:color="auto"/>
              <w:left w:val="single" w:sz="4" w:space="0" w:color="auto"/>
              <w:bottom w:val="single" w:sz="4" w:space="0" w:color="auto"/>
              <w:right w:val="single" w:sz="4" w:space="0" w:color="auto"/>
            </w:tcBorders>
            <w:vAlign w:val="center"/>
          </w:tcPr>
          <w:p w:rsidR="00915C68" w:rsidRPr="00396E15" w:rsidRDefault="00915C68" w:rsidP="00FE3371">
            <w:pPr>
              <w:pStyle w:val="ac"/>
              <w:jc w:val="center"/>
            </w:pPr>
            <w:r w:rsidRPr="00396E15">
              <w:t>4</w:t>
            </w:r>
          </w:p>
        </w:tc>
      </w:tr>
      <w:tr w:rsidR="00915C68" w:rsidRPr="00396E15" w:rsidTr="00396E15">
        <w:tc>
          <w:tcPr>
            <w:tcW w:w="1276" w:type="dxa"/>
            <w:tcBorders>
              <w:top w:val="single" w:sz="4" w:space="0" w:color="auto"/>
              <w:left w:val="single" w:sz="4" w:space="0" w:color="auto"/>
              <w:bottom w:val="single" w:sz="4" w:space="0" w:color="auto"/>
              <w:right w:val="nil"/>
            </w:tcBorders>
          </w:tcPr>
          <w:p w:rsidR="00915C68" w:rsidRPr="00396E15" w:rsidRDefault="00915C68" w:rsidP="00FE3371">
            <w:pPr>
              <w:pStyle w:val="ac"/>
            </w:pPr>
          </w:p>
        </w:tc>
        <w:tc>
          <w:tcPr>
            <w:tcW w:w="2410" w:type="dxa"/>
            <w:tcBorders>
              <w:top w:val="single" w:sz="4" w:space="0" w:color="auto"/>
              <w:left w:val="single" w:sz="4" w:space="0" w:color="auto"/>
              <w:bottom w:val="single" w:sz="4" w:space="0" w:color="auto"/>
              <w:right w:val="nil"/>
            </w:tcBorders>
          </w:tcPr>
          <w:p w:rsidR="00915C68" w:rsidRPr="00396E15" w:rsidRDefault="00915C68" w:rsidP="00FE3371">
            <w:pPr>
              <w:pStyle w:val="ac"/>
            </w:pPr>
          </w:p>
        </w:tc>
        <w:tc>
          <w:tcPr>
            <w:tcW w:w="4961" w:type="dxa"/>
            <w:tcBorders>
              <w:top w:val="single" w:sz="4" w:space="0" w:color="auto"/>
              <w:left w:val="single" w:sz="4" w:space="0" w:color="auto"/>
              <w:bottom w:val="single" w:sz="4" w:space="0" w:color="auto"/>
              <w:right w:val="single" w:sz="4" w:space="0" w:color="auto"/>
            </w:tcBorders>
          </w:tcPr>
          <w:p w:rsidR="00915C68" w:rsidRPr="00396E15" w:rsidRDefault="00915C68" w:rsidP="00915C68">
            <w:pPr>
              <w:pStyle w:val="ac"/>
              <w:ind w:right="-856"/>
              <w:rPr>
                <w:b/>
              </w:rPr>
            </w:pPr>
            <w:r w:rsidRPr="00396E15">
              <w:rPr>
                <w:b/>
              </w:rPr>
              <w:t>Источники внутреннего финансирования дефицита бюджета, 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rPr>
                <w:b/>
              </w:rPr>
            </w:pPr>
            <w:r w:rsidRPr="00396E15">
              <w:rPr>
                <w:b/>
              </w:rPr>
              <w:t xml:space="preserve">2 372,4 </w:t>
            </w:r>
          </w:p>
        </w:tc>
      </w:tr>
      <w:tr w:rsidR="00915C68" w:rsidRPr="00396E15" w:rsidTr="00396E15">
        <w:trPr>
          <w:trHeight w:val="770"/>
        </w:trPr>
        <w:tc>
          <w:tcPr>
            <w:tcW w:w="1276" w:type="dxa"/>
            <w:tcBorders>
              <w:top w:val="single" w:sz="4" w:space="0" w:color="auto"/>
              <w:left w:val="single" w:sz="4" w:space="0" w:color="auto"/>
              <w:bottom w:val="single" w:sz="4" w:space="0" w:color="auto"/>
              <w:right w:val="nil"/>
            </w:tcBorders>
          </w:tcPr>
          <w:p w:rsidR="00915C68" w:rsidRPr="00396E15" w:rsidRDefault="00915C68" w:rsidP="00FE3371">
            <w:pPr>
              <w:pStyle w:val="ac"/>
              <w:jc w:val="center"/>
              <w:rPr>
                <w:b/>
              </w:rPr>
            </w:pPr>
            <w:r w:rsidRPr="00396E15">
              <w:rPr>
                <w:b/>
              </w:rPr>
              <w:t>902</w:t>
            </w:r>
          </w:p>
        </w:tc>
        <w:tc>
          <w:tcPr>
            <w:tcW w:w="2410" w:type="dxa"/>
            <w:tcBorders>
              <w:top w:val="single" w:sz="4" w:space="0" w:color="auto"/>
              <w:left w:val="single" w:sz="4" w:space="0" w:color="auto"/>
              <w:bottom w:val="single" w:sz="4" w:space="0" w:color="auto"/>
              <w:right w:val="nil"/>
            </w:tcBorders>
          </w:tcPr>
          <w:p w:rsidR="00915C68" w:rsidRPr="00396E15" w:rsidRDefault="00915C68" w:rsidP="00FE3371">
            <w:pPr>
              <w:widowControl w:val="0"/>
              <w:autoSpaceDE w:val="0"/>
              <w:autoSpaceDN w:val="0"/>
              <w:adjustRightInd w:val="0"/>
              <w:ind w:left="-267"/>
              <w:jc w:val="center"/>
              <w:rPr>
                <w:b/>
                <w:color w:val="000000"/>
              </w:rPr>
            </w:pPr>
            <w:r w:rsidRPr="00396E15">
              <w:rPr>
                <w:b/>
                <w:color w:val="000000"/>
              </w:rPr>
              <w:t xml:space="preserve">01 03 00 </w:t>
            </w:r>
            <w:proofErr w:type="spellStart"/>
            <w:r w:rsidRPr="00396E15">
              <w:rPr>
                <w:b/>
                <w:color w:val="000000"/>
              </w:rPr>
              <w:t>00</w:t>
            </w:r>
            <w:proofErr w:type="spellEnd"/>
            <w:r w:rsidRPr="00396E15">
              <w:rPr>
                <w:b/>
                <w:color w:val="000000"/>
              </w:rPr>
              <w:t xml:space="preserve"> </w:t>
            </w:r>
            <w:proofErr w:type="spellStart"/>
            <w:r w:rsidRPr="00396E15">
              <w:rPr>
                <w:b/>
                <w:color w:val="000000"/>
              </w:rPr>
              <w:t>00</w:t>
            </w:r>
            <w:proofErr w:type="spellEnd"/>
            <w:r w:rsidRPr="00396E15">
              <w:rPr>
                <w:b/>
                <w:color w:val="000000"/>
              </w:rPr>
              <w:t xml:space="preserve"> 0000 000</w:t>
            </w:r>
          </w:p>
        </w:tc>
        <w:tc>
          <w:tcPr>
            <w:tcW w:w="4961"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ind w:right="-856"/>
              <w:rPr>
                <w:b/>
              </w:rPr>
            </w:pPr>
            <w:r w:rsidRPr="00396E15">
              <w:rPr>
                <w:b/>
              </w:rPr>
              <w:t>Бюджетные кредиты от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rPr>
                <w:b/>
              </w:rPr>
            </w:pPr>
            <w:r w:rsidRPr="00396E15">
              <w:rPr>
                <w:b/>
              </w:rPr>
              <w:t>- 879,6</w:t>
            </w:r>
          </w:p>
        </w:tc>
      </w:tr>
      <w:tr w:rsidR="00915C68" w:rsidRPr="00396E15" w:rsidTr="00396E15">
        <w:tc>
          <w:tcPr>
            <w:tcW w:w="1276" w:type="dxa"/>
            <w:tcBorders>
              <w:top w:val="single" w:sz="4" w:space="0" w:color="auto"/>
              <w:left w:val="single" w:sz="4" w:space="0" w:color="auto"/>
              <w:bottom w:val="single" w:sz="4" w:space="0" w:color="auto"/>
              <w:right w:val="nil"/>
            </w:tcBorders>
          </w:tcPr>
          <w:p w:rsidR="00915C68" w:rsidRPr="00396E15" w:rsidRDefault="00915C68" w:rsidP="00FE3371">
            <w:pPr>
              <w:pStyle w:val="ac"/>
              <w:jc w:val="center"/>
            </w:pPr>
            <w:r w:rsidRPr="00396E15">
              <w:t>902</w:t>
            </w:r>
          </w:p>
        </w:tc>
        <w:tc>
          <w:tcPr>
            <w:tcW w:w="2410" w:type="dxa"/>
            <w:tcBorders>
              <w:top w:val="single" w:sz="4" w:space="0" w:color="auto"/>
              <w:left w:val="single" w:sz="4" w:space="0" w:color="auto"/>
              <w:bottom w:val="single" w:sz="4" w:space="0" w:color="auto"/>
              <w:right w:val="nil"/>
            </w:tcBorders>
          </w:tcPr>
          <w:p w:rsidR="00915C68" w:rsidRPr="00396E15" w:rsidRDefault="00915C68" w:rsidP="00FE3371">
            <w:pPr>
              <w:widowControl w:val="0"/>
              <w:autoSpaceDE w:val="0"/>
              <w:autoSpaceDN w:val="0"/>
              <w:adjustRightInd w:val="0"/>
              <w:ind w:left="-267"/>
              <w:jc w:val="center"/>
              <w:rPr>
                <w:color w:val="000000"/>
              </w:rPr>
            </w:pPr>
            <w:r w:rsidRPr="00396E15">
              <w:rPr>
                <w:color w:val="000000"/>
              </w:rPr>
              <w:t xml:space="preserve">01 03 00 </w:t>
            </w:r>
            <w:proofErr w:type="spellStart"/>
            <w:r w:rsidRPr="00396E15">
              <w:rPr>
                <w:color w:val="000000"/>
              </w:rPr>
              <w:t>00</w:t>
            </w:r>
            <w:proofErr w:type="spellEnd"/>
            <w:r w:rsidRPr="00396E15">
              <w:rPr>
                <w:color w:val="000000"/>
              </w:rPr>
              <w:t xml:space="preserve"> </w:t>
            </w:r>
            <w:proofErr w:type="spellStart"/>
            <w:r w:rsidRPr="00396E15">
              <w:rPr>
                <w:color w:val="000000"/>
              </w:rPr>
              <w:t>00</w:t>
            </w:r>
            <w:proofErr w:type="spellEnd"/>
            <w:r w:rsidRPr="00396E15">
              <w:rPr>
                <w:color w:val="000000"/>
              </w:rPr>
              <w:t xml:space="preserve"> 0000 700</w:t>
            </w:r>
          </w:p>
        </w:tc>
        <w:tc>
          <w:tcPr>
            <w:tcW w:w="4961"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widowControl w:val="0"/>
              <w:autoSpaceDE w:val="0"/>
              <w:autoSpaceDN w:val="0"/>
              <w:adjustRightInd w:val="0"/>
              <w:jc w:val="both"/>
              <w:rPr>
                <w:color w:val="000000"/>
              </w:rPr>
            </w:pPr>
            <w:r w:rsidRPr="00396E15">
              <w:t>Получение бюджетных кредитов от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pPr>
            <w:r w:rsidRPr="00396E15">
              <w:t>-</w:t>
            </w:r>
          </w:p>
        </w:tc>
      </w:tr>
      <w:tr w:rsidR="00915C68" w:rsidRPr="00396E15" w:rsidTr="00396E15">
        <w:tc>
          <w:tcPr>
            <w:tcW w:w="1276" w:type="dxa"/>
            <w:tcBorders>
              <w:top w:val="single" w:sz="4" w:space="0" w:color="auto"/>
              <w:left w:val="single" w:sz="4" w:space="0" w:color="auto"/>
              <w:bottom w:val="single" w:sz="4" w:space="0" w:color="auto"/>
              <w:right w:val="nil"/>
            </w:tcBorders>
          </w:tcPr>
          <w:p w:rsidR="00915C68" w:rsidRPr="00396E15" w:rsidRDefault="00915C68" w:rsidP="00FE3371">
            <w:pPr>
              <w:pStyle w:val="ac"/>
              <w:jc w:val="center"/>
            </w:pPr>
            <w:r w:rsidRPr="00396E15">
              <w:t>902</w:t>
            </w:r>
          </w:p>
        </w:tc>
        <w:tc>
          <w:tcPr>
            <w:tcW w:w="2410" w:type="dxa"/>
            <w:tcBorders>
              <w:top w:val="single" w:sz="4" w:space="0" w:color="auto"/>
              <w:left w:val="single" w:sz="4" w:space="0" w:color="auto"/>
              <w:bottom w:val="single" w:sz="4" w:space="0" w:color="auto"/>
              <w:right w:val="nil"/>
            </w:tcBorders>
          </w:tcPr>
          <w:p w:rsidR="00915C68" w:rsidRPr="00396E15" w:rsidRDefault="00915C68" w:rsidP="00FE3371">
            <w:pPr>
              <w:widowControl w:val="0"/>
              <w:autoSpaceDE w:val="0"/>
              <w:autoSpaceDN w:val="0"/>
              <w:adjustRightInd w:val="0"/>
              <w:ind w:left="-267"/>
              <w:jc w:val="center"/>
              <w:rPr>
                <w:color w:val="000000"/>
              </w:rPr>
            </w:pPr>
            <w:r w:rsidRPr="00396E15">
              <w:rPr>
                <w:color w:val="000000"/>
              </w:rPr>
              <w:t>01 03 01 00 05 0000 710</w:t>
            </w:r>
          </w:p>
        </w:tc>
        <w:tc>
          <w:tcPr>
            <w:tcW w:w="4961"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widowControl w:val="0"/>
              <w:autoSpaceDE w:val="0"/>
              <w:autoSpaceDN w:val="0"/>
              <w:adjustRightInd w:val="0"/>
              <w:jc w:val="both"/>
              <w:rPr>
                <w:color w:val="000000"/>
              </w:rPr>
            </w:pPr>
            <w:r w:rsidRPr="00396E15">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pPr>
            <w:r w:rsidRPr="00396E15">
              <w:t>-</w:t>
            </w:r>
          </w:p>
        </w:tc>
      </w:tr>
      <w:tr w:rsidR="00915C68" w:rsidRPr="00396E15" w:rsidTr="00396E15">
        <w:tc>
          <w:tcPr>
            <w:tcW w:w="1276" w:type="dxa"/>
            <w:tcBorders>
              <w:top w:val="single" w:sz="4" w:space="0" w:color="auto"/>
              <w:left w:val="single" w:sz="4" w:space="0" w:color="auto"/>
              <w:bottom w:val="single" w:sz="4" w:space="0" w:color="auto"/>
              <w:right w:val="nil"/>
            </w:tcBorders>
          </w:tcPr>
          <w:p w:rsidR="00915C68" w:rsidRPr="00396E15" w:rsidRDefault="00915C68" w:rsidP="00FE3371">
            <w:pPr>
              <w:pStyle w:val="ac"/>
              <w:jc w:val="center"/>
            </w:pPr>
            <w:r w:rsidRPr="00396E15">
              <w:t>902</w:t>
            </w:r>
          </w:p>
        </w:tc>
        <w:tc>
          <w:tcPr>
            <w:tcW w:w="2410" w:type="dxa"/>
            <w:tcBorders>
              <w:top w:val="single" w:sz="4" w:space="0" w:color="auto"/>
              <w:left w:val="single" w:sz="4" w:space="0" w:color="auto"/>
              <w:bottom w:val="single" w:sz="4" w:space="0" w:color="auto"/>
              <w:right w:val="nil"/>
            </w:tcBorders>
          </w:tcPr>
          <w:p w:rsidR="00915C68" w:rsidRPr="00396E15" w:rsidRDefault="00915C68" w:rsidP="00FE3371">
            <w:pPr>
              <w:widowControl w:val="0"/>
              <w:autoSpaceDE w:val="0"/>
              <w:autoSpaceDN w:val="0"/>
              <w:adjustRightInd w:val="0"/>
              <w:ind w:left="-267"/>
              <w:jc w:val="center"/>
              <w:rPr>
                <w:color w:val="000000"/>
              </w:rPr>
            </w:pPr>
            <w:r w:rsidRPr="00396E15">
              <w:rPr>
                <w:color w:val="000000"/>
              </w:rPr>
              <w:t xml:space="preserve">01 03 00 </w:t>
            </w:r>
            <w:proofErr w:type="spellStart"/>
            <w:r w:rsidRPr="00396E15">
              <w:rPr>
                <w:color w:val="000000"/>
              </w:rPr>
              <w:t>00</w:t>
            </w:r>
            <w:proofErr w:type="spellEnd"/>
            <w:r w:rsidRPr="00396E15">
              <w:rPr>
                <w:color w:val="000000"/>
              </w:rPr>
              <w:t xml:space="preserve"> </w:t>
            </w:r>
            <w:proofErr w:type="spellStart"/>
            <w:r w:rsidRPr="00396E15">
              <w:rPr>
                <w:color w:val="000000"/>
              </w:rPr>
              <w:t>00</w:t>
            </w:r>
            <w:proofErr w:type="spellEnd"/>
            <w:r w:rsidRPr="00396E15">
              <w:rPr>
                <w:color w:val="000000"/>
              </w:rPr>
              <w:t xml:space="preserve"> 0000 800</w:t>
            </w:r>
          </w:p>
        </w:tc>
        <w:tc>
          <w:tcPr>
            <w:tcW w:w="4961"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widowControl w:val="0"/>
              <w:autoSpaceDE w:val="0"/>
              <w:autoSpaceDN w:val="0"/>
              <w:adjustRightInd w:val="0"/>
              <w:jc w:val="both"/>
              <w:rPr>
                <w:color w:val="000000"/>
              </w:rPr>
            </w:pPr>
            <w:r w:rsidRPr="00396E15">
              <w:t>Погашение бюджетных кредитов, полученных от других бюджетов бюджетной системы Российской Федерации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pPr>
            <w:r w:rsidRPr="00396E15">
              <w:t>-879,6</w:t>
            </w:r>
          </w:p>
        </w:tc>
      </w:tr>
      <w:tr w:rsidR="00915C68" w:rsidRPr="00396E15" w:rsidTr="00396E15">
        <w:tc>
          <w:tcPr>
            <w:tcW w:w="1276" w:type="dxa"/>
            <w:tcBorders>
              <w:top w:val="single" w:sz="4" w:space="0" w:color="auto"/>
              <w:left w:val="single" w:sz="4" w:space="0" w:color="auto"/>
              <w:bottom w:val="single" w:sz="4" w:space="0" w:color="auto"/>
              <w:right w:val="nil"/>
            </w:tcBorders>
          </w:tcPr>
          <w:p w:rsidR="00915C68" w:rsidRPr="00396E15" w:rsidRDefault="00915C68" w:rsidP="00FE3371">
            <w:pPr>
              <w:pStyle w:val="ac"/>
              <w:jc w:val="center"/>
            </w:pPr>
            <w:r w:rsidRPr="00396E15">
              <w:t>902</w:t>
            </w:r>
          </w:p>
        </w:tc>
        <w:tc>
          <w:tcPr>
            <w:tcW w:w="2410" w:type="dxa"/>
            <w:tcBorders>
              <w:top w:val="single" w:sz="4" w:space="0" w:color="auto"/>
              <w:left w:val="single" w:sz="4" w:space="0" w:color="auto"/>
              <w:bottom w:val="single" w:sz="4" w:space="0" w:color="auto"/>
              <w:right w:val="nil"/>
            </w:tcBorders>
          </w:tcPr>
          <w:p w:rsidR="00915C68" w:rsidRPr="00396E15" w:rsidRDefault="00915C68" w:rsidP="00FE3371">
            <w:pPr>
              <w:widowControl w:val="0"/>
              <w:autoSpaceDE w:val="0"/>
              <w:autoSpaceDN w:val="0"/>
              <w:adjustRightInd w:val="0"/>
              <w:ind w:left="-267"/>
              <w:jc w:val="center"/>
              <w:rPr>
                <w:color w:val="000000"/>
              </w:rPr>
            </w:pPr>
            <w:r w:rsidRPr="00396E15">
              <w:rPr>
                <w:color w:val="000000"/>
              </w:rPr>
              <w:t>01 03 01 00 05 0000 810</w:t>
            </w:r>
          </w:p>
        </w:tc>
        <w:tc>
          <w:tcPr>
            <w:tcW w:w="4961"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widowControl w:val="0"/>
              <w:autoSpaceDE w:val="0"/>
              <w:autoSpaceDN w:val="0"/>
              <w:adjustRightInd w:val="0"/>
              <w:jc w:val="both"/>
              <w:rPr>
                <w:color w:val="000000"/>
              </w:rPr>
            </w:pPr>
            <w:r w:rsidRPr="00396E15">
              <w:t xml:space="preserve">Погашение бюджетами муниципальных районов кредитов от других бюджетов бюджетной системы Российской Федерации в </w:t>
            </w:r>
            <w:r w:rsidRPr="00396E15">
              <w:lastRenderedPageBreak/>
              <w:t>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pPr>
            <w:r w:rsidRPr="00396E15">
              <w:lastRenderedPageBreak/>
              <w:t xml:space="preserve">-879,6 </w:t>
            </w:r>
          </w:p>
        </w:tc>
      </w:tr>
      <w:tr w:rsidR="00915C68" w:rsidRPr="00396E15" w:rsidTr="00396E15">
        <w:tc>
          <w:tcPr>
            <w:tcW w:w="1276" w:type="dxa"/>
            <w:tcBorders>
              <w:top w:val="single" w:sz="4" w:space="0" w:color="auto"/>
              <w:left w:val="single" w:sz="4" w:space="0" w:color="auto"/>
              <w:bottom w:val="single" w:sz="4" w:space="0" w:color="auto"/>
              <w:right w:val="nil"/>
            </w:tcBorders>
          </w:tcPr>
          <w:p w:rsidR="00915C68" w:rsidRPr="00396E15" w:rsidRDefault="00915C68" w:rsidP="00FE3371">
            <w:pPr>
              <w:pStyle w:val="ac"/>
              <w:jc w:val="center"/>
              <w:rPr>
                <w:b/>
              </w:rPr>
            </w:pPr>
            <w:r w:rsidRPr="00396E15">
              <w:rPr>
                <w:b/>
              </w:rPr>
              <w:lastRenderedPageBreak/>
              <w:t>902</w:t>
            </w:r>
          </w:p>
        </w:tc>
        <w:tc>
          <w:tcPr>
            <w:tcW w:w="2410" w:type="dxa"/>
            <w:tcBorders>
              <w:top w:val="single" w:sz="4" w:space="0" w:color="auto"/>
              <w:left w:val="single" w:sz="4" w:space="0" w:color="auto"/>
              <w:bottom w:val="single" w:sz="4" w:space="0" w:color="auto"/>
              <w:right w:val="nil"/>
            </w:tcBorders>
          </w:tcPr>
          <w:p w:rsidR="00915C68" w:rsidRPr="00396E15" w:rsidRDefault="00915C68" w:rsidP="00FE3371">
            <w:pPr>
              <w:widowControl w:val="0"/>
              <w:autoSpaceDE w:val="0"/>
              <w:autoSpaceDN w:val="0"/>
              <w:adjustRightInd w:val="0"/>
              <w:ind w:left="-267"/>
              <w:jc w:val="center"/>
              <w:rPr>
                <w:b/>
                <w:color w:val="000000"/>
              </w:rPr>
            </w:pPr>
            <w:r w:rsidRPr="00396E15">
              <w:rPr>
                <w:b/>
                <w:color w:val="000000"/>
              </w:rPr>
              <w:t xml:space="preserve">01 05 00 </w:t>
            </w:r>
            <w:proofErr w:type="spellStart"/>
            <w:r w:rsidRPr="00396E15">
              <w:rPr>
                <w:b/>
                <w:color w:val="000000"/>
              </w:rPr>
              <w:t>00</w:t>
            </w:r>
            <w:proofErr w:type="spellEnd"/>
            <w:r w:rsidRPr="00396E15">
              <w:rPr>
                <w:b/>
                <w:color w:val="000000"/>
              </w:rPr>
              <w:t xml:space="preserve"> </w:t>
            </w:r>
            <w:proofErr w:type="spellStart"/>
            <w:r w:rsidRPr="00396E15">
              <w:rPr>
                <w:b/>
                <w:color w:val="000000"/>
              </w:rPr>
              <w:t>00</w:t>
            </w:r>
            <w:proofErr w:type="spellEnd"/>
            <w:r w:rsidRPr="00396E15">
              <w:rPr>
                <w:b/>
                <w:color w:val="000000"/>
              </w:rPr>
              <w:t xml:space="preserve"> 0000 000</w:t>
            </w:r>
          </w:p>
        </w:tc>
        <w:tc>
          <w:tcPr>
            <w:tcW w:w="4961"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widowControl w:val="0"/>
              <w:autoSpaceDE w:val="0"/>
              <w:autoSpaceDN w:val="0"/>
              <w:adjustRightInd w:val="0"/>
              <w:jc w:val="both"/>
              <w:rPr>
                <w:b/>
              </w:rPr>
            </w:pPr>
            <w:r w:rsidRPr="00396E15">
              <w:rPr>
                <w:b/>
              </w:rPr>
              <w:t>Изменение остатков средств на счетах по учёту средств бюджета</w:t>
            </w:r>
          </w:p>
        </w:tc>
        <w:tc>
          <w:tcPr>
            <w:tcW w:w="1418"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rPr>
                <w:b/>
              </w:rPr>
            </w:pPr>
            <w:r w:rsidRPr="00396E15">
              <w:rPr>
                <w:b/>
              </w:rPr>
              <w:t>0,0</w:t>
            </w:r>
          </w:p>
        </w:tc>
      </w:tr>
      <w:tr w:rsidR="00915C68" w:rsidRPr="00396E15" w:rsidTr="00396E15">
        <w:tc>
          <w:tcPr>
            <w:tcW w:w="1276" w:type="dxa"/>
            <w:tcBorders>
              <w:top w:val="single" w:sz="4" w:space="0" w:color="auto"/>
              <w:left w:val="single" w:sz="4" w:space="0" w:color="auto"/>
              <w:bottom w:val="single" w:sz="4" w:space="0" w:color="auto"/>
              <w:right w:val="nil"/>
            </w:tcBorders>
          </w:tcPr>
          <w:p w:rsidR="00915C68" w:rsidRPr="00396E15" w:rsidRDefault="00915C68" w:rsidP="00FE3371">
            <w:pPr>
              <w:pStyle w:val="ac"/>
              <w:jc w:val="center"/>
            </w:pPr>
            <w:r w:rsidRPr="00396E15">
              <w:t>902</w:t>
            </w:r>
          </w:p>
        </w:tc>
        <w:tc>
          <w:tcPr>
            <w:tcW w:w="2410" w:type="dxa"/>
            <w:tcBorders>
              <w:top w:val="single" w:sz="4" w:space="0" w:color="auto"/>
              <w:left w:val="single" w:sz="4" w:space="0" w:color="auto"/>
              <w:bottom w:val="single" w:sz="4" w:space="0" w:color="auto"/>
              <w:right w:val="nil"/>
            </w:tcBorders>
          </w:tcPr>
          <w:p w:rsidR="00915C68" w:rsidRPr="00396E15" w:rsidRDefault="00915C68" w:rsidP="00FE3371">
            <w:pPr>
              <w:widowControl w:val="0"/>
              <w:autoSpaceDE w:val="0"/>
              <w:autoSpaceDN w:val="0"/>
              <w:adjustRightInd w:val="0"/>
              <w:ind w:left="-267"/>
              <w:jc w:val="center"/>
              <w:rPr>
                <w:color w:val="000000"/>
              </w:rPr>
            </w:pPr>
            <w:r w:rsidRPr="00396E15">
              <w:rPr>
                <w:color w:val="000000"/>
              </w:rPr>
              <w:t xml:space="preserve">01 05 00 </w:t>
            </w:r>
            <w:proofErr w:type="spellStart"/>
            <w:r w:rsidRPr="00396E15">
              <w:rPr>
                <w:color w:val="000000"/>
              </w:rPr>
              <w:t>00</w:t>
            </w:r>
            <w:proofErr w:type="spellEnd"/>
            <w:r w:rsidRPr="00396E15">
              <w:rPr>
                <w:color w:val="000000"/>
              </w:rPr>
              <w:t xml:space="preserve"> </w:t>
            </w:r>
            <w:proofErr w:type="spellStart"/>
            <w:r w:rsidRPr="00396E15">
              <w:rPr>
                <w:color w:val="000000"/>
              </w:rPr>
              <w:t>00</w:t>
            </w:r>
            <w:proofErr w:type="spellEnd"/>
            <w:r w:rsidRPr="00396E15">
              <w:rPr>
                <w:color w:val="000000"/>
              </w:rPr>
              <w:t xml:space="preserve"> 0000 500</w:t>
            </w:r>
          </w:p>
        </w:tc>
        <w:tc>
          <w:tcPr>
            <w:tcW w:w="4961"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widowControl w:val="0"/>
              <w:autoSpaceDE w:val="0"/>
              <w:autoSpaceDN w:val="0"/>
              <w:adjustRightInd w:val="0"/>
              <w:jc w:val="both"/>
            </w:pPr>
            <w:r w:rsidRPr="00396E15">
              <w:t xml:space="preserve">Увеличение остатков средств бюджета </w:t>
            </w:r>
          </w:p>
        </w:tc>
        <w:tc>
          <w:tcPr>
            <w:tcW w:w="1418"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pPr>
            <w:r w:rsidRPr="00396E15">
              <w:t>-1 055 961,9</w:t>
            </w:r>
          </w:p>
        </w:tc>
      </w:tr>
      <w:tr w:rsidR="00915C68" w:rsidRPr="00396E15" w:rsidTr="00396E15">
        <w:tc>
          <w:tcPr>
            <w:tcW w:w="1276" w:type="dxa"/>
            <w:tcBorders>
              <w:top w:val="single" w:sz="4" w:space="0" w:color="auto"/>
              <w:left w:val="single" w:sz="4" w:space="0" w:color="auto"/>
              <w:bottom w:val="single" w:sz="4" w:space="0" w:color="auto"/>
              <w:right w:val="nil"/>
            </w:tcBorders>
          </w:tcPr>
          <w:p w:rsidR="00915C68" w:rsidRPr="00396E15" w:rsidRDefault="00915C68" w:rsidP="00FE3371">
            <w:pPr>
              <w:pStyle w:val="ac"/>
              <w:jc w:val="center"/>
            </w:pPr>
            <w:r w:rsidRPr="00396E15">
              <w:t>902</w:t>
            </w:r>
          </w:p>
        </w:tc>
        <w:tc>
          <w:tcPr>
            <w:tcW w:w="2410" w:type="dxa"/>
            <w:tcBorders>
              <w:top w:val="single" w:sz="4" w:space="0" w:color="auto"/>
              <w:left w:val="single" w:sz="4" w:space="0" w:color="auto"/>
              <w:bottom w:val="single" w:sz="4" w:space="0" w:color="auto"/>
              <w:right w:val="nil"/>
            </w:tcBorders>
          </w:tcPr>
          <w:p w:rsidR="00915C68" w:rsidRPr="00396E15" w:rsidRDefault="00915C68" w:rsidP="00FE3371">
            <w:pPr>
              <w:widowControl w:val="0"/>
              <w:autoSpaceDE w:val="0"/>
              <w:autoSpaceDN w:val="0"/>
              <w:adjustRightInd w:val="0"/>
              <w:ind w:left="-267"/>
              <w:jc w:val="center"/>
              <w:rPr>
                <w:color w:val="000000"/>
              </w:rPr>
            </w:pPr>
            <w:r w:rsidRPr="00396E15">
              <w:rPr>
                <w:color w:val="000000"/>
              </w:rPr>
              <w:t xml:space="preserve"> 01 05 02 00 </w:t>
            </w:r>
            <w:proofErr w:type="spellStart"/>
            <w:r w:rsidRPr="00396E15">
              <w:rPr>
                <w:color w:val="000000"/>
              </w:rPr>
              <w:t>00</w:t>
            </w:r>
            <w:proofErr w:type="spellEnd"/>
            <w:r w:rsidRPr="00396E15">
              <w:rPr>
                <w:color w:val="000000"/>
              </w:rPr>
              <w:t xml:space="preserve"> 0000 500</w:t>
            </w:r>
          </w:p>
        </w:tc>
        <w:tc>
          <w:tcPr>
            <w:tcW w:w="4961"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widowControl w:val="0"/>
              <w:autoSpaceDE w:val="0"/>
              <w:autoSpaceDN w:val="0"/>
              <w:adjustRightInd w:val="0"/>
              <w:jc w:val="both"/>
            </w:pPr>
            <w:r w:rsidRPr="00396E15">
              <w:t>Увеличение прочих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pPr>
            <w:r w:rsidRPr="00396E15">
              <w:t>-1 055 961,9</w:t>
            </w:r>
          </w:p>
        </w:tc>
      </w:tr>
      <w:tr w:rsidR="00915C68" w:rsidRPr="00396E15" w:rsidTr="00396E15">
        <w:tc>
          <w:tcPr>
            <w:tcW w:w="1276" w:type="dxa"/>
            <w:tcBorders>
              <w:top w:val="single" w:sz="4" w:space="0" w:color="auto"/>
              <w:left w:val="single" w:sz="4" w:space="0" w:color="auto"/>
              <w:bottom w:val="single" w:sz="4" w:space="0" w:color="auto"/>
              <w:right w:val="nil"/>
            </w:tcBorders>
          </w:tcPr>
          <w:p w:rsidR="00915C68" w:rsidRPr="00396E15" w:rsidRDefault="00915C68" w:rsidP="00FE3371">
            <w:pPr>
              <w:pStyle w:val="ac"/>
              <w:jc w:val="center"/>
            </w:pPr>
            <w:r w:rsidRPr="00396E15">
              <w:t>902</w:t>
            </w:r>
          </w:p>
        </w:tc>
        <w:tc>
          <w:tcPr>
            <w:tcW w:w="2410" w:type="dxa"/>
            <w:tcBorders>
              <w:top w:val="single" w:sz="4" w:space="0" w:color="auto"/>
              <w:left w:val="single" w:sz="4" w:space="0" w:color="auto"/>
              <w:bottom w:val="single" w:sz="4" w:space="0" w:color="auto"/>
              <w:right w:val="nil"/>
            </w:tcBorders>
          </w:tcPr>
          <w:p w:rsidR="00915C68" w:rsidRPr="00396E15" w:rsidRDefault="00915C68" w:rsidP="00FE3371">
            <w:pPr>
              <w:widowControl w:val="0"/>
              <w:autoSpaceDE w:val="0"/>
              <w:autoSpaceDN w:val="0"/>
              <w:adjustRightInd w:val="0"/>
              <w:ind w:left="-267"/>
              <w:jc w:val="center"/>
              <w:rPr>
                <w:color w:val="000000"/>
              </w:rPr>
            </w:pPr>
            <w:r w:rsidRPr="00396E15">
              <w:rPr>
                <w:color w:val="000000"/>
              </w:rPr>
              <w:t>01 05 02 01 00 0000 510</w:t>
            </w:r>
          </w:p>
        </w:tc>
        <w:tc>
          <w:tcPr>
            <w:tcW w:w="4961"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widowControl w:val="0"/>
              <w:autoSpaceDE w:val="0"/>
              <w:autoSpaceDN w:val="0"/>
              <w:adjustRightInd w:val="0"/>
              <w:jc w:val="both"/>
            </w:pPr>
            <w:r w:rsidRPr="00396E15">
              <w:t>Увеличение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pPr>
            <w:r w:rsidRPr="00396E15">
              <w:t>-1 055 961,9</w:t>
            </w:r>
          </w:p>
        </w:tc>
      </w:tr>
      <w:tr w:rsidR="00915C68" w:rsidRPr="00396E15" w:rsidTr="00396E15">
        <w:tc>
          <w:tcPr>
            <w:tcW w:w="1276" w:type="dxa"/>
            <w:tcBorders>
              <w:top w:val="single" w:sz="4" w:space="0" w:color="auto"/>
              <w:left w:val="single" w:sz="4" w:space="0" w:color="auto"/>
              <w:bottom w:val="single" w:sz="4" w:space="0" w:color="auto"/>
              <w:right w:val="nil"/>
            </w:tcBorders>
          </w:tcPr>
          <w:p w:rsidR="00915C68" w:rsidRPr="00396E15" w:rsidRDefault="00915C68" w:rsidP="00FE3371">
            <w:pPr>
              <w:pStyle w:val="ac"/>
              <w:jc w:val="center"/>
            </w:pPr>
            <w:r w:rsidRPr="00396E15">
              <w:t>902</w:t>
            </w:r>
          </w:p>
        </w:tc>
        <w:tc>
          <w:tcPr>
            <w:tcW w:w="2410" w:type="dxa"/>
            <w:tcBorders>
              <w:top w:val="single" w:sz="4" w:space="0" w:color="auto"/>
              <w:left w:val="single" w:sz="4" w:space="0" w:color="auto"/>
              <w:bottom w:val="single" w:sz="4" w:space="0" w:color="auto"/>
              <w:right w:val="nil"/>
            </w:tcBorders>
          </w:tcPr>
          <w:p w:rsidR="00915C68" w:rsidRPr="00396E15" w:rsidRDefault="00915C68" w:rsidP="00FE3371">
            <w:pPr>
              <w:widowControl w:val="0"/>
              <w:autoSpaceDE w:val="0"/>
              <w:autoSpaceDN w:val="0"/>
              <w:adjustRightInd w:val="0"/>
              <w:ind w:left="-267"/>
              <w:jc w:val="center"/>
              <w:rPr>
                <w:color w:val="000000"/>
              </w:rPr>
            </w:pPr>
            <w:r w:rsidRPr="00396E15">
              <w:rPr>
                <w:color w:val="000000"/>
              </w:rPr>
              <w:t>01 05 02 01 05 0000 510</w:t>
            </w:r>
          </w:p>
        </w:tc>
        <w:tc>
          <w:tcPr>
            <w:tcW w:w="4961"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widowControl w:val="0"/>
              <w:autoSpaceDE w:val="0"/>
              <w:autoSpaceDN w:val="0"/>
              <w:adjustRightInd w:val="0"/>
              <w:jc w:val="both"/>
            </w:pPr>
            <w:r w:rsidRPr="00396E15">
              <w:t>Увеличение прочих остатков денежных средств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pPr>
            <w:r w:rsidRPr="00396E15">
              <w:t>-1 055 961,9</w:t>
            </w:r>
          </w:p>
        </w:tc>
      </w:tr>
      <w:tr w:rsidR="00915C68" w:rsidRPr="00396E15" w:rsidTr="00396E15">
        <w:tc>
          <w:tcPr>
            <w:tcW w:w="1276" w:type="dxa"/>
            <w:tcBorders>
              <w:top w:val="single" w:sz="4" w:space="0" w:color="auto"/>
              <w:left w:val="single" w:sz="4" w:space="0" w:color="auto"/>
              <w:bottom w:val="single" w:sz="4" w:space="0" w:color="auto"/>
              <w:right w:val="nil"/>
            </w:tcBorders>
          </w:tcPr>
          <w:p w:rsidR="00915C68" w:rsidRPr="00396E15" w:rsidRDefault="00915C68" w:rsidP="00FE3371">
            <w:pPr>
              <w:pStyle w:val="ac"/>
              <w:jc w:val="center"/>
            </w:pPr>
            <w:r w:rsidRPr="00396E15">
              <w:t>902</w:t>
            </w:r>
          </w:p>
        </w:tc>
        <w:tc>
          <w:tcPr>
            <w:tcW w:w="2410" w:type="dxa"/>
            <w:tcBorders>
              <w:top w:val="single" w:sz="4" w:space="0" w:color="auto"/>
              <w:left w:val="single" w:sz="4" w:space="0" w:color="auto"/>
              <w:bottom w:val="single" w:sz="4" w:space="0" w:color="auto"/>
              <w:right w:val="nil"/>
            </w:tcBorders>
          </w:tcPr>
          <w:p w:rsidR="00915C68" w:rsidRPr="00396E15" w:rsidRDefault="00915C68" w:rsidP="00FE3371">
            <w:pPr>
              <w:widowControl w:val="0"/>
              <w:autoSpaceDE w:val="0"/>
              <w:autoSpaceDN w:val="0"/>
              <w:adjustRightInd w:val="0"/>
              <w:ind w:left="-267"/>
              <w:jc w:val="center"/>
              <w:rPr>
                <w:color w:val="000000"/>
              </w:rPr>
            </w:pPr>
            <w:r w:rsidRPr="00396E15">
              <w:rPr>
                <w:color w:val="000000"/>
              </w:rPr>
              <w:t xml:space="preserve">01 05 00 </w:t>
            </w:r>
            <w:proofErr w:type="spellStart"/>
            <w:r w:rsidRPr="00396E15">
              <w:rPr>
                <w:color w:val="000000"/>
              </w:rPr>
              <w:t>00</w:t>
            </w:r>
            <w:proofErr w:type="spellEnd"/>
            <w:r w:rsidRPr="00396E15">
              <w:rPr>
                <w:color w:val="000000"/>
              </w:rPr>
              <w:t xml:space="preserve"> </w:t>
            </w:r>
            <w:proofErr w:type="spellStart"/>
            <w:r w:rsidRPr="00396E15">
              <w:rPr>
                <w:color w:val="000000"/>
              </w:rPr>
              <w:t>00</w:t>
            </w:r>
            <w:proofErr w:type="spellEnd"/>
            <w:r w:rsidRPr="00396E15">
              <w:rPr>
                <w:color w:val="000000"/>
              </w:rPr>
              <w:t xml:space="preserve"> 0000 600</w:t>
            </w:r>
          </w:p>
        </w:tc>
        <w:tc>
          <w:tcPr>
            <w:tcW w:w="4961"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widowControl w:val="0"/>
              <w:autoSpaceDE w:val="0"/>
              <w:autoSpaceDN w:val="0"/>
              <w:adjustRightInd w:val="0"/>
              <w:jc w:val="both"/>
            </w:pPr>
            <w:r w:rsidRPr="00396E15">
              <w:t xml:space="preserve">Уменьшение остатков средств бюджетов </w:t>
            </w:r>
          </w:p>
        </w:tc>
        <w:tc>
          <w:tcPr>
            <w:tcW w:w="1418"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pPr>
            <w:r w:rsidRPr="00396E15">
              <w:t>1 055 961,9</w:t>
            </w:r>
          </w:p>
        </w:tc>
      </w:tr>
      <w:tr w:rsidR="00915C68" w:rsidRPr="00396E15" w:rsidTr="00396E15">
        <w:tc>
          <w:tcPr>
            <w:tcW w:w="1276" w:type="dxa"/>
            <w:tcBorders>
              <w:top w:val="single" w:sz="4" w:space="0" w:color="auto"/>
              <w:left w:val="single" w:sz="4" w:space="0" w:color="auto"/>
              <w:bottom w:val="single" w:sz="4" w:space="0" w:color="auto"/>
              <w:right w:val="nil"/>
            </w:tcBorders>
          </w:tcPr>
          <w:p w:rsidR="00915C68" w:rsidRPr="00396E15" w:rsidRDefault="00915C68" w:rsidP="00FE3371">
            <w:pPr>
              <w:pStyle w:val="ac"/>
              <w:jc w:val="center"/>
            </w:pPr>
            <w:r w:rsidRPr="00396E15">
              <w:t>902</w:t>
            </w:r>
          </w:p>
        </w:tc>
        <w:tc>
          <w:tcPr>
            <w:tcW w:w="2410" w:type="dxa"/>
            <w:tcBorders>
              <w:top w:val="single" w:sz="4" w:space="0" w:color="auto"/>
              <w:left w:val="single" w:sz="4" w:space="0" w:color="auto"/>
              <w:bottom w:val="single" w:sz="4" w:space="0" w:color="auto"/>
              <w:right w:val="nil"/>
            </w:tcBorders>
          </w:tcPr>
          <w:p w:rsidR="00915C68" w:rsidRPr="00396E15" w:rsidRDefault="00915C68" w:rsidP="00FE3371">
            <w:pPr>
              <w:widowControl w:val="0"/>
              <w:autoSpaceDE w:val="0"/>
              <w:autoSpaceDN w:val="0"/>
              <w:adjustRightInd w:val="0"/>
              <w:ind w:left="-267"/>
              <w:jc w:val="center"/>
              <w:rPr>
                <w:color w:val="000000"/>
              </w:rPr>
            </w:pPr>
            <w:r w:rsidRPr="00396E15">
              <w:rPr>
                <w:color w:val="000000"/>
              </w:rPr>
              <w:t xml:space="preserve">01 05 02 00 </w:t>
            </w:r>
            <w:proofErr w:type="spellStart"/>
            <w:r w:rsidRPr="00396E15">
              <w:rPr>
                <w:color w:val="000000"/>
              </w:rPr>
              <w:t>00</w:t>
            </w:r>
            <w:proofErr w:type="spellEnd"/>
            <w:r w:rsidRPr="00396E15">
              <w:rPr>
                <w:color w:val="000000"/>
              </w:rPr>
              <w:t xml:space="preserve"> 0000 600</w:t>
            </w:r>
          </w:p>
        </w:tc>
        <w:tc>
          <w:tcPr>
            <w:tcW w:w="4961"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widowControl w:val="0"/>
              <w:autoSpaceDE w:val="0"/>
              <w:autoSpaceDN w:val="0"/>
              <w:adjustRightInd w:val="0"/>
              <w:jc w:val="both"/>
            </w:pPr>
            <w:r w:rsidRPr="00396E15">
              <w:t>Уменьшение прочих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pPr>
            <w:r w:rsidRPr="00396E15">
              <w:t>1 055 961,9</w:t>
            </w:r>
          </w:p>
        </w:tc>
      </w:tr>
      <w:tr w:rsidR="00915C68" w:rsidRPr="00396E15" w:rsidTr="00396E15">
        <w:tc>
          <w:tcPr>
            <w:tcW w:w="1276" w:type="dxa"/>
            <w:tcBorders>
              <w:top w:val="single" w:sz="4" w:space="0" w:color="auto"/>
              <w:left w:val="single" w:sz="4" w:space="0" w:color="auto"/>
              <w:bottom w:val="single" w:sz="4" w:space="0" w:color="auto"/>
              <w:right w:val="nil"/>
            </w:tcBorders>
          </w:tcPr>
          <w:p w:rsidR="00915C68" w:rsidRPr="00396E15" w:rsidRDefault="00915C68" w:rsidP="00FE3371">
            <w:pPr>
              <w:pStyle w:val="ac"/>
              <w:jc w:val="center"/>
            </w:pPr>
            <w:r w:rsidRPr="00396E15">
              <w:t>902</w:t>
            </w:r>
          </w:p>
        </w:tc>
        <w:tc>
          <w:tcPr>
            <w:tcW w:w="2410" w:type="dxa"/>
            <w:tcBorders>
              <w:top w:val="single" w:sz="4" w:space="0" w:color="auto"/>
              <w:left w:val="single" w:sz="4" w:space="0" w:color="auto"/>
              <w:bottom w:val="single" w:sz="4" w:space="0" w:color="auto"/>
              <w:right w:val="nil"/>
            </w:tcBorders>
          </w:tcPr>
          <w:p w:rsidR="00915C68" w:rsidRPr="00396E15" w:rsidRDefault="00915C68" w:rsidP="00FE3371">
            <w:pPr>
              <w:widowControl w:val="0"/>
              <w:autoSpaceDE w:val="0"/>
              <w:autoSpaceDN w:val="0"/>
              <w:adjustRightInd w:val="0"/>
              <w:ind w:left="-267"/>
              <w:jc w:val="center"/>
              <w:rPr>
                <w:color w:val="000000"/>
              </w:rPr>
            </w:pPr>
            <w:r w:rsidRPr="00396E15">
              <w:rPr>
                <w:color w:val="000000"/>
              </w:rPr>
              <w:t>01 05 02 01 00 0000 610</w:t>
            </w:r>
          </w:p>
        </w:tc>
        <w:tc>
          <w:tcPr>
            <w:tcW w:w="4961"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widowControl w:val="0"/>
              <w:autoSpaceDE w:val="0"/>
              <w:autoSpaceDN w:val="0"/>
              <w:adjustRightInd w:val="0"/>
              <w:jc w:val="both"/>
            </w:pPr>
            <w:r w:rsidRPr="00396E15">
              <w:t>Уменьшение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pPr>
            <w:r w:rsidRPr="00396E15">
              <w:t>1 055 961,9</w:t>
            </w:r>
          </w:p>
        </w:tc>
      </w:tr>
      <w:tr w:rsidR="00915C68" w:rsidRPr="00396E15" w:rsidTr="00396E15">
        <w:tc>
          <w:tcPr>
            <w:tcW w:w="1276" w:type="dxa"/>
            <w:tcBorders>
              <w:top w:val="single" w:sz="4" w:space="0" w:color="auto"/>
              <w:left w:val="single" w:sz="4" w:space="0" w:color="auto"/>
              <w:bottom w:val="single" w:sz="4" w:space="0" w:color="auto"/>
              <w:right w:val="nil"/>
            </w:tcBorders>
          </w:tcPr>
          <w:p w:rsidR="00915C68" w:rsidRPr="00396E15" w:rsidRDefault="00915C68" w:rsidP="00FE3371">
            <w:pPr>
              <w:pStyle w:val="ac"/>
              <w:jc w:val="center"/>
            </w:pPr>
            <w:r w:rsidRPr="00396E15">
              <w:t>902</w:t>
            </w:r>
          </w:p>
        </w:tc>
        <w:tc>
          <w:tcPr>
            <w:tcW w:w="2410" w:type="dxa"/>
            <w:tcBorders>
              <w:top w:val="single" w:sz="4" w:space="0" w:color="auto"/>
              <w:left w:val="single" w:sz="4" w:space="0" w:color="auto"/>
              <w:bottom w:val="single" w:sz="4" w:space="0" w:color="auto"/>
              <w:right w:val="nil"/>
            </w:tcBorders>
          </w:tcPr>
          <w:p w:rsidR="00915C68" w:rsidRPr="00396E15" w:rsidRDefault="00915C68" w:rsidP="00FE3371">
            <w:pPr>
              <w:widowControl w:val="0"/>
              <w:autoSpaceDE w:val="0"/>
              <w:autoSpaceDN w:val="0"/>
              <w:adjustRightInd w:val="0"/>
              <w:ind w:left="-267"/>
              <w:jc w:val="center"/>
              <w:rPr>
                <w:color w:val="000000"/>
              </w:rPr>
            </w:pPr>
            <w:r w:rsidRPr="00396E15">
              <w:rPr>
                <w:color w:val="000000"/>
              </w:rPr>
              <w:t>01 05 02 01 05 0000 610</w:t>
            </w:r>
          </w:p>
        </w:tc>
        <w:tc>
          <w:tcPr>
            <w:tcW w:w="4961"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widowControl w:val="0"/>
              <w:autoSpaceDE w:val="0"/>
              <w:autoSpaceDN w:val="0"/>
              <w:adjustRightInd w:val="0"/>
              <w:jc w:val="both"/>
            </w:pPr>
            <w:r w:rsidRPr="00396E15">
              <w:t>Уменьшение прочих остатков денежных средств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pPr>
            <w:r w:rsidRPr="00396E15">
              <w:t>1 055 961,9</w:t>
            </w:r>
          </w:p>
        </w:tc>
      </w:tr>
      <w:tr w:rsidR="00915C68" w:rsidRPr="00396E15" w:rsidTr="00396E15">
        <w:tc>
          <w:tcPr>
            <w:tcW w:w="1276" w:type="dxa"/>
            <w:tcBorders>
              <w:top w:val="single" w:sz="4" w:space="0" w:color="auto"/>
              <w:left w:val="single" w:sz="4" w:space="0" w:color="auto"/>
              <w:bottom w:val="single" w:sz="4" w:space="0" w:color="auto"/>
              <w:right w:val="nil"/>
            </w:tcBorders>
          </w:tcPr>
          <w:p w:rsidR="00915C68" w:rsidRPr="00396E15" w:rsidRDefault="00396E15" w:rsidP="00FE3371">
            <w:pPr>
              <w:pStyle w:val="ac"/>
              <w:jc w:val="center"/>
              <w:rPr>
                <w:b/>
              </w:rPr>
            </w:pPr>
            <w:r w:rsidRPr="00396E15">
              <w:rPr>
                <w:b/>
              </w:rPr>
              <w:t>902</w:t>
            </w:r>
          </w:p>
        </w:tc>
        <w:tc>
          <w:tcPr>
            <w:tcW w:w="2410" w:type="dxa"/>
            <w:tcBorders>
              <w:top w:val="single" w:sz="4" w:space="0" w:color="auto"/>
              <w:left w:val="single" w:sz="4" w:space="0" w:color="auto"/>
              <w:bottom w:val="single" w:sz="4" w:space="0" w:color="auto"/>
              <w:right w:val="nil"/>
            </w:tcBorders>
          </w:tcPr>
          <w:p w:rsidR="00915C68" w:rsidRPr="00396E15" w:rsidRDefault="00915C68" w:rsidP="00FE3371">
            <w:pPr>
              <w:widowControl w:val="0"/>
              <w:autoSpaceDE w:val="0"/>
              <w:autoSpaceDN w:val="0"/>
              <w:adjustRightInd w:val="0"/>
              <w:ind w:left="-267"/>
              <w:jc w:val="center"/>
              <w:rPr>
                <w:b/>
              </w:rPr>
            </w:pPr>
            <w:r w:rsidRPr="00396E15">
              <w:rPr>
                <w:b/>
              </w:rPr>
              <w:t xml:space="preserve">01 06 00 </w:t>
            </w:r>
            <w:proofErr w:type="spellStart"/>
            <w:r w:rsidRPr="00396E15">
              <w:rPr>
                <w:b/>
              </w:rPr>
              <w:t>00</w:t>
            </w:r>
            <w:proofErr w:type="spellEnd"/>
            <w:r w:rsidRPr="00396E15">
              <w:rPr>
                <w:b/>
              </w:rPr>
              <w:t xml:space="preserve"> </w:t>
            </w:r>
            <w:proofErr w:type="spellStart"/>
            <w:r w:rsidRPr="00396E15">
              <w:rPr>
                <w:b/>
              </w:rPr>
              <w:t>00</w:t>
            </w:r>
            <w:proofErr w:type="spellEnd"/>
            <w:r w:rsidRPr="00396E15">
              <w:rPr>
                <w:b/>
              </w:rPr>
              <w:t xml:space="preserve"> 0000 000</w:t>
            </w:r>
          </w:p>
        </w:tc>
        <w:tc>
          <w:tcPr>
            <w:tcW w:w="4961"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widowControl w:val="0"/>
              <w:autoSpaceDE w:val="0"/>
              <w:autoSpaceDN w:val="0"/>
              <w:adjustRightInd w:val="0"/>
              <w:jc w:val="both"/>
              <w:rPr>
                <w:b/>
              </w:rPr>
            </w:pPr>
            <w:r w:rsidRPr="00396E15">
              <w:rPr>
                <w:b/>
              </w:rPr>
              <w:t>Иные источники внутреннего финансирования дефицитов бюджетов</w:t>
            </w:r>
          </w:p>
        </w:tc>
        <w:tc>
          <w:tcPr>
            <w:tcW w:w="1418"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rPr>
                <w:b/>
              </w:rPr>
            </w:pPr>
            <w:r w:rsidRPr="00396E15">
              <w:rPr>
                <w:b/>
              </w:rPr>
              <w:t>3 252,0</w:t>
            </w:r>
          </w:p>
        </w:tc>
      </w:tr>
      <w:tr w:rsidR="00915C68" w:rsidRPr="00396E15" w:rsidTr="00396E15">
        <w:tc>
          <w:tcPr>
            <w:tcW w:w="1276" w:type="dxa"/>
            <w:tcBorders>
              <w:top w:val="single" w:sz="4" w:space="0" w:color="auto"/>
              <w:left w:val="single" w:sz="4" w:space="0" w:color="auto"/>
              <w:bottom w:val="single" w:sz="4" w:space="0" w:color="auto"/>
              <w:right w:val="nil"/>
            </w:tcBorders>
          </w:tcPr>
          <w:p w:rsidR="00915C68" w:rsidRPr="00396E15" w:rsidRDefault="00915C68" w:rsidP="00FE3371">
            <w:pPr>
              <w:pStyle w:val="ac"/>
              <w:jc w:val="center"/>
            </w:pPr>
            <w:r w:rsidRPr="00396E15">
              <w:t>902</w:t>
            </w:r>
          </w:p>
        </w:tc>
        <w:tc>
          <w:tcPr>
            <w:tcW w:w="2410" w:type="dxa"/>
            <w:tcBorders>
              <w:top w:val="single" w:sz="4" w:space="0" w:color="auto"/>
              <w:left w:val="single" w:sz="4" w:space="0" w:color="auto"/>
              <w:bottom w:val="single" w:sz="4" w:space="0" w:color="auto"/>
              <w:right w:val="nil"/>
            </w:tcBorders>
          </w:tcPr>
          <w:p w:rsidR="00915C68" w:rsidRPr="00396E15" w:rsidRDefault="00915C68" w:rsidP="00FE3371">
            <w:pPr>
              <w:widowControl w:val="0"/>
              <w:autoSpaceDE w:val="0"/>
              <w:autoSpaceDN w:val="0"/>
              <w:adjustRightInd w:val="0"/>
              <w:ind w:left="-267"/>
              <w:jc w:val="center"/>
              <w:rPr>
                <w:color w:val="000000"/>
              </w:rPr>
            </w:pPr>
            <w:r w:rsidRPr="00396E15">
              <w:rPr>
                <w:color w:val="000000"/>
              </w:rPr>
              <w:t xml:space="preserve">01 06 05 00 </w:t>
            </w:r>
            <w:proofErr w:type="spellStart"/>
            <w:r w:rsidRPr="00396E15">
              <w:rPr>
                <w:color w:val="000000"/>
              </w:rPr>
              <w:t>00</w:t>
            </w:r>
            <w:proofErr w:type="spellEnd"/>
            <w:r w:rsidRPr="00396E15">
              <w:rPr>
                <w:color w:val="000000"/>
              </w:rPr>
              <w:t xml:space="preserve"> 0000 000</w:t>
            </w:r>
          </w:p>
        </w:tc>
        <w:tc>
          <w:tcPr>
            <w:tcW w:w="4961"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widowControl w:val="0"/>
              <w:autoSpaceDE w:val="0"/>
              <w:autoSpaceDN w:val="0"/>
              <w:adjustRightInd w:val="0"/>
              <w:jc w:val="both"/>
              <w:rPr>
                <w:color w:val="000000"/>
              </w:rPr>
            </w:pPr>
            <w:r w:rsidRPr="00396E15">
              <w:t>Бюджетные кредиты, предоставленные внутри страны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rPr>
                <w:b/>
              </w:rPr>
            </w:pPr>
            <w:r w:rsidRPr="00396E15">
              <w:rPr>
                <w:b/>
              </w:rPr>
              <w:t>3 252,0</w:t>
            </w:r>
          </w:p>
        </w:tc>
      </w:tr>
      <w:tr w:rsidR="00915C68" w:rsidRPr="00396E15" w:rsidTr="00396E15">
        <w:tc>
          <w:tcPr>
            <w:tcW w:w="1276" w:type="dxa"/>
            <w:tcBorders>
              <w:top w:val="single" w:sz="4" w:space="0" w:color="auto"/>
              <w:left w:val="single" w:sz="4" w:space="0" w:color="auto"/>
              <w:bottom w:val="single" w:sz="4" w:space="0" w:color="auto"/>
              <w:right w:val="nil"/>
            </w:tcBorders>
          </w:tcPr>
          <w:p w:rsidR="00915C68" w:rsidRPr="00396E15" w:rsidRDefault="00915C68" w:rsidP="00FE3371">
            <w:pPr>
              <w:pStyle w:val="ac"/>
              <w:jc w:val="center"/>
            </w:pPr>
            <w:r w:rsidRPr="00396E15">
              <w:t>902</w:t>
            </w:r>
          </w:p>
        </w:tc>
        <w:tc>
          <w:tcPr>
            <w:tcW w:w="2410" w:type="dxa"/>
            <w:tcBorders>
              <w:top w:val="single" w:sz="4" w:space="0" w:color="auto"/>
              <w:left w:val="single" w:sz="4" w:space="0" w:color="auto"/>
              <w:bottom w:val="single" w:sz="4" w:space="0" w:color="auto"/>
              <w:right w:val="nil"/>
            </w:tcBorders>
          </w:tcPr>
          <w:p w:rsidR="00915C68" w:rsidRPr="00396E15" w:rsidRDefault="00915C68" w:rsidP="00FE3371">
            <w:pPr>
              <w:widowControl w:val="0"/>
              <w:autoSpaceDE w:val="0"/>
              <w:autoSpaceDN w:val="0"/>
              <w:adjustRightInd w:val="0"/>
              <w:ind w:left="-267"/>
              <w:jc w:val="center"/>
              <w:rPr>
                <w:color w:val="000000"/>
              </w:rPr>
            </w:pPr>
            <w:r w:rsidRPr="00396E15">
              <w:rPr>
                <w:color w:val="000000"/>
              </w:rPr>
              <w:t xml:space="preserve">01 06 05 00 </w:t>
            </w:r>
            <w:proofErr w:type="spellStart"/>
            <w:r w:rsidRPr="00396E15">
              <w:rPr>
                <w:color w:val="000000"/>
              </w:rPr>
              <w:t>00</w:t>
            </w:r>
            <w:proofErr w:type="spellEnd"/>
            <w:r w:rsidRPr="00396E15">
              <w:rPr>
                <w:color w:val="000000"/>
              </w:rPr>
              <w:t xml:space="preserve"> 0000 500</w:t>
            </w:r>
          </w:p>
        </w:tc>
        <w:tc>
          <w:tcPr>
            <w:tcW w:w="4961"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widowControl w:val="0"/>
              <w:autoSpaceDE w:val="0"/>
              <w:autoSpaceDN w:val="0"/>
              <w:adjustRightInd w:val="0"/>
              <w:jc w:val="both"/>
              <w:rPr>
                <w:color w:val="000000"/>
              </w:rPr>
            </w:pPr>
            <w:r w:rsidRPr="00396E15">
              <w:t>Предоставление бюджетных кредитов внутри страны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pPr>
            <w:r w:rsidRPr="00396E15">
              <w:t>-</w:t>
            </w:r>
          </w:p>
        </w:tc>
      </w:tr>
      <w:tr w:rsidR="00915C68" w:rsidRPr="00396E15" w:rsidTr="00396E15">
        <w:tc>
          <w:tcPr>
            <w:tcW w:w="1276" w:type="dxa"/>
            <w:tcBorders>
              <w:top w:val="single" w:sz="4" w:space="0" w:color="auto"/>
              <w:left w:val="single" w:sz="4" w:space="0" w:color="auto"/>
              <w:bottom w:val="single" w:sz="4" w:space="0" w:color="auto"/>
              <w:right w:val="nil"/>
            </w:tcBorders>
          </w:tcPr>
          <w:p w:rsidR="00915C68" w:rsidRPr="00396E15" w:rsidRDefault="00915C68" w:rsidP="00FE3371">
            <w:pPr>
              <w:pStyle w:val="ac"/>
              <w:jc w:val="center"/>
            </w:pPr>
            <w:r w:rsidRPr="00396E15">
              <w:t>902</w:t>
            </w:r>
          </w:p>
        </w:tc>
        <w:tc>
          <w:tcPr>
            <w:tcW w:w="2410" w:type="dxa"/>
            <w:tcBorders>
              <w:top w:val="single" w:sz="4" w:space="0" w:color="auto"/>
              <w:left w:val="single" w:sz="4" w:space="0" w:color="auto"/>
              <w:bottom w:val="single" w:sz="4" w:space="0" w:color="auto"/>
              <w:right w:val="nil"/>
            </w:tcBorders>
          </w:tcPr>
          <w:p w:rsidR="00915C68" w:rsidRPr="00396E15" w:rsidRDefault="00915C68" w:rsidP="00FE3371">
            <w:pPr>
              <w:widowControl w:val="0"/>
              <w:autoSpaceDE w:val="0"/>
              <w:autoSpaceDN w:val="0"/>
              <w:adjustRightInd w:val="0"/>
              <w:ind w:left="-267"/>
              <w:jc w:val="center"/>
              <w:rPr>
                <w:color w:val="000000"/>
              </w:rPr>
            </w:pPr>
            <w:r w:rsidRPr="00396E15">
              <w:rPr>
                <w:color w:val="000000"/>
              </w:rPr>
              <w:t>01 06 05 02 05 0000 540</w:t>
            </w:r>
          </w:p>
        </w:tc>
        <w:tc>
          <w:tcPr>
            <w:tcW w:w="4961"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widowControl w:val="0"/>
              <w:autoSpaceDE w:val="0"/>
              <w:autoSpaceDN w:val="0"/>
              <w:adjustRightInd w:val="0"/>
              <w:jc w:val="both"/>
              <w:rPr>
                <w:color w:val="000000"/>
              </w:rPr>
            </w:pPr>
            <w:r w:rsidRPr="00396E15">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pPr>
            <w:r w:rsidRPr="00396E15">
              <w:t>-</w:t>
            </w:r>
          </w:p>
        </w:tc>
      </w:tr>
      <w:tr w:rsidR="00915C68" w:rsidRPr="00396E15" w:rsidTr="00396E15">
        <w:tc>
          <w:tcPr>
            <w:tcW w:w="1276" w:type="dxa"/>
            <w:tcBorders>
              <w:top w:val="single" w:sz="4" w:space="0" w:color="auto"/>
              <w:left w:val="single" w:sz="4" w:space="0" w:color="auto"/>
              <w:bottom w:val="single" w:sz="4" w:space="0" w:color="auto"/>
              <w:right w:val="nil"/>
            </w:tcBorders>
          </w:tcPr>
          <w:p w:rsidR="00915C68" w:rsidRPr="00396E15" w:rsidRDefault="00915C68" w:rsidP="00FE3371">
            <w:pPr>
              <w:pStyle w:val="ac"/>
              <w:jc w:val="center"/>
            </w:pPr>
            <w:r w:rsidRPr="00396E15">
              <w:t>902</w:t>
            </w:r>
          </w:p>
        </w:tc>
        <w:tc>
          <w:tcPr>
            <w:tcW w:w="2410" w:type="dxa"/>
            <w:tcBorders>
              <w:top w:val="single" w:sz="4" w:space="0" w:color="auto"/>
              <w:left w:val="single" w:sz="4" w:space="0" w:color="auto"/>
              <w:bottom w:val="single" w:sz="4" w:space="0" w:color="auto"/>
              <w:right w:val="nil"/>
            </w:tcBorders>
          </w:tcPr>
          <w:p w:rsidR="00915C68" w:rsidRPr="00396E15" w:rsidRDefault="00915C68" w:rsidP="00396E15">
            <w:pPr>
              <w:widowControl w:val="0"/>
              <w:autoSpaceDE w:val="0"/>
              <w:autoSpaceDN w:val="0"/>
              <w:adjustRightInd w:val="0"/>
              <w:ind w:left="-267"/>
              <w:jc w:val="center"/>
              <w:rPr>
                <w:color w:val="000000"/>
              </w:rPr>
            </w:pPr>
            <w:r w:rsidRPr="00396E15">
              <w:rPr>
                <w:color w:val="000000"/>
              </w:rPr>
              <w:t xml:space="preserve">01 06 05 00 </w:t>
            </w:r>
            <w:proofErr w:type="spellStart"/>
            <w:r w:rsidRPr="00396E15">
              <w:rPr>
                <w:color w:val="000000"/>
              </w:rPr>
              <w:t>00</w:t>
            </w:r>
            <w:proofErr w:type="spellEnd"/>
            <w:r w:rsidRPr="00396E15">
              <w:rPr>
                <w:color w:val="000000"/>
              </w:rPr>
              <w:t xml:space="preserve"> 0000 600</w:t>
            </w:r>
          </w:p>
        </w:tc>
        <w:tc>
          <w:tcPr>
            <w:tcW w:w="4961"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widowControl w:val="0"/>
              <w:autoSpaceDE w:val="0"/>
              <w:autoSpaceDN w:val="0"/>
              <w:adjustRightInd w:val="0"/>
              <w:jc w:val="both"/>
            </w:pPr>
            <w:r w:rsidRPr="00396E15">
              <w:t>Возврат бюджетных кредитов, предоставленных внутри страны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pPr>
            <w:r w:rsidRPr="00396E15">
              <w:t>3 252,0</w:t>
            </w:r>
          </w:p>
        </w:tc>
      </w:tr>
      <w:tr w:rsidR="00915C68" w:rsidRPr="00396E15" w:rsidTr="00396E15">
        <w:tc>
          <w:tcPr>
            <w:tcW w:w="1276" w:type="dxa"/>
            <w:tcBorders>
              <w:top w:val="single" w:sz="4" w:space="0" w:color="auto"/>
              <w:left w:val="single" w:sz="4" w:space="0" w:color="auto"/>
              <w:bottom w:val="single" w:sz="4" w:space="0" w:color="auto"/>
              <w:right w:val="nil"/>
            </w:tcBorders>
          </w:tcPr>
          <w:p w:rsidR="00915C68" w:rsidRPr="00396E15" w:rsidRDefault="00915C68" w:rsidP="00FE3371">
            <w:pPr>
              <w:pStyle w:val="ac"/>
              <w:jc w:val="center"/>
            </w:pPr>
            <w:r w:rsidRPr="00396E15">
              <w:t>902</w:t>
            </w:r>
          </w:p>
        </w:tc>
        <w:tc>
          <w:tcPr>
            <w:tcW w:w="2410" w:type="dxa"/>
            <w:tcBorders>
              <w:top w:val="single" w:sz="4" w:space="0" w:color="auto"/>
              <w:left w:val="single" w:sz="4" w:space="0" w:color="auto"/>
              <w:bottom w:val="single" w:sz="4" w:space="0" w:color="auto"/>
              <w:right w:val="nil"/>
            </w:tcBorders>
          </w:tcPr>
          <w:p w:rsidR="00915C68" w:rsidRPr="00396E15" w:rsidRDefault="00915C68" w:rsidP="00FE3371">
            <w:pPr>
              <w:widowControl w:val="0"/>
              <w:autoSpaceDE w:val="0"/>
              <w:autoSpaceDN w:val="0"/>
              <w:adjustRightInd w:val="0"/>
              <w:ind w:left="-267"/>
              <w:jc w:val="center"/>
              <w:rPr>
                <w:color w:val="000000"/>
              </w:rPr>
            </w:pPr>
            <w:r w:rsidRPr="00396E15">
              <w:rPr>
                <w:color w:val="000000"/>
              </w:rPr>
              <w:t>01 06 05 01 05 0000 640</w:t>
            </w:r>
          </w:p>
        </w:tc>
        <w:tc>
          <w:tcPr>
            <w:tcW w:w="4961"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widowControl w:val="0"/>
              <w:autoSpaceDE w:val="0"/>
              <w:autoSpaceDN w:val="0"/>
              <w:adjustRightInd w:val="0"/>
              <w:jc w:val="both"/>
            </w:pPr>
            <w:r w:rsidRPr="00396E15">
              <w:t>Возврат бюджетных кредитов, предоставленных юридическим лицам из бюджетов муниципальных районов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pPr>
            <w:r w:rsidRPr="00396E15">
              <w:t>-</w:t>
            </w:r>
          </w:p>
        </w:tc>
      </w:tr>
      <w:tr w:rsidR="00915C68" w:rsidRPr="00396E15" w:rsidTr="00396E15">
        <w:tc>
          <w:tcPr>
            <w:tcW w:w="1276" w:type="dxa"/>
            <w:tcBorders>
              <w:top w:val="single" w:sz="4" w:space="0" w:color="auto"/>
              <w:left w:val="single" w:sz="4" w:space="0" w:color="auto"/>
              <w:bottom w:val="single" w:sz="4" w:space="0" w:color="auto"/>
              <w:right w:val="nil"/>
            </w:tcBorders>
          </w:tcPr>
          <w:p w:rsidR="00915C68" w:rsidRPr="00396E15" w:rsidRDefault="00915C68" w:rsidP="00FE3371">
            <w:pPr>
              <w:pStyle w:val="ac"/>
              <w:jc w:val="center"/>
            </w:pPr>
            <w:r w:rsidRPr="00396E15">
              <w:t>902</w:t>
            </w:r>
          </w:p>
        </w:tc>
        <w:tc>
          <w:tcPr>
            <w:tcW w:w="2410" w:type="dxa"/>
            <w:tcBorders>
              <w:top w:val="single" w:sz="4" w:space="0" w:color="auto"/>
              <w:left w:val="single" w:sz="4" w:space="0" w:color="auto"/>
              <w:bottom w:val="single" w:sz="4" w:space="0" w:color="auto"/>
              <w:right w:val="nil"/>
            </w:tcBorders>
          </w:tcPr>
          <w:p w:rsidR="00915C68" w:rsidRPr="00396E15" w:rsidRDefault="00915C68" w:rsidP="00FE3371">
            <w:pPr>
              <w:widowControl w:val="0"/>
              <w:autoSpaceDE w:val="0"/>
              <w:autoSpaceDN w:val="0"/>
              <w:adjustRightInd w:val="0"/>
              <w:ind w:left="-267"/>
              <w:jc w:val="center"/>
              <w:rPr>
                <w:color w:val="000000"/>
              </w:rPr>
            </w:pPr>
            <w:r w:rsidRPr="00396E15">
              <w:rPr>
                <w:color w:val="000000"/>
              </w:rPr>
              <w:t>01 06 05 02 05 0000 640</w:t>
            </w:r>
          </w:p>
        </w:tc>
        <w:tc>
          <w:tcPr>
            <w:tcW w:w="4961"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widowControl w:val="0"/>
              <w:autoSpaceDE w:val="0"/>
              <w:autoSpaceDN w:val="0"/>
              <w:adjustRightInd w:val="0"/>
              <w:jc w:val="both"/>
            </w:pPr>
            <w:r w:rsidRPr="00396E15">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915C68" w:rsidRPr="00396E15" w:rsidRDefault="00915C68" w:rsidP="00FE3371">
            <w:pPr>
              <w:pStyle w:val="ac"/>
              <w:jc w:val="center"/>
            </w:pPr>
            <w:r w:rsidRPr="00396E15">
              <w:t>3 252,0</w:t>
            </w:r>
          </w:p>
        </w:tc>
      </w:tr>
    </w:tbl>
    <w:p w:rsidR="00396E15" w:rsidRDefault="00396E15" w:rsidP="00915C68">
      <w:pPr>
        <w:autoSpaceDE w:val="0"/>
        <w:autoSpaceDN w:val="0"/>
        <w:adjustRightInd w:val="0"/>
        <w:jc w:val="center"/>
        <w:rPr>
          <w:rFonts w:eastAsia="TimesNewRomanPSMT"/>
          <w:b/>
          <w:sz w:val="32"/>
          <w:szCs w:val="28"/>
        </w:rPr>
      </w:pPr>
    </w:p>
    <w:p w:rsidR="00396E15" w:rsidRDefault="00396E15">
      <w:pPr>
        <w:rPr>
          <w:rFonts w:eastAsia="TimesNewRomanPSMT"/>
          <w:b/>
          <w:sz w:val="32"/>
          <w:szCs w:val="28"/>
        </w:rPr>
      </w:pPr>
      <w:r>
        <w:rPr>
          <w:rFonts w:eastAsia="TimesNewRomanPSMT"/>
          <w:b/>
          <w:sz w:val="32"/>
          <w:szCs w:val="28"/>
        </w:rPr>
        <w:br w:type="page"/>
      </w:r>
    </w:p>
    <w:p w:rsidR="00396E15" w:rsidRPr="006B15EC" w:rsidRDefault="00396E15" w:rsidP="00396E15">
      <w:pPr>
        <w:jc w:val="right"/>
      </w:pPr>
      <w:r>
        <w:lastRenderedPageBreak/>
        <w:t>Приложение № 4</w:t>
      </w:r>
    </w:p>
    <w:p w:rsidR="00396E15" w:rsidRDefault="00396E15" w:rsidP="00396E15">
      <w:pPr>
        <w:jc w:val="right"/>
      </w:pPr>
      <w:r>
        <w:t>к Решению Совета муниципального района</w:t>
      </w:r>
    </w:p>
    <w:p w:rsidR="00396E15" w:rsidRPr="00885B30" w:rsidRDefault="00396E15" w:rsidP="00396E15">
      <w:pPr>
        <w:jc w:val="right"/>
      </w:pPr>
      <w:r>
        <w:t>«О бюджете муниципального района</w:t>
      </w:r>
    </w:p>
    <w:p w:rsidR="00396E15" w:rsidRDefault="00396E15" w:rsidP="00396E15">
      <w:pPr>
        <w:jc w:val="right"/>
      </w:pPr>
      <w:r>
        <w:t>«Чернышевский район» на 2023</w:t>
      </w:r>
      <w:r w:rsidRPr="006924F4">
        <w:t xml:space="preserve"> </w:t>
      </w:r>
      <w:r>
        <w:t>год</w:t>
      </w:r>
    </w:p>
    <w:p w:rsidR="00396E15" w:rsidRDefault="00396E15" w:rsidP="00396E15">
      <w:pPr>
        <w:jc w:val="right"/>
      </w:pPr>
      <w:r>
        <w:t>и плановый период 2024 и 2025 годов»</w:t>
      </w:r>
    </w:p>
    <w:p w:rsidR="00396E15" w:rsidRDefault="00396E15" w:rsidP="00396E15">
      <w:pPr>
        <w:jc w:val="right"/>
      </w:pPr>
      <w:r>
        <w:t xml:space="preserve">№ </w:t>
      </w:r>
      <w:r w:rsidR="000D29DD">
        <w:t xml:space="preserve">64 </w:t>
      </w:r>
      <w:r>
        <w:t>от 30 декабря 2022 года</w:t>
      </w:r>
    </w:p>
    <w:p w:rsidR="00915C68" w:rsidRDefault="00915C68" w:rsidP="00915C68">
      <w:pPr>
        <w:autoSpaceDE w:val="0"/>
        <w:autoSpaceDN w:val="0"/>
        <w:adjustRightInd w:val="0"/>
        <w:jc w:val="center"/>
        <w:rPr>
          <w:rFonts w:eastAsia="TimesNewRomanPSMT"/>
          <w:b/>
          <w:sz w:val="32"/>
          <w:szCs w:val="28"/>
        </w:rPr>
      </w:pPr>
    </w:p>
    <w:p w:rsidR="00396E15" w:rsidRDefault="00396E15" w:rsidP="00396E15">
      <w:pPr>
        <w:jc w:val="center"/>
        <w:rPr>
          <w:b/>
          <w:color w:val="000000"/>
          <w:sz w:val="28"/>
          <w:szCs w:val="28"/>
        </w:rPr>
      </w:pPr>
      <w:r w:rsidRPr="00396E15">
        <w:rPr>
          <w:b/>
          <w:color w:val="000000"/>
          <w:sz w:val="28"/>
          <w:szCs w:val="28"/>
        </w:rPr>
        <w:t>Источники финансирования дефицита районного бюджета муниципального района «Чернышевский район» на плановый период 2024 и 2025 годов</w:t>
      </w:r>
    </w:p>
    <w:p w:rsidR="00396E15" w:rsidRDefault="00396E15" w:rsidP="00396E15">
      <w:pPr>
        <w:jc w:val="center"/>
        <w:rPr>
          <w:b/>
          <w:color w:val="000000"/>
          <w:sz w:val="28"/>
          <w:szCs w:val="28"/>
        </w:rPr>
      </w:pPr>
    </w:p>
    <w:tbl>
      <w:tblPr>
        <w:tblW w:w="10065"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2693"/>
        <w:gridCol w:w="3828"/>
        <w:gridCol w:w="1134"/>
        <w:gridCol w:w="1134"/>
      </w:tblGrid>
      <w:tr w:rsidR="00396E15" w:rsidRPr="00396E15" w:rsidTr="00396E15">
        <w:trPr>
          <w:trHeight w:val="375"/>
        </w:trPr>
        <w:tc>
          <w:tcPr>
            <w:tcW w:w="3969" w:type="dxa"/>
            <w:gridSpan w:val="2"/>
            <w:tcBorders>
              <w:top w:val="single" w:sz="4" w:space="0" w:color="auto"/>
              <w:left w:val="single" w:sz="4" w:space="0" w:color="auto"/>
              <w:bottom w:val="single" w:sz="4" w:space="0" w:color="auto"/>
              <w:right w:val="single" w:sz="4" w:space="0" w:color="auto"/>
            </w:tcBorders>
          </w:tcPr>
          <w:p w:rsidR="00396E15" w:rsidRPr="00396E15" w:rsidRDefault="00396E15" w:rsidP="00FE3371">
            <w:pPr>
              <w:jc w:val="center"/>
              <w:rPr>
                <w:b/>
                <w:bCs/>
              </w:rPr>
            </w:pPr>
            <w:r w:rsidRPr="00396E15">
              <w:rPr>
                <w:b/>
                <w:bCs/>
              </w:rPr>
              <w:t xml:space="preserve">Код  </w:t>
            </w:r>
            <w:proofErr w:type="gramStart"/>
            <w:r w:rsidRPr="00396E15">
              <w:rPr>
                <w:b/>
                <w:bCs/>
              </w:rPr>
              <w:t>классификации источников финансирования дефицитов бюджетов Российской Федерации</w:t>
            </w:r>
            <w:proofErr w:type="gramEnd"/>
          </w:p>
        </w:tc>
        <w:tc>
          <w:tcPr>
            <w:tcW w:w="3828" w:type="dxa"/>
            <w:vMerge w:val="restart"/>
            <w:tcBorders>
              <w:top w:val="single" w:sz="4" w:space="0" w:color="auto"/>
              <w:left w:val="single" w:sz="4" w:space="0" w:color="auto"/>
              <w:right w:val="single" w:sz="4" w:space="0" w:color="auto"/>
            </w:tcBorders>
          </w:tcPr>
          <w:p w:rsidR="00396E15" w:rsidRPr="00396E15" w:rsidRDefault="00396E15" w:rsidP="00FE3371">
            <w:pPr>
              <w:jc w:val="center"/>
              <w:rPr>
                <w:b/>
              </w:rPr>
            </w:pPr>
          </w:p>
          <w:p w:rsidR="00396E15" w:rsidRPr="00396E15" w:rsidRDefault="00396E15" w:rsidP="00FE3371">
            <w:pPr>
              <w:jc w:val="center"/>
              <w:rPr>
                <w:b/>
              </w:rPr>
            </w:pPr>
            <w:r w:rsidRPr="00396E15">
              <w:rPr>
                <w:b/>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134" w:type="dxa"/>
            <w:vMerge w:val="restart"/>
            <w:tcBorders>
              <w:top w:val="single" w:sz="4" w:space="0" w:color="auto"/>
              <w:left w:val="single" w:sz="4" w:space="0" w:color="auto"/>
              <w:right w:val="single" w:sz="4" w:space="0" w:color="auto"/>
            </w:tcBorders>
          </w:tcPr>
          <w:p w:rsidR="00396E15" w:rsidRPr="00396E15" w:rsidRDefault="00396E15" w:rsidP="00FE3371">
            <w:pPr>
              <w:pStyle w:val="ac"/>
            </w:pPr>
          </w:p>
          <w:p w:rsidR="00396E15" w:rsidRPr="00396E15" w:rsidRDefault="00396E15" w:rsidP="00FE3371">
            <w:pPr>
              <w:pStyle w:val="ac"/>
              <w:jc w:val="center"/>
              <w:rPr>
                <w:b/>
              </w:rPr>
            </w:pPr>
          </w:p>
          <w:p w:rsidR="00396E15" w:rsidRPr="00396E15" w:rsidRDefault="00396E15" w:rsidP="00FE3371">
            <w:pPr>
              <w:pStyle w:val="ac"/>
              <w:jc w:val="center"/>
              <w:rPr>
                <w:b/>
              </w:rPr>
            </w:pPr>
          </w:p>
          <w:p w:rsidR="00396E15" w:rsidRPr="00396E15" w:rsidRDefault="00396E15" w:rsidP="00FE3371">
            <w:pPr>
              <w:pStyle w:val="ac"/>
              <w:jc w:val="center"/>
              <w:rPr>
                <w:b/>
              </w:rPr>
            </w:pPr>
            <w:r w:rsidRPr="00396E15">
              <w:rPr>
                <w:b/>
              </w:rPr>
              <w:t>Сумма (тыс. рублей) на 2024 год</w:t>
            </w:r>
          </w:p>
        </w:tc>
        <w:tc>
          <w:tcPr>
            <w:tcW w:w="1134" w:type="dxa"/>
            <w:vMerge w:val="restart"/>
            <w:tcBorders>
              <w:top w:val="single" w:sz="4" w:space="0" w:color="auto"/>
              <w:left w:val="single" w:sz="4" w:space="0" w:color="auto"/>
              <w:right w:val="single" w:sz="4" w:space="0" w:color="auto"/>
            </w:tcBorders>
          </w:tcPr>
          <w:p w:rsidR="00396E15" w:rsidRPr="00396E15" w:rsidRDefault="00396E15" w:rsidP="00FE3371">
            <w:pPr>
              <w:pStyle w:val="ac"/>
              <w:jc w:val="center"/>
              <w:rPr>
                <w:b/>
              </w:rPr>
            </w:pPr>
          </w:p>
          <w:p w:rsidR="00396E15" w:rsidRPr="00396E15" w:rsidRDefault="00396E15" w:rsidP="00FE3371">
            <w:pPr>
              <w:pStyle w:val="ac"/>
              <w:jc w:val="center"/>
              <w:rPr>
                <w:b/>
              </w:rPr>
            </w:pPr>
          </w:p>
          <w:p w:rsidR="00396E15" w:rsidRPr="00396E15" w:rsidRDefault="00396E15" w:rsidP="00FE3371">
            <w:pPr>
              <w:pStyle w:val="ac"/>
              <w:jc w:val="center"/>
              <w:rPr>
                <w:b/>
              </w:rPr>
            </w:pPr>
          </w:p>
          <w:p w:rsidR="00396E15" w:rsidRPr="00396E15" w:rsidRDefault="00396E15" w:rsidP="00FE3371">
            <w:pPr>
              <w:pStyle w:val="ac"/>
              <w:jc w:val="center"/>
              <w:rPr>
                <w:b/>
              </w:rPr>
            </w:pPr>
            <w:r w:rsidRPr="00396E15">
              <w:rPr>
                <w:b/>
              </w:rPr>
              <w:t>Сумма (тыс</w:t>
            </w:r>
            <w:proofErr w:type="gramStart"/>
            <w:r w:rsidRPr="00396E15">
              <w:rPr>
                <w:b/>
              </w:rPr>
              <w:t>.р</w:t>
            </w:r>
            <w:proofErr w:type="gramEnd"/>
            <w:r w:rsidRPr="00396E15">
              <w:rPr>
                <w:b/>
              </w:rPr>
              <w:t>ублей) на 2025 год</w:t>
            </w:r>
          </w:p>
        </w:tc>
      </w:tr>
      <w:tr w:rsidR="00396E15" w:rsidRPr="00396E15" w:rsidTr="00396E15">
        <w:trPr>
          <w:trHeight w:val="1140"/>
        </w:trPr>
        <w:tc>
          <w:tcPr>
            <w:tcW w:w="1276"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jc w:val="center"/>
              <w:rPr>
                <w:b/>
              </w:rPr>
            </w:pPr>
            <w:r w:rsidRPr="00396E15">
              <w:rPr>
                <w:b/>
              </w:rPr>
              <w:t xml:space="preserve">Код главного </w:t>
            </w:r>
            <w:proofErr w:type="gramStart"/>
            <w:r w:rsidRPr="00396E15">
              <w:rPr>
                <w:b/>
              </w:rPr>
              <w:t>администратора источников финансирования дефицитов бюджетов</w:t>
            </w:r>
            <w:proofErr w:type="gramEnd"/>
          </w:p>
        </w:tc>
        <w:tc>
          <w:tcPr>
            <w:tcW w:w="2693"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jc w:val="center"/>
              <w:rPr>
                <w:b/>
              </w:rPr>
            </w:pPr>
            <w:r w:rsidRPr="00396E15">
              <w:rPr>
                <w:b/>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3828" w:type="dxa"/>
            <w:vMerge/>
            <w:tcBorders>
              <w:left w:val="single" w:sz="4" w:space="0" w:color="auto"/>
              <w:bottom w:val="single" w:sz="4" w:space="0" w:color="auto"/>
              <w:right w:val="single" w:sz="4" w:space="0" w:color="auto"/>
            </w:tcBorders>
          </w:tcPr>
          <w:p w:rsidR="00396E15" w:rsidRPr="00396E15" w:rsidRDefault="00396E15" w:rsidP="00FE3371">
            <w:pPr>
              <w:pStyle w:val="ac"/>
              <w:ind w:right="-856"/>
            </w:pPr>
          </w:p>
        </w:tc>
        <w:tc>
          <w:tcPr>
            <w:tcW w:w="1134" w:type="dxa"/>
            <w:vMerge/>
            <w:tcBorders>
              <w:left w:val="single" w:sz="4" w:space="0" w:color="auto"/>
              <w:bottom w:val="single" w:sz="4" w:space="0" w:color="auto"/>
              <w:right w:val="single" w:sz="4" w:space="0" w:color="auto"/>
            </w:tcBorders>
          </w:tcPr>
          <w:p w:rsidR="00396E15" w:rsidRPr="00396E15" w:rsidRDefault="00396E15" w:rsidP="00FE3371">
            <w:pPr>
              <w:pStyle w:val="ac"/>
            </w:pPr>
          </w:p>
        </w:tc>
        <w:tc>
          <w:tcPr>
            <w:tcW w:w="1134" w:type="dxa"/>
            <w:vMerge/>
            <w:tcBorders>
              <w:left w:val="single" w:sz="4" w:space="0" w:color="auto"/>
              <w:bottom w:val="single" w:sz="4" w:space="0" w:color="auto"/>
              <w:right w:val="single" w:sz="4" w:space="0" w:color="auto"/>
            </w:tcBorders>
          </w:tcPr>
          <w:p w:rsidR="00396E15" w:rsidRPr="00396E15" w:rsidRDefault="00396E15" w:rsidP="00FE3371">
            <w:pPr>
              <w:pStyle w:val="ac"/>
            </w:pPr>
          </w:p>
        </w:tc>
      </w:tr>
      <w:tr w:rsidR="00396E15" w:rsidRPr="00396E15" w:rsidTr="00396E15">
        <w:trPr>
          <w:trHeight w:val="255"/>
        </w:trPr>
        <w:tc>
          <w:tcPr>
            <w:tcW w:w="1276"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1</w:t>
            </w:r>
          </w:p>
        </w:tc>
        <w:tc>
          <w:tcPr>
            <w:tcW w:w="2693"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2</w:t>
            </w:r>
          </w:p>
        </w:tc>
        <w:tc>
          <w:tcPr>
            <w:tcW w:w="3828"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ind w:right="-856"/>
              <w:jc w:val="center"/>
            </w:pPr>
            <w:r w:rsidRPr="00396E15">
              <w:t>3</w:t>
            </w:r>
          </w:p>
        </w:tc>
        <w:tc>
          <w:tcPr>
            <w:tcW w:w="1134" w:type="dxa"/>
            <w:tcBorders>
              <w:top w:val="single" w:sz="4" w:space="0" w:color="auto"/>
              <w:left w:val="single" w:sz="4" w:space="0" w:color="auto"/>
              <w:bottom w:val="single" w:sz="4" w:space="0" w:color="auto"/>
              <w:right w:val="single" w:sz="4" w:space="0" w:color="auto"/>
            </w:tcBorders>
            <w:vAlign w:val="center"/>
          </w:tcPr>
          <w:p w:rsidR="00396E15" w:rsidRPr="00396E15" w:rsidRDefault="00396E15" w:rsidP="00FE3371">
            <w:pPr>
              <w:pStyle w:val="ac"/>
              <w:jc w:val="center"/>
            </w:pPr>
            <w:r w:rsidRPr="00396E15">
              <w:t>4</w:t>
            </w:r>
          </w:p>
        </w:tc>
        <w:tc>
          <w:tcPr>
            <w:tcW w:w="1134" w:type="dxa"/>
            <w:tcBorders>
              <w:top w:val="single" w:sz="4" w:space="0" w:color="auto"/>
              <w:left w:val="single" w:sz="4" w:space="0" w:color="auto"/>
              <w:bottom w:val="single" w:sz="4" w:space="0" w:color="auto"/>
              <w:right w:val="single" w:sz="4" w:space="0" w:color="auto"/>
            </w:tcBorders>
            <w:vAlign w:val="center"/>
          </w:tcPr>
          <w:p w:rsidR="00396E15" w:rsidRPr="00396E15" w:rsidRDefault="00396E15" w:rsidP="00FE3371">
            <w:pPr>
              <w:pStyle w:val="ac"/>
              <w:jc w:val="center"/>
            </w:pPr>
            <w:r w:rsidRPr="00396E15">
              <w:t>5</w:t>
            </w:r>
          </w:p>
        </w:tc>
      </w:tr>
      <w:tr w:rsidR="00396E15" w:rsidRPr="00396E15" w:rsidTr="00396E15">
        <w:tc>
          <w:tcPr>
            <w:tcW w:w="1276" w:type="dxa"/>
            <w:tcBorders>
              <w:top w:val="single" w:sz="4" w:space="0" w:color="auto"/>
              <w:left w:val="single" w:sz="4" w:space="0" w:color="auto"/>
              <w:bottom w:val="single" w:sz="4" w:space="0" w:color="auto"/>
              <w:right w:val="nil"/>
            </w:tcBorders>
          </w:tcPr>
          <w:p w:rsidR="00396E15" w:rsidRPr="00396E15" w:rsidRDefault="00396E15" w:rsidP="00FE3371">
            <w:pPr>
              <w:pStyle w:val="ac"/>
            </w:pPr>
          </w:p>
        </w:tc>
        <w:tc>
          <w:tcPr>
            <w:tcW w:w="2693" w:type="dxa"/>
            <w:tcBorders>
              <w:top w:val="single" w:sz="4" w:space="0" w:color="auto"/>
              <w:left w:val="single" w:sz="4" w:space="0" w:color="auto"/>
              <w:bottom w:val="single" w:sz="4" w:space="0" w:color="auto"/>
              <w:right w:val="nil"/>
            </w:tcBorders>
          </w:tcPr>
          <w:p w:rsidR="00396E15" w:rsidRPr="00396E15" w:rsidRDefault="00396E15" w:rsidP="00FE3371">
            <w:pPr>
              <w:pStyle w:val="ac"/>
            </w:pPr>
          </w:p>
        </w:tc>
        <w:tc>
          <w:tcPr>
            <w:tcW w:w="3828" w:type="dxa"/>
            <w:tcBorders>
              <w:top w:val="single" w:sz="4" w:space="0" w:color="auto"/>
              <w:left w:val="single" w:sz="4" w:space="0" w:color="auto"/>
              <w:bottom w:val="single" w:sz="4" w:space="0" w:color="auto"/>
              <w:right w:val="single" w:sz="4" w:space="0" w:color="auto"/>
            </w:tcBorders>
          </w:tcPr>
          <w:p w:rsidR="00396E15" w:rsidRPr="00396E15" w:rsidRDefault="00396E15" w:rsidP="00396E15">
            <w:pPr>
              <w:pStyle w:val="ac"/>
              <w:ind w:right="-856"/>
              <w:rPr>
                <w:b/>
              </w:rPr>
            </w:pPr>
            <w:r w:rsidRPr="00396E15">
              <w:rPr>
                <w:b/>
              </w:rPr>
              <w:t>Источники внутреннего финансирования дефицита бюджета, 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jc w:val="center"/>
              <w:rPr>
                <w:b/>
              </w:rPr>
            </w:pPr>
            <w:r w:rsidRPr="00396E15">
              <w:rPr>
                <w:b/>
              </w:rPr>
              <w:t>-879,6</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jc w:val="center"/>
              <w:rPr>
                <w:b/>
              </w:rPr>
            </w:pPr>
            <w:r w:rsidRPr="00396E15">
              <w:rPr>
                <w:b/>
              </w:rPr>
              <w:t>-2 165,1</w:t>
            </w:r>
          </w:p>
        </w:tc>
      </w:tr>
      <w:tr w:rsidR="00396E15" w:rsidRPr="00396E15" w:rsidTr="00396E15">
        <w:trPr>
          <w:trHeight w:val="770"/>
        </w:trPr>
        <w:tc>
          <w:tcPr>
            <w:tcW w:w="1276" w:type="dxa"/>
            <w:tcBorders>
              <w:top w:val="single" w:sz="4" w:space="0" w:color="auto"/>
              <w:left w:val="single" w:sz="4" w:space="0" w:color="auto"/>
              <w:bottom w:val="single" w:sz="4" w:space="0" w:color="auto"/>
              <w:right w:val="nil"/>
            </w:tcBorders>
          </w:tcPr>
          <w:p w:rsidR="00396E15" w:rsidRPr="00396E15" w:rsidRDefault="00396E15" w:rsidP="00FE3371">
            <w:pPr>
              <w:pStyle w:val="ac"/>
              <w:jc w:val="center"/>
              <w:rPr>
                <w:b/>
              </w:rPr>
            </w:pPr>
            <w:r w:rsidRPr="00396E15">
              <w:rPr>
                <w:b/>
              </w:rPr>
              <w:t>902</w:t>
            </w:r>
          </w:p>
        </w:tc>
        <w:tc>
          <w:tcPr>
            <w:tcW w:w="2693" w:type="dxa"/>
            <w:tcBorders>
              <w:top w:val="single" w:sz="4" w:space="0" w:color="auto"/>
              <w:left w:val="single" w:sz="4" w:space="0" w:color="auto"/>
              <w:bottom w:val="single" w:sz="4" w:space="0" w:color="auto"/>
              <w:right w:val="nil"/>
            </w:tcBorders>
          </w:tcPr>
          <w:p w:rsidR="00396E15" w:rsidRPr="00396E15" w:rsidRDefault="00396E15" w:rsidP="00FE3371">
            <w:pPr>
              <w:widowControl w:val="0"/>
              <w:autoSpaceDE w:val="0"/>
              <w:autoSpaceDN w:val="0"/>
              <w:adjustRightInd w:val="0"/>
              <w:ind w:left="-267"/>
              <w:jc w:val="center"/>
              <w:rPr>
                <w:b/>
                <w:color w:val="000000"/>
              </w:rPr>
            </w:pPr>
            <w:r w:rsidRPr="00396E15">
              <w:rPr>
                <w:b/>
                <w:color w:val="000000"/>
              </w:rPr>
              <w:t xml:space="preserve">01 03 00 </w:t>
            </w:r>
            <w:proofErr w:type="spellStart"/>
            <w:r w:rsidRPr="00396E15">
              <w:rPr>
                <w:b/>
                <w:color w:val="000000"/>
              </w:rPr>
              <w:t>00</w:t>
            </w:r>
            <w:proofErr w:type="spellEnd"/>
            <w:r w:rsidRPr="00396E15">
              <w:rPr>
                <w:b/>
                <w:color w:val="000000"/>
              </w:rPr>
              <w:t xml:space="preserve"> </w:t>
            </w:r>
            <w:proofErr w:type="spellStart"/>
            <w:r w:rsidRPr="00396E15">
              <w:rPr>
                <w:b/>
                <w:color w:val="000000"/>
              </w:rPr>
              <w:t>00</w:t>
            </w:r>
            <w:proofErr w:type="spellEnd"/>
            <w:r w:rsidRPr="00396E15">
              <w:rPr>
                <w:b/>
                <w:color w:val="000000"/>
              </w:rPr>
              <w:t xml:space="preserve"> 0000 000</w:t>
            </w:r>
          </w:p>
        </w:tc>
        <w:tc>
          <w:tcPr>
            <w:tcW w:w="3828"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ind w:right="-856"/>
              <w:rPr>
                <w:b/>
              </w:rPr>
            </w:pPr>
            <w:r w:rsidRPr="00396E15">
              <w:rPr>
                <w:b/>
              </w:rPr>
              <w:t>Бюджетные кредиты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jc w:val="center"/>
            </w:pPr>
            <w:r w:rsidRPr="00396E15">
              <w:t>-879,6</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jc w:val="center"/>
            </w:pPr>
            <w:r w:rsidRPr="00396E15">
              <w:t>-2 165,1</w:t>
            </w:r>
          </w:p>
        </w:tc>
      </w:tr>
      <w:tr w:rsidR="00396E15" w:rsidRPr="00396E15" w:rsidTr="00396E15">
        <w:tc>
          <w:tcPr>
            <w:tcW w:w="1276" w:type="dxa"/>
            <w:tcBorders>
              <w:top w:val="single" w:sz="4" w:space="0" w:color="auto"/>
              <w:left w:val="single" w:sz="4" w:space="0" w:color="auto"/>
              <w:bottom w:val="single" w:sz="4" w:space="0" w:color="auto"/>
              <w:right w:val="nil"/>
            </w:tcBorders>
          </w:tcPr>
          <w:p w:rsidR="00396E15" w:rsidRPr="00396E15" w:rsidRDefault="00396E15" w:rsidP="00FE3371">
            <w:pPr>
              <w:pStyle w:val="ac"/>
              <w:jc w:val="center"/>
            </w:pPr>
            <w:r w:rsidRPr="00396E15">
              <w:t>902</w:t>
            </w:r>
          </w:p>
        </w:tc>
        <w:tc>
          <w:tcPr>
            <w:tcW w:w="2693" w:type="dxa"/>
            <w:tcBorders>
              <w:top w:val="single" w:sz="4" w:space="0" w:color="auto"/>
              <w:left w:val="single" w:sz="4" w:space="0" w:color="auto"/>
              <w:bottom w:val="single" w:sz="4" w:space="0" w:color="auto"/>
              <w:right w:val="nil"/>
            </w:tcBorders>
          </w:tcPr>
          <w:p w:rsidR="00396E15" w:rsidRPr="00396E15" w:rsidRDefault="00396E15" w:rsidP="00FE3371">
            <w:pPr>
              <w:widowControl w:val="0"/>
              <w:autoSpaceDE w:val="0"/>
              <w:autoSpaceDN w:val="0"/>
              <w:adjustRightInd w:val="0"/>
              <w:ind w:left="-267"/>
              <w:jc w:val="center"/>
              <w:rPr>
                <w:color w:val="000000"/>
              </w:rPr>
            </w:pPr>
            <w:r w:rsidRPr="00396E15">
              <w:rPr>
                <w:color w:val="000000"/>
              </w:rPr>
              <w:t xml:space="preserve">01 03 00 </w:t>
            </w:r>
            <w:proofErr w:type="spellStart"/>
            <w:r w:rsidRPr="00396E15">
              <w:rPr>
                <w:color w:val="000000"/>
              </w:rPr>
              <w:t>00</w:t>
            </w:r>
            <w:proofErr w:type="spellEnd"/>
            <w:r w:rsidRPr="00396E15">
              <w:rPr>
                <w:color w:val="000000"/>
              </w:rPr>
              <w:t xml:space="preserve"> </w:t>
            </w:r>
            <w:proofErr w:type="spellStart"/>
            <w:r w:rsidRPr="00396E15">
              <w:rPr>
                <w:color w:val="000000"/>
              </w:rPr>
              <w:t>00</w:t>
            </w:r>
            <w:proofErr w:type="spellEnd"/>
            <w:r w:rsidRPr="00396E15">
              <w:rPr>
                <w:color w:val="000000"/>
              </w:rPr>
              <w:t xml:space="preserve"> 0000 700</w:t>
            </w:r>
          </w:p>
        </w:tc>
        <w:tc>
          <w:tcPr>
            <w:tcW w:w="3828"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widowControl w:val="0"/>
              <w:autoSpaceDE w:val="0"/>
              <w:autoSpaceDN w:val="0"/>
              <w:adjustRightInd w:val="0"/>
              <w:jc w:val="both"/>
              <w:rPr>
                <w:color w:val="000000"/>
              </w:rPr>
            </w:pPr>
            <w:r w:rsidRPr="00396E15">
              <w:t>Получение бюджетных кредитов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w:t>
            </w:r>
          </w:p>
        </w:tc>
      </w:tr>
      <w:tr w:rsidR="00396E15" w:rsidRPr="00396E15" w:rsidTr="00396E15">
        <w:tc>
          <w:tcPr>
            <w:tcW w:w="1276" w:type="dxa"/>
            <w:tcBorders>
              <w:top w:val="single" w:sz="4" w:space="0" w:color="auto"/>
              <w:left w:val="single" w:sz="4" w:space="0" w:color="auto"/>
              <w:bottom w:val="single" w:sz="4" w:space="0" w:color="auto"/>
              <w:right w:val="nil"/>
            </w:tcBorders>
          </w:tcPr>
          <w:p w:rsidR="00396E15" w:rsidRPr="00396E15" w:rsidRDefault="00396E15" w:rsidP="00FE3371">
            <w:pPr>
              <w:pStyle w:val="ac"/>
              <w:jc w:val="center"/>
            </w:pPr>
            <w:r w:rsidRPr="00396E15">
              <w:t>902</w:t>
            </w:r>
          </w:p>
        </w:tc>
        <w:tc>
          <w:tcPr>
            <w:tcW w:w="2693" w:type="dxa"/>
            <w:tcBorders>
              <w:top w:val="single" w:sz="4" w:space="0" w:color="auto"/>
              <w:left w:val="single" w:sz="4" w:space="0" w:color="auto"/>
              <w:bottom w:val="single" w:sz="4" w:space="0" w:color="auto"/>
              <w:right w:val="nil"/>
            </w:tcBorders>
          </w:tcPr>
          <w:p w:rsidR="00396E15" w:rsidRPr="00396E15" w:rsidRDefault="00396E15" w:rsidP="00FE3371">
            <w:pPr>
              <w:widowControl w:val="0"/>
              <w:autoSpaceDE w:val="0"/>
              <w:autoSpaceDN w:val="0"/>
              <w:adjustRightInd w:val="0"/>
              <w:ind w:left="-267"/>
              <w:jc w:val="center"/>
              <w:rPr>
                <w:color w:val="000000"/>
              </w:rPr>
            </w:pPr>
            <w:r w:rsidRPr="00396E15">
              <w:rPr>
                <w:color w:val="000000"/>
              </w:rPr>
              <w:t xml:space="preserve">     01 03 01 00 05 0000 710</w:t>
            </w:r>
          </w:p>
        </w:tc>
        <w:tc>
          <w:tcPr>
            <w:tcW w:w="3828"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widowControl w:val="0"/>
              <w:autoSpaceDE w:val="0"/>
              <w:autoSpaceDN w:val="0"/>
              <w:adjustRightInd w:val="0"/>
              <w:jc w:val="both"/>
              <w:rPr>
                <w:color w:val="000000"/>
              </w:rPr>
            </w:pPr>
            <w:r w:rsidRPr="00396E15">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w:t>
            </w:r>
          </w:p>
        </w:tc>
      </w:tr>
      <w:tr w:rsidR="00396E15" w:rsidRPr="00396E15" w:rsidTr="00396E15">
        <w:tc>
          <w:tcPr>
            <w:tcW w:w="1276" w:type="dxa"/>
            <w:tcBorders>
              <w:top w:val="single" w:sz="4" w:space="0" w:color="auto"/>
              <w:left w:val="single" w:sz="4" w:space="0" w:color="auto"/>
              <w:bottom w:val="single" w:sz="4" w:space="0" w:color="auto"/>
              <w:right w:val="nil"/>
            </w:tcBorders>
          </w:tcPr>
          <w:p w:rsidR="00396E15" w:rsidRPr="00396E15" w:rsidRDefault="00396E15" w:rsidP="00FE3371">
            <w:pPr>
              <w:pStyle w:val="ac"/>
              <w:jc w:val="center"/>
            </w:pPr>
            <w:r w:rsidRPr="00396E15">
              <w:t>902</w:t>
            </w:r>
          </w:p>
        </w:tc>
        <w:tc>
          <w:tcPr>
            <w:tcW w:w="2693" w:type="dxa"/>
            <w:tcBorders>
              <w:top w:val="single" w:sz="4" w:space="0" w:color="auto"/>
              <w:left w:val="single" w:sz="4" w:space="0" w:color="auto"/>
              <w:bottom w:val="single" w:sz="4" w:space="0" w:color="auto"/>
              <w:right w:val="nil"/>
            </w:tcBorders>
          </w:tcPr>
          <w:p w:rsidR="00396E15" w:rsidRPr="00396E15" w:rsidRDefault="00396E15" w:rsidP="00FE3371">
            <w:pPr>
              <w:widowControl w:val="0"/>
              <w:autoSpaceDE w:val="0"/>
              <w:autoSpaceDN w:val="0"/>
              <w:adjustRightInd w:val="0"/>
              <w:ind w:left="-267"/>
              <w:jc w:val="center"/>
              <w:rPr>
                <w:color w:val="000000"/>
              </w:rPr>
            </w:pPr>
            <w:r w:rsidRPr="00396E15">
              <w:rPr>
                <w:color w:val="000000"/>
              </w:rPr>
              <w:t xml:space="preserve">     01 03 00 </w:t>
            </w:r>
            <w:proofErr w:type="spellStart"/>
            <w:r w:rsidRPr="00396E15">
              <w:rPr>
                <w:color w:val="000000"/>
              </w:rPr>
              <w:t>00</w:t>
            </w:r>
            <w:proofErr w:type="spellEnd"/>
            <w:r w:rsidRPr="00396E15">
              <w:rPr>
                <w:color w:val="000000"/>
              </w:rPr>
              <w:t xml:space="preserve"> </w:t>
            </w:r>
            <w:proofErr w:type="spellStart"/>
            <w:r w:rsidRPr="00396E15">
              <w:rPr>
                <w:color w:val="000000"/>
              </w:rPr>
              <w:t>00</w:t>
            </w:r>
            <w:proofErr w:type="spellEnd"/>
            <w:r w:rsidRPr="00396E15">
              <w:rPr>
                <w:color w:val="000000"/>
              </w:rPr>
              <w:t xml:space="preserve"> 0000 800</w:t>
            </w:r>
          </w:p>
        </w:tc>
        <w:tc>
          <w:tcPr>
            <w:tcW w:w="3828"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widowControl w:val="0"/>
              <w:autoSpaceDE w:val="0"/>
              <w:autoSpaceDN w:val="0"/>
              <w:adjustRightInd w:val="0"/>
              <w:jc w:val="both"/>
              <w:rPr>
                <w:color w:val="000000"/>
              </w:rPr>
            </w:pPr>
            <w:r w:rsidRPr="00396E15">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jc w:val="center"/>
            </w:pPr>
            <w:r w:rsidRPr="00396E15">
              <w:t>-879,6</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jc w:val="center"/>
            </w:pPr>
            <w:r w:rsidRPr="00396E15">
              <w:t>-2 165,1</w:t>
            </w:r>
          </w:p>
        </w:tc>
      </w:tr>
      <w:tr w:rsidR="00396E15" w:rsidRPr="00396E15" w:rsidTr="00396E15">
        <w:tc>
          <w:tcPr>
            <w:tcW w:w="1276" w:type="dxa"/>
            <w:tcBorders>
              <w:top w:val="single" w:sz="4" w:space="0" w:color="auto"/>
              <w:left w:val="single" w:sz="4" w:space="0" w:color="auto"/>
              <w:bottom w:val="single" w:sz="4" w:space="0" w:color="auto"/>
              <w:right w:val="nil"/>
            </w:tcBorders>
          </w:tcPr>
          <w:p w:rsidR="00396E15" w:rsidRPr="00396E15" w:rsidRDefault="00396E15" w:rsidP="00FE3371">
            <w:pPr>
              <w:pStyle w:val="ac"/>
              <w:jc w:val="center"/>
            </w:pPr>
            <w:r w:rsidRPr="00396E15">
              <w:lastRenderedPageBreak/>
              <w:t>902</w:t>
            </w:r>
          </w:p>
        </w:tc>
        <w:tc>
          <w:tcPr>
            <w:tcW w:w="2693" w:type="dxa"/>
            <w:tcBorders>
              <w:top w:val="single" w:sz="4" w:space="0" w:color="auto"/>
              <w:left w:val="single" w:sz="4" w:space="0" w:color="auto"/>
              <w:bottom w:val="single" w:sz="4" w:space="0" w:color="auto"/>
              <w:right w:val="nil"/>
            </w:tcBorders>
          </w:tcPr>
          <w:p w:rsidR="00396E15" w:rsidRPr="00396E15" w:rsidRDefault="00396E15" w:rsidP="00FE3371">
            <w:pPr>
              <w:widowControl w:val="0"/>
              <w:autoSpaceDE w:val="0"/>
              <w:autoSpaceDN w:val="0"/>
              <w:adjustRightInd w:val="0"/>
              <w:ind w:left="-267"/>
              <w:jc w:val="center"/>
              <w:rPr>
                <w:color w:val="000000"/>
              </w:rPr>
            </w:pPr>
            <w:r w:rsidRPr="00396E15">
              <w:rPr>
                <w:color w:val="000000"/>
              </w:rPr>
              <w:t xml:space="preserve">     01 03 01 00 05 0000 810</w:t>
            </w:r>
          </w:p>
        </w:tc>
        <w:tc>
          <w:tcPr>
            <w:tcW w:w="3828"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widowControl w:val="0"/>
              <w:autoSpaceDE w:val="0"/>
              <w:autoSpaceDN w:val="0"/>
              <w:adjustRightInd w:val="0"/>
              <w:jc w:val="both"/>
              <w:rPr>
                <w:color w:val="000000"/>
              </w:rPr>
            </w:pPr>
            <w:r w:rsidRPr="00396E15">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jc w:val="center"/>
            </w:pPr>
            <w:r w:rsidRPr="00396E15">
              <w:t>-897,6</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jc w:val="center"/>
            </w:pPr>
            <w:r w:rsidRPr="00396E15">
              <w:t>-2 165,1</w:t>
            </w:r>
          </w:p>
        </w:tc>
      </w:tr>
      <w:tr w:rsidR="00396E15" w:rsidRPr="00396E15" w:rsidTr="00396E15">
        <w:tc>
          <w:tcPr>
            <w:tcW w:w="1276" w:type="dxa"/>
            <w:tcBorders>
              <w:top w:val="single" w:sz="4" w:space="0" w:color="auto"/>
              <w:left w:val="single" w:sz="4" w:space="0" w:color="auto"/>
              <w:bottom w:val="single" w:sz="4" w:space="0" w:color="auto"/>
              <w:right w:val="nil"/>
            </w:tcBorders>
          </w:tcPr>
          <w:p w:rsidR="00396E15" w:rsidRPr="00396E15" w:rsidRDefault="00396E15" w:rsidP="00FE3371">
            <w:pPr>
              <w:pStyle w:val="ac"/>
              <w:jc w:val="center"/>
              <w:rPr>
                <w:b/>
              </w:rPr>
            </w:pPr>
            <w:r w:rsidRPr="00396E15">
              <w:rPr>
                <w:b/>
              </w:rPr>
              <w:t>902</w:t>
            </w:r>
          </w:p>
        </w:tc>
        <w:tc>
          <w:tcPr>
            <w:tcW w:w="2693" w:type="dxa"/>
            <w:tcBorders>
              <w:top w:val="single" w:sz="4" w:space="0" w:color="auto"/>
              <w:left w:val="single" w:sz="4" w:space="0" w:color="auto"/>
              <w:bottom w:val="single" w:sz="4" w:space="0" w:color="auto"/>
              <w:right w:val="nil"/>
            </w:tcBorders>
          </w:tcPr>
          <w:p w:rsidR="00396E15" w:rsidRPr="00396E15" w:rsidRDefault="00396E15" w:rsidP="00FE3371">
            <w:pPr>
              <w:widowControl w:val="0"/>
              <w:autoSpaceDE w:val="0"/>
              <w:autoSpaceDN w:val="0"/>
              <w:adjustRightInd w:val="0"/>
              <w:ind w:left="-267"/>
              <w:jc w:val="center"/>
              <w:rPr>
                <w:b/>
                <w:color w:val="000000"/>
              </w:rPr>
            </w:pPr>
            <w:r w:rsidRPr="00396E15">
              <w:rPr>
                <w:b/>
                <w:color w:val="000000"/>
              </w:rPr>
              <w:t xml:space="preserve">     01 05 00 </w:t>
            </w:r>
            <w:proofErr w:type="spellStart"/>
            <w:r w:rsidRPr="00396E15">
              <w:rPr>
                <w:b/>
                <w:color w:val="000000"/>
              </w:rPr>
              <w:t>00</w:t>
            </w:r>
            <w:proofErr w:type="spellEnd"/>
            <w:r w:rsidRPr="00396E15">
              <w:rPr>
                <w:b/>
                <w:color w:val="000000"/>
              </w:rPr>
              <w:t xml:space="preserve"> </w:t>
            </w:r>
            <w:proofErr w:type="spellStart"/>
            <w:r w:rsidRPr="00396E15">
              <w:rPr>
                <w:b/>
                <w:color w:val="000000"/>
              </w:rPr>
              <w:t>00</w:t>
            </w:r>
            <w:proofErr w:type="spellEnd"/>
            <w:r w:rsidRPr="00396E15">
              <w:rPr>
                <w:b/>
                <w:color w:val="000000"/>
              </w:rPr>
              <w:t xml:space="preserve"> 0000 000</w:t>
            </w:r>
          </w:p>
        </w:tc>
        <w:tc>
          <w:tcPr>
            <w:tcW w:w="3828"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widowControl w:val="0"/>
              <w:autoSpaceDE w:val="0"/>
              <w:autoSpaceDN w:val="0"/>
              <w:adjustRightInd w:val="0"/>
              <w:jc w:val="both"/>
              <w:rPr>
                <w:b/>
              </w:rPr>
            </w:pPr>
            <w:r w:rsidRPr="00396E15">
              <w:rPr>
                <w:b/>
              </w:rPr>
              <w:t>Изменение остатков средств на счетах по учёту средств бюджета</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rPr>
                <w:b/>
              </w:rPr>
            </w:pPr>
            <w:r w:rsidRPr="00396E15">
              <w:rPr>
                <w:b/>
              </w:rPr>
              <w:t>0,0</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rPr>
                <w:b/>
              </w:rPr>
            </w:pPr>
            <w:r w:rsidRPr="00396E15">
              <w:rPr>
                <w:b/>
              </w:rPr>
              <w:t>0,0</w:t>
            </w:r>
          </w:p>
        </w:tc>
      </w:tr>
      <w:tr w:rsidR="00396E15" w:rsidRPr="00396E15" w:rsidTr="00396E15">
        <w:tc>
          <w:tcPr>
            <w:tcW w:w="1276" w:type="dxa"/>
            <w:tcBorders>
              <w:top w:val="single" w:sz="4" w:space="0" w:color="auto"/>
              <w:left w:val="single" w:sz="4" w:space="0" w:color="auto"/>
              <w:bottom w:val="single" w:sz="4" w:space="0" w:color="auto"/>
              <w:right w:val="nil"/>
            </w:tcBorders>
          </w:tcPr>
          <w:p w:rsidR="00396E15" w:rsidRPr="00396E15" w:rsidRDefault="00396E15" w:rsidP="00FE3371">
            <w:pPr>
              <w:pStyle w:val="ac"/>
              <w:jc w:val="center"/>
            </w:pPr>
            <w:r w:rsidRPr="00396E15">
              <w:t>902</w:t>
            </w:r>
          </w:p>
        </w:tc>
        <w:tc>
          <w:tcPr>
            <w:tcW w:w="2693" w:type="dxa"/>
            <w:tcBorders>
              <w:top w:val="single" w:sz="4" w:space="0" w:color="auto"/>
              <w:left w:val="single" w:sz="4" w:space="0" w:color="auto"/>
              <w:bottom w:val="single" w:sz="4" w:space="0" w:color="auto"/>
              <w:right w:val="nil"/>
            </w:tcBorders>
          </w:tcPr>
          <w:p w:rsidR="00396E15" w:rsidRPr="00396E15" w:rsidRDefault="00396E15" w:rsidP="00FE3371">
            <w:pPr>
              <w:widowControl w:val="0"/>
              <w:autoSpaceDE w:val="0"/>
              <w:autoSpaceDN w:val="0"/>
              <w:adjustRightInd w:val="0"/>
              <w:ind w:left="-267"/>
              <w:jc w:val="center"/>
              <w:rPr>
                <w:color w:val="000000"/>
              </w:rPr>
            </w:pPr>
            <w:r w:rsidRPr="00396E15">
              <w:rPr>
                <w:color w:val="000000"/>
              </w:rPr>
              <w:t xml:space="preserve">     01 05 00 </w:t>
            </w:r>
            <w:proofErr w:type="spellStart"/>
            <w:r w:rsidRPr="00396E15">
              <w:rPr>
                <w:color w:val="000000"/>
              </w:rPr>
              <w:t>00</w:t>
            </w:r>
            <w:proofErr w:type="spellEnd"/>
            <w:r w:rsidRPr="00396E15">
              <w:rPr>
                <w:color w:val="000000"/>
              </w:rPr>
              <w:t xml:space="preserve"> </w:t>
            </w:r>
            <w:proofErr w:type="spellStart"/>
            <w:r w:rsidRPr="00396E15">
              <w:rPr>
                <w:color w:val="000000"/>
              </w:rPr>
              <w:t>00</w:t>
            </w:r>
            <w:proofErr w:type="spellEnd"/>
            <w:r w:rsidRPr="00396E15">
              <w:rPr>
                <w:color w:val="000000"/>
              </w:rPr>
              <w:t xml:space="preserve"> 0000 500</w:t>
            </w:r>
          </w:p>
        </w:tc>
        <w:tc>
          <w:tcPr>
            <w:tcW w:w="3828"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widowControl w:val="0"/>
              <w:autoSpaceDE w:val="0"/>
              <w:autoSpaceDN w:val="0"/>
              <w:adjustRightInd w:val="0"/>
              <w:jc w:val="both"/>
            </w:pPr>
            <w:r w:rsidRPr="00396E15">
              <w:t xml:space="preserve">Увеличение остатков средств бюджета </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-891 492,5</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-1 005 659,8</w:t>
            </w:r>
          </w:p>
        </w:tc>
      </w:tr>
      <w:tr w:rsidR="00396E15" w:rsidRPr="00396E15" w:rsidTr="00396E15">
        <w:tc>
          <w:tcPr>
            <w:tcW w:w="1276" w:type="dxa"/>
            <w:tcBorders>
              <w:top w:val="single" w:sz="4" w:space="0" w:color="auto"/>
              <w:left w:val="single" w:sz="4" w:space="0" w:color="auto"/>
              <w:bottom w:val="single" w:sz="4" w:space="0" w:color="auto"/>
              <w:right w:val="nil"/>
            </w:tcBorders>
          </w:tcPr>
          <w:p w:rsidR="00396E15" w:rsidRPr="00396E15" w:rsidRDefault="00396E15" w:rsidP="00FE3371">
            <w:pPr>
              <w:pStyle w:val="ac"/>
              <w:jc w:val="center"/>
            </w:pPr>
            <w:r w:rsidRPr="00396E15">
              <w:t>902</w:t>
            </w:r>
          </w:p>
        </w:tc>
        <w:tc>
          <w:tcPr>
            <w:tcW w:w="2693" w:type="dxa"/>
            <w:tcBorders>
              <w:top w:val="single" w:sz="4" w:space="0" w:color="auto"/>
              <w:left w:val="single" w:sz="4" w:space="0" w:color="auto"/>
              <w:bottom w:val="single" w:sz="4" w:space="0" w:color="auto"/>
              <w:right w:val="nil"/>
            </w:tcBorders>
          </w:tcPr>
          <w:p w:rsidR="00396E15" w:rsidRPr="00396E15" w:rsidRDefault="00396E15" w:rsidP="00FE3371">
            <w:pPr>
              <w:widowControl w:val="0"/>
              <w:autoSpaceDE w:val="0"/>
              <w:autoSpaceDN w:val="0"/>
              <w:adjustRightInd w:val="0"/>
              <w:ind w:left="-267"/>
              <w:jc w:val="center"/>
              <w:rPr>
                <w:color w:val="000000"/>
              </w:rPr>
            </w:pPr>
            <w:r w:rsidRPr="00396E15">
              <w:rPr>
                <w:color w:val="000000"/>
              </w:rPr>
              <w:t xml:space="preserve">     01 05 02 00 </w:t>
            </w:r>
            <w:proofErr w:type="spellStart"/>
            <w:r w:rsidRPr="00396E15">
              <w:rPr>
                <w:color w:val="000000"/>
              </w:rPr>
              <w:t>00</w:t>
            </w:r>
            <w:proofErr w:type="spellEnd"/>
            <w:r w:rsidRPr="00396E15">
              <w:rPr>
                <w:color w:val="000000"/>
              </w:rPr>
              <w:t xml:space="preserve"> 0000 500</w:t>
            </w:r>
          </w:p>
        </w:tc>
        <w:tc>
          <w:tcPr>
            <w:tcW w:w="3828"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widowControl w:val="0"/>
              <w:autoSpaceDE w:val="0"/>
              <w:autoSpaceDN w:val="0"/>
              <w:adjustRightInd w:val="0"/>
              <w:jc w:val="both"/>
            </w:pPr>
            <w:r w:rsidRPr="00396E15">
              <w:t>Увеличение прочих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-891 492,5</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-1 005 659,8</w:t>
            </w:r>
          </w:p>
        </w:tc>
      </w:tr>
      <w:tr w:rsidR="00396E15" w:rsidRPr="00396E15" w:rsidTr="00396E15">
        <w:tc>
          <w:tcPr>
            <w:tcW w:w="1276" w:type="dxa"/>
            <w:tcBorders>
              <w:top w:val="single" w:sz="4" w:space="0" w:color="auto"/>
              <w:left w:val="single" w:sz="4" w:space="0" w:color="auto"/>
              <w:bottom w:val="single" w:sz="4" w:space="0" w:color="auto"/>
              <w:right w:val="nil"/>
            </w:tcBorders>
          </w:tcPr>
          <w:p w:rsidR="00396E15" w:rsidRPr="00396E15" w:rsidRDefault="00396E15" w:rsidP="00FE3371">
            <w:pPr>
              <w:pStyle w:val="ac"/>
              <w:jc w:val="center"/>
            </w:pPr>
            <w:r w:rsidRPr="00396E15">
              <w:t>902</w:t>
            </w:r>
          </w:p>
        </w:tc>
        <w:tc>
          <w:tcPr>
            <w:tcW w:w="2693" w:type="dxa"/>
            <w:tcBorders>
              <w:top w:val="single" w:sz="4" w:space="0" w:color="auto"/>
              <w:left w:val="single" w:sz="4" w:space="0" w:color="auto"/>
              <w:bottom w:val="single" w:sz="4" w:space="0" w:color="auto"/>
              <w:right w:val="nil"/>
            </w:tcBorders>
          </w:tcPr>
          <w:p w:rsidR="00396E15" w:rsidRPr="00396E15" w:rsidRDefault="00396E15" w:rsidP="00FE3371">
            <w:pPr>
              <w:widowControl w:val="0"/>
              <w:autoSpaceDE w:val="0"/>
              <w:autoSpaceDN w:val="0"/>
              <w:adjustRightInd w:val="0"/>
              <w:ind w:left="-267"/>
              <w:jc w:val="center"/>
              <w:rPr>
                <w:color w:val="000000"/>
              </w:rPr>
            </w:pPr>
            <w:r w:rsidRPr="00396E15">
              <w:rPr>
                <w:color w:val="000000"/>
              </w:rPr>
              <w:t xml:space="preserve">     01 05 02 01 00 0000 510</w:t>
            </w:r>
          </w:p>
        </w:tc>
        <w:tc>
          <w:tcPr>
            <w:tcW w:w="3828"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widowControl w:val="0"/>
              <w:autoSpaceDE w:val="0"/>
              <w:autoSpaceDN w:val="0"/>
              <w:adjustRightInd w:val="0"/>
              <w:jc w:val="both"/>
            </w:pPr>
            <w:r w:rsidRPr="00396E15">
              <w:t>Увеличение прочих остатков денежных средств бюджетов</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-891 492,5</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-1 005 659,8</w:t>
            </w:r>
          </w:p>
        </w:tc>
      </w:tr>
      <w:tr w:rsidR="00396E15" w:rsidRPr="00396E15" w:rsidTr="00396E15">
        <w:tc>
          <w:tcPr>
            <w:tcW w:w="1276" w:type="dxa"/>
            <w:tcBorders>
              <w:top w:val="single" w:sz="4" w:space="0" w:color="auto"/>
              <w:left w:val="single" w:sz="4" w:space="0" w:color="auto"/>
              <w:bottom w:val="single" w:sz="4" w:space="0" w:color="auto"/>
              <w:right w:val="nil"/>
            </w:tcBorders>
          </w:tcPr>
          <w:p w:rsidR="00396E15" w:rsidRPr="00396E15" w:rsidRDefault="00396E15" w:rsidP="00FE3371">
            <w:pPr>
              <w:pStyle w:val="ac"/>
              <w:jc w:val="center"/>
            </w:pPr>
            <w:r w:rsidRPr="00396E15">
              <w:t>902</w:t>
            </w:r>
          </w:p>
        </w:tc>
        <w:tc>
          <w:tcPr>
            <w:tcW w:w="2693" w:type="dxa"/>
            <w:tcBorders>
              <w:top w:val="single" w:sz="4" w:space="0" w:color="auto"/>
              <w:left w:val="single" w:sz="4" w:space="0" w:color="auto"/>
              <w:bottom w:val="single" w:sz="4" w:space="0" w:color="auto"/>
              <w:right w:val="nil"/>
            </w:tcBorders>
          </w:tcPr>
          <w:p w:rsidR="00396E15" w:rsidRPr="00396E15" w:rsidRDefault="00396E15" w:rsidP="00FE3371">
            <w:pPr>
              <w:widowControl w:val="0"/>
              <w:autoSpaceDE w:val="0"/>
              <w:autoSpaceDN w:val="0"/>
              <w:adjustRightInd w:val="0"/>
              <w:ind w:left="-267"/>
              <w:jc w:val="center"/>
              <w:rPr>
                <w:color w:val="000000"/>
              </w:rPr>
            </w:pPr>
            <w:r w:rsidRPr="00396E15">
              <w:rPr>
                <w:color w:val="000000"/>
              </w:rPr>
              <w:t xml:space="preserve">     01 05 02 01 05 0000 510</w:t>
            </w:r>
          </w:p>
        </w:tc>
        <w:tc>
          <w:tcPr>
            <w:tcW w:w="3828"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widowControl w:val="0"/>
              <w:autoSpaceDE w:val="0"/>
              <w:autoSpaceDN w:val="0"/>
              <w:adjustRightInd w:val="0"/>
              <w:jc w:val="both"/>
            </w:pPr>
            <w:r w:rsidRPr="00396E15">
              <w:t>Увеличение прочих остатков денежных средств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-891 492,5</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-1 005 659,8</w:t>
            </w:r>
          </w:p>
        </w:tc>
      </w:tr>
      <w:tr w:rsidR="00396E15" w:rsidRPr="00396E15" w:rsidTr="00396E15">
        <w:tc>
          <w:tcPr>
            <w:tcW w:w="1276" w:type="dxa"/>
            <w:tcBorders>
              <w:top w:val="single" w:sz="4" w:space="0" w:color="auto"/>
              <w:left w:val="single" w:sz="4" w:space="0" w:color="auto"/>
              <w:bottom w:val="single" w:sz="4" w:space="0" w:color="auto"/>
              <w:right w:val="nil"/>
            </w:tcBorders>
          </w:tcPr>
          <w:p w:rsidR="00396E15" w:rsidRPr="00396E15" w:rsidRDefault="00396E15" w:rsidP="00FE3371">
            <w:pPr>
              <w:pStyle w:val="ac"/>
              <w:jc w:val="center"/>
            </w:pPr>
            <w:r w:rsidRPr="00396E15">
              <w:t>902</w:t>
            </w:r>
          </w:p>
        </w:tc>
        <w:tc>
          <w:tcPr>
            <w:tcW w:w="2693" w:type="dxa"/>
            <w:tcBorders>
              <w:top w:val="single" w:sz="4" w:space="0" w:color="auto"/>
              <w:left w:val="single" w:sz="4" w:space="0" w:color="auto"/>
              <w:bottom w:val="single" w:sz="4" w:space="0" w:color="auto"/>
              <w:right w:val="nil"/>
            </w:tcBorders>
          </w:tcPr>
          <w:p w:rsidR="00396E15" w:rsidRPr="00396E15" w:rsidRDefault="00396E15" w:rsidP="00FE3371">
            <w:pPr>
              <w:widowControl w:val="0"/>
              <w:autoSpaceDE w:val="0"/>
              <w:autoSpaceDN w:val="0"/>
              <w:adjustRightInd w:val="0"/>
              <w:ind w:left="-267"/>
              <w:jc w:val="center"/>
              <w:rPr>
                <w:color w:val="000000"/>
              </w:rPr>
            </w:pPr>
            <w:r w:rsidRPr="00396E15">
              <w:rPr>
                <w:color w:val="000000"/>
              </w:rPr>
              <w:t xml:space="preserve">     01 05 00 </w:t>
            </w:r>
            <w:proofErr w:type="spellStart"/>
            <w:r w:rsidRPr="00396E15">
              <w:rPr>
                <w:color w:val="000000"/>
              </w:rPr>
              <w:t>00</w:t>
            </w:r>
            <w:proofErr w:type="spellEnd"/>
            <w:r w:rsidRPr="00396E15">
              <w:rPr>
                <w:color w:val="000000"/>
              </w:rPr>
              <w:t xml:space="preserve"> </w:t>
            </w:r>
            <w:proofErr w:type="spellStart"/>
            <w:r w:rsidRPr="00396E15">
              <w:rPr>
                <w:color w:val="000000"/>
              </w:rPr>
              <w:t>00</w:t>
            </w:r>
            <w:proofErr w:type="spellEnd"/>
            <w:r w:rsidRPr="00396E15">
              <w:rPr>
                <w:color w:val="000000"/>
              </w:rPr>
              <w:t xml:space="preserve"> 0000 600</w:t>
            </w:r>
          </w:p>
        </w:tc>
        <w:tc>
          <w:tcPr>
            <w:tcW w:w="3828"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widowControl w:val="0"/>
              <w:autoSpaceDE w:val="0"/>
              <w:autoSpaceDN w:val="0"/>
              <w:adjustRightInd w:val="0"/>
              <w:jc w:val="both"/>
            </w:pPr>
            <w:r w:rsidRPr="00396E15">
              <w:t xml:space="preserve">Уменьшение остатков средств бюджетов </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891 492,5</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1 005 659,8</w:t>
            </w:r>
          </w:p>
        </w:tc>
      </w:tr>
      <w:tr w:rsidR="00396E15" w:rsidRPr="00396E15" w:rsidTr="00396E15">
        <w:tc>
          <w:tcPr>
            <w:tcW w:w="1276" w:type="dxa"/>
            <w:tcBorders>
              <w:top w:val="single" w:sz="4" w:space="0" w:color="auto"/>
              <w:left w:val="single" w:sz="4" w:space="0" w:color="auto"/>
              <w:bottom w:val="single" w:sz="4" w:space="0" w:color="auto"/>
              <w:right w:val="nil"/>
            </w:tcBorders>
          </w:tcPr>
          <w:p w:rsidR="00396E15" w:rsidRPr="00396E15" w:rsidRDefault="00396E15" w:rsidP="00FE3371">
            <w:pPr>
              <w:pStyle w:val="ac"/>
              <w:jc w:val="center"/>
            </w:pPr>
            <w:r w:rsidRPr="00396E15">
              <w:t>902</w:t>
            </w:r>
          </w:p>
        </w:tc>
        <w:tc>
          <w:tcPr>
            <w:tcW w:w="2693" w:type="dxa"/>
            <w:tcBorders>
              <w:top w:val="single" w:sz="4" w:space="0" w:color="auto"/>
              <w:left w:val="single" w:sz="4" w:space="0" w:color="auto"/>
              <w:bottom w:val="single" w:sz="4" w:space="0" w:color="auto"/>
              <w:right w:val="nil"/>
            </w:tcBorders>
          </w:tcPr>
          <w:p w:rsidR="00396E15" w:rsidRPr="00396E15" w:rsidRDefault="00396E15" w:rsidP="00FE3371">
            <w:pPr>
              <w:widowControl w:val="0"/>
              <w:autoSpaceDE w:val="0"/>
              <w:autoSpaceDN w:val="0"/>
              <w:adjustRightInd w:val="0"/>
              <w:ind w:left="-267"/>
              <w:jc w:val="center"/>
              <w:rPr>
                <w:color w:val="000000"/>
              </w:rPr>
            </w:pPr>
            <w:r w:rsidRPr="00396E15">
              <w:rPr>
                <w:color w:val="000000"/>
              </w:rPr>
              <w:t xml:space="preserve">     01 05 02 00 </w:t>
            </w:r>
            <w:proofErr w:type="spellStart"/>
            <w:r w:rsidRPr="00396E15">
              <w:rPr>
                <w:color w:val="000000"/>
              </w:rPr>
              <w:t>00</w:t>
            </w:r>
            <w:proofErr w:type="spellEnd"/>
            <w:r w:rsidRPr="00396E15">
              <w:rPr>
                <w:color w:val="000000"/>
              </w:rPr>
              <w:t xml:space="preserve"> 0000 600</w:t>
            </w:r>
          </w:p>
        </w:tc>
        <w:tc>
          <w:tcPr>
            <w:tcW w:w="3828"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widowControl w:val="0"/>
              <w:autoSpaceDE w:val="0"/>
              <w:autoSpaceDN w:val="0"/>
              <w:adjustRightInd w:val="0"/>
              <w:jc w:val="both"/>
            </w:pPr>
            <w:r w:rsidRPr="00396E15">
              <w:t>Уменьшение прочих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891 492,5</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1 005 659,8</w:t>
            </w:r>
          </w:p>
        </w:tc>
      </w:tr>
      <w:tr w:rsidR="00396E15" w:rsidRPr="00396E15" w:rsidTr="00396E15">
        <w:tc>
          <w:tcPr>
            <w:tcW w:w="1276" w:type="dxa"/>
            <w:tcBorders>
              <w:top w:val="single" w:sz="4" w:space="0" w:color="auto"/>
              <w:left w:val="single" w:sz="4" w:space="0" w:color="auto"/>
              <w:bottom w:val="single" w:sz="4" w:space="0" w:color="auto"/>
              <w:right w:val="nil"/>
            </w:tcBorders>
          </w:tcPr>
          <w:p w:rsidR="00396E15" w:rsidRPr="00396E15" w:rsidRDefault="00396E15" w:rsidP="00FE3371">
            <w:pPr>
              <w:pStyle w:val="ac"/>
              <w:jc w:val="center"/>
            </w:pPr>
            <w:r w:rsidRPr="00396E15">
              <w:t>902</w:t>
            </w:r>
          </w:p>
        </w:tc>
        <w:tc>
          <w:tcPr>
            <w:tcW w:w="2693" w:type="dxa"/>
            <w:tcBorders>
              <w:top w:val="single" w:sz="4" w:space="0" w:color="auto"/>
              <w:left w:val="single" w:sz="4" w:space="0" w:color="auto"/>
              <w:bottom w:val="single" w:sz="4" w:space="0" w:color="auto"/>
              <w:right w:val="nil"/>
            </w:tcBorders>
          </w:tcPr>
          <w:p w:rsidR="00396E15" w:rsidRPr="00396E15" w:rsidRDefault="00396E15" w:rsidP="00FE3371">
            <w:pPr>
              <w:widowControl w:val="0"/>
              <w:autoSpaceDE w:val="0"/>
              <w:autoSpaceDN w:val="0"/>
              <w:adjustRightInd w:val="0"/>
              <w:ind w:left="-267"/>
              <w:jc w:val="center"/>
              <w:rPr>
                <w:color w:val="000000"/>
              </w:rPr>
            </w:pPr>
            <w:r w:rsidRPr="00396E15">
              <w:rPr>
                <w:color w:val="000000"/>
              </w:rPr>
              <w:t xml:space="preserve">     01 05 02 01 00 0000 610</w:t>
            </w:r>
          </w:p>
        </w:tc>
        <w:tc>
          <w:tcPr>
            <w:tcW w:w="3828"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widowControl w:val="0"/>
              <w:autoSpaceDE w:val="0"/>
              <w:autoSpaceDN w:val="0"/>
              <w:adjustRightInd w:val="0"/>
              <w:jc w:val="both"/>
            </w:pPr>
            <w:r w:rsidRPr="00396E15">
              <w:t>Уменьшение прочих остатков денежных средств бюджетов</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891 492,5</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1 005 659,8</w:t>
            </w:r>
          </w:p>
        </w:tc>
      </w:tr>
      <w:tr w:rsidR="00396E15" w:rsidRPr="00396E15" w:rsidTr="00396E15">
        <w:tc>
          <w:tcPr>
            <w:tcW w:w="1276" w:type="dxa"/>
            <w:tcBorders>
              <w:top w:val="single" w:sz="4" w:space="0" w:color="auto"/>
              <w:left w:val="single" w:sz="4" w:space="0" w:color="auto"/>
              <w:bottom w:val="single" w:sz="4" w:space="0" w:color="auto"/>
              <w:right w:val="nil"/>
            </w:tcBorders>
          </w:tcPr>
          <w:p w:rsidR="00396E15" w:rsidRPr="00396E15" w:rsidRDefault="00396E15" w:rsidP="00FE3371">
            <w:pPr>
              <w:pStyle w:val="ac"/>
              <w:jc w:val="center"/>
            </w:pPr>
            <w:r w:rsidRPr="00396E15">
              <w:t>902</w:t>
            </w:r>
          </w:p>
        </w:tc>
        <w:tc>
          <w:tcPr>
            <w:tcW w:w="2693" w:type="dxa"/>
            <w:tcBorders>
              <w:top w:val="single" w:sz="4" w:space="0" w:color="auto"/>
              <w:left w:val="single" w:sz="4" w:space="0" w:color="auto"/>
              <w:bottom w:val="single" w:sz="4" w:space="0" w:color="auto"/>
              <w:right w:val="nil"/>
            </w:tcBorders>
          </w:tcPr>
          <w:p w:rsidR="00396E15" w:rsidRPr="00396E15" w:rsidRDefault="00396E15" w:rsidP="00FE3371">
            <w:pPr>
              <w:widowControl w:val="0"/>
              <w:autoSpaceDE w:val="0"/>
              <w:autoSpaceDN w:val="0"/>
              <w:adjustRightInd w:val="0"/>
              <w:ind w:left="-267"/>
              <w:jc w:val="center"/>
              <w:rPr>
                <w:color w:val="000000"/>
              </w:rPr>
            </w:pPr>
            <w:r w:rsidRPr="00396E15">
              <w:rPr>
                <w:color w:val="000000"/>
              </w:rPr>
              <w:t xml:space="preserve">     01 05 02 01 05 0000 610</w:t>
            </w:r>
          </w:p>
        </w:tc>
        <w:tc>
          <w:tcPr>
            <w:tcW w:w="3828"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widowControl w:val="0"/>
              <w:autoSpaceDE w:val="0"/>
              <w:autoSpaceDN w:val="0"/>
              <w:adjustRightInd w:val="0"/>
              <w:jc w:val="both"/>
            </w:pPr>
            <w:r w:rsidRPr="00396E15">
              <w:t>Уменьшение прочих остатков денежных средств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891 492,5</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1 005 659,8</w:t>
            </w:r>
          </w:p>
        </w:tc>
      </w:tr>
      <w:tr w:rsidR="00396E15" w:rsidRPr="00396E15" w:rsidTr="00396E15">
        <w:tc>
          <w:tcPr>
            <w:tcW w:w="1276" w:type="dxa"/>
            <w:tcBorders>
              <w:top w:val="single" w:sz="4" w:space="0" w:color="auto"/>
              <w:left w:val="single" w:sz="4" w:space="0" w:color="auto"/>
              <w:bottom w:val="single" w:sz="4" w:space="0" w:color="auto"/>
              <w:right w:val="nil"/>
            </w:tcBorders>
          </w:tcPr>
          <w:p w:rsidR="00396E15" w:rsidRPr="00396E15" w:rsidRDefault="00396E15" w:rsidP="00FE3371">
            <w:pPr>
              <w:pStyle w:val="ac"/>
              <w:jc w:val="center"/>
              <w:rPr>
                <w:b/>
              </w:rPr>
            </w:pPr>
            <w:r w:rsidRPr="00396E15">
              <w:rPr>
                <w:b/>
              </w:rPr>
              <w:t xml:space="preserve">902               </w:t>
            </w:r>
          </w:p>
        </w:tc>
        <w:tc>
          <w:tcPr>
            <w:tcW w:w="2693" w:type="dxa"/>
            <w:tcBorders>
              <w:top w:val="single" w:sz="4" w:space="0" w:color="auto"/>
              <w:left w:val="single" w:sz="4" w:space="0" w:color="auto"/>
              <w:bottom w:val="single" w:sz="4" w:space="0" w:color="auto"/>
              <w:right w:val="nil"/>
            </w:tcBorders>
          </w:tcPr>
          <w:p w:rsidR="00396E15" w:rsidRPr="00396E15" w:rsidRDefault="00396E15" w:rsidP="00FE3371">
            <w:pPr>
              <w:widowControl w:val="0"/>
              <w:autoSpaceDE w:val="0"/>
              <w:autoSpaceDN w:val="0"/>
              <w:adjustRightInd w:val="0"/>
              <w:ind w:left="-267"/>
              <w:jc w:val="center"/>
              <w:rPr>
                <w:b/>
              </w:rPr>
            </w:pPr>
            <w:r w:rsidRPr="00396E15">
              <w:rPr>
                <w:b/>
              </w:rPr>
              <w:t xml:space="preserve">     01 06 00 </w:t>
            </w:r>
            <w:proofErr w:type="spellStart"/>
            <w:r w:rsidRPr="00396E15">
              <w:rPr>
                <w:b/>
              </w:rPr>
              <w:t>00</w:t>
            </w:r>
            <w:proofErr w:type="spellEnd"/>
            <w:r w:rsidRPr="00396E15">
              <w:rPr>
                <w:b/>
              </w:rPr>
              <w:t xml:space="preserve"> </w:t>
            </w:r>
            <w:proofErr w:type="spellStart"/>
            <w:r w:rsidRPr="00396E15">
              <w:rPr>
                <w:b/>
              </w:rPr>
              <w:t>00</w:t>
            </w:r>
            <w:proofErr w:type="spellEnd"/>
            <w:r w:rsidRPr="00396E15">
              <w:rPr>
                <w:b/>
              </w:rPr>
              <w:t xml:space="preserve"> 0000 000</w:t>
            </w:r>
          </w:p>
        </w:tc>
        <w:tc>
          <w:tcPr>
            <w:tcW w:w="3828"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widowControl w:val="0"/>
              <w:autoSpaceDE w:val="0"/>
              <w:autoSpaceDN w:val="0"/>
              <w:adjustRightInd w:val="0"/>
              <w:jc w:val="both"/>
              <w:rPr>
                <w:b/>
              </w:rPr>
            </w:pPr>
            <w:r w:rsidRPr="00396E15">
              <w:rPr>
                <w:b/>
              </w:rPr>
              <w:t>Иные источники внутреннего финансирования дефицитов бюджетов</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rPr>
                <w:b/>
              </w:rPr>
            </w:pPr>
            <w:r w:rsidRPr="00396E15">
              <w:rPr>
                <w:b/>
              </w:rPr>
              <w:t>-</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rPr>
                <w:b/>
              </w:rPr>
            </w:pPr>
            <w:r w:rsidRPr="00396E15">
              <w:rPr>
                <w:b/>
              </w:rPr>
              <w:t>-</w:t>
            </w:r>
          </w:p>
        </w:tc>
      </w:tr>
      <w:tr w:rsidR="00396E15" w:rsidRPr="00396E15" w:rsidTr="00396E15">
        <w:tc>
          <w:tcPr>
            <w:tcW w:w="1276" w:type="dxa"/>
            <w:tcBorders>
              <w:top w:val="single" w:sz="4" w:space="0" w:color="auto"/>
              <w:left w:val="single" w:sz="4" w:space="0" w:color="auto"/>
              <w:bottom w:val="single" w:sz="4" w:space="0" w:color="auto"/>
              <w:right w:val="nil"/>
            </w:tcBorders>
          </w:tcPr>
          <w:p w:rsidR="00396E15" w:rsidRPr="00396E15" w:rsidRDefault="00396E15" w:rsidP="00FE3371">
            <w:pPr>
              <w:pStyle w:val="ac"/>
              <w:jc w:val="center"/>
            </w:pPr>
            <w:r w:rsidRPr="00396E15">
              <w:t>902</w:t>
            </w:r>
          </w:p>
        </w:tc>
        <w:tc>
          <w:tcPr>
            <w:tcW w:w="2693" w:type="dxa"/>
            <w:tcBorders>
              <w:top w:val="single" w:sz="4" w:space="0" w:color="auto"/>
              <w:left w:val="single" w:sz="4" w:space="0" w:color="auto"/>
              <w:bottom w:val="single" w:sz="4" w:space="0" w:color="auto"/>
              <w:right w:val="nil"/>
            </w:tcBorders>
          </w:tcPr>
          <w:p w:rsidR="00396E15" w:rsidRPr="00396E15" w:rsidRDefault="00396E15" w:rsidP="00FE3371">
            <w:pPr>
              <w:widowControl w:val="0"/>
              <w:autoSpaceDE w:val="0"/>
              <w:autoSpaceDN w:val="0"/>
              <w:adjustRightInd w:val="0"/>
              <w:ind w:left="-267"/>
              <w:jc w:val="center"/>
              <w:rPr>
                <w:color w:val="000000"/>
              </w:rPr>
            </w:pPr>
            <w:r w:rsidRPr="00396E15">
              <w:rPr>
                <w:color w:val="000000"/>
              </w:rPr>
              <w:t xml:space="preserve">     01 06 05 00 </w:t>
            </w:r>
            <w:proofErr w:type="spellStart"/>
            <w:r w:rsidRPr="00396E15">
              <w:rPr>
                <w:color w:val="000000"/>
              </w:rPr>
              <w:t>00</w:t>
            </w:r>
            <w:proofErr w:type="spellEnd"/>
            <w:r w:rsidRPr="00396E15">
              <w:rPr>
                <w:color w:val="000000"/>
              </w:rPr>
              <w:t xml:space="preserve"> 0000 000</w:t>
            </w:r>
          </w:p>
        </w:tc>
        <w:tc>
          <w:tcPr>
            <w:tcW w:w="3828"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widowControl w:val="0"/>
              <w:autoSpaceDE w:val="0"/>
              <w:autoSpaceDN w:val="0"/>
              <w:adjustRightInd w:val="0"/>
              <w:jc w:val="both"/>
              <w:rPr>
                <w:color w:val="000000"/>
              </w:rPr>
            </w:pPr>
            <w:r w:rsidRPr="00396E15">
              <w:t>Бюджетные кредиты, предоставленные внутри страны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rPr>
                <w:b/>
              </w:rPr>
            </w:pPr>
            <w:r w:rsidRPr="00396E15">
              <w:rPr>
                <w:b/>
              </w:rPr>
              <w:t>-</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rPr>
                <w:b/>
              </w:rPr>
            </w:pPr>
            <w:r w:rsidRPr="00396E15">
              <w:rPr>
                <w:b/>
              </w:rPr>
              <w:t>-</w:t>
            </w:r>
          </w:p>
        </w:tc>
      </w:tr>
      <w:tr w:rsidR="00396E15" w:rsidRPr="00396E15" w:rsidTr="00396E15">
        <w:tc>
          <w:tcPr>
            <w:tcW w:w="1276" w:type="dxa"/>
            <w:tcBorders>
              <w:top w:val="single" w:sz="4" w:space="0" w:color="auto"/>
              <w:left w:val="single" w:sz="4" w:space="0" w:color="auto"/>
              <w:bottom w:val="single" w:sz="4" w:space="0" w:color="auto"/>
              <w:right w:val="nil"/>
            </w:tcBorders>
          </w:tcPr>
          <w:p w:rsidR="00396E15" w:rsidRPr="00396E15" w:rsidRDefault="00396E15" w:rsidP="00FE3371">
            <w:pPr>
              <w:pStyle w:val="ac"/>
              <w:jc w:val="center"/>
            </w:pPr>
            <w:r w:rsidRPr="00396E15">
              <w:t>902</w:t>
            </w:r>
          </w:p>
        </w:tc>
        <w:tc>
          <w:tcPr>
            <w:tcW w:w="2693" w:type="dxa"/>
            <w:tcBorders>
              <w:top w:val="single" w:sz="4" w:space="0" w:color="auto"/>
              <w:left w:val="single" w:sz="4" w:space="0" w:color="auto"/>
              <w:bottom w:val="single" w:sz="4" w:space="0" w:color="auto"/>
              <w:right w:val="nil"/>
            </w:tcBorders>
          </w:tcPr>
          <w:p w:rsidR="00396E15" w:rsidRPr="00396E15" w:rsidRDefault="00396E15" w:rsidP="00FE3371">
            <w:pPr>
              <w:widowControl w:val="0"/>
              <w:autoSpaceDE w:val="0"/>
              <w:autoSpaceDN w:val="0"/>
              <w:adjustRightInd w:val="0"/>
              <w:ind w:left="-267"/>
              <w:jc w:val="center"/>
              <w:rPr>
                <w:color w:val="000000"/>
              </w:rPr>
            </w:pPr>
            <w:r w:rsidRPr="00396E15">
              <w:rPr>
                <w:color w:val="000000"/>
              </w:rPr>
              <w:t xml:space="preserve">     01 06 05 00 </w:t>
            </w:r>
            <w:proofErr w:type="spellStart"/>
            <w:r w:rsidRPr="00396E15">
              <w:rPr>
                <w:color w:val="000000"/>
              </w:rPr>
              <w:t>00</w:t>
            </w:r>
            <w:proofErr w:type="spellEnd"/>
            <w:r w:rsidRPr="00396E15">
              <w:rPr>
                <w:color w:val="000000"/>
              </w:rPr>
              <w:t xml:space="preserve"> 0000 500</w:t>
            </w:r>
          </w:p>
        </w:tc>
        <w:tc>
          <w:tcPr>
            <w:tcW w:w="3828"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widowControl w:val="0"/>
              <w:autoSpaceDE w:val="0"/>
              <w:autoSpaceDN w:val="0"/>
              <w:adjustRightInd w:val="0"/>
              <w:jc w:val="both"/>
              <w:rPr>
                <w:color w:val="000000"/>
              </w:rPr>
            </w:pPr>
            <w:r w:rsidRPr="00396E15">
              <w:t>Предоставление бюджетных кредитов внутри страны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w:t>
            </w:r>
          </w:p>
        </w:tc>
      </w:tr>
      <w:tr w:rsidR="00396E15" w:rsidRPr="00396E15" w:rsidTr="00396E15">
        <w:tc>
          <w:tcPr>
            <w:tcW w:w="1276" w:type="dxa"/>
            <w:tcBorders>
              <w:top w:val="single" w:sz="4" w:space="0" w:color="auto"/>
              <w:left w:val="single" w:sz="4" w:space="0" w:color="auto"/>
              <w:bottom w:val="single" w:sz="4" w:space="0" w:color="auto"/>
              <w:right w:val="nil"/>
            </w:tcBorders>
          </w:tcPr>
          <w:p w:rsidR="00396E15" w:rsidRPr="00396E15" w:rsidRDefault="00396E15" w:rsidP="00FE3371">
            <w:pPr>
              <w:pStyle w:val="ac"/>
              <w:jc w:val="center"/>
            </w:pPr>
            <w:r w:rsidRPr="00396E15">
              <w:t>902</w:t>
            </w:r>
          </w:p>
        </w:tc>
        <w:tc>
          <w:tcPr>
            <w:tcW w:w="2693" w:type="dxa"/>
            <w:tcBorders>
              <w:top w:val="single" w:sz="4" w:space="0" w:color="auto"/>
              <w:left w:val="single" w:sz="4" w:space="0" w:color="auto"/>
              <w:bottom w:val="single" w:sz="4" w:space="0" w:color="auto"/>
              <w:right w:val="nil"/>
            </w:tcBorders>
          </w:tcPr>
          <w:p w:rsidR="00396E15" w:rsidRPr="00396E15" w:rsidRDefault="00396E15" w:rsidP="00FE3371">
            <w:pPr>
              <w:widowControl w:val="0"/>
              <w:autoSpaceDE w:val="0"/>
              <w:autoSpaceDN w:val="0"/>
              <w:adjustRightInd w:val="0"/>
              <w:ind w:left="-267"/>
              <w:jc w:val="center"/>
              <w:rPr>
                <w:color w:val="000000"/>
              </w:rPr>
            </w:pPr>
            <w:r w:rsidRPr="00396E15">
              <w:rPr>
                <w:color w:val="000000"/>
              </w:rPr>
              <w:t xml:space="preserve">     01 06 05 02 05 0000 540</w:t>
            </w:r>
          </w:p>
        </w:tc>
        <w:tc>
          <w:tcPr>
            <w:tcW w:w="3828"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widowControl w:val="0"/>
              <w:autoSpaceDE w:val="0"/>
              <w:autoSpaceDN w:val="0"/>
              <w:adjustRightInd w:val="0"/>
              <w:jc w:val="both"/>
              <w:rPr>
                <w:color w:val="000000"/>
              </w:rPr>
            </w:pPr>
            <w:r w:rsidRPr="00396E15">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w:t>
            </w:r>
          </w:p>
        </w:tc>
      </w:tr>
      <w:tr w:rsidR="00396E15" w:rsidRPr="00396E15" w:rsidTr="00396E15">
        <w:tc>
          <w:tcPr>
            <w:tcW w:w="1276" w:type="dxa"/>
            <w:tcBorders>
              <w:top w:val="single" w:sz="4" w:space="0" w:color="auto"/>
              <w:left w:val="single" w:sz="4" w:space="0" w:color="auto"/>
              <w:bottom w:val="single" w:sz="4" w:space="0" w:color="auto"/>
              <w:right w:val="nil"/>
            </w:tcBorders>
          </w:tcPr>
          <w:p w:rsidR="00396E15" w:rsidRPr="00396E15" w:rsidRDefault="00396E15" w:rsidP="00FE3371">
            <w:pPr>
              <w:pStyle w:val="ac"/>
              <w:jc w:val="center"/>
            </w:pPr>
            <w:r w:rsidRPr="00396E15">
              <w:t>902</w:t>
            </w:r>
          </w:p>
        </w:tc>
        <w:tc>
          <w:tcPr>
            <w:tcW w:w="2693" w:type="dxa"/>
            <w:tcBorders>
              <w:top w:val="single" w:sz="4" w:space="0" w:color="auto"/>
              <w:left w:val="single" w:sz="4" w:space="0" w:color="auto"/>
              <w:bottom w:val="single" w:sz="4" w:space="0" w:color="auto"/>
              <w:right w:val="nil"/>
            </w:tcBorders>
          </w:tcPr>
          <w:p w:rsidR="00396E15" w:rsidRPr="00396E15" w:rsidRDefault="00396E15" w:rsidP="00FE3371">
            <w:pPr>
              <w:widowControl w:val="0"/>
              <w:autoSpaceDE w:val="0"/>
              <w:autoSpaceDN w:val="0"/>
              <w:adjustRightInd w:val="0"/>
              <w:ind w:left="-267"/>
              <w:jc w:val="center"/>
              <w:rPr>
                <w:color w:val="000000"/>
              </w:rPr>
            </w:pPr>
            <w:r w:rsidRPr="00396E15">
              <w:rPr>
                <w:color w:val="000000"/>
              </w:rPr>
              <w:t xml:space="preserve">     01 06 05 00 </w:t>
            </w:r>
            <w:proofErr w:type="spellStart"/>
            <w:r w:rsidRPr="00396E15">
              <w:rPr>
                <w:color w:val="000000"/>
              </w:rPr>
              <w:t>00</w:t>
            </w:r>
            <w:proofErr w:type="spellEnd"/>
            <w:r w:rsidRPr="00396E15">
              <w:rPr>
                <w:color w:val="000000"/>
              </w:rPr>
              <w:t xml:space="preserve"> 0000 600</w:t>
            </w:r>
          </w:p>
        </w:tc>
        <w:tc>
          <w:tcPr>
            <w:tcW w:w="3828"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widowControl w:val="0"/>
              <w:autoSpaceDE w:val="0"/>
              <w:autoSpaceDN w:val="0"/>
              <w:adjustRightInd w:val="0"/>
              <w:jc w:val="both"/>
            </w:pPr>
            <w:r w:rsidRPr="00396E15">
              <w:t>Возврат бюджетных кредитов, предоставленных внутри страны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p>
        </w:tc>
      </w:tr>
      <w:tr w:rsidR="00396E15" w:rsidRPr="00396E15" w:rsidTr="00396E15">
        <w:tc>
          <w:tcPr>
            <w:tcW w:w="1276" w:type="dxa"/>
            <w:tcBorders>
              <w:top w:val="single" w:sz="4" w:space="0" w:color="auto"/>
              <w:left w:val="single" w:sz="4" w:space="0" w:color="auto"/>
              <w:bottom w:val="single" w:sz="4" w:space="0" w:color="auto"/>
              <w:right w:val="nil"/>
            </w:tcBorders>
          </w:tcPr>
          <w:p w:rsidR="00396E15" w:rsidRPr="00396E15" w:rsidRDefault="00396E15" w:rsidP="00FE3371">
            <w:pPr>
              <w:pStyle w:val="ac"/>
              <w:jc w:val="center"/>
            </w:pPr>
            <w:r w:rsidRPr="00396E15">
              <w:t>902</w:t>
            </w:r>
          </w:p>
        </w:tc>
        <w:tc>
          <w:tcPr>
            <w:tcW w:w="2693" w:type="dxa"/>
            <w:tcBorders>
              <w:top w:val="single" w:sz="4" w:space="0" w:color="auto"/>
              <w:left w:val="single" w:sz="4" w:space="0" w:color="auto"/>
              <w:bottom w:val="single" w:sz="4" w:space="0" w:color="auto"/>
              <w:right w:val="nil"/>
            </w:tcBorders>
          </w:tcPr>
          <w:p w:rsidR="00396E15" w:rsidRPr="00396E15" w:rsidRDefault="00396E15" w:rsidP="00FE3371">
            <w:pPr>
              <w:widowControl w:val="0"/>
              <w:autoSpaceDE w:val="0"/>
              <w:autoSpaceDN w:val="0"/>
              <w:adjustRightInd w:val="0"/>
              <w:ind w:left="-267"/>
              <w:jc w:val="center"/>
              <w:rPr>
                <w:color w:val="000000"/>
              </w:rPr>
            </w:pPr>
            <w:r w:rsidRPr="00396E15">
              <w:rPr>
                <w:color w:val="000000"/>
              </w:rPr>
              <w:t xml:space="preserve">     01 06 05 01 05 0000 640</w:t>
            </w:r>
          </w:p>
        </w:tc>
        <w:tc>
          <w:tcPr>
            <w:tcW w:w="3828"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widowControl w:val="0"/>
              <w:autoSpaceDE w:val="0"/>
              <w:autoSpaceDN w:val="0"/>
              <w:adjustRightInd w:val="0"/>
              <w:jc w:val="both"/>
            </w:pPr>
            <w:r w:rsidRPr="00396E15">
              <w:t xml:space="preserve">Возврат бюджетных кредитов, предоставленных юридическим лицам из бюджетов </w:t>
            </w:r>
            <w:r w:rsidRPr="00396E15">
              <w:lastRenderedPageBreak/>
              <w:t>муниципальных районов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lastRenderedPageBreak/>
              <w:t>-</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w:t>
            </w:r>
          </w:p>
        </w:tc>
      </w:tr>
      <w:tr w:rsidR="00396E15" w:rsidRPr="00396E15" w:rsidTr="00396E15">
        <w:tc>
          <w:tcPr>
            <w:tcW w:w="1276" w:type="dxa"/>
            <w:tcBorders>
              <w:top w:val="single" w:sz="4" w:space="0" w:color="auto"/>
              <w:left w:val="single" w:sz="4" w:space="0" w:color="auto"/>
              <w:bottom w:val="single" w:sz="4" w:space="0" w:color="auto"/>
              <w:right w:val="nil"/>
            </w:tcBorders>
          </w:tcPr>
          <w:p w:rsidR="00396E15" w:rsidRPr="00396E15" w:rsidRDefault="00396E15" w:rsidP="00FE3371">
            <w:pPr>
              <w:pStyle w:val="ac"/>
              <w:jc w:val="center"/>
            </w:pPr>
            <w:r w:rsidRPr="00396E15">
              <w:lastRenderedPageBreak/>
              <w:t>902</w:t>
            </w:r>
          </w:p>
        </w:tc>
        <w:tc>
          <w:tcPr>
            <w:tcW w:w="2693" w:type="dxa"/>
            <w:tcBorders>
              <w:top w:val="single" w:sz="4" w:space="0" w:color="auto"/>
              <w:left w:val="single" w:sz="4" w:space="0" w:color="auto"/>
              <w:bottom w:val="single" w:sz="4" w:space="0" w:color="auto"/>
              <w:right w:val="nil"/>
            </w:tcBorders>
          </w:tcPr>
          <w:p w:rsidR="00396E15" w:rsidRPr="00396E15" w:rsidRDefault="00396E15" w:rsidP="00FE3371">
            <w:pPr>
              <w:widowControl w:val="0"/>
              <w:autoSpaceDE w:val="0"/>
              <w:autoSpaceDN w:val="0"/>
              <w:adjustRightInd w:val="0"/>
              <w:ind w:left="-267"/>
              <w:jc w:val="center"/>
              <w:rPr>
                <w:color w:val="000000"/>
              </w:rPr>
            </w:pPr>
            <w:r w:rsidRPr="00396E15">
              <w:rPr>
                <w:color w:val="000000"/>
              </w:rPr>
              <w:t xml:space="preserve">     01 06 05 02 05 0000 640</w:t>
            </w:r>
          </w:p>
        </w:tc>
        <w:tc>
          <w:tcPr>
            <w:tcW w:w="3828"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widowControl w:val="0"/>
              <w:autoSpaceDE w:val="0"/>
              <w:autoSpaceDN w:val="0"/>
              <w:adjustRightInd w:val="0"/>
              <w:jc w:val="both"/>
            </w:pPr>
            <w:r w:rsidRPr="00396E15">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w:t>
            </w:r>
          </w:p>
        </w:tc>
        <w:tc>
          <w:tcPr>
            <w:tcW w:w="1134" w:type="dxa"/>
            <w:tcBorders>
              <w:top w:val="single" w:sz="4" w:space="0" w:color="auto"/>
              <w:left w:val="single" w:sz="4" w:space="0" w:color="auto"/>
              <w:bottom w:val="single" w:sz="4" w:space="0" w:color="auto"/>
              <w:right w:val="single" w:sz="4" w:space="0" w:color="auto"/>
            </w:tcBorders>
          </w:tcPr>
          <w:p w:rsidR="00396E15" w:rsidRPr="00396E15" w:rsidRDefault="00396E15" w:rsidP="00FE3371">
            <w:pPr>
              <w:pStyle w:val="ac"/>
              <w:jc w:val="center"/>
            </w:pPr>
            <w:r w:rsidRPr="00396E15">
              <w:t>-</w:t>
            </w:r>
          </w:p>
        </w:tc>
      </w:tr>
    </w:tbl>
    <w:p w:rsidR="00396E15" w:rsidRDefault="00396E15" w:rsidP="00396E15">
      <w:pPr>
        <w:jc w:val="center"/>
        <w:rPr>
          <w:b/>
          <w:color w:val="000000"/>
          <w:sz w:val="28"/>
          <w:szCs w:val="28"/>
        </w:rPr>
      </w:pPr>
    </w:p>
    <w:p w:rsidR="00396E15" w:rsidRDefault="00396E15">
      <w:pPr>
        <w:rPr>
          <w:b/>
          <w:color w:val="000000"/>
          <w:sz w:val="28"/>
          <w:szCs w:val="28"/>
        </w:rPr>
      </w:pPr>
      <w:r>
        <w:rPr>
          <w:b/>
          <w:color w:val="000000"/>
          <w:sz w:val="28"/>
          <w:szCs w:val="28"/>
        </w:rPr>
        <w:br w:type="page"/>
      </w:r>
    </w:p>
    <w:p w:rsidR="00396E15" w:rsidRPr="006B15EC" w:rsidRDefault="00396E15" w:rsidP="00396E15">
      <w:pPr>
        <w:jc w:val="right"/>
      </w:pPr>
      <w:r>
        <w:lastRenderedPageBreak/>
        <w:t>Приложение № 5</w:t>
      </w:r>
    </w:p>
    <w:p w:rsidR="00396E15" w:rsidRDefault="00396E15" w:rsidP="00396E15">
      <w:pPr>
        <w:jc w:val="right"/>
      </w:pPr>
      <w:r>
        <w:t>к Решению Совета муниципального район</w:t>
      </w:r>
    </w:p>
    <w:p w:rsidR="00396E15" w:rsidRDefault="00396E15" w:rsidP="00396E15">
      <w:pPr>
        <w:jc w:val="right"/>
      </w:pPr>
      <w:r>
        <w:t>«Чернышевский район»</w:t>
      </w:r>
    </w:p>
    <w:p w:rsidR="00396E15" w:rsidRPr="00885B30" w:rsidRDefault="00396E15" w:rsidP="00396E15">
      <w:pPr>
        <w:jc w:val="right"/>
      </w:pPr>
      <w:r>
        <w:t>«О бюджете муниципального района</w:t>
      </w:r>
    </w:p>
    <w:p w:rsidR="00D9637B" w:rsidRDefault="00396E15" w:rsidP="00396E15">
      <w:pPr>
        <w:jc w:val="right"/>
      </w:pPr>
      <w:r>
        <w:t>«Чернышевский район» на 2023</w:t>
      </w:r>
      <w:r w:rsidRPr="006924F4">
        <w:t xml:space="preserve"> </w:t>
      </w:r>
      <w:r>
        <w:t>год</w:t>
      </w:r>
    </w:p>
    <w:p w:rsidR="00D9637B" w:rsidRDefault="00396E15" w:rsidP="00D9637B">
      <w:pPr>
        <w:jc w:val="right"/>
      </w:pPr>
      <w:r>
        <w:t>и плановый период 2024 и 2025 годов»</w:t>
      </w:r>
    </w:p>
    <w:p w:rsidR="00396E15" w:rsidRDefault="000D29DD" w:rsidP="00D9637B">
      <w:pPr>
        <w:jc w:val="right"/>
      </w:pPr>
      <w:r>
        <w:t xml:space="preserve">№ 64 </w:t>
      </w:r>
      <w:r w:rsidR="00396E15">
        <w:t xml:space="preserve">от </w:t>
      </w:r>
      <w:r w:rsidR="00D9637B">
        <w:t xml:space="preserve">30 </w:t>
      </w:r>
      <w:r w:rsidR="00396E15">
        <w:t>декабря 2022 года</w:t>
      </w:r>
    </w:p>
    <w:p w:rsidR="00D9637B" w:rsidRDefault="00D9637B" w:rsidP="00D9637B">
      <w:pPr>
        <w:jc w:val="center"/>
        <w:rPr>
          <w:b/>
          <w:bCs/>
        </w:rPr>
      </w:pPr>
    </w:p>
    <w:p w:rsidR="00D9637B" w:rsidRPr="00D9637B" w:rsidRDefault="00D9637B" w:rsidP="00D9637B">
      <w:pPr>
        <w:pStyle w:val="33"/>
        <w:spacing w:after="0"/>
        <w:jc w:val="center"/>
        <w:rPr>
          <w:b/>
          <w:sz w:val="28"/>
        </w:rPr>
      </w:pPr>
      <w:r w:rsidRPr="00D9637B">
        <w:rPr>
          <w:b/>
          <w:sz w:val="28"/>
        </w:rPr>
        <w:t>Нормативы распределения доходов между районным бюджетом муниципального района «Чернышевски</w:t>
      </w:r>
      <w:r>
        <w:rPr>
          <w:b/>
          <w:sz w:val="28"/>
        </w:rPr>
        <w:t xml:space="preserve">й район» и бюджетами поселений на </w:t>
      </w:r>
      <w:r w:rsidRPr="00D9637B">
        <w:rPr>
          <w:b/>
          <w:sz w:val="28"/>
        </w:rPr>
        <w:t>2023</w:t>
      </w:r>
      <w:r>
        <w:rPr>
          <w:b/>
          <w:sz w:val="28"/>
        </w:rPr>
        <w:t xml:space="preserve"> год и плановый </w:t>
      </w:r>
      <w:r w:rsidRPr="00D9637B">
        <w:rPr>
          <w:b/>
          <w:sz w:val="28"/>
        </w:rPr>
        <w:t>период 2024 и 2025 годов</w:t>
      </w:r>
    </w:p>
    <w:p w:rsidR="00D9637B" w:rsidRDefault="00D9637B" w:rsidP="00D9637B">
      <w:pPr>
        <w:jc w:val="center"/>
        <w:rPr>
          <w:b/>
          <w:color w:val="000000"/>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1701"/>
        <w:gridCol w:w="4678"/>
        <w:gridCol w:w="1134"/>
        <w:gridCol w:w="1418"/>
        <w:gridCol w:w="1134"/>
      </w:tblGrid>
      <w:tr w:rsidR="00D9637B" w:rsidTr="00D9637B">
        <w:trPr>
          <w:cantSplit/>
          <w:trHeight w:val="1444"/>
        </w:trPr>
        <w:tc>
          <w:tcPr>
            <w:tcW w:w="1701" w:type="dxa"/>
            <w:vMerge w:val="restart"/>
          </w:tcPr>
          <w:p w:rsidR="00D9637B" w:rsidRPr="00CE1681" w:rsidRDefault="00D9637B" w:rsidP="00FE3371">
            <w:pPr>
              <w:jc w:val="center"/>
            </w:pPr>
            <w:r>
              <w:t>Код бюджетной классификации (вид дохода)</w:t>
            </w:r>
          </w:p>
        </w:tc>
        <w:tc>
          <w:tcPr>
            <w:tcW w:w="4678" w:type="dxa"/>
            <w:vMerge w:val="restart"/>
          </w:tcPr>
          <w:p w:rsidR="00D9637B" w:rsidRPr="00CE1681" w:rsidRDefault="00D9637B" w:rsidP="00FE3371">
            <w:pPr>
              <w:jc w:val="center"/>
            </w:pPr>
            <w:r>
              <w:t>Наименование налога (сбора), платежа</w:t>
            </w:r>
          </w:p>
        </w:tc>
        <w:tc>
          <w:tcPr>
            <w:tcW w:w="3686" w:type="dxa"/>
            <w:gridSpan w:val="3"/>
          </w:tcPr>
          <w:p w:rsidR="00D9637B" w:rsidRPr="00E6233A" w:rsidRDefault="00D9637B" w:rsidP="00FE3371">
            <w:pPr>
              <w:pStyle w:val="22"/>
              <w:tabs>
                <w:tab w:val="left" w:pos="1575"/>
              </w:tabs>
              <w:spacing w:line="240" w:lineRule="auto"/>
            </w:pPr>
            <w:r w:rsidRPr="00E6233A">
              <w:rPr>
                <w:color w:val="000000"/>
              </w:rPr>
              <w:t xml:space="preserve">Нормативы распределения доходов, подлежащих зачислению в консолидированный бюджет </w:t>
            </w:r>
            <w:r>
              <w:rPr>
                <w:color w:val="000000"/>
              </w:rPr>
              <w:t>р</w:t>
            </w:r>
            <w:r w:rsidRPr="00E6233A">
              <w:rPr>
                <w:color w:val="000000"/>
              </w:rPr>
              <w:t>айона (в процентах)</w:t>
            </w:r>
          </w:p>
        </w:tc>
      </w:tr>
      <w:tr w:rsidR="00D9637B" w:rsidTr="00D9637B">
        <w:trPr>
          <w:cantSplit/>
          <w:trHeight w:val="300"/>
        </w:trPr>
        <w:tc>
          <w:tcPr>
            <w:tcW w:w="1701" w:type="dxa"/>
            <w:vMerge/>
          </w:tcPr>
          <w:p w:rsidR="00D9637B" w:rsidRDefault="00D9637B" w:rsidP="00FE3371">
            <w:pPr>
              <w:rPr>
                <w:sz w:val="20"/>
              </w:rPr>
            </w:pPr>
          </w:p>
        </w:tc>
        <w:tc>
          <w:tcPr>
            <w:tcW w:w="4678" w:type="dxa"/>
            <w:vMerge/>
          </w:tcPr>
          <w:p w:rsidR="00D9637B" w:rsidRDefault="00D9637B" w:rsidP="00FE3371">
            <w:pPr>
              <w:rPr>
                <w:sz w:val="20"/>
              </w:rPr>
            </w:pPr>
          </w:p>
        </w:tc>
        <w:tc>
          <w:tcPr>
            <w:tcW w:w="1134" w:type="dxa"/>
          </w:tcPr>
          <w:p w:rsidR="00D9637B" w:rsidRPr="00D944D5" w:rsidRDefault="00D9637B" w:rsidP="00FE3371">
            <w:pPr>
              <w:jc w:val="center"/>
              <w:rPr>
                <w:bCs/>
                <w:sz w:val="22"/>
                <w:szCs w:val="22"/>
              </w:rPr>
            </w:pPr>
            <w:r w:rsidRPr="00D944D5">
              <w:rPr>
                <w:bCs/>
                <w:sz w:val="22"/>
                <w:szCs w:val="22"/>
              </w:rPr>
              <w:t>Районный бюджет</w:t>
            </w:r>
          </w:p>
        </w:tc>
        <w:tc>
          <w:tcPr>
            <w:tcW w:w="1418" w:type="dxa"/>
          </w:tcPr>
          <w:p w:rsidR="00D9637B" w:rsidRPr="00D944D5" w:rsidRDefault="00D9637B" w:rsidP="00FE3371">
            <w:pPr>
              <w:jc w:val="center"/>
              <w:rPr>
                <w:bCs/>
              </w:rPr>
            </w:pPr>
            <w:r w:rsidRPr="00D944D5">
              <w:rPr>
                <w:bCs/>
              </w:rPr>
              <w:t>Бюджет городского поселения</w:t>
            </w:r>
          </w:p>
        </w:tc>
        <w:tc>
          <w:tcPr>
            <w:tcW w:w="1134" w:type="dxa"/>
          </w:tcPr>
          <w:p w:rsidR="00D9637B" w:rsidRPr="00CE1681" w:rsidRDefault="00D9637B" w:rsidP="00FE3371">
            <w:pPr>
              <w:jc w:val="center"/>
              <w:rPr>
                <w:bCs/>
              </w:rPr>
            </w:pPr>
            <w:r w:rsidRPr="00CE1681">
              <w:rPr>
                <w:bCs/>
              </w:rPr>
              <w:t>Бюджет сельского поселения</w:t>
            </w:r>
          </w:p>
        </w:tc>
      </w:tr>
      <w:tr w:rsidR="00D9637B" w:rsidTr="00D9637B">
        <w:tc>
          <w:tcPr>
            <w:tcW w:w="1701" w:type="dxa"/>
          </w:tcPr>
          <w:p w:rsidR="00D9637B" w:rsidRPr="008E3C3C" w:rsidRDefault="00D9637B" w:rsidP="00FE3371">
            <w:pPr>
              <w:jc w:val="center"/>
            </w:pPr>
            <w:r w:rsidRPr="008E3C3C">
              <w:t>1</w:t>
            </w:r>
          </w:p>
        </w:tc>
        <w:tc>
          <w:tcPr>
            <w:tcW w:w="4678" w:type="dxa"/>
          </w:tcPr>
          <w:p w:rsidR="00D9637B" w:rsidRPr="008E3C3C" w:rsidRDefault="00D9637B" w:rsidP="00FE3371">
            <w:pPr>
              <w:jc w:val="center"/>
            </w:pPr>
            <w:r w:rsidRPr="008E3C3C">
              <w:t>2</w:t>
            </w:r>
          </w:p>
        </w:tc>
        <w:tc>
          <w:tcPr>
            <w:tcW w:w="1134" w:type="dxa"/>
          </w:tcPr>
          <w:p w:rsidR="00D9637B" w:rsidRPr="008E3C3C" w:rsidRDefault="00D9637B" w:rsidP="00FE3371">
            <w:pPr>
              <w:jc w:val="center"/>
            </w:pPr>
            <w:r w:rsidRPr="008E3C3C">
              <w:t>3</w:t>
            </w:r>
          </w:p>
        </w:tc>
        <w:tc>
          <w:tcPr>
            <w:tcW w:w="1418" w:type="dxa"/>
          </w:tcPr>
          <w:p w:rsidR="00D9637B" w:rsidRPr="008E3C3C" w:rsidRDefault="00D9637B" w:rsidP="00FE3371">
            <w:pPr>
              <w:jc w:val="center"/>
            </w:pPr>
            <w:r w:rsidRPr="008E3C3C">
              <w:t>4</w:t>
            </w:r>
          </w:p>
        </w:tc>
        <w:tc>
          <w:tcPr>
            <w:tcW w:w="1134" w:type="dxa"/>
          </w:tcPr>
          <w:p w:rsidR="00D9637B" w:rsidRPr="008E3C3C" w:rsidRDefault="00D9637B" w:rsidP="00FE3371">
            <w:pPr>
              <w:jc w:val="center"/>
            </w:pPr>
            <w:r w:rsidRPr="008E3C3C">
              <w:t>5</w:t>
            </w:r>
          </w:p>
        </w:tc>
      </w:tr>
      <w:tr w:rsidR="00D9637B" w:rsidTr="00D9637B">
        <w:tc>
          <w:tcPr>
            <w:tcW w:w="1701" w:type="dxa"/>
          </w:tcPr>
          <w:p w:rsidR="00D9637B" w:rsidRPr="008E3C3C" w:rsidRDefault="00D9637B" w:rsidP="00FE3371">
            <w:pPr>
              <w:jc w:val="center"/>
            </w:pPr>
          </w:p>
        </w:tc>
        <w:tc>
          <w:tcPr>
            <w:tcW w:w="4678" w:type="dxa"/>
          </w:tcPr>
          <w:p w:rsidR="00D9637B" w:rsidRPr="00A97403" w:rsidRDefault="00D9637B" w:rsidP="00FE3371">
            <w:pPr>
              <w:jc w:val="both"/>
              <w:rPr>
                <w:b/>
              </w:rPr>
            </w:pPr>
            <w:r w:rsidRPr="00A97403">
              <w:rPr>
                <w:b/>
              </w:rPr>
              <w:t>Доходы от использования имущества, находящегося в государственной и муниципальной собственности</w:t>
            </w:r>
          </w:p>
        </w:tc>
        <w:tc>
          <w:tcPr>
            <w:tcW w:w="1134" w:type="dxa"/>
          </w:tcPr>
          <w:p w:rsidR="00D9637B" w:rsidRPr="008E3C3C" w:rsidRDefault="00D9637B" w:rsidP="00FE3371">
            <w:pPr>
              <w:jc w:val="center"/>
            </w:pPr>
          </w:p>
        </w:tc>
        <w:tc>
          <w:tcPr>
            <w:tcW w:w="1418" w:type="dxa"/>
          </w:tcPr>
          <w:p w:rsidR="00D9637B" w:rsidRPr="008E3C3C" w:rsidRDefault="00D9637B" w:rsidP="00FE3371">
            <w:pPr>
              <w:jc w:val="center"/>
            </w:pPr>
          </w:p>
        </w:tc>
        <w:tc>
          <w:tcPr>
            <w:tcW w:w="1134" w:type="dxa"/>
          </w:tcPr>
          <w:p w:rsidR="00D9637B" w:rsidRPr="008E3C3C" w:rsidRDefault="00D9637B" w:rsidP="00FE3371">
            <w:pPr>
              <w:jc w:val="center"/>
            </w:pPr>
          </w:p>
        </w:tc>
      </w:tr>
      <w:tr w:rsidR="00D9637B" w:rsidTr="00D9637B">
        <w:trPr>
          <w:cantSplit/>
          <w:trHeight w:val="635"/>
        </w:trPr>
        <w:tc>
          <w:tcPr>
            <w:tcW w:w="1701" w:type="dxa"/>
            <w:tcBorders>
              <w:top w:val="single" w:sz="4" w:space="0" w:color="auto"/>
              <w:left w:val="single" w:sz="4" w:space="0" w:color="auto"/>
              <w:bottom w:val="single" w:sz="4" w:space="0" w:color="auto"/>
              <w:right w:val="single" w:sz="4" w:space="0" w:color="auto"/>
            </w:tcBorders>
          </w:tcPr>
          <w:p w:rsidR="00D9637B" w:rsidRPr="002931EA" w:rsidRDefault="00D9637B" w:rsidP="00FE3371">
            <w:pPr>
              <w:pStyle w:val="ac"/>
              <w:jc w:val="both"/>
            </w:pPr>
            <w:r>
              <w:t>1 11 03050 05</w:t>
            </w:r>
          </w:p>
        </w:tc>
        <w:tc>
          <w:tcPr>
            <w:tcW w:w="4678" w:type="dxa"/>
            <w:tcBorders>
              <w:top w:val="single" w:sz="4" w:space="0" w:color="auto"/>
              <w:left w:val="single" w:sz="4" w:space="0" w:color="auto"/>
              <w:bottom w:val="single" w:sz="4" w:space="0" w:color="auto"/>
              <w:right w:val="single" w:sz="4" w:space="0" w:color="auto"/>
            </w:tcBorders>
          </w:tcPr>
          <w:p w:rsidR="00D9637B" w:rsidRPr="002931EA" w:rsidRDefault="00D9637B" w:rsidP="00FE3371">
            <w:pPr>
              <w:pStyle w:val="ac"/>
              <w:jc w:val="both"/>
            </w:pPr>
            <w:r>
              <w:t>Проценты, полученные от предоставления бюджетных кредитов внутри страны за счет средств бюджетов муниципальных районов</w:t>
            </w:r>
          </w:p>
        </w:tc>
        <w:tc>
          <w:tcPr>
            <w:tcW w:w="1134" w:type="dxa"/>
            <w:tcBorders>
              <w:top w:val="single" w:sz="4" w:space="0" w:color="auto"/>
              <w:left w:val="single" w:sz="4" w:space="0" w:color="auto"/>
              <w:bottom w:val="single" w:sz="4" w:space="0" w:color="auto"/>
              <w:right w:val="nil"/>
            </w:tcBorders>
          </w:tcPr>
          <w:p w:rsidR="00D9637B" w:rsidRPr="00C42594" w:rsidRDefault="00D9637B" w:rsidP="00FE3371">
            <w:pPr>
              <w:jc w:val="center"/>
            </w:pPr>
            <w:r w:rsidRPr="00C42594">
              <w:t>100</w:t>
            </w:r>
          </w:p>
        </w:tc>
        <w:tc>
          <w:tcPr>
            <w:tcW w:w="1418" w:type="dxa"/>
            <w:tcBorders>
              <w:top w:val="single" w:sz="4" w:space="0" w:color="auto"/>
              <w:left w:val="single" w:sz="4" w:space="0" w:color="auto"/>
              <w:bottom w:val="single" w:sz="4" w:space="0" w:color="auto"/>
              <w:right w:val="single" w:sz="4" w:space="0" w:color="auto"/>
            </w:tcBorders>
          </w:tcPr>
          <w:p w:rsidR="00D9637B" w:rsidRDefault="00D9637B" w:rsidP="00FE3371"/>
        </w:tc>
        <w:tc>
          <w:tcPr>
            <w:tcW w:w="1134" w:type="dxa"/>
            <w:tcBorders>
              <w:top w:val="single" w:sz="4" w:space="0" w:color="auto"/>
              <w:left w:val="single" w:sz="4" w:space="0" w:color="auto"/>
              <w:bottom w:val="single" w:sz="4" w:space="0" w:color="auto"/>
              <w:right w:val="single" w:sz="4" w:space="0" w:color="auto"/>
            </w:tcBorders>
          </w:tcPr>
          <w:p w:rsidR="00D9637B" w:rsidRDefault="00D9637B" w:rsidP="00FE3371"/>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Pr="002931EA" w:rsidRDefault="00D9637B" w:rsidP="00FE3371">
            <w:pPr>
              <w:pStyle w:val="ac"/>
              <w:jc w:val="both"/>
            </w:pPr>
            <w:r>
              <w:t>1 11 05010 00</w:t>
            </w:r>
          </w:p>
        </w:tc>
        <w:tc>
          <w:tcPr>
            <w:tcW w:w="4678" w:type="dxa"/>
            <w:tcBorders>
              <w:top w:val="single" w:sz="4" w:space="0" w:color="auto"/>
              <w:left w:val="single" w:sz="4" w:space="0" w:color="auto"/>
              <w:bottom w:val="single" w:sz="4" w:space="0" w:color="auto"/>
              <w:right w:val="single" w:sz="4" w:space="0" w:color="auto"/>
            </w:tcBorders>
          </w:tcPr>
          <w:p w:rsidR="00D9637B" w:rsidRPr="002931EA" w:rsidRDefault="00D9637B" w:rsidP="00FE3371">
            <w:pPr>
              <w:pStyle w:val="ac"/>
              <w:jc w:val="both"/>
            </w:pPr>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tcBorders>
              <w:top w:val="single" w:sz="4" w:space="0" w:color="auto"/>
              <w:left w:val="single" w:sz="4" w:space="0" w:color="auto"/>
              <w:bottom w:val="single" w:sz="4" w:space="0" w:color="auto"/>
              <w:right w:val="nil"/>
            </w:tcBorders>
          </w:tcPr>
          <w:p w:rsidR="00D9637B" w:rsidRDefault="00D9637B" w:rsidP="00FE3371">
            <w:pPr>
              <w:pStyle w:val="ac"/>
              <w:jc w:val="center"/>
            </w:pPr>
            <w:r>
              <w:t>100</w:t>
            </w:r>
          </w:p>
        </w:tc>
        <w:tc>
          <w:tcPr>
            <w:tcW w:w="1418" w:type="dxa"/>
            <w:tcBorders>
              <w:top w:val="single" w:sz="4" w:space="0" w:color="auto"/>
              <w:left w:val="single" w:sz="4" w:space="0" w:color="auto"/>
              <w:bottom w:val="single" w:sz="4" w:space="0" w:color="auto"/>
              <w:right w:val="single" w:sz="4" w:space="0" w:color="auto"/>
            </w:tcBorders>
          </w:tcPr>
          <w:p w:rsidR="00D9637B" w:rsidRPr="00C42594" w:rsidRDefault="00D9637B" w:rsidP="00FE3371">
            <w:pPr>
              <w:jc w:val="center"/>
            </w:pPr>
            <w:r w:rsidRPr="00C42594">
              <w:t>50</w:t>
            </w:r>
          </w:p>
        </w:tc>
        <w:tc>
          <w:tcPr>
            <w:tcW w:w="1134" w:type="dxa"/>
            <w:tcBorders>
              <w:top w:val="single" w:sz="4" w:space="0" w:color="auto"/>
              <w:left w:val="single" w:sz="4" w:space="0" w:color="auto"/>
              <w:bottom w:val="single" w:sz="4" w:space="0" w:color="auto"/>
              <w:right w:val="single" w:sz="4" w:space="0" w:color="auto"/>
            </w:tcBorders>
          </w:tcPr>
          <w:p w:rsidR="00D9637B" w:rsidRPr="00C42594" w:rsidRDefault="00D9637B" w:rsidP="00FE3371">
            <w:pPr>
              <w:jc w:val="center"/>
            </w:pP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Default="00D9637B" w:rsidP="00FE3371">
            <w:pPr>
              <w:pStyle w:val="ac"/>
              <w:jc w:val="both"/>
            </w:pPr>
            <w:r>
              <w:t>1 11 05020 00</w:t>
            </w:r>
          </w:p>
        </w:tc>
        <w:tc>
          <w:tcPr>
            <w:tcW w:w="4678" w:type="dxa"/>
            <w:tcBorders>
              <w:top w:val="single" w:sz="4" w:space="0" w:color="auto"/>
              <w:left w:val="single" w:sz="4" w:space="0" w:color="auto"/>
              <w:bottom w:val="single" w:sz="4" w:space="0" w:color="auto"/>
              <w:right w:val="single" w:sz="4" w:space="0" w:color="auto"/>
            </w:tcBorders>
          </w:tcPr>
          <w:p w:rsidR="00D9637B" w:rsidRDefault="00D9637B" w:rsidP="00FE3371">
            <w:pPr>
              <w:pStyle w:val="ac"/>
              <w:jc w:val="both"/>
            </w:pPr>
            <w:proofErr w:type="gramStart"/>
            <w: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34" w:type="dxa"/>
            <w:tcBorders>
              <w:top w:val="single" w:sz="4" w:space="0" w:color="auto"/>
              <w:left w:val="single" w:sz="4" w:space="0" w:color="auto"/>
              <w:bottom w:val="single" w:sz="4" w:space="0" w:color="auto"/>
              <w:right w:val="nil"/>
            </w:tcBorders>
          </w:tcPr>
          <w:p w:rsidR="00D9637B" w:rsidRDefault="00D9637B" w:rsidP="00FE3371">
            <w:pPr>
              <w:pStyle w:val="ac"/>
              <w:jc w:val="center"/>
            </w:pPr>
            <w:r>
              <w:t>100</w:t>
            </w:r>
          </w:p>
        </w:tc>
        <w:tc>
          <w:tcPr>
            <w:tcW w:w="1418" w:type="dxa"/>
            <w:tcBorders>
              <w:top w:val="single" w:sz="4" w:space="0" w:color="auto"/>
              <w:left w:val="single" w:sz="4" w:space="0" w:color="auto"/>
              <w:bottom w:val="single" w:sz="4" w:space="0" w:color="auto"/>
              <w:right w:val="single" w:sz="4" w:space="0" w:color="auto"/>
            </w:tcBorders>
          </w:tcPr>
          <w:p w:rsidR="00D9637B" w:rsidRPr="00C42594" w:rsidRDefault="00D9637B" w:rsidP="00FE3371">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D9637B" w:rsidRPr="00C42594" w:rsidRDefault="00D9637B" w:rsidP="00FE3371">
            <w:pPr>
              <w:jc w:val="center"/>
            </w:pPr>
            <w:r>
              <w:t>100</w:t>
            </w: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Pr="002931EA" w:rsidRDefault="00D9637B" w:rsidP="00FE3371">
            <w:pPr>
              <w:pStyle w:val="ac"/>
              <w:jc w:val="both"/>
            </w:pPr>
            <w:r>
              <w:lastRenderedPageBreak/>
              <w:t>1 11 09000 00</w:t>
            </w:r>
          </w:p>
        </w:tc>
        <w:tc>
          <w:tcPr>
            <w:tcW w:w="4678" w:type="dxa"/>
            <w:tcBorders>
              <w:top w:val="single" w:sz="4" w:space="0" w:color="auto"/>
              <w:left w:val="single" w:sz="4" w:space="0" w:color="auto"/>
              <w:bottom w:val="single" w:sz="4" w:space="0" w:color="auto"/>
              <w:right w:val="single" w:sz="4" w:space="0" w:color="auto"/>
            </w:tcBorders>
          </w:tcPr>
          <w:p w:rsidR="00D9637B" w:rsidRPr="002931EA" w:rsidRDefault="00D9637B" w:rsidP="00FE3371">
            <w:pPr>
              <w:pStyle w:val="ac"/>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nil"/>
            </w:tcBorders>
          </w:tcPr>
          <w:p w:rsidR="00D9637B" w:rsidRDefault="00D9637B" w:rsidP="00FE3371">
            <w:pPr>
              <w:pStyle w:val="ac"/>
              <w:jc w:val="center"/>
            </w:pPr>
            <w:r>
              <w:t>100</w:t>
            </w:r>
          </w:p>
        </w:tc>
        <w:tc>
          <w:tcPr>
            <w:tcW w:w="1418" w:type="dxa"/>
            <w:tcBorders>
              <w:top w:val="single" w:sz="4" w:space="0" w:color="auto"/>
              <w:left w:val="single" w:sz="4" w:space="0" w:color="auto"/>
              <w:bottom w:val="single" w:sz="4" w:space="0" w:color="auto"/>
              <w:right w:val="single" w:sz="4" w:space="0" w:color="auto"/>
            </w:tcBorders>
          </w:tcPr>
          <w:p w:rsidR="00D9637B" w:rsidRPr="00C42594" w:rsidRDefault="00D9637B" w:rsidP="00FE3371">
            <w:pPr>
              <w:jc w:val="center"/>
            </w:pPr>
            <w:r w:rsidRPr="00C42594">
              <w:t>100</w:t>
            </w:r>
          </w:p>
        </w:tc>
        <w:tc>
          <w:tcPr>
            <w:tcW w:w="1134" w:type="dxa"/>
            <w:tcBorders>
              <w:top w:val="single" w:sz="4" w:space="0" w:color="auto"/>
              <w:left w:val="single" w:sz="4" w:space="0" w:color="auto"/>
              <w:bottom w:val="single" w:sz="4" w:space="0" w:color="auto"/>
              <w:right w:val="single" w:sz="4" w:space="0" w:color="auto"/>
            </w:tcBorders>
          </w:tcPr>
          <w:p w:rsidR="00D9637B" w:rsidRPr="00C42594" w:rsidRDefault="00D9637B" w:rsidP="00FE3371">
            <w:pPr>
              <w:jc w:val="center"/>
            </w:pPr>
            <w:r w:rsidRPr="00C42594">
              <w:t>100</w:t>
            </w: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Pr="00810B96" w:rsidRDefault="00D9637B" w:rsidP="00FE3371">
            <w:pPr>
              <w:pStyle w:val="ac"/>
              <w:jc w:val="both"/>
              <w:rPr>
                <w:b/>
              </w:rPr>
            </w:pPr>
          </w:p>
        </w:tc>
        <w:tc>
          <w:tcPr>
            <w:tcW w:w="4678" w:type="dxa"/>
            <w:tcBorders>
              <w:top w:val="single" w:sz="4" w:space="0" w:color="auto"/>
              <w:left w:val="single" w:sz="4" w:space="0" w:color="auto"/>
              <w:bottom w:val="single" w:sz="4" w:space="0" w:color="auto"/>
              <w:right w:val="single" w:sz="4" w:space="0" w:color="auto"/>
            </w:tcBorders>
          </w:tcPr>
          <w:p w:rsidR="00D9637B" w:rsidRPr="00810B96" w:rsidRDefault="00D9637B" w:rsidP="00FE3371">
            <w:pPr>
              <w:pStyle w:val="ac"/>
              <w:jc w:val="both"/>
              <w:rPr>
                <w:b/>
              </w:rPr>
            </w:pPr>
            <w:r w:rsidRPr="00810B96">
              <w:rPr>
                <w:b/>
              </w:rPr>
              <w:t>Доходы от оказания платных услуг</w:t>
            </w:r>
            <w:r>
              <w:rPr>
                <w:b/>
              </w:rPr>
              <w:t xml:space="preserve"> (работ) и компенсации затрат государству</w:t>
            </w:r>
          </w:p>
        </w:tc>
        <w:tc>
          <w:tcPr>
            <w:tcW w:w="1134" w:type="dxa"/>
            <w:tcBorders>
              <w:top w:val="single" w:sz="4" w:space="0" w:color="auto"/>
              <w:left w:val="single" w:sz="4" w:space="0" w:color="auto"/>
              <w:bottom w:val="single" w:sz="4" w:space="0" w:color="auto"/>
              <w:right w:val="nil"/>
            </w:tcBorders>
          </w:tcPr>
          <w:p w:rsidR="00D9637B" w:rsidRDefault="00D9637B" w:rsidP="00FE3371">
            <w:pPr>
              <w:pStyle w:val="ac"/>
            </w:pPr>
          </w:p>
        </w:tc>
        <w:tc>
          <w:tcPr>
            <w:tcW w:w="1418" w:type="dxa"/>
            <w:tcBorders>
              <w:top w:val="single" w:sz="4" w:space="0" w:color="auto"/>
              <w:left w:val="single" w:sz="4" w:space="0" w:color="auto"/>
              <w:bottom w:val="single" w:sz="4" w:space="0" w:color="auto"/>
              <w:right w:val="single" w:sz="4" w:space="0" w:color="auto"/>
            </w:tcBorders>
          </w:tcPr>
          <w:p w:rsidR="00D9637B" w:rsidRDefault="00D9637B" w:rsidP="00FE3371">
            <w:pPr>
              <w:jc w:val="center"/>
            </w:pPr>
          </w:p>
        </w:tc>
        <w:tc>
          <w:tcPr>
            <w:tcW w:w="1134" w:type="dxa"/>
            <w:tcBorders>
              <w:top w:val="single" w:sz="4" w:space="0" w:color="auto"/>
              <w:left w:val="single" w:sz="4" w:space="0" w:color="auto"/>
              <w:bottom w:val="single" w:sz="4" w:space="0" w:color="auto"/>
              <w:right w:val="single" w:sz="4" w:space="0" w:color="auto"/>
            </w:tcBorders>
          </w:tcPr>
          <w:p w:rsidR="00D9637B" w:rsidRDefault="00D9637B" w:rsidP="00FE3371">
            <w:pPr>
              <w:jc w:val="center"/>
            </w:pP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Pr="003F2A01" w:rsidRDefault="00D9637B" w:rsidP="00FE3371">
            <w:pPr>
              <w:pStyle w:val="ac"/>
              <w:jc w:val="both"/>
            </w:pPr>
            <w:r>
              <w:t>1 13 01995 05</w:t>
            </w:r>
          </w:p>
        </w:tc>
        <w:tc>
          <w:tcPr>
            <w:tcW w:w="4678" w:type="dxa"/>
            <w:tcBorders>
              <w:top w:val="single" w:sz="4" w:space="0" w:color="auto"/>
              <w:left w:val="single" w:sz="4" w:space="0" w:color="auto"/>
              <w:bottom w:val="single" w:sz="4" w:space="0" w:color="auto"/>
              <w:right w:val="single" w:sz="4" w:space="0" w:color="auto"/>
            </w:tcBorders>
          </w:tcPr>
          <w:p w:rsidR="00D9637B" w:rsidRPr="003F2A01" w:rsidRDefault="00D9637B" w:rsidP="00FE3371">
            <w:pPr>
              <w:pStyle w:val="ac"/>
              <w:jc w:val="both"/>
            </w:pPr>
            <w:r w:rsidRPr="003F2A01">
              <w:t>Прочие доходы от оказания платных услуг (работ) получателями средств бюджетов муниципальных районов</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jc w:val="center"/>
            </w:pPr>
            <w:r w:rsidRPr="00F972B8">
              <w:t>100</w:t>
            </w:r>
          </w:p>
        </w:tc>
        <w:tc>
          <w:tcPr>
            <w:tcW w:w="1418" w:type="dxa"/>
            <w:tcBorders>
              <w:top w:val="single" w:sz="4" w:space="0" w:color="auto"/>
              <w:left w:val="single" w:sz="4" w:space="0" w:color="auto"/>
              <w:bottom w:val="single" w:sz="4" w:space="0" w:color="auto"/>
              <w:right w:val="single" w:sz="4" w:space="0" w:color="auto"/>
            </w:tcBorders>
          </w:tcPr>
          <w:p w:rsidR="00D9637B" w:rsidRDefault="00D9637B" w:rsidP="00FE3371">
            <w:pPr>
              <w:jc w:val="center"/>
            </w:pPr>
          </w:p>
        </w:tc>
        <w:tc>
          <w:tcPr>
            <w:tcW w:w="1134" w:type="dxa"/>
            <w:tcBorders>
              <w:top w:val="single" w:sz="4" w:space="0" w:color="auto"/>
              <w:left w:val="single" w:sz="4" w:space="0" w:color="auto"/>
              <w:bottom w:val="single" w:sz="4" w:space="0" w:color="auto"/>
              <w:right w:val="single" w:sz="4" w:space="0" w:color="auto"/>
            </w:tcBorders>
          </w:tcPr>
          <w:p w:rsidR="00D9637B" w:rsidRDefault="00D9637B" w:rsidP="00FE3371">
            <w:pPr>
              <w:jc w:val="center"/>
            </w:pP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Pr="003F2A01" w:rsidRDefault="00D9637B" w:rsidP="00FE3371">
            <w:pPr>
              <w:pStyle w:val="ac"/>
              <w:jc w:val="both"/>
            </w:pPr>
            <w:r>
              <w:t>1 13 01995 10</w:t>
            </w:r>
          </w:p>
        </w:tc>
        <w:tc>
          <w:tcPr>
            <w:tcW w:w="4678" w:type="dxa"/>
            <w:tcBorders>
              <w:top w:val="single" w:sz="4" w:space="0" w:color="auto"/>
              <w:left w:val="single" w:sz="4" w:space="0" w:color="auto"/>
              <w:bottom w:val="single" w:sz="4" w:space="0" w:color="auto"/>
              <w:right w:val="single" w:sz="4" w:space="0" w:color="auto"/>
            </w:tcBorders>
          </w:tcPr>
          <w:p w:rsidR="00D9637B" w:rsidRPr="003F2A01" w:rsidRDefault="00D9637B" w:rsidP="00FE3371">
            <w:pPr>
              <w:pStyle w:val="ac"/>
              <w:jc w:val="both"/>
            </w:pPr>
            <w:r w:rsidRPr="003F2A01">
              <w:t xml:space="preserve">Прочие доходы от оказания платных услуг (работ) получателями средств бюджетов </w:t>
            </w:r>
            <w:r>
              <w:t>сельских  поселений</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pStyle w:val="ac"/>
              <w:jc w:val="center"/>
            </w:pPr>
          </w:p>
        </w:tc>
        <w:tc>
          <w:tcPr>
            <w:tcW w:w="1418"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c>
          <w:tcPr>
            <w:tcW w:w="1134"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r w:rsidRPr="00F972B8">
              <w:t>100</w:t>
            </w: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Pr="003F2A01" w:rsidRDefault="00D9637B" w:rsidP="00FE3371">
            <w:pPr>
              <w:pStyle w:val="ac"/>
              <w:jc w:val="both"/>
            </w:pPr>
            <w:r>
              <w:t>1 13 01995 13</w:t>
            </w:r>
          </w:p>
        </w:tc>
        <w:tc>
          <w:tcPr>
            <w:tcW w:w="4678" w:type="dxa"/>
            <w:tcBorders>
              <w:top w:val="single" w:sz="4" w:space="0" w:color="auto"/>
              <w:left w:val="single" w:sz="4" w:space="0" w:color="auto"/>
              <w:bottom w:val="single" w:sz="4" w:space="0" w:color="auto"/>
              <w:right w:val="single" w:sz="4" w:space="0" w:color="auto"/>
            </w:tcBorders>
          </w:tcPr>
          <w:p w:rsidR="00D9637B" w:rsidRPr="003F2A01" w:rsidRDefault="00D9637B" w:rsidP="00FE3371">
            <w:pPr>
              <w:pStyle w:val="ac"/>
              <w:jc w:val="both"/>
            </w:pPr>
            <w:r w:rsidRPr="003F2A01">
              <w:t xml:space="preserve">Прочие доходы от оказания платных услуг (работ) получателями средств бюджетов </w:t>
            </w:r>
            <w:r>
              <w:t>городских  поселений</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pStyle w:val="ac"/>
              <w:jc w:val="center"/>
            </w:pPr>
          </w:p>
        </w:tc>
        <w:tc>
          <w:tcPr>
            <w:tcW w:w="1418"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r w:rsidRPr="00F972B8">
              <w:t>100</w:t>
            </w:r>
          </w:p>
        </w:tc>
        <w:tc>
          <w:tcPr>
            <w:tcW w:w="1134"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Pr="003F2A01" w:rsidRDefault="00D9637B" w:rsidP="00FE3371">
            <w:pPr>
              <w:pStyle w:val="ac"/>
              <w:jc w:val="both"/>
            </w:pPr>
            <w:r>
              <w:t>1 13 02065 05</w:t>
            </w:r>
          </w:p>
        </w:tc>
        <w:tc>
          <w:tcPr>
            <w:tcW w:w="4678" w:type="dxa"/>
            <w:tcBorders>
              <w:top w:val="single" w:sz="4" w:space="0" w:color="auto"/>
              <w:left w:val="single" w:sz="4" w:space="0" w:color="auto"/>
              <w:bottom w:val="single" w:sz="4" w:space="0" w:color="auto"/>
              <w:right w:val="single" w:sz="4" w:space="0" w:color="auto"/>
            </w:tcBorders>
          </w:tcPr>
          <w:p w:rsidR="00D9637B" w:rsidRPr="003F2A01" w:rsidRDefault="00D9637B" w:rsidP="00FE3371">
            <w:pPr>
              <w:pStyle w:val="ac"/>
              <w:jc w:val="both"/>
            </w:pPr>
            <w:r>
              <w:t>Доходы, поступающие в порядке возмещения расходов, понесенных в связи с эксплуатацией имущества муниципальных районов</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pStyle w:val="ac"/>
              <w:jc w:val="center"/>
            </w:pPr>
            <w:r w:rsidRPr="00F972B8">
              <w:t>100</w:t>
            </w:r>
          </w:p>
        </w:tc>
        <w:tc>
          <w:tcPr>
            <w:tcW w:w="1418"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c>
          <w:tcPr>
            <w:tcW w:w="1134"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Pr="003F2A01" w:rsidRDefault="00D9637B" w:rsidP="00FE3371">
            <w:pPr>
              <w:pStyle w:val="ac"/>
              <w:jc w:val="both"/>
            </w:pPr>
            <w:r>
              <w:t>1 13 02065 10</w:t>
            </w:r>
          </w:p>
        </w:tc>
        <w:tc>
          <w:tcPr>
            <w:tcW w:w="4678" w:type="dxa"/>
            <w:tcBorders>
              <w:top w:val="single" w:sz="4" w:space="0" w:color="auto"/>
              <w:left w:val="single" w:sz="4" w:space="0" w:color="auto"/>
              <w:bottom w:val="single" w:sz="4" w:space="0" w:color="auto"/>
              <w:right w:val="single" w:sz="4" w:space="0" w:color="auto"/>
            </w:tcBorders>
          </w:tcPr>
          <w:p w:rsidR="00D9637B" w:rsidRPr="003F2A01" w:rsidRDefault="00D9637B" w:rsidP="00FE3371">
            <w:pPr>
              <w:pStyle w:val="ac"/>
              <w:jc w:val="both"/>
            </w:pPr>
            <w:r>
              <w:t>Доходы,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pStyle w:val="ac"/>
              <w:jc w:val="center"/>
            </w:pPr>
          </w:p>
        </w:tc>
        <w:tc>
          <w:tcPr>
            <w:tcW w:w="1418"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c>
          <w:tcPr>
            <w:tcW w:w="1134"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r w:rsidRPr="00F972B8">
              <w:t>100</w:t>
            </w: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Pr="003F2A01" w:rsidRDefault="00D9637B" w:rsidP="00FE3371">
            <w:pPr>
              <w:pStyle w:val="ac"/>
              <w:jc w:val="both"/>
            </w:pPr>
          </w:p>
        </w:tc>
        <w:tc>
          <w:tcPr>
            <w:tcW w:w="4678" w:type="dxa"/>
            <w:tcBorders>
              <w:top w:val="single" w:sz="4" w:space="0" w:color="auto"/>
              <w:left w:val="single" w:sz="4" w:space="0" w:color="auto"/>
              <w:bottom w:val="single" w:sz="4" w:space="0" w:color="auto"/>
              <w:right w:val="single" w:sz="4" w:space="0" w:color="auto"/>
            </w:tcBorders>
          </w:tcPr>
          <w:p w:rsidR="00D9637B" w:rsidRPr="003F2A01" w:rsidRDefault="00D9637B" w:rsidP="00FE3371">
            <w:pPr>
              <w:pStyle w:val="ac"/>
              <w:jc w:val="both"/>
            </w:pPr>
            <w:r>
              <w:t>Доходы, поступающие в порядке возмещения расходов, понесенных в связи с эксплуатацией имущества городских поселений</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pStyle w:val="ac"/>
              <w:jc w:val="center"/>
            </w:pPr>
          </w:p>
        </w:tc>
        <w:tc>
          <w:tcPr>
            <w:tcW w:w="1418"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r w:rsidRPr="00F972B8">
              <w:t>100</w:t>
            </w:r>
          </w:p>
        </w:tc>
        <w:tc>
          <w:tcPr>
            <w:tcW w:w="1134"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Pr="003F2A01" w:rsidRDefault="00D9637B" w:rsidP="00FE3371">
            <w:pPr>
              <w:pStyle w:val="ac"/>
              <w:jc w:val="both"/>
            </w:pPr>
          </w:p>
        </w:tc>
        <w:tc>
          <w:tcPr>
            <w:tcW w:w="4678" w:type="dxa"/>
            <w:tcBorders>
              <w:top w:val="single" w:sz="4" w:space="0" w:color="auto"/>
              <w:left w:val="single" w:sz="4" w:space="0" w:color="auto"/>
              <w:bottom w:val="single" w:sz="4" w:space="0" w:color="auto"/>
              <w:right w:val="single" w:sz="4" w:space="0" w:color="auto"/>
            </w:tcBorders>
          </w:tcPr>
          <w:p w:rsidR="00D9637B" w:rsidRPr="00900B6C" w:rsidRDefault="00D9637B" w:rsidP="00FE3371">
            <w:pPr>
              <w:pStyle w:val="ac"/>
              <w:jc w:val="both"/>
              <w:rPr>
                <w:b/>
              </w:rPr>
            </w:pPr>
            <w:r w:rsidRPr="00900B6C">
              <w:rPr>
                <w:b/>
              </w:rPr>
              <w:t>Доходы от продажи материальных и нематериальных активов</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pStyle w:val="ac"/>
              <w:jc w:val="center"/>
            </w:pPr>
          </w:p>
        </w:tc>
        <w:tc>
          <w:tcPr>
            <w:tcW w:w="1418"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c>
          <w:tcPr>
            <w:tcW w:w="1134"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Pr="003F2A01" w:rsidRDefault="00D9637B" w:rsidP="00FE3371">
            <w:pPr>
              <w:pStyle w:val="ac"/>
              <w:jc w:val="both"/>
            </w:pPr>
            <w:r>
              <w:t>1 14 04050 05</w:t>
            </w:r>
          </w:p>
        </w:tc>
        <w:tc>
          <w:tcPr>
            <w:tcW w:w="4678" w:type="dxa"/>
            <w:tcBorders>
              <w:top w:val="single" w:sz="4" w:space="0" w:color="auto"/>
              <w:left w:val="single" w:sz="4" w:space="0" w:color="auto"/>
              <w:bottom w:val="single" w:sz="4" w:space="0" w:color="auto"/>
              <w:right w:val="single" w:sz="4" w:space="0" w:color="auto"/>
            </w:tcBorders>
          </w:tcPr>
          <w:p w:rsidR="00D9637B" w:rsidRDefault="00D9637B" w:rsidP="00FE3371">
            <w:pPr>
              <w:pStyle w:val="ac"/>
              <w:jc w:val="both"/>
            </w:pPr>
            <w:r>
              <w:t>Доходы от продажи нематериальных активов, находящихся в собственности муниципальных районов</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pStyle w:val="ac"/>
              <w:jc w:val="center"/>
            </w:pPr>
            <w:r w:rsidRPr="00F972B8">
              <w:t>100</w:t>
            </w:r>
          </w:p>
        </w:tc>
        <w:tc>
          <w:tcPr>
            <w:tcW w:w="1418"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c>
          <w:tcPr>
            <w:tcW w:w="1134"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Pr="003F2A01" w:rsidRDefault="00D9637B" w:rsidP="00FE3371">
            <w:pPr>
              <w:pStyle w:val="ac"/>
              <w:jc w:val="both"/>
            </w:pPr>
            <w:r>
              <w:t>1 14 06000 00</w:t>
            </w:r>
          </w:p>
        </w:tc>
        <w:tc>
          <w:tcPr>
            <w:tcW w:w="4678" w:type="dxa"/>
            <w:tcBorders>
              <w:top w:val="single" w:sz="4" w:space="0" w:color="auto"/>
              <w:left w:val="single" w:sz="4" w:space="0" w:color="auto"/>
              <w:bottom w:val="single" w:sz="4" w:space="0" w:color="auto"/>
              <w:right w:val="single" w:sz="4" w:space="0" w:color="auto"/>
            </w:tcBorders>
          </w:tcPr>
          <w:p w:rsidR="00D9637B" w:rsidRDefault="00D9637B" w:rsidP="00FE3371">
            <w:pPr>
              <w:pStyle w:val="ac"/>
              <w:jc w:val="both"/>
            </w:pPr>
            <w:r>
              <w:t>Доходы от продажи земельных участков, государственная собственность на которые не разграничена</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pStyle w:val="ac"/>
              <w:jc w:val="center"/>
            </w:pPr>
            <w:r w:rsidRPr="00F972B8">
              <w:t>100</w:t>
            </w:r>
          </w:p>
        </w:tc>
        <w:tc>
          <w:tcPr>
            <w:tcW w:w="1418"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r w:rsidRPr="00F972B8">
              <w:t>50</w:t>
            </w:r>
          </w:p>
        </w:tc>
        <w:tc>
          <w:tcPr>
            <w:tcW w:w="1134"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Pr="003F2A01" w:rsidRDefault="00D9637B" w:rsidP="00FE3371">
            <w:pPr>
              <w:pStyle w:val="ac"/>
              <w:jc w:val="both"/>
            </w:pPr>
          </w:p>
        </w:tc>
        <w:tc>
          <w:tcPr>
            <w:tcW w:w="4678" w:type="dxa"/>
            <w:tcBorders>
              <w:top w:val="single" w:sz="4" w:space="0" w:color="auto"/>
              <w:left w:val="single" w:sz="4" w:space="0" w:color="auto"/>
              <w:bottom w:val="single" w:sz="4" w:space="0" w:color="auto"/>
              <w:right w:val="single" w:sz="4" w:space="0" w:color="auto"/>
            </w:tcBorders>
          </w:tcPr>
          <w:p w:rsidR="00D9637B" w:rsidRPr="00426479" w:rsidRDefault="00D9637B" w:rsidP="00FE3371">
            <w:pPr>
              <w:pStyle w:val="ac"/>
              <w:jc w:val="both"/>
              <w:rPr>
                <w:b/>
              </w:rPr>
            </w:pPr>
            <w:r w:rsidRPr="00426479">
              <w:rPr>
                <w:b/>
              </w:rPr>
              <w:t>Штрафы, санкции, возмещение ущерба</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pStyle w:val="ac"/>
              <w:jc w:val="center"/>
            </w:pPr>
          </w:p>
        </w:tc>
        <w:tc>
          <w:tcPr>
            <w:tcW w:w="1418"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c>
          <w:tcPr>
            <w:tcW w:w="1134"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Pr="000A5CB3" w:rsidRDefault="00D9637B" w:rsidP="00FE3371">
            <w:pPr>
              <w:pStyle w:val="ac"/>
              <w:jc w:val="both"/>
            </w:pPr>
            <w:r w:rsidRPr="000A5CB3">
              <w:lastRenderedPageBreak/>
              <w:t xml:space="preserve">1 16 </w:t>
            </w:r>
            <w:r>
              <w:t>01074</w:t>
            </w:r>
            <w:r w:rsidRPr="000A5CB3">
              <w:t xml:space="preserve"> 0</w:t>
            </w:r>
            <w:r>
              <w:t>1</w:t>
            </w:r>
          </w:p>
        </w:tc>
        <w:tc>
          <w:tcPr>
            <w:tcW w:w="4678" w:type="dxa"/>
            <w:tcBorders>
              <w:top w:val="single" w:sz="4" w:space="0" w:color="auto"/>
              <w:left w:val="single" w:sz="4" w:space="0" w:color="auto"/>
              <w:bottom w:val="single" w:sz="4" w:space="0" w:color="auto"/>
              <w:right w:val="single" w:sz="4" w:space="0" w:color="auto"/>
            </w:tcBorders>
          </w:tcPr>
          <w:p w:rsidR="00D9637B" w:rsidRPr="00A204D3" w:rsidRDefault="00D9637B" w:rsidP="00FE3371">
            <w:pPr>
              <w:jc w:val="both"/>
            </w:pPr>
            <w: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pStyle w:val="ac"/>
              <w:jc w:val="center"/>
            </w:pPr>
            <w:r w:rsidRPr="00F972B8">
              <w:t>100</w:t>
            </w:r>
          </w:p>
        </w:tc>
        <w:tc>
          <w:tcPr>
            <w:tcW w:w="1418"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r w:rsidRPr="00F972B8">
              <w:t>100</w:t>
            </w:r>
          </w:p>
        </w:tc>
        <w:tc>
          <w:tcPr>
            <w:tcW w:w="1134"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r w:rsidRPr="00F972B8">
              <w:t>100</w:t>
            </w: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Default="00D9637B" w:rsidP="00FE3371">
            <w:pPr>
              <w:pStyle w:val="ac"/>
              <w:jc w:val="both"/>
            </w:pPr>
            <w:r>
              <w:t>1 16 01154 01</w:t>
            </w:r>
          </w:p>
        </w:tc>
        <w:tc>
          <w:tcPr>
            <w:tcW w:w="4678" w:type="dxa"/>
            <w:tcBorders>
              <w:top w:val="single" w:sz="4" w:space="0" w:color="auto"/>
              <w:left w:val="single" w:sz="4" w:space="0" w:color="auto"/>
              <w:bottom w:val="single" w:sz="4" w:space="0" w:color="auto"/>
              <w:right w:val="single" w:sz="4" w:space="0" w:color="auto"/>
            </w:tcBorders>
          </w:tcPr>
          <w:p w:rsidR="00D9637B" w:rsidRPr="00A204D3" w:rsidRDefault="00D9637B" w:rsidP="00FE3371">
            <w:pPr>
              <w:jc w:val="both"/>
            </w:pPr>
            <w: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pStyle w:val="ac"/>
              <w:jc w:val="center"/>
            </w:pPr>
            <w:r>
              <w:t>100</w:t>
            </w:r>
          </w:p>
        </w:tc>
        <w:tc>
          <w:tcPr>
            <w:tcW w:w="1418"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r>
              <w:t>100</w:t>
            </w: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Default="00D9637B" w:rsidP="00FE3371">
            <w:pPr>
              <w:pStyle w:val="ac"/>
              <w:jc w:val="both"/>
            </w:pPr>
            <w:r>
              <w:t>1 16 01194 01</w:t>
            </w:r>
          </w:p>
        </w:tc>
        <w:tc>
          <w:tcPr>
            <w:tcW w:w="4678" w:type="dxa"/>
            <w:tcBorders>
              <w:top w:val="single" w:sz="4" w:space="0" w:color="auto"/>
              <w:left w:val="single" w:sz="4" w:space="0" w:color="auto"/>
              <w:bottom w:val="single" w:sz="4" w:space="0" w:color="auto"/>
              <w:right w:val="single" w:sz="4" w:space="0" w:color="auto"/>
            </w:tcBorders>
          </w:tcPr>
          <w:p w:rsidR="00D9637B" w:rsidRPr="00A204D3" w:rsidRDefault="00D9637B" w:rsidP="00FE3371">
            <w:pPr>
              <w:jc w:val="both"/>
            </w:pPr>
            <w: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pStyle w:val="ac"/>
              <w:jc w:val="center"/>
            </w:pPr>
            <w:r>
              <w:t>100</w:t>
            </w:r>
          </w:p>
        </w:tc>
        <w:tc>
          <w:tcPr>
            <w:tcW w:w="1418"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r>
              <w:t>100</w:t>
            </w: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Default="00D9637B" w:rsidP="00FE3371">
            <w:pPr>
              <w:pStyle w:val="ac"/>
              <w:jc w:val="both"/>
            </w:pPr>
            <w:r>
              <w:t>1 16 07090 05</w:t>
            </w:r>
          </w:p>
        </w:tc>
        <w:tc>
          <w:tcPr>
            <w:tcW w:w="4678" w:type="dxa"/>
            <w:tcBorders>
              <w:top w:val="single" w:sz="4" w:space="0" w:color="auto"/>
              <w:left w:val="single" w:sz="4" w:space="0" w:color="auto"/>
              <w:bottom w:val="single" w:sz="4" w:space="0" w:color="auto"/>
              <w:right w:val="single" w:sz="4" w:space="0" w:color="auto"/>
            </w:tcBorders>
          </w:tcPr>
          <w:p w:rsidR="00D9637B" w:rsidRPr="00A204D3" w:rsidRDefault="00D9637B" w:rsidP="00FE3371">
            <w:pPr>
              <w:jc w:val="both"/>
            </w:pPr>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(иные штрафы)</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pStyle w:val="ac"/>
              <w:jc w:val="center"/>
            </w:pPr>
            <w:r w:rsidRPr="00F972B8">
              <w:t>100</w:t>
            </w:r>
          </w:p>
        </w:tc>
        <w:tc>
          <w:tcPr>
            <w:tcW w:w="1418"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r w:rsidRPr="00F972B8">
              <w:t>100</w:t>
            </w:r>
          </w:p>
        </w:tc>
        <w:tc>
          <w:tcPr>
            <w:tcW w:w="1134"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r w:rsidRPr="00F972B8">
              <w:t>100</w:t>
            </w: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Default="00D9637B" w:rsidP="00FE3371">
            <w:pPr>
              <w:pStyle w:val="ac"/>
              <w:jc w:val="both"/>
            </w:pPr>
            <w:r>
              <w:t>1 16 10123 01</w:t>
            </w:r>
          </w:p>
        </w:tc>
        <w:tc>
          <w:tcPr>
            <w:tcW w:w="4678" w:type="dxa"/>
            <w:tcBorders>
              <w:top w:val="single" w:sz="4" w:space="0" w:color="auto"/>
              <w:left w:val="single" w:sz="4" w:space="0" w:color="auto"/>
              <w:bottom w:val="single" w:sz="4" w:space="0" w:color="auto"/>
              <w:right w:val="single" w:sz="4" w:space="0" w:color="auto"/>
            </w:tcBorders>
          </w:tcPr>
          <w:p w:rsidR="00D9637B" w:rsidRPr="00A204D3" w:rsidRDefault="00D9637B" w:rsidP="00FE3371">
            <w:pPr>
              <w:pStyle w:val="ac"/>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pStyle w:val="ac"/>
              <w:jc w:val="center"/>
            </w:pPr>
            <w:r w:rsidRPr="00F972B8">
              <w:t>100</w:t>
            </w:r>
          </w:p>
        </w:tc>
        <w:tc>
          <w:tcPr>
            <w:tcW w:w="1418"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r w:rsidRPr="00F972B8">
              <w:t>100</w:t>
            </w:r>
          </w:p>
        </w:tc>
        <w:tc>
          <w:tcPr>
            <w:tcW w:w="1134"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r w:rsidRPr="00F972B8">
              <w:t>100</w:t>
            </w: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Default="00D9637B" w:rsidP="00FE3371">
            <w:pPr>
              <w:pStyle w:val="ac"/>
              <w:jc w:val="both"/>
            </w:pPr>
            <w:r>
              <w:t>1 17 00000 00</w:t>
            </w:r>
          </w:p>
        </w:tc>
        <w:tc>
          <w:tcPr>
            <w:tcW w:w="4678" w:type="dxa"/>
            <w:tcBorders>
              <w:top w:val="single" w:sz="4" w:space="0" w:color="auto"/>
              <w:left w:val="single" w:sz="4" w:space="0" w:color="auto"/>
              <w:bottom w:val="single" w:sz="4" w:space="0" w:color="auto"/>
              <w:right w:val="single" w:sz="4" w:space="0" w:color="auto"/>
            </w:tcBorders>
          </w:tcPr>
          <w:p w:rsidR="00D9637B" w:rsidRPr="00883BC6" w:rsidRDefault="00D9637B" w:rsidP="00FE3371">
            <w:pPr>
              <w:pStyle w:val="ac"/>
              <w:jc w:val="both"/>
              <w:rPr>
                <w:rStyle w:val="blk"/>
                <w:b/>
              </w:rPr>
            </w:pPr>
            <w:r w:rsidRPr="00883BC6">
              <w:rPr>
                <w:rStyle w:val="blk"/>
                <w:b/>
              </w:rPr>
              <w:t>Прочие неналоговые доходы</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pStyle w:val="ac"/>
              <w:jc w:val="center"/>
            </w:pPr>
          </w:p>
        </w:tc>
        <w:tc>
          <w:tcPr>
            <w:tcW w:w="1418"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c>
          <w:tcPr>
            <w:tcW w:w="1134"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Default="00D9637B" w:rsidP="00FE3371">
            <w:pPr>
              <w:pStyle w:val="ac"/>
              <w:jc w:val="both"/>
            </w:pPr>
            <w:r>
              <w:t>1 17 01050 05</w:t>
            </w:r>
          </w:p>
        </w:tc>
        <w:tc>
          <w:tcPr>
            <w:tcW w:w="4678" w:type="dxa"/>
            <w:tcBorders>
              <w:top w:val="single" w:sz="4" w:space="0" w:color="auto"/>
              <w:left w:val="single" w:sz="4" w:space="0" w:color="auto"/>
              <w:bottom w:val="single" w:sz="4" w:space="0" w:color="auto"/>
              <w:right w:val="single" w:sz="4" w:space="0" w:color="auto"/>
            </w:tcBorders>
          </w:tcPr>
          <w:p w:rsidR="00D9637B" w:rsidRPr="008C3205" w:rsidRDefault="00D9637B" w:rsidP="00FE3371">
            <w:pPr>
              <w:pStyle w:val="ac"/>
              <w:jc w:val="both"/>
              <w:rPr>
                <w:rStyle w:val="blk"/>
              </w:rPr>
            </w:pPr>
            <w:r w:rsidRPr="008C3205">
              <w:rPr>
                <w:rStyle w:val="blk"/>
              </w:rPr>
              <w:t>Невыясненные поступления, зачисляемые в бюджеты муниципальных районов</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pStyle w:val="ac"/>
              <w:jc w:val="center"/>
            </w:pPr>
            <w:r w:rsidRPr="00F972B8">
              <w:t>100</w:t>
            </w:r>
          </w:p>
        </w:tc>
        <w:tc>
          <w:tcPr>
            <w:tcW w:w="1418"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c>
          <w:tcPr>
            <w:tcW w:w="1134"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Default="00D9637B" w:rsidP="00FE3371">
            <w:pPr>
              <w:pStyle w:val="ac"/>
              <w:jc w:val="both"/>
            </w:pPr>
            <w:r>
              <w:t>1 17 01050 10</w:t>
            </w:r>
          </w:p>
        </w:tc>
        <w:tc>
          <w:tcPr>
            <w:tcW w:w="4678" w:type="dxa"/>
            <w:tcBorders>
              <w:top w:val="single" w:sz="4" w:space="0" w:color="auto"/>
              <w:left w:val="single" w:sz="4" w:space="0" w:color="auto"/>
              <w:bottom w:val="single" w:sz="4" w:space="0" w:color="auto"/>
              <w:right w:val="single" w:sz="4" w:space="0" w:color="auto"/>
            </w:tcBorders>
          </w:tcPr>
          <w:p w:rsidR="00D9637B" w:rsidRPr="008C3205" w:rsidRDefault="00D9637B" w:rsidP="00FE3371">
            <w:pPr>
              <w:pStyle w:val="ac"/>
              <w:jc w:val="both"/>
              <w:rPr>
                <w:rStyle w:val="blk"/>
              </w:rPr>
            </w:pPr>
            <w:r w:rsidRPr="008C3205">
              <w:rPr>
                <w:rStyle w:val="blk"/>
              </w:rPr>
              <w:t xml:space="preserve">Невыясненные поступления, зачисляемые в бюджеты </w:t>
            </w:r>
            <w:r>
              <w:rPr>
                <w:rStyle w:val="blk"/>
              </w:rPr>
              <w:t>сельских поселений</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pStyle w:val="ac"/>
              <w:jc w:val="center"/>
            </w:pPr>
          </w:p>
        </w:tc>
        <w:tc>
          <w:tcPr>
            <w:tcW w:w="1418"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c>
          <w:tcPr>
            <w:tcW w:w="1134"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r w:rsidRPr="00F972B8">
              <w:t>100</w:t>
            </w: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Default="00D9637B" w:rsidP="00FE3371">
            <w:pPr>
              <w:pStyle w:val="ac"/>
              <w:jc w:val="both"/>
            </w:pPr>
            <w:r>
              <w:t>1 17 01050 13</w:t>
            </w:r>
          </w:p>
        </w:tc>
        <w:tc>
          <w:tcPr>
            <w:tcW w:w="4678" w:type="dxa"/>
            <w:tcBorders>
              <w:top w:val="single" w:sz="4" w:space="0" w:color="auto"/>
              <w:left w:val="single" w:sz="4" w:space="0" w:color="auto"/>
              <w:bottom w:val="single" w:sz="4" w:space="0" w:color="auto"/>
              <w:right w:val="single" w:sz="4" w:space="0" w:color="auto"/>
            </w:tcBorders>
          </w:tcPr>
          <w:p w:rsidR="00D9637B" w:rsidRPr="008C3205" w:rsidRDefault="00D9637B" w:rsidP="00FE3371">
            <w:pPr>
              <w:pStyle w:val="ac"/>
              <w:jc w:val="both"/>
              <w:rPr>
                <w:rStyle w:val="blk"/>
              </w:rPr>
            </w:pPr>
            <w:r w:rsidRPr="008C3205">
              <w:rPr>
                <w:rStyle w:val="blk"/>
              </w:rPr>
              <w:t xml:space="preserve">Невыясненные поступления, зачисляемые в бюджеты </w:t>
            </w:r>
            <w:r>
              <w:rPr>
                <w:rStyle w:val="blk"/>
              </w:rPr>
              <w:t>городских  поселений</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pStyle w:val="ac"/>
              <w:jc w:val="center"/>
            </w:pPr>
          </w:p>
        </w:tc>
        <w:tc>
          <w:tcPr>
            <w:tcW w:w="1418"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r w:rsidRPr="00F972B8">
              <w:t>100</w:t>
            </w:r>
          </w:p>
        </w:tc>
        <w:tc>
          <w:tcPr>
            <w:tcW w:w="1134"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Default="00D9637B" w:rsidP="00FE3371">
            <w:pPr>
              <w:pStyle w:val="ac"/>
              <w:jc w:val="both"/>
            </w:pPr>
            <w:r>
              <w:lastRenderedPageBreak/>
              <w:t>1 17 05050 05</w:t>
            </w:r>
          </w:p>
        </w:tc>
        <w:tc>
          <w:tcPr>
            <w:tcW w:w="4678" w:type="dxa"/>
            <w:tcBorders>
              <w:top w:val="single" w:sz="4" w:space="0" w:color="auto"/>
              <w:left w:val="single" w:sz="4" w:space="0" w:color="auto"/>
              <w:bottom w:val="single" w:sz="4" w:space="0" w:color="auto"/>
              <w:right w:val="single" w:sz="4" w:space="0" w:color="auto"/>
            </w:tcBorders>
          </w:tcPr>
          <w:p w:rsidR="00D9637B" w:rsidRPr="000014B2" w:rsidRDefault="00D9637B" w:rsidP="00FE3371">
            <w:pPr>
              <w:pStyle w:val="ac"/>
              <w:jc w:val="both"/>
              <w:rPr>
                <w:rStyle w:val="blk"/>
              </w:rPr>
            </w:pPr>
            <w:r w:rsidRPr="000014B2">
              <w:rPr>
                <w:rStyle w:val="blk"/>
              </w:rPr>
              <w:t>Прочие неналоговые доходы бюджетов муниципальных районов</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pStyle w:val="ac"/>
              <w:jc w:val="center"/>
            </w:pPr>
            <w:r w:rsidRPr="00F972B8">
              <w:t>100</w:t>
            </w:r>
          </w:p>
        </w:tc>
        <w:tc>
          <w:tcPr>
            <w:tcW w:w="1418"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c>
          <w:tcPr>
            <w:tcW w:w="1134"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Default="00D9637B" w:rsidP="00FE3371">
            <w:pPr>
              <w:pStyle w:val="ac"/>
              <w:jc w:val="both"/>
            </w:pPr>
            <w:r>
              <w:t>1 17 05050 10</w:t>
            </w:r>
          </w:p>
        </w:tc>
        <w:tc>
          <w:tcPr>
            <w:tcW w:w="4678" w:type="dxa"/>
            <w:tcBorders>
              <w:top w:val="single" w:sz="4" w:space="0" w:color="auto"/>
              <w:left w:val="single" w:sz="4" w:space="0" w:color="auto"/>
              <w:bottom w:val="single" w:sz="4" w:space="0" w:color="auto"/>
              <w:right w:val="single" w:sz="4" w:space="0" w:color="auto"/>
            </w:tcBorders>
          </w:tcPr>
          <w:p w:rsidR="00D9637B" w:rsidRPr="000014B2" w:rsidRDefault="00D9637B" w:rsidP="00FE3371">
            <w:pPr>
              <w:pStyle w:val="ac"/>
              <w:jc w:val="both"/>
              <w:rPr>
                <w:rStyle w:val="blk"/>
              </w:rPr>
            </w:pPr>
            <w:r w:rsidRPr="000014B2">
              <w:rPr>
                <w:rStyle w:val="blk"/>
              </w:rPr>
              <w:t xml:space="preserve">Прочие неналоговые доходы бюджетов </w:t>
            </w:r>
            <w:r>
              <w:rPr>
                <w:rStyle w:val="blk"/>
              </w:rPr>
              <w:t>сельских поселений</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pStyle w:val="ac"/>
              <w:jc w:val="center"/>
            </w:pPr>
          </w:p>
        </w:tc>
        <w:tc>
          <w:tcPr>
            <w:tcW w:w="1418"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c>
          <w:tcPr>
            <w:tcW w:w="1134"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r w:rsidRPr="00F972B8">
              <w:t>100</w:t>
            </w: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Default="00D9637B" w:rsidP="00FE3371">
            <w:pPr>
              <w:pStyle w:val="ac"/>
              <w:jc w:val="both"/>
            </w:pPr>
            <w:r>
              <w:t>1 17 05050 13</w:t>
            </w:r>
          </w:p>
        </w:tc>
        <w:tc>
          <w:tcPr>
            <w:tcW w:w="4678" w:type="dxa"/>
            <w:tcBorders>
              <w:top w:val="single" w:sz="4" w:space="0" w:color="auto"/>
              <w:left w:val="single" w:sz="4" w:space="0" w:color="auto"/>
              <w:bottom w:val="single" w:sz="4" w:space="0" w:color="auto"/>
              <w:right w:val="single" w:sz="4" w:space="0" w:color="auto"/>
            </w:tcBorders>
          </w:tcPr>
          <w:p w:rsidR="00D9637B" w:rsidRPr="000014B2" w:rsidRDefault="00D9637B" w:rsidP="00FE3371">
            <w:pPr>
              <w:pStyle w:val="ac"/>
              <w:jc w:val="both"/>
              <w:rPr>
                <w:rStyle w:val="blk"/>
              </w:rPr>
            </w:pPr>
            <w:r w:rsidRPr="000014B2">
              <w:rPr>
                <w:rStyle w:val="blk"/>
              </w:rPr>
              <w:t xml:space="preserve">Прочие неналоговые доходы бюджетов </w:t>
            </w:r>
            <w:r>
              <w:rPr>
                <w:rStyle w:val="blk"/>
              </w:rPr>
              <w:t>городских поселений</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pStyle w:val="ac"/>
              <w:jc w:val="center"/>
            </w:pPr>
          </w:p>
        </w:tc>
        <w:tc>
          <w:tcPr>
            <w:tcW w:w="1418"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r w:rsidRPr="00F972B8">
              <w:t>100</w:t>
            </w:r>
          </w:p>
        </w:tc>
        <w:tc>
          <w:tcPr>
            <w:tcW w:w="1134"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Default="00D9637B" w:rsidP="00FE3371">
            <w:pPr>
              <w:pStyle w:val="ac"/>
              <w:jc w:val="both"/>
            </w:pPr>
            <w:r>
              <w:t>1 17 14030 10</w:t>
            </w:r>
          </w:p>
        </w:tc>
        <w:tc>
          <w:tcPr>
            <w:tcW w:w="4678" w:type="dxa"/>
            <w:tcBorders>
              <w:top w:val="single" w:sz="4" w:space="0" w:color="auto"/>
              <w:left w:val="single" w:sz="4" w:space="0" w:color="auto"/>
              <w:bottom w:val="single" w:sz="4" w:space="0" w:color="auto"/>
              <w:right w:val="single" w:sz="4" w:space="0" w:color="auto"/>
            </w:tcBorders>
          </w:tcPr>
          <w:p w:rsidR="00D9637B" w:rsidRPr="00024A18" w:rsidRDefault="00D9637B" w:rsidP="00FE3371">
            <w:pPr>
              <w:pStyle w:val="ac"/>
              <w:jc w:val="both"/>
              <w:rPr>
                <w:rStyle w:val="blk"/>
              </w:rPr>
            </w:pPr>
            <w:r w:rsidRPr="00024A18">
              <w:rPr>
                <w:rStyle w:val="blk"/>
              </w:rPr>
              <w:t>Средства самообложения граждан, зачисляемые в бюджеты сельских поселений</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pStyle w:val="ac"/>
              <w:jc w:val="center"/>
            </w:pPr>
          </w:p>
        </w:tc>
        <w:tc>
          <w:tcPr>
            <w:tcW w:w="1418"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c>
          <w:tcPr>
            <w:tcW w:w="1134"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r w:rsidRPr="00F972B8">
              <w:t>100</w:t>
            </w:r>
          </w:p>
        </w:tc>
      </w:tr>
      <w:tr w:rsidR="00D9637B" w:rsidTr="00D9637B">
        <w:trPr>
          <w:cantSplit/>
          <w:trHeight w:val="420"/>
        </w:trPr>
        <w:tc>
          <w:tcPr>
            <w:tcW w:w="1701" w:type="dxa"/>
            <w:tcBorders>
              <w:top w:val="single" w:sz="4" w:space="0" w:color="auto"/>
              <w:left w:val="single" w:sz="4" w:space="0" w:color="auto"/>
              <w:bottom w:val="single" w:sz="4" w:space="0" w:color="auto"/>
              <w:right w:val="single" w:sz="4" w:space="0" w:color="auto"/>
            </w:tcBorders>
          </w:tcPr>
          <w:p w:rsidR="00D9637B" w:rsidRDefault="00D9637B" w:rsidP="00FE3371">
            <w:pPr>
              <w:pStyle w:val="ac"/>
              <w:jc w:val="both"/>
            </w:pPr>
            <w:r>
              <w:t>1 17 14030 13</w:t>
            </w:r>
          </w:p>
        </w:tc>
        <w:tc>
          <w:tcPr>
            <w:tcW w:w="4678" w:type="dxa"/>
            <w:tcBorders>
              <w:top w:val="single" w:sz="4" w:space="0" w:color="auto"/>
              <w:left w:val="single" w:sz="4" w:space="0" w:color="auto"/>
              <w:bottom w:val="single" w:sz="4" w:space="0" w:color="auto"/>
              <w:right w:val="single" w:sz="4" w:space="0" w:color="auto"/>
            </w:tcBorders>
          </w:tcPr>
          <w:p w:rsidR="00D9637B" w:rsidRPr="00024A18" w:rsidRDefault="00D9637B" w:rsidP="00FE3371">
            <w:pPr>
              <w:pStyle w:val="ac"/>
              <w:jc w:val="both"/>
              <w:rPr>
                <w:rStyle w:val="blk"/>
              </w:rPr>
            </w:pPr>
            <w:r w:rsidRPr="00024A18">
              <w:rPr>
                <w:rStyle w:val="blk"/>
              </w:rPr>
              <w:t xml:space="preserve">Средства самообложения граждан, зачисляемые в бюджеты </w:t>
            </w:r>
            <w:r>
              <w:rPr>
                <w:rStyle w:val="blk"/>
              </w:rPr>
              <w:t>городск</w:t>
            </w:r>
            <w:r w:rsidRPr="00024A18">
              <w:rPr>
                <w:rStyle w:val="blk"/>
              </w:rPr>
              <w:t>их поселений</w:t>
            </w:r>
          </w:p>
        </w:tc>
        <w:tc>
          <w:tcPr>
            <w:tcW w:w="1134" w:type="dxa"/>
            <w:tcBorders>
              <w:top w:val="single" w:sz="4" w:space="0" w:color="auto"/>
              <w:left w:val="single" w:sz="4" w:space="0" w:color="auto"/>
              <w:bottom w:val="single" w:sz="4" w:space="0" w:color="auto"/>
              <w:right w:val="nil"/>
            </w:tcBorders>
          </w:tcPr>
          <w:p w:rsidR="00D9637B" w:rsidRPr="00F972B8" w:rsidRDefault="00D9637B" w:rsidP="00FE3371">
            <w:pPr>
              <w:pStyle w:val="ac"/>
              <w:jc w:val="center"/>
            </w:pPr>
          </w:p>
        </w:tc>
        <w:tc>
          <w:tcPr>
            <w:tcW w:w="1418"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r w:rsidRPr="00F972B8">
              <w:t>100</w:t>
            </w:r>
          </w:p>
        </w:tc>
        <w:tc>
          <w:tcPr>
            <w:tcW w:w="1134" w:type="dxa"/>
            <w:tcBorders>
              <w:top w:val="single" w:sz="4" w:space="0" w:color="auto"/>
              <w:left w:val="single" w:sz="4" w:space="0" w:color="auto"/>
              <w:bottom w:val="single" w:sz="4" w:space="0" w:color="auto"/>
              <w:right w:val="single" w:sz="4" w:space="0" w:color="auto"/>
            </w:tcBorders>
          </w:tcPr>
          <w:p w:rsidR="00D9637B" w:rsidRPr="00F972B8" w:rsidRDefault="00D9637B" w:rsidP="00FE3371">
            <w:pPr>
              <w:jc w:val="center"/>
            </w:pPr>
          </w:p>
        </w:tc>
      </w:tr>
    </w:tbl>
    <w:p w:rsidR="00854B52" w:rsidRPr="00B025D7" w:rsidRDefault="00854B52" w:rsidP="00854B52">
      <w:pPr>
        <w:jc w:val="both"/>
      </w:pPr>
      <w:r w:rsidRPr="00B025D7">
        <w:rPr>
          <w:b/>
        </w:rPr>
        <w:t>Примечание.</w:t>
      </w:r>
      <w:r>
        <w:rPr>
          <w:b/>
        </w:rPr>
        <w:t xml:space="preserve"> </w:t>
      </w:r>
      <w:r>
        <w:t>Погашение задолженности по пеням, штрафам за несвоевременную уплату налогов и сборов в части отменённых налогов и сборов осуществляется по нормативам зачисления соответствующих налогов и сборов в районный бюджет.</w:t>
      </w:r>
    </w:p>
    <w:p w:rsidR="00854B52" w:rsidRDefault="00854B52" w:rsidP="00D9637B">
      <w:pPr>
        <w:jc w:val="center"/>
        <w:rPr>
          <w:b/>
          <w:color w:val="000000"/>
          <w:sz w:val="28"/>
          <w:szCs w:val="28"/>
        </w:rPr>
      </w:pPr>
    </w:p>
    <w:p w:rsidR="00854B52" w:rsidRDefault="00854B52">
      <w:pPr>
        <w:rPr>
          <w:b/>
          <w:color w:val="000000"/>
          <w:sz w:val="28"/>
          <w:szCs w:val="28"/>
        </w:rPr>
      </w:pPr>
      <w:r>
        <w:rPr>
          <w:b/>
          <w:color w:val="000000"/>
          <w:sz w:val="28"/>
          <w:szCs w:val="28"/>
        </w:rPr>
        <w:br w:type="page"/>
      </w:r>
    </w:p>
    <w:p w:rsidR="00854B52" w:rsidRDefault="00854B52" w:rsidP="00854B52">
      <w:pPr>
        <w:jc w:val="right"/>
      </w:pPr>
      <w:r>
        <w:lastRenderedPageBreak/>
        <w:t>Приложение № 6</w:t>
      </w:r>
    </w:p>
    <w:p w:rsidR="00854B52" w:rsidRDefault="00854B52" w:rsidP="00854B52">
      <w:pPr>
        <w:jc w:val="right"/>
      </w:pPr>
      <w:r>
        <w:t>к  Решению Совета муниципального района</w:t>
      </w:r>
    </w:p>
    <w:p w:rsidR="00854B52" w:rsidRDefault="00854B52" w:rsidP="00854B52">
      <w:pPr>
        <w:jc w:val="right"/>
      </w:pPr>
      <w:r>
        <w:t>«Чернышевский район»</w:t>
      </w:r>
    </w:p>
    <w:p w:rsidR="00854B52" w:rsidRDefault="00854B52" w:rsidP="00854B52">
      <w:pPr>
        <w:jc w:val="right"/>
      </w:pPr>
      <w:r>
        <w:t>«О бюджете муниципального района</w:t>
      </w:r>
    </w:p>
    <w:p w:rsidR="00854B52" w:rsidRDefault="00854B52" w:rsidP="00854B52">
      <w:pPr>
        <w:jc w:val="right"/>
      </w:pPr>
      <w:r>
        <w:t>«Чернышевский район» на 2023 год</w:t>
      </w:r>
    </w:p>
    <w:p w:rsidR="00854B52" w:rsidRDefault="00854B52" w:rsidP="00854B52">
      <w:pPr>
        <w:jc w:val="right"/>
      </w:pPr>
      <w:r>
        <w:t>и плановый период 2024 и 2025 годов»</w:t>
      </w:r>
    </w:p>
    <w:p w:rsidR="00854B52" w:rsidRDefault="00854B52" w:rsidP="00854B52">
      <w:pPr>
        <w:jc w:val="right"/>
      </w:pPr>
      <w:r>
        <w:t>№</w:t>
      </w:r>
      <w:r w:rsidRPr="00882B37">
        <w:t xml:space="preserve"> </w:t>
      </w:r>
      <w:r w:rsidR="000D29DD">
        <w:t xml:space="preserve">64 </w:t>
      </w:r>
      <w:r>
        <w:t>от 30 декабря 2022г.</w:t>
      </w:r>
    </w:p>
    <w:p w:rsidR="00D9637B" w:rsidRDefault="00D9637B" w:rsidP="00D9637B">
      <w:pPr>
        <w:jc w:val="center"/>
        <w:rPr>
          <w:b/>
          <w:color w:val="000000"/>
          <w:sz w:val="28"/>
          <w:szCs w:val="28"/>
        </w:rPr>
      </w:pPr>
    </w:p>
    <w:p w:rsidR="00854B52" w:rsidRPr="00854B52" w:rsidRDefault="00854B52" w:rsidP="00854B52">
      <w:pPr>
        <w:jc w:val="center"/>
        <w:rPr>
          <w:b/>
          <w:sz w:val="28"/>
          <w:szCs w:val="28"/>
        </w:rPr>
      </w:pPr>
      <w:r w:rsidRPr="00854B52">
        <w:rPr>
          <w:b/>
          <w:sz w:val="28"/>
          <w:szCs w:val="28"/>
        </w:rPr>
        <w:t>Дифференцированные нормативы отчислений в бюджеты городских поселений от доходов от уплаты акцизов на автомобильный и прямогонный бензин, дизельное то</w:t>
      </w:r>
      <w:r>
        <w:rPr>
          <w:b/>
          <w:sz w:val="28"/>
          <w:szCs w:val="28"/>
        </w:rPr>
        <w:t xml:space="preserve">пливо, </w:t>
      </w:r>
      <w:r w:rsidRPr="00854B52">
        <w:rPr>
          <w:b/>
          <w:sz w:val="28"/>
          <w:szCs w:val="28"/>
        </w:rPr>
        <w:t>моторные масла для дизельных и (или) карбюрато</w:t>
      </w:r>
      <w:r>
        <w:rPr>
          <w:b/>
          <w:sz w:val="28"/>
          <w:szCs w:val="28"/>
        </w:rPr>
        <w:t>рных (</w:t>
      </w:r>
      <w:proofErr w:type="spellStart"/>
      <w:r>
        <w:rPr>
          <w:b/>
          <w:sz w:val="28"/>
          <w:szCs w:val="28"/>
        </w:rPr>
        <w:t>инжекторных</w:t>
      </w:r>
      <w:proofErr w:type="spellEnd"/>
      <w:r>
        <w:rPr>
          <w:b/>
          <w:sz w:val="28"/>
          <w:szCs w:val="28"/>
        </w:rPr>
        <w:t xml:space="preserve">) двигателей, </w:t>
      </w:r>
      <w:r w:rsidRPr="00854B52">
        <w:rPr>
          <w:b/>
          <w:sz w:val="28"/>
          <w:szCs w:val="28"/>
        </w:rPr>
        <w:t>подлежащих зачислению в консолидированный бюджет Забайкальского края на 2023 год</w:t>
      </w:r>
    </w:p>
    <w:p w:rsidR="00854B52" w:rsidRDefault="00854B52" w:rsidP="00D9637B">
      <w:pPr>
        <w:jc w:val="center"/>
        <w:rPr>
          <w:b/>
          <w:color w:val="000000"/>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5656"/>
        <w:gridCol w:w="3240"/>
      </w:tblGrid>
      <w:tr w:rsidR="00854B52" w:rsidRPr="00854B52" w:rsidTr="00854B52">
        <w:tc>
          <w:tcPr>
            <w:tcW w:w="993" w:type="dxa"/>
          </w:tcPr>
          <w:p w:rsidR="00854B52" w:rsidRPr="00854B52" w:rsidRDefault="00854B52" w:rsidP="00FE3371">
            <w:pPr>
              <w:jc w:val="center"/>
            </w:pPr>
            <w:proofErr w:type="spellStart"/>
            <w:proofErr w:type="gramStart"/>
            <w:r w:rsidRPr="00854B52">
              <w:t>п</w:t>
            </w:r>
            <w:proofErr w:type="spellEnd"/>
            <w:proofErr w:type="gramEnd"/>
            <w:r w:rsidRPr="00854B52">
              <w:t>/</w:t>
            </w:r>
            <w:proofErr w:type="spellStart"/>
            <w:r w:rsidRPr="00854B52">
              <w:t>п</w:t>
            </w:r>
            <w:proofErr w:type="spellEnd"/>
          </w:p>
        </w:tc>
        <w:tc>
          <w:tcPr>
            <w:tcW w:w="5656" w:type="dxa"/>
          </w:tcPr>
          <w:p w:rsidR="00854B52" w:rsidRPr="00854B52" w:rsidRDefault="00854B52" w:rsidP="00FE3371">
            <w:pPr>
              <w:jc w:val="center"/>
            </w:pPr>
            <w:r w:rsidRPr="00854B52">
              <w:t>Наименование муниципального образования</w:t>
            </w:r>
          </w:p>
        </w:tc>
        <w:tc>
          <w:tcPr>
            <w:tcW w:w="3240" w:type="dxa"/>
          </w:tcPr>
          <w:p w:rsidR="00854B52" w:rsidRPr="00854B52" w:rsidRDefault="00854B52" w:rsidP="00FE3371">
            <w:pPr>
              <w:jc w:val="center"/>
            </w:pPr>
            <w:r w:rsidRPr="00854B52">
              <w:t>Дифференцированные нормативы отчислений (в процентах)</w:t>
            </w:r>
          </w:p>
        </w:tc>
      </w:tr>
      <w:tr w:rsidR="00854B52" w:rsidRPr="00854B52" w:rsidTr="00854B52">
        <w:tc>
          <w:tcPr>
            <w:tcW w:w="993" w:type="dxa"/>
          </w:tcPr>
          <w:p w:rsidR="00854B52" w:rsidRPr="00854B52" w:rsidRDefault="00854B52" w:rsidP="00FE3371">
            <w:pPr>
              <w:jc w:val="center"/>
              <w:rPr>
                <w:b/>
              </w:rPr>
            </w:pPr>
            <w:r w:rsidRPr="00854B52">
              <w:rPr>
                <w:b/>
              </w:rPr>
              <w:t>1</w:t>
            </w:r>
          </w:p>
        </w:tc>
        <w:tc>
          <w:tcPr>
            <w:tcW w:w="5656" w:type="dxa"/>
          </w:tcPr>
          <w:p w:rsidR="00854B52" w:rsidRPr="00854B52" w:rsidRDefault="00854B52" w:rsidP="00FE3371">
            <w:pPr>
              <w:jc w:val="center"/>
              <w:rPr>
                <w:b/>
              </w:rPr>
            </w:pPr>
            <w:r w:rsidRPr="00854B52">
              <w:rPr>
                <w:b/>
              </w:rPr>
              <w:t>2</w:t>
            </w:r>
          </w:p>
        </w:tc>
        <w:tc>
          <w:tcPr>
            <w:tcW w:w="3240" w:type="dxa"/>
          </w:tcPr>
          <w:p w:rsidR="00854B52" w:rsidRPr="00854B52" w:rsidRDefault="00854B52" w:rsidP="00FE3371">
            <w:pPr>
              <w:jc w:val="center"/>
              <w:rPr>
                <w:b/>
              </w:rPr>
            </w:pPr>
            <w:r w:rsidRPr="00854B52">
              <w:rPr>
                <w:b/>
              </w:rPr>
              <w:t>3</w:t>
            </w:r>
          </w:p>
        </w:tc>
      </w:tr>
      <w:tr w:rsidR="00854B52" w:rsidRPr="00854B52" w:rsidTr="00854B52">
        <w:tc>
          <w:tcPr>
            <w:tcW w:w="993" w:type="dxa"/>
          </w:tcPr>
          <w:p w:rsidR="00854B52" w:rsidRPr="00854B52" w:rsidRDefault="00854B52" w:rsidP="00FE3371">
            <w:pPr>
              <w:jc w:val="center"/>
              <w:rPr>
                <w:b/>
              </w:rPr>
            </w:pPr>
            <w:r w:rsidRPr="00854B52">
              <w:rPr>
                <w:b/>
              </w:rPr>
              <w:t>1</w:t>
            </w:r>
          </w:p>
        </w:tc>
        <w:tc>
          <w:tcPr>
            <w:tcW w:w="5656" w:type="dxa"/>
          </w:tcPr>
          <w:p w:rsidR="00854B52" w:rsidRPr="00854B52" w:rsidRDefault="00854B52" w:rsidP="00FE3371">
            <w:pPr>
              <w:jc w:val="center"/>
            </w:pPr>
            <w:r w:rsidRPr="00854B52">
              <w:t>Муниципальный район «Чернышевский район»</w:t>
            </w:r>
          </w:p>
        </w:tc>
        <w:tc>
          <w:tcPr>
            <w:tcW w:w="3240" w:type="dxa"/>
          </w:tcPr>
          <w:p w:rsidR="00854B52" w:rsidRPr="00854B52" w:rsidRDefault="00854B52" w:rsidP="00FE3371">
            <w:pPr>
              <w:widowControl w:val="0"/>
              <w:autoSpaceDE w:val="0"/>
              <w:autoSpaceDN w:val="0"/>
              <w:adjustRightInd w:val="0"/>
              <w:jc w:val="center"/>
              <w:rPr>
                <w:rFonts w:ascii="Arial" w:hAnsi="Arial" w:cs="Arial"/>
              </w:rPr>
            </w:pPr>
            <w:r w:rsidRPr="00854B52">
              <w:rPr>
                <w:color w:val="000000"/>
              </w:rPr>
              <w:t>0,4234</w:t>
            </w:r>
          </w:p>
        </w:tc>
      </w:tr>
      <w:tr w:rsidR="00854B52" w:rsidRPr="00854B52" w:rsidTr="00854B52">
        <w:tc>
          <w:tcPr>
            <w:tcW w:w="993" w:type="dxa"/>
          </w:tcPr>
          <w:p w:rsidR="00854B52" w:rsidRPr="00854B52" w:rsidRDefault="00854B52" w:rsidP="00FE3371">
            <w:pPr>
              <w:jc w:val="center"/>
              <w:rPr>
                <w:b/>
              </w:rPr>
            </w:pPr>
            <w:r w:rsidRPr="00854B52">
              <w:rPr>
                <w:b/>
              </w:rPr>
              <w:t>2</w:t>
            </w:r>
          </w:p>
        </w:tc>
        <w:tc>
          <w:tcPr>
            <w:tcW w:w="5656" w:type="dxa"/>
          </w:tcPr>
          <w:p w:rsidR="00854B52" w:rsidRPr="00854B52" w:rsidRDefault="00854B52" w:rsidP="00FE3371">
            <w:pPr>
              <w:jc w:val="center"/>
            </w:pPr>
            <w:r w:rsidRPr="00854B52">
              <w:t>Городское поселение «Аксеново-Зиловское»</w:t>
            </w:r>
          </w:p>
        </w:tc>
        <w:tc>
          <w:tcPr>
            <w:tcW w:w="3240" w:type="dxa"/>
          </w:tcPr>
          <w:p w:rsidR="00854B52" w:rsidRPr="00854B52" w:rsidRDefault="00854B52" w:rsidP="00FE3371">
            <w:pPr>
              <w:widowControl w:val="0"/>
              <w:autoSpaceDE w:val="0"/>
              <w:autoSpaceDN w:val="0"/>
              <w:adjustRightInd w:val="0"/>
              <w:jc w:val="center"/>
              <w:rPr>
                <w:rFonts w:ascii="Arial" w:hAnsi="Arial" w:cs="Arial"/>
              </w:rPr>
            </w:pPr>
            <w:r w:rsidRPr="00854B52">
              <w:rPr>
                <w:color w:val="000000"/>
              </w:rPr>
              <w:t>0,0900</w:t>
            </w:r>
          </w:p>
        </w:tc>
      </w:tr>
      <w:tr w:rsidR="00854B52" w:rsidRPr="00854B52" w:rsidTr="00854B52">
        <w:tc>
          <w:tcPr>
            <w:tcW w:w="993" w:type="dxa"/>
          </w:tcPr>
          <w:p w:rsidR="00854B52" w:rsidRPr="00854B52" w:rsidRDefault="00854B52" w:rsidP="00FE3371">
            <w:pPr>
              <w:jc w:val="center"/>
              <w:rPr>
                <w:b/>
              </w:rPr>
            </w:pPr>
            <w:r w:rsidRPr="00854B52">
              <w:rPr>
                <w:b/>
              </w:rPr>
              <w:t>3</w:t>
            </w:r>
          </w:p>
        </w:tc>
        <w:tc>
          <w:tcPr>
            <w:tcW w:w="5656" w:type="dxa"/>
          </w:tcPr>
          <w:p w:rsidR="00854B52" w:rsidRPr="00854B52" w:rsidRDefault="00854B52" w:rsidP="00FE3371">
            <w:pPr>
              <w:jc w:val="center"/>
            </w:pPr>
            <w:r w:rsidRPr="00854B52">
              <w:t>Городское поселение «</w:t>
            </w:r>
            <w:proofErr w:type="spellStart"/>
            <w:r w:rsidRPr="00854B52">
              <w:t>Букачачинское</w:t>
            </w:r>
            <w:proofErr w:type="spellEnd"/>
            <w:r w:rsidRPr="00854B52">
              <w:t>»</w:t>
            </w:r>
          </w:p>
        </w:tc>
        <w:tc>
          <w:tcPr>
            <w:tcW w:w="3240" w:type="dxa"/>
          </w:tcPr>
          <w:p w:rsidR="00854B52" w:rsidRPr="00854B52" w:rsidRDefault="00854B52" w:rsidP="00FE3371">
            <w:pPr>
              <w:widowControl w:val="0"/>
              <w:autoSpaceDE w:val="0"/>
              <w:autoSpaceDN w:val="0"/>
              <w:adjustRightInd w:val="0"/>
              <w:jc w:val="center"/>
              <w:rPr>
                <w:rFonts w:ascii="Arial" w:hAnsi="Arial" w:cs="Arial"/>
              </w:rPr>
            </w:pPr>
            <w:r w:rsidRPr="00854B52">
              <w:rPr>
                <w:color w:val="000000"/>
              </w:rPr>
              <w:t>0,1310</w:t>
            </w:r>
          </w:p>
        </w:tc>
      </w:tr>
      <w:tr w:rsidR="00854B52" w:rsidRPr="00854B52" w:rsidTr="00854B52">
        <w:tc>
          <w:tcPr>
            <w:tcW w:w="993" w:type="dxa"/>
          </w:tcPr>
          <w:p w:rsidR="00854B52" w:rsidRPr="00854B52" w:rsidRDefault="00854B52" w:rsidP="00FE3371">
            <w:pPr>
              <w:jc w:val="center"/>
              <w:rPr>
                <w:b/>
              </w:rPr>
            </w:pPr>
            <w:r w:rsidRPr="00854B52">
              <w:rPr>
                <w:b/>
              </w:rPr>
              <w:t>4</w:t>
            </w:r>
          </w:p>
        </w:tc>
        <w:tc>
          <w:tcPr>
            <w:tcW w:w="5656" w:type="dxa"/>
          </w:tcPr>
          <w:p w:rsidR="00854B52" w:rsidRPr="00854B52" w:rsidRDefault="00854B52" w:rsidP="00FE3371">
            <w:pPr>
              <w:jc w:val="center"/>
            </w:pPr>
            <w:r w:rsidRPr="00854B52">
              <w:t>Городское поселение «</w:t>
            </w:r>
            <w:proofErr w:type="spellStart"/>
            <w:r w:rsidRPr="00854B52">
              <w:t>Жирекенское</w:t>
            </w:r>
            <w:proofErr w:type="spellEnd"/>
            <w:r w:rsidRPr="00854B52">
              <w:t>»</w:t>
            </w:r>
          </w:p>
        </w:tc>
        <w:tc>
          <w:tcPr>
            <w:tcW w:w="3240" w:type="dxa"/>
          </w:tcPr>
          <w:p w:rsidR="00854B52" w:rsidRPr="00854B52" w:rsidRDefault="00854B52" w:rsidP="00FE3371">
            <w:pPr>
              <w:widowControl w:val="0"/>
              <w:autoSpaceDE w:val="0"/>
              <w:autoSpaceDN w:val="0"/>
              <w:adjustRightInd w:val="0"/>
              <w:jc w:val="center"/>
              <w:rPr>
                <w:rFonts w:ascii="Arial" w:hAnsi="Arial" w:cs="Arial"/>
              </w:rPr>
            </w:pPr>
            <w:r w:rsidRPr="00854B52">
              <w:rPr>
                <w:color w:val="000000"/>
              </w:rPr>
              <w:t>0,1411</w:t>
            </w:r>
          </w:p>
        </w:tc>
      </w:tr>
      <w:tr w:rsidR="00854B52" w:rsidRPr="00854B52" w:rsidTr="00854B52">
        <w:tc>
          <w:tcPr>
            <w:tcW w:w="993" w:type="dxa"/>
          </w:tcPr>
          <w:p w:rsidR="00854B52" w:rsidRPr="00854B52" w:rsidRDefault="00854B52" w:rsidP="00FE3371">
            <w:pPr>
              <w:jc w:val="center"/>
              <w:rPr>
                <w:b/>
              </w:rPr>
            </w:pPr>
            <w:r w:rsidRPr="00854B52">
              <w:rPr>
                <w:b/>
              </w:rPr>
              <w:t>5</w:t>
            </w:r>
          </w:p>
        </w:tc>
        <w:tc>
          <w:tcPr>
            <w:tcW w:w="5656" w:type="dxa"/>
          </w:tcPr>
          <w:p w:rsidR="00854B52" w:rsidRPr="00854B52" w:rsidRDefault="00854B52" w:rsidP="00FE3371">
            <w:pPr>
              <w:jc w:val="center"/>
            </w:pPr>
            <w:r w:rsidRPr="00854B52">
              <w:t>Городское поселение «</w:t>
            </w:r>
            <w:proofErr w:type="spellStart"/>
            <w:r w:rsidRPr="00854B52">
              <w:t>Чернышевское</w:t>
            </w:r>
            <w:proofErr w:type="spellEnd"/>
            <w:r w:rsidRPr="00854B52">
              <w:t>»</w:t>
            </w:r>
          </w:p>
        </w:tc>
        <w:tc>
          <w:tcPr>
            <w:tcW w:w="3240" w:type="dxa"/>
          </w:tcPr>
          <w:p w:rsidR="00854B52" w:rsidRPr="00854B52" w:rsidRDefault="00854B52" w:rsidP="00FE3371">
            <w:pPr>
              <w:widowControl w:val="0"/>
              <w:autoSpaceDE w:val="0"/>
              <w:autoSpaceDN w:val="0"/>
              <w:adjustRightInd w:val="0"/>
              <w:jc w:val="center"/>
              <w:rPr>
                <w:rFonts w:ascii="Arial" w:hAnsi="Arial" w:cs="Arial"/>
              </w:rPr>
            </w:pPr>
            <w:r w:rsidRPr="00854B52">
              <w:rPr>
                <w:color w:val="000000"/>
              </w:rPr>
              <w:t>0,1597</w:t>
            </w:r>
          </w:p>
        </w:tc>
      </w:tr>
      <w:tr w:rsidR="00854B52" w:rsidRPr="00854B52" w:rsidTr="00854B52">
        <w:tc>
          <w:tcPr>
            <w:tcW w:w="993" w:type="dxa"/>
          </w:tcPr>
          <w:p w:rsidR="00854B52" w:rsidRPr="00854B52" w:rsidRDefault="00854B52" w:rsidP="00FE3371">
            <w:pPr>
              <w:jc w:val="center"/>
              <w:rPr>
                <w:b/>
              </w:rPr>
            </w:pPr>
          </w:p>
        </w:tc>
        <w:tc>
          <w:tcPr>
            <w:tcW w:w="5656" w:type="dxa"/>
          </w:tcPr>
          <w:p w:rsidR="00854B52" w:rsidRPr="00854B52" w:rsidRDefault="00854B52" w:rsidP="00FE3371">
            <w:pPr>
              <w:jc w:val="center"/>
              <w:rPr>
                <w:b/>
              </w:rPr>
            </w:pPr>
            <w:r w:rsidRPr="00854B52">
              <w:rPr>
                <w:b/>
              </w:rPr>
              <w:t>ИТОГО</w:t>
            </w:r>
          </w:p>
        </w:tc>
        <w:tc>
          <w:tcPr>
            <w:tcW w:w="3240" w:type="dxa"/>
          </w:tcPr>
          <w:p w:rsidR="00854B52" w:rsidRPr="00854B52" w:rsidRDefault="00854B52" w:rsidP="00FE3371">
            <w:pPr>
              <w:jc w:val="center"/>
              <w:rPr>
                <w:b/>
                <w:highlight w:val="yellow"/>
              </w:rPr>
            </w:pPr>
            <w:r w:rsidRPr="00854B52">
              <w:rPr>
                <w:b/>
                <w:bCs/>
                <w:color w:val="000000"/>
              </w:rPr>
              <w:t>0,9452</w:t>
            </w:r>
          </w:p>
        </w:tc>
      </w:tr>
    </w:tbl>
    <w:p w:rsidR="00854B52" w:rsidRDefault="00854B52" w:rsidP="00D9637B">
      <w:pPr>
        <w:jc w:val="center"/>
        <w:rPr>
          <w:b/>
          <w:color w:val="000000"/>
          <w:sz w:val="28"/>
          <w:szCs w:val="28"/>
        </w:rPr>
      </w:pPr>
    </w:p>
    <w:p w:rsidR="00854B52" w:rsidRDefault="00854B52">
      <w:pPr>
        <w:rPr>
          <w:b/>
          <w:color w:val="000000"/>
          <w:sz w:val="28"/>
          <w:szCs w:val="28"/>
        </w:rPr>
      </w:pPr>
      <w:r>
        <w:rPr>
          <w:b/>
          <w:color w:val="000000"/>
          <w:sz w:val="28"/>
          <w:szCs w:val="28"/>
        </w:rPr>
        <w:br w:type="page"/>
      </w:r>
    </w:p>
    <w:p w:rsidR="00854B52" w:rsidRDefault="00854B52" w:rsidP="00854B52">
      <w:pPr>
        <w:jc w:val="right"/>
      </w:pPr>
      <w:r>
        <w:lastRenderedPageBreak/>
        <w:t>Приложение № 7</w:t>
      </w:r>
    </w:p>
    <w:p w:rsidR="00854B52" w:rsidRDefault="00854B52" w:rsidP="00854B52">
      <w:pPr>
        <w:jc w:val="right"/>
      </w:pPr>
      <w:r>
        <w:t>к  Решению Совета муниципального района</w:t>
      </w:r>
    </w:p>
    <w:p w:rsidR="00854B52" w:rsidRDefault="00854B52" w:rsidP="00854B52">
      <w:pPr>
        <w:jc w:val="right"/>
      </w:pPr>
      <w:r>
        <w:t>«Чернышевский район»</w:t>
      </w:r>
    </w:p>
    <w:p w:rsidR="00854B52" w:rsidRDefault="00854B52" w:rsidP="00854B52">
      <w:pPr>
        <w:jc w:val="right"/>
      </w:pPr>
      <w:r>
        <w:t>«О бюджете муниципального района</w:t>
      </w:r>
    </w:p>
    <w:p w:rsidR="00854B52" w:rsidRDefault="00854B52" w:rsidP="00854B52">
      <w:pPr>
        <w:jc w:val="right"/>
      </w:pPr>
      <w:r>
        <w:t>«Чернышевский район» на 2023 год</w:t>
      </w:r>
    </w:p>
    <w:p w:rsidR="00854B52" w:rsidRDefault="00854B52" w:rsidP="00854B52">
      <w:pPr>
        <w:jc w:val="right"/>
      </w:pPr>
      <w:r>
        <w:t>и плановый период 2024 и 2025 годов»</w:t>
      </w:r>
    </w:p>
    <w:p w:rsidR="00854B52" w:rsidRDefault="00854B52" w:rsidP="00854B52">
      <w:pPr>
        <w:jc w:val="right"/>
      </w:pPr>
      <w:r>
        <w:t>№</w:t>
      </w:r>
      <w:r w:rsidRPr="00882B37">
        <w:t xml:space="preserve"> </w:t>
      </w:r>
      <w:r w:rsidR="000D29DD">
        <w:t xml:space="preserve">64 от 30 </w:t>
      </w:r>
      <w:r>
        <w:t>декабря 2022г.</w:t>
      </w:r>
    </w:p>
    <w:p w:rsidR="00854B52" w:rsidRDefault="00854B52" w:rsidP="00D9637B">
      <w:pPr>
        <w:jc w:val="center"/>
        <w:rPr>
          <w:b/>
          <w:color w:val="000000"/>
          <w:sz w:val="28"/>
          <w:szCs w:val="28"/>
        </w:rPr>
      </w:pPr>
    </w:p>
    <w:p w:rsidR="00854B52" w:rsidRPr="00854B52" w:rsidRDefault="00854B52" w:rsidP="00854B52">
      <w:pPr>
        <w:jc w:val="center"/>
        <w:rPr>
          <w:b/>
          <w:sz w:val="28"/>
          <w:szCs w:val="28"/>
        </w:rPr>
      </w:pPr>
      <w:r w:rsidRPr="00854B52">
        <w:rPr>
          <w:b/>
          <w:sz w:val="28"/>
          <w:szCs w:val="28"/>
        </w:rPr>
        <w:t>Дифференцированные нормативы отчислений в бюджеты  городских поселений от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854B52">
        <w:rPr>
          <w:b/>
          <w:sz w:val="28"/>
          <w:szCs w:val="28"/>
        </w:rPr>
        <w:t>инжекторных</w:t>
      </w:r>
      <w:proofErr w:type="spellEnd"/>
      <w:r w:rsidRPr="00854B52">
        <w:rPr>
          <w:b/>
          <w:sz w:val="28"/>
          <w:szCs w:val="28"/>
        </w:rPr>
        <w:t>) двигателей,  подлежащих зачислению в консолидированный бюджет Забайкальского края на плановый период 2024 и 2025 годов</w:t>
      </w:r>
    </w:p>
    <w:p w:rsidR="00854B52" w:rsidRDefault="00854B52" w:rsidP="00D9637B">
      <w:pPr>
        <w:jc w:val="center"/>
        <w:rPr>
          <w:b/>
          <w:color w:val="000000"/>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868"/>
        <w:gridCol w:w="2078"/>
        <w:gridCol w:w="1843"/>
      </w:tblGrid>
      <w:tr w:rsidR="00854B52" w:rsidRPr="00C971BF" w:rsidTr="00854B52">
        <w:tc>
          <w:tcPr>
            <w:tcW w:w="993" w:type="dxa"/>
          </w:tcPr>
          <w:p w:rsidR="00854B52" w:rsidRPr="00882B37" w:rsidRDefault="00854B52" w:rsidP="00FE3371">
            <w:pPr>
              <w:jc w:val="center"/>
            </w:pPr>
            <w:proofErr w:type="spellStart"/>
            <w:proofErr w:type="gramStart"/>
            <w:r w:rsidRPr="00882B37">
              <w:t>п</w:t>
            </w:r>
            <w:proofErr w:type="spellEnd"/>
            <w:proofErr w:type="gramEnd"/>
            <w:r w:rsidRPr="00882B37">
              <w:t>/</w:t>
            </w:r>
            <w:proofErr w:type="spellStart"/>
            <w:r w:rsidRPr="00882B37">
              <w:t>п</w:t>
            </w:r>
            <w:proofErr w:type="spellEnd"/>
          </w:p>
        </w:tc>
        <w:tc>
          <w:tcPr>
            <w:tcW w:w="4868" w:type="dxa"/>
          </w:tcPr>
          <w:p w:rsidR="00854B52" w:rsidRPr="00882B37" w:rsidRDefault="00854B52" w:rsidP="00FE3371">
            <w:pPr>
              <w:jc w:val="center"/>
            </w:pPr>
            <w:r w:rsidRPr="00882B37">
              <w:t>Наименование муниципального образования</w:t>
            </w:r>
          </w:p>
        </w:tc>
        <w:tc>
          <w:tcPr>
            <w:tcW w:w="2078" w:type="dxa"/>
          </w:tcPr>
          <w:p w:rsidR="00854B52" w:rsidRPr="00882B37" w:rsidRDefault="00854B52" w:rsidP="00FE3371">
            <w:pPr>
              <w:jc w:val="center"/>
            </w:pPr>
            <w:r w:rsidRPr="00882B37">
              <w:t>Дифференцированные нормативы отчислений (в процентах) на 20</w:t>
            </w:r>
            <w:r>
              <w:t>24</w:t>
            </w:r>
            <w:r w:rsidRPr="00882B37">
              <w:t xml:space="preserve"> год</w:t>
            </w:r>
          </w:p>
        </w:tc>
        <w:tc>
          <w:tcPr>
            <w:tcW w:w="1843" w:type="dxa"/>
          </w:tcPr>
          <w:p w:rsidR="00854B52" w:rsidRPr="00882B37" w:rsidRDefault="00854B52" w:rsidP="00FE3371">
            <w:pPr>
              <w:jc w:val="center"/>
            </w:pPr>
            <w:r w:rsidRPr="00882B37">
              <w:t>Дифференцированные нормативы отчислений (в процентах) на 20</w:t>
            </w:r>
            <w:r>
              <w:t>25</w:t>
            </w:r>
            <w:r w:rsidRPr="00882B37">
              <w:t xml:space="preserve"> год</w:t>
            </w:r>
          </w:p>
        </w:tc>
      </w:tr>
      <w:tr w:rsidR="00854B52" w:rsidRPr="00C971BF" w:rsidTr="00854B52">
        <w:tc>
          <w:tcPr>
            <w:tcW w:w="993" w:type="dxa"/>
          </w:tcPr>
          <w:p w:rsidR="00854B52" w:rsidRPr="00C971BF" w:rsidRDefault="00854B52" w:rsidP="00FE3371">
            <w:pPr>
              <w:jc w:val="center"/>
              <w:rPr>
                <w:b/>
                <w:szCs w:val="28"/>
              </w:rPr>
            </w:pPr>
            <w:r w:rsidRPr="00C971BF">
              <w:rPr>
                <w:b/>
                <w:szCs w:val="28"/>
              </w:rPr>
              <w:t>1</w:t>
            </w:r>
          </w:p>
        </w:tc>
        <w:tc>
          <w:tcPr>
            <w:tcW w:w="4868" w:type="dxa"/>
          </w:tcPr>
          <w:p w:rsidR="00854B52" w:rsidRPr="00C971BF" w:rsidRDefault="00854B52" w:rsidP="00FE3371">
            <w:pPr>
              <w:jc w:val="center"/>
              <w:rPr>
                <w:b/>
                <w:szCs w:val="28"/>
              </w:rPr>
            </w:pPr>
            <w:r w:rsidRPr="00C971BF">
              <w:rPr>
                <w:b/>
                <w:szCs w:val="28"/>
              </w:rPr>
              <w:t>2</w:t>
            </w:r>
          </w:p>
        </w:tc>
        <w:tc>
          <w:tcPr>
            <w:tcW w:w="2078" w:type="dxa"/>
          </w:tcPr>
          <w:p w:rsidR="00854B52" w:rsidRPr="00C971BF" w:rsidRDefault="00854B52" w:rsidP="00FE3371">
            <w:pPr>
              <w:jc w:val="center"/>
              <w:rPr>
                <w:b/>
                <w:szCs w:val="28"/>
              </w:rPr>
            </w:pPr>
            <w:r w:rsidRPr="00C971BF">
              <w:rPr>
                <w:b/>
                <w:szCs w:val="28"/>
              </w:rPr>
              <w:t>3</w:t>
            </w:r>
          </w:p>
        </w:tc>
        <w:tc>
          <w:tcPr>
            <w:tcW w:w="1843" w:type="dxa"/>
          </w:tcPr>
          <w:p w:rsidR="00854B52" w:rsidRPr="00C971BF" w:rsidRDefault="00854B52" w:rsidP="00FE3371">
            <w:pPr>
              <w:jc w:val="center"/>
              <w:rPr>
                <w:b/>
                <w:szCs w:val="28"/>
              </w:rPr>
            </w:pPr>
            <w:r>
              <w:rPr>
                <w:b/>
                <w:szCs w:val="28"/>
              </w:rPr>
              <w:t>4</w:t>
            </w:r>
          </w:p>
        </w:tc>
      </w:tr>
      <w:tr w:rsidR="00854B52" w:rsidRPr="00C971BF" w:rsidTr="00854B52">
        <w:tc>
          <w:tcPr>
            <w:tcW w:w="993" w:type="dxa"/>
          </w:tcPr>
          <w:p w:rsidR="00854B52" w:rsidRPr="00C971BF" w:rsidRDefault="00854B52" w:rsidP="00FE3371">
            <w:pPr>
              <w:jc w:val="center"/>
              <w:rPr>
                <w:b/>
                <w:szCs w:val="28"/>
              </w:rPr>
            </w:pPr>
            <w:r w:rsidRPr="00C971BF">
              <w:rPr>
                <w:b/>
                <w:szCs w:val="28"/>
              </w:rPr>
              <w:t>1</w:t>
            </w:r>
          </w:p>
        </w:tc>
        <w:tc>
          <w:tcPr>
            <w:tcW w:w="4868" w:type="dxa"/>
          </w:tcPr>
          <w:p w:rsidR="00854B52" w:rsidRPr="00C971BF" w:rsidRDefault="00854B52" w:rsidP="00FE3371">
            <w:pPr>
              <w:jc w:val="center"/>
            </w:pPr>
            <w:r w:rsidRPr="00C971BF">
              <w:t>Муниципальный район «Чернышевский район»</w:t>
            </w:r>
          </w:p>
        </w:tc>
        <w:tc>
          <w:tcPr>
            <w:tcW w:w="2078" w:type="dxa"/>
            <w:vAlign w:val="bottom"/>
          </w:tcPr>
          <w:p w:rsidR="00854B52" w:rsidRDefault="00854B52" w:rsidP="00FE3371">
            <w:pPr>
              <w:widowControl w:val="0"/>
              <w:autoSpaceDE w:val="0"/>
              <w:autoSpaceDN w:val="0"/>
              <w:adjustRightInd w:val="0"/>
              <w:jc w:val="center"/>
              <w:rPr>
                <w:rFonts w:ascii="Arial" w:hAnsi="Arial" w:cs="Arial"/>
                <w:sz w:val="2"/>
                <w:szCs w:val="2"/>
              </w:rPr>
            </w:pPr>
            <w:r>
              <w:rPr>
                <w:color w:val="000000"/>
                <w:sz w:val="26"/>
                <w:szCs w:val="26"/>
              </w:rPr>
              <w:t>0,4234</w:t>
            </w:r>
          </w:p>
        </w:tc>
        <w:tc>
          <w:tcPr>
            <w:tcW w:w="1843" w:type="dxa"/>
            <w:vAlign w:val="bottom"/>
          </w:tcPr>
          <w:p w:rsidR="00854B52" w:rsidRDefault="00854B52" w:rsidP="00FE3371">
            <w:pPr>
              <w:widowControl w:val="0"/>
              <w:autoSpaceDE w:val="0"/>
              <w:autoSpaceDN w:val="0"/>
              <w:adjustRightInd w:val="0"/>
              <w:jc w:val="center"/>
              <w:rPr>
                <w:rFonts w:ascii="Arial" w:hAnsi="Arial" w:cs="Arial"/>
                <w:sz w:val="2"/>
                <w:szCs w:val="2"/>
              </w:rPr>
            </w:pPr>
            <w:r>
              <w:rPr>
                <w:color w:val="000000"/>
                <w:sz w:val="26"/>
                <w:szCs w:val="26"/>
              </w:rPr>
              <w:t>0,4234</w:t>
            </w:r>
          </w:p>
        </w:tc>
      </w:tr>
      <w:tr w:rsidR="00854B52" w:rsidRPr="00C971BF" w:rsidTr="00854B52">
        <w:tc>
          <w:tcPr>
            <w:tcW w:w="993" w:type="dxa"/>
          </w:tcPr>
          <w:p w:rsidR="00854B52" w:rsidRPr="00C971BF" w:rsidRDefault="00854B52" w:rsidP="00FE3371">
            <w:pPr>
              <w:jc w:val="center"/>
              <w:rPr>
                <w:b/>
                <w:szCs w:val="28"/>
              </w:rPr>
            </w:pPr>
            <w:r w:rsidRPr="00C971BF">
              <w:rPr>
                <w:b/>
                <w:szCs w:val="28"/>
              </w:rPr>
              <w:t>2</w:t>
            </w:r>
          </w:p>
        </w:tc>
        <w:tc>
          <w:tcPr>
            <w:tcW w:w="4868" w:type="dxa"/>
          </w:tcPr>
          <w:p w:rsidR="00854B52" w:rsidRPr="00C971BF" w:rsidRDefault="00854B52" w:rsidP="00FE3371">
            <w:pPr>
              <w:jc w:val="center"/>
            </w:pPr>
            <w:r w:rsidRPr="00C971BF">
              <w:t>Городское поселение «Аксеново-Зиловское»</w:t>
            </w:r>
          </w:p>
        </w:tc>
        <w:tc>
          <w:tcPr>
            <w:tcW w:w="2078" w:type="dxa"/>
            <w:vAlign w:val="bottom"/>
          </w:tcPr>
          <w:p w:rsidR="00854B52" w:rsidRDefault="00854B52" w:rsidP="00FE3371">
            <w:pPr>
              <w:widowControl w:val="0"/>
              <w:autoSpaceDE w:val="0"/>
              <w:autoSpaceDN w:val="0"/>
              <w:adjustRightInd w:val="0"/>
              <w:jc w:val="center"/>
              <w:rPr>
                <w:rFonts w:ascii="Arial" w:hAnsi="Arial" w:cs="Arial"/>
                <w:sz w:val="2"/>
                <w:szCs w:val="2"/>
              </w:rPr>
            </w:pPr>
            <w:r>
              <w:rPr>
                <w:color w:val="000000"/>
                <w:sz w:val="26"/>
                <w:szCs w:val="26"/>
              </w:rPr>
              <w:t>0,0900</w:t>
            </w:r>
          </w:p>
        </w:tc>
        <w:tc>
          <w:tcPr>
            <w:tcW w:w="1843" w:type="dxa"/>
            <w:vAlign w:val="bottom"/>
          </w:tcPr>
          <w:p w:rsidR="00854B52" w:rsidRDefault="00854B52" w:rsidP="00FE3371">
            <w:pPr>
              <w:widowControl w:val="0"/>
              <w:autoSpaceDE w:val="0"/>
              <w:autoSpaceDN w:val="0"/>
              <w:adjustRightInd w:val="0"/>
              <w:jc w:val="center"/>
              <w:rPr>
                <w:rFonts w:ascii="Arial" w:hAnsi="Arial" w:cs="Arial"/>
                <w:sz w:val="2"/>
                <w:szCs w:val="2"/>
              </w:rPr>
            </w:pPr>
            <w:r>
              <w:rPr>
                <w:color w:val="000000"/>
                <w:sz w:val="26"/>
                <w:szCs w:val="26"/>
              </w:rPr>
              <w:t>0,0900</w:t>
            </w:r>
          </w:p>
        </w:tc>
      </w:tr>
      <w:tr w:rsidR="00854B52" w:rsidRPr="00C971BF" w:rsidTr="00854B52">
        <w:tc>
          <w:tcPr>
            <w:tcW w:w="993" w:type="dxa"/>
          </w:tcPr>
          <w:p w:rsidR="00854B52" w:rsidRPr="00C971BF" w:rsidRDefault="00854B52" w:rsidP="00FE3371">
            <w:pPr>
              <w:jc w:val="center"/>
              <w:rPr>
                <w:b/>
                <w:szCs w:val="28"/>
              </w:rPr>
            </w:pPr>
            <w:r w:rsidRPr="00C971BF">
              <w:rPr>
                <w:b/>
                <w:szCs w:val="28"/>
              </w:rPr>
              <w:t>3</w:t>
            </w:r>
          </w:p>
        </w:tc>
        <w:tc>
          <w:tcPr>
            <w:tcW w:w="4868" w:type="dxa"/>
          </w:tcPr>
          <w:p w:rsidR="00854B52" w:rsidRPr="00C971BF" w:rsidRDefault="00854B52" w:rsidP="00FE3371">
            <w:pPr>
              <w:jc w:val="center"/>
            </w:pPr>
            <w:r w:rsidRPr="00C971BF">
              <w:t>Городское поселение «</w:t>
            </w:r>
            <w:proofErr w:type="spellStart"/>
            <w:r w:rsidRPr="00C971BF">
              <w:t>Букачачинское</w:t>
            </w:r>
            <w:proofErr w:type="spellEnd"/>
            <w:r w:rsidRPr="00C971BF">
              <w:t>»</w:t>
            </w:r>
          </w:p>
        </w:tc>
        <w:tc>
          <w:tcPr>
            <w:tcW w:w="2078" w:type="dxa"/>
            <w:vAlign w:val="bottom"/>
          </w:tcPr>
          <w:p w:rsidR="00854B52" w:rsidRDefault="00854B52" w:rsidP="00FE3371">
            <w:pPr>
              <w:widowControl w:val="0"/>
              <w:autoSpaceDE w:val="0"/>
              <w:autoSpaceDN w:val="0"/>
              <w:adjustRightInd w:val="0"/>
              <w:jc w:val="center"/>
              <w:rPr>
                <w:rFonts w:ascii="Arial" w:hAnsi="Arial" w:cs="Arial"/>
                <w:sz w:val="2"/>
                <w:szCs w:val="2"/>
              </w:rPr>
            </w:pPr>
            <w:r>
              <w:rPr>
                <w:color w:val="000000"/>
                <w:sz w:val="26"/>
                <w:szCs w:val="26"/>
              </w:rPr>
              <w:t>0,1310</w:t>
            </w:r>
          </w:p>
        </w:tc>
        <w:tc>
          <w:tcPr>
            <w:tcW w:w="1843" w:type="dxa"/>
            <w:vAlign w:val="bottom"/>
          </w:tcPr>
          <w:p w:rsidR="00854B52" w:rsidRDefault="00854B52" w:rsidP="00FE3371">
            <w:pPr>
              <w:widowControl w:val="0"/>
              <w:autoSpaceDE w:val="0"/>
              <w:autoSpaceDN w:val="0"/>
              <w:adjustRightInd w:val="0"/>
              <w:jc w:val="center"/>
              <w:rPr>
                <w:rFonts w:ascii="Arial" w:hAnsi="Arial" w:cs="Arial"/>
                <w:sz w:val="2"/>
                <w:szCs w:val="2"/>
              </w:rPr>
            </w:pPr>
            <w:r>
              <w:rPr>
                <w:color w:val="000000"/>
                <w:sz w:val="26"/>
                <w:szCs w:val="26"/>
              </w:rPr>
              <w:t>0,1310</w:t>
            </w:r>
          </w:p>
        </w:tc>
      </w:tr>
      <w:tr w:rsidR="00854B52" w:rsidRPr="00C971BF" w:rsidTr="00854B52">
        <w:tc>
          <w:tcPr>
            <w:tcW w:w="993" w:type="dxa"/>
          </w:tcPr>
          <w:p w:rsidR="00854B52" w:rsidRPr="00C971BF" w:rsidRDefault="00854B52" w:rsidP="00FE3371">
            <w:pPr>
              <w:jc w:val="center"/>
              <w:rPr>
                <w:b/>
                <w:szCs w:val="28"/>
              </w:rPr>
            </w:pPr>
            <w:r w:rsidRPr="00C971BF">
              <w:rPr>
                <w:b/>
                <w:szCs w:val="28"/>
              </w:rPr>
              <w:t>4</w:t>
            </w:r>
          </w:p>
        </w:tc>
        <w:tc>
          <w:tcPr>
            <w:tcW w:w="4868" w:type="dxa"/>
          </w:tcPr>
          <w:p w:rsidR="00854B52" w:rsidRPr="00C971BF" w:rsidRDefault="00854B52" w:rsidP="00FE3371">
            <w:pPr>
              <w:jc w:val="center"/>
            </w:pPr>
            <w:r w:rsidRPr="00C971BF">
              <w:t>Городское поселение «</w:t>
            </w:r>
            <w:proofErr w:type="spellStart"/>
            <w:r w:rsidRPr="00C971BF">
              <w:t>Жирекенское</w:t>
            </w:r>
            <w:proofErr w:type="spellEnd"/>
            <w:r w:rsidRPr="00C971BF">
              <w:t>»</w:t>
            </w:r>
          </w:p>
        </w:tc>
        <w:tc>
          <w:tcPr>
            <w:tcW w:w="2078" w:type="dxa"/>
            <w:vAlign w:val="bottom"/>
          </w:tcPr>
          <w:p w:rsidR="00854B52" w:rsidRDefault="00854B52" w:rsidP="00FE3371">
            <w:pPr>
              <w:widowControl w:val="0"/>
              <w:autoSpaceDE w:val="0"/>
              <w:autoSpaceDN w:val="0"/>
              <w:adjustRightInd w:val="0"/>
              <w:jc w:val="center"/>
              <w:rPr>
                <w:rFonts w:ascii="Arial" w:hAnsi="Arial" w:cs="Arial"/>
                <w:sz w:val="2"/>
                <w:szCs w:val="2"/>
              </w:rPr>
            </w:pPr>
            <w:r>
              <w:rPr>
                <w:color w:val="000000"/>
                <w:sz w:val="26"/>
                <w:szCs w:val="26"/>
              </w:rPr>
              <w:t>0,1411</w:t>
            </w:r>
          </w:p>
        </w:tc>
        <w:tc>
          <w:tcPr>
            <w:tcW w:w="1843" w:type="dxa"/>
            <w:vAlign w:val="bottom"/>
          </w:tcPr>
          <w:p w:rsidR="00854B52" w:rsidRDefault="00854B52" w:rsidP="00FE3371">
            <w:pPr>
              <w:widowControl w:val="0"/>
              <w:autoSpaceDE w:val="0"/>
              <w:autoSpaceDN w:val="0"/>
              <w:adjustRightInd w:val="0"/>
              <w:jc w:val="center"/>
              <w:rPr>
                <w:rFonts w:ascii="Arial" w:hAnsi="Arial" w:cs="Arial"/>
                <w:sz w:val="2"/>
                <w:szCs w:val="2"/>
              </w:rPr>
            </w:pPr>
            <w:r>
              <w:rPr>
                <w:color w:val="000000"/>
                <w:sz w:val="26"/>
                <w:szCs w:val="26"/>
              </w:rPr>
              <w:t>0,1411</w:t>
            </w:r>
          </w:p>
        </w:tc>
      </w:tr>
      <w:tr w:rsidR="00854B52" w:rsidRPr="00C971BF" w:rsidTr="00854B52">
        <w:tc>
          <w:tcPr>
            <w:tcW w:w="993" w:type="dxa"/>
          </w:tcPr>
          <w:p w:rsidR="00854B52" w:rsidRPr="00C971BF" w:rsidRDefault="00854B52" w:rsidP="00FE3371">
            <w:pPr>
              <w:jc w:val="center"/>
              <w:rPr>
                <w:b/>
                <w:szCs w:val="28"/>
              </w:rPr>
            </w:pPr>
            <w:r w:rsidRPr="00C971BF">
              <w:rPr>
                <w:b/>
                <w:szCs w:val="28"/>
              </w:rPr>
              <w:t>5</w:t>
            </w:r>
          </w:p>
        </w:tc>
        <w:tc>
          <w:tcPr>
            <w:tcW w:w="4868" w:type="dxa"/>
          </w:tcPr>
          <w:p w:rsidR="00854B52" w:rsidRPr="00C971BF" w:rsidRDefault="00854B52" w:rsidP="00FE3371">
            <w:pPr>
              <w:jc w:val="center"/>
            </w:pPr>
            <w:r w:rsidRPr="00C971BF">
              <w:t>Городское поселение «</w:t>
            </w:r>
            <w:proofErr w:type="spellStart"/>
            <w:r w:rsidRPr="00C971BF">
              <w:t>Чернышевское</w:t>
            </w:r>
            <w:proofErr w:type="spellEnd"/>
            <w:r w:rsidRPr="00C971BF">
              <w:t>»</w:t>
            </w:r>
          </w:p>
        </w:tc>
        <w:tc>
          <w:tcPr>
            <w:tcW w:w="2078" w:type="dxa"/>
            <w:vAlign w:val="bottom"/>
          </w:tcPr>
          <w:p w:rsidR="00854B52" w:rsidRDefault="00854B52" w:rsidP="00FE3371">
            <w:pPr>
              <w:widowControl w:val="0"/>
              <w:autoSpaceDE w:val="0"/>
              <w:autoSpaceDN w:val="0"/>
              <w:adjustRightInd w:val="0"/>
              <w:jc w:val="center"/>
              <w:rPr>
                <w:rFonts w:ascii="Arial" w:hAnsi="Arial" w:cs="Arial"/>
                <w:sz w:val="2"/>
                <w:szCs w:val="2"/>
              </w:rPr>
            </w:pPr>
            <w:r>
              <w:rPr>
                <w:color w:val="000000"/>
                <w:sz w:val="26"/>
                <w:szCs w:val="26"/>
              </w:rPr>
              <w:t>0,1597</w:t>
            </w:r>
          </w:p>
        </w:tc>
        <w:tc>
          <w:tcPr>
            <w:tcW w:w="1843" w:type="dxa"/>
            <w:vAlign w:val="bottom"/>
          </w:tcPr>
          <w:p w:rsidR="00854B52" w:rsidRDefault="00854B52" w:rsidP="00FE3371">
            <w:pPr>
              <w:widowControl w:val="0"/>
              <w:autoSpaceDE w:val="0"/>
              <w:autoSpaceDN w:val="0"/>
              <w:adjustRightInd w:val="0"/>
              <w:jc w:val="center"/>
              <w:rPr>
                <w:rFonts w:ascii="Arial" w:hAnsi="Arial" w:cs="Arial"/>
                <w:sz w:val="2"/>
                <w:szCs w:val="2"/>
              </w:rPr>
            </w:pPr>
            <w:r>
              <w:rPr>
                <w:color w:val="000000"/>
                <w:sz w:val="26"/>
                <w:szCs w:val="26"/>
              </w:rPr>
              <w:t>0,1597</w:t>
            </w:r>
          </w:p>
        </w:tc>
      </w:tr>
      <w:tr w:rsidR="00854B52" w:rsidRPr="00C971BF" w:rsidTr="00854B52">
        <w:tc>
          <w:tcPr>
            <w:tcW w:w="993" w:type="dxa"/>
          </w:tcPr>
          <w:p w:rsidR="00854B52" w:rsidRPr="00C971BF" w:rsidRDefault="00854B52" w:rsidP="00FE3371">
            <w:pPr>
              <w:jc w:val="center"/>
              <w:rPr>
                <w:b/>
                <w:szCs w:val="28"/>
              </w:rPr>
            </w:pPr>
          </w:p>
        </w:tc>
        <w:tc>
          <w:tcPr>
            <w:tcW w:w="4868" w:type="dxa"/>
          </w:tcPr>
          <w:p w:rsidR="00854B52" w:rsidRPr="00C971BF" w:rsidRDefault="00854B52" w:rsidP="00FE3371">
            <w:pPr>
              <w:jc w:val="center"/>
              <w:rPr>
                <w:b/>
                <w:szCs w:val="28"/>
              </w:rPr>
            </w:pPr>
            <w:r w:rsidRPr="00C971BF">
              <w:rPr>
                <w:b/>
                <w:szCs w:val="28"/>
              </w:rPr>
              <w:t>ИТОГО</w:t>
            </w:r>
          </w:p>
        </w:tc>
        <w:tc>
          <w:tcPr>
            <w:tcW w:w="2078" w:type="dxa"/>
            <w:vAlign w:val="bottom"/>
          </w:tcPr>
          <w:p w:rsidR="00854B52" w:rsidRPr="0093315B" w:rsidRDefault="00854B52" w:rsidP="00FE3371">
            <w:pPr>
              <w:widowControl w:val="0"/>
              <w:autoSpaceDE w:val="0"/>
              <w:autoSpaceDN w:val="0"/>
              <w:adjustRightInd w:val="0"/>
              <w:jc w:val="center"/>
              <w:rPr>
                <w:rFonts w:ascii="Arial" w:hAnsi="Arial" w:cs="Arial"/>
                <w:szCs w:val="28"/>
              </w:rPr>
            </w:pPr>
            <w:r w:rsidRPr="0093315B">
              <w:rPr>
                <w:b/>
                <w:bCs/>
                <w:color w:val="000000"/>
                <w:szCs w:val="28"/>
              </w:rPr>
              <w:t>0,9452</w:t>
            </w:r>
          </w:p>
        </w:tc>
        <w:tc>
          <w:tcPr>
            <w:tcW w:w="1843" w:type="dxa"/>
            <w:vAlign w:val="bottom"/>
          </w:tcPr>
          <w:p w:rsidR="00854B52" w:rsidRPr="0093315B" w:rsidRDefault="00854B52" w:rsidP="00FE3371">
            <w:pPr>
              <w:widowControl w:val="0"/>
              <w:autoSpaceDE w:val="0"/>
              <w:autoSpaceDN w:val="0"/>
              <w:adjustRightInd w:val="0"/>
              <w:jc w:val="center"/>
              <w:rPr>
                <w:rFonts w:ascii="Arial" w:hAnsi="Arial" w:cs="Arial"/>
                <w:szCs w:val="28"/>
              </w:rPr>
            </w:pPr>
            <w:r w:rsidRPr="0093315B">
              <w:rPr>
                <w:b/>
                <w:bCs/>
                <w:color w:val="000000"/>
                <w:szCs w:val="28"/>
              </w:rPr>
              <w:t>0,9452</w:t>
            </w:r>
          </w:p>
        </w:tc>
      </w:tr>
    </w:tbl>
    <w:p w:rsidR="00854B52" w:rsidRDefault="00854B52" w:rsidP="00D9637B">
      <w:pPr>
        <w:jc w:val="center"/>
        <w:rPr>
          <w:b/>
          <w:color w:val="000000"/>
          <w:sz w:val="28"/>
          <w:szCs w:val="28"/>
        </w:rPr>
      </w:pPr>
    </w:p>
    <w:p w:rsidR="00854B52" w:rsidRDefault="00854B52">
      <w:pPr>
        <w:rPr>
          <w:b/>
          <w:color w:val="000000"/>
          <w:sz w:val="28"/>
          <w:szCs w:val="28"/>
        </w:rPr>
      </w:pPr>
      <w:r>
        <w:rPr>
          <w:b/>
          <w:color w:val="000000"/>
          <w:sz w:val="28"/>
          <w:szCs w:val="28"/>
        </w:rPr>
        <w:br w:type="page"/>
      </w:r>
    </w:p>
    <w:p w:rsidR="00854B52" w:rsidRDefault="00854B52" w:rsidP="00854B52">
      <w:pPr>
        <w:jc w:val="right"/>
      </w:pPr>
      <w:r>
        <w:lastRenderedPageBreak/>
        <w:t>Приложение №</w:t>
      </w:r>
      <w:r w:rsidR="00FE353D">
        <w:t xml:space="preserve"> 8</w:t>
      </w:r>
    </w:p>
    <w:p w:rsidR="00854B52" w:rsidRDefault="00854B52" w:rsidP="00854B52">
      <w:pPr>
        <w:jc w:val="right"/>
      </w:pPr>
      <w:r>
        <w:t>к  Решению Совета муниципального района</w:t>
      </w:r>
    </w:p>
    <w:p w:rsidR="00854B52" w:rsidRDefault="00854B52" w:rsidP="00854B52">
      <w:pPr>
        <w:jc w:val="right"/>
      </w:pPr>
      <w:r>
        <w:t>«Чернышевский район»</w:t>
      </w:r>
    </w:p>
    <w:p w:rsidR="00854B52" w:rsidRDefault="00854B52" w:rsidP="00854B52">
      <w:pPr>
        <w:jc w:val="right"/>
      </w:pPr>
      <w:r>
        <w:t>«О бюджете муниципального района</w:t>
      </w:r>
    </w:p>
    <w:p w:rsidR="00854B52" w:rsidRDefault="00854B52" w:rsidP="00854B52">
      <w:pPr>
        <w:jc w:val="right"/>
      </w:pPr>
      <w:r>
        <w:t>«Чернышевский район» на 2023 год</w:t>
      </w:r>
    </w:p>
    <w:p w:rsidR="00854B52" w:rsidRDefault="00854B52" w:rsidP="00854B52">
      <w:pPr>
        <w:jc w:val="right"/>
      </w:pPr>
      <w:r>
        <w:t>и плановый период 2024 и 2025 годов»</w:t>
      </w:r>
    </w:p>
    <w:p w:rsidR="00854B52" w:rsidRDefault="00854B52" w:rsidP="00854B52">
      <w:pPr>
        <w:jc w:val="right"/>
      </w:pPr>
      <w:r>
        <w:t>№</w:t>
      </w:r>
      <w:r w:rsidRPr="00882B37">
        <w:t xml:space="preserve"> </w:t>
      </w:r>
      <w:r w:rsidR="000D29DD">
        <w:t xml:space="preserve">64 от 30 </w:t>
      </w:r>
      <w:r>
        <w:t>декабря 2022г.</w:t>
      </w:r>
    </w:p>
    <w:p w:rsidR="00854B52" w:rsidRDefault="00854B52" w:rsidP="00D9637B">
      <w:pPr>
        <w:jc w:val="center"/>
        <w:rPr>
          <w:b/>
          <w:color w:val="000000"/>
          <w:sz w:val="28"/>
          <w:szCs w:val="28"/>
        </w:rPr>
      </w:pPr>
    </w:p>
    <w:p w:rsidR="00FE353D" w:rsidRPr="00AE2604" w:rsidRDefault="00FE353D" w:rsidP="00FE353D">
      <w:pPr>
        <w:pStyle w:val="ac"/>
        <w:jc w:val="center"/>
        <w:rPr>
          <w:b/>
          <w:sz w:val="28"/>
          <w:szCs w:val="28"/>
        </w:rPr>
      </w:pPr>
      <w:r>
        <w:rPr>
          <w:b/>
          <w:sz w:val="28"/>
          <w:szCs w:val="28"/>
        </w:rPr>
        <w:t xml:space="preserve">Объем </w:t>
      </w:r>
      <w:r w:rsidRPr="00AE2604">
        <w:rPr>
          <w:b/>
          <w:sz w:val="28"/>
          <w:szCs w:val="28"/>
        </w:rPr>
        <w:t xml:space="preserve"> межбюджетных трансфертов, получаемых из других бюджетов бюджетной сист</w:t>
      </w:r>
      <w:r>
        <w:rPr>
          <w:b/>
          <w:sz w:val="28"/>
          <w:szCs w:val="28"/>
        </w:rPr>
        <w:t>емы Российской Федерации на 2023</w:t>
      </w:r>
      <w:r w:rsidRPr="00AE2604">
        <w:rPr>
          <w:b/>
          <w:sz w:val="28"/>
          <w:szCs w:val="28"/>
        </w:rPr>
        <w:t xml:space="preserve"> год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851"/>
        <w:gridCol w:w="7371"/>
        <w:gridCol w:w="1418"/>
      </w:tblGrid>
      <w:tr w:rsidR="00FE353D" w:rsidRPr="00FE353D" w:rsidTr="00FE353D">
        <w:trPr>
          <w:cantSplit/>
          <w:trHeight w:val="301"/>
        </w:trPr>
        <w:tc>
          <w:tcPr>
            <w:tcW w:w="851" w:type="dxa"/>
            <w:vMerge w:val="restart"/>
          </w:tcPr>
          <w:p w:rsidR="00FE353D" w:rsidRPr="00FE353D" w:rsidRDefault="00FE353D" w:rsidP="00FE3371">
            <w:pPr>
              <w:jc w:val="center"/>
              <w:rPr>
                <w:b/>
              </w:rPr>
            </w:pPr>
            <w:r w:rsidRPr="00FE353D">
              <w:rPr>
                <w:b/>
              </w:rPr>
              <w:t xml:space="preserve">№ </w:t>
            </w:r>
            <w:proofErr w:type="spellStart"/>
            <w:proofErr w:type="gramStart"/>
            <w:r w:rsidRPr="00FE353D">
              <w:rPr>
                <w:b/>
              </w:rPr>
              <w:t>п</w:t>
            </w:r>
            <w:proofErr w:type="spellEnd"/>
            <w:proofErr w:type="gramEnd"/>
            <w:r w:rsidRPr="00FE353D">
              <w:rPr>
                <w:b/>
              </w:rPr>
              <w:t>/</w:t>
            </w:r>
            <w:proofErr w:type="spellStart"/>
            <w:r w:rsidRPr="00FE353D">
              <w:rPr>
                <w:b/>
              </w:rPr>
              <w:t>п</w:t>
            </w:r>
            <w:proofErr w:type="spellEnd"/>
          </w:p>
        </w:tc>
        <w:tc>
          <w:tcPr>
            <w:tcW w:w="7371" w:type="dxa"/>
            <w:vMerge w:val="restart"/>
          </w:tcPr>
          <w:p w:rsidR="00FE353D" w:rsidRPr="00FE353D" w:rsidRDefault="00FE353D" w:rsidP="00FE353D">
            <w:pPr>
              <w:jc w:val="both"/>
            </w:pPr>
          </w:p>
          <w:p w:rsidR="00FE353D" w:rsidRPr="00FE353D" w:rsidRDefault="00FE353D" w:rsidP="00FE353D">
            <w:pPr>
              <w:jc w:val="both"/>
            </w:pPr>
          </w:p>
          <w:p w:rsidR="00FE353D" w:rsidRPr="00FE353D" w:rsidRDefault="00FE353D" w:rsidP="00FE353D">
            <w:pPr>
              <w:jc w:val="both"/>
              <w:rPr>
                <w:b/>
                <w:bCs/>
              </w:rPr>
            </w:pPr>
            <w:r w:rsidRPr="00FE353D">
              <w:rPr>
                <w:b/>
                <w:bCs/>
              </w:rPr>
              <w:t>Наименование доходов</w:t>
            </w:r>
          </w:p>
          <w:p w:rsidR="00FE353D" w:rsidRPr="00FE353D" w:rsidRDefault="00FE353D" w:rsidP="00FE353D">
            <w:pPr>
              <w:jc w:val="both"/>
            </w:pPr>
          </w:p>
        </w:tc>
        <w:tc>
          <w:tcPr>
            <w:tcW w:w="1418" w:type="dxa"/>
            <w:tcBorders>
              <w:bottom w:val="nil"/>
            </w:tcBorders>
          </w:tcPr>
          <w:p w:rsidR="00FE353D" w:rsidRPr="00FE353D" w:rsidRDefault="00FE353D" w:rsidP="00FE3371">
            <w:pPr>
              <w:ind w:right="1046"/>
            </w:pPr>
          </w:p>
        </w:tc>
      </w:tr>
      <w:tr w:rsidR="00FE353D" w:rsidRPr="00FE353D" w:rsidTr="00FE353D">
        <w:trPr>
          <w:cantSplit/>
          <w:trHeight w:val="832"/>
        </w:trPr>
        <w:tc>
          <w:tcPr>
            <w:tcW w:w="851" w:type="dxa"/>
            <w:vMerge/>
          </w:tcPr>
          <w:p w:rsidR="00FE353D" w:rsidRPr="00FE353D" w:rsidRDefault="00FE353D" w:rsidP="00FE3371"/>
        </w:tc>
        <w:tc>
          <w:tcPr>
            <w:tcW w:w="7371" w:type="dxa"/>
            <w:vMerge/>
          </w:tcPr>
          <w:p w:rsidR="00FE353D" w:rsidRPr="00FE353D" w:rsidRDefault="00FE353D" w:rsidP="00FE353D">
            <w:pPr>
              <w:jc w:val="both"/>
            </w:pPr>
          </w:p>
        </w:tc>
        <w:tc>
          <w:tcPr>
            <w:tcW w:w="1418" w:type="dxa"/>
            <w:tcBorders>
              <w:top w:val="nil"/>
            </w:tcBorders>
          </w:tcPr>
          <w:p w:rsidR="00FE353D" w:rsidRPr="00FE353D" w:rsidRDefault="00FE353D" w:rsidP="00FE3371">
            <w:pPr>
              <w:jc w:val="center"/>
              <w:rPr>
                <w:b/>
                <w:bCs/>
              </w:rPr>
            </w:pPr>
            <w:r w:rsidRPr="00FE353D">
              <w:rPr>
                <w:b/>
                <w:bCs/>
              </w:rPr>
              <w:t>Сумма</w:t>
            </w:r>
          </w:p>
          <w:p w:rsidR="00FE353D" w:rsidRPr="00FE353D" w:rsidRDefault="00FE353D" w:rsidP="00FE3371">
            <w:pPr>
              <w:jc w:val="center"/>
              <w:rPr>
                <w:b/>
                <w:bCs/>
              </w:rPr>
            </w:pPr>
            <w:r w:rsidRPr="00FE353D">
              <w:rPr>
                <w:b/>
                <w:bCs/>
              </w:rPr>
              <w:t>(тыс. рублей)</w:t>
            </w:r>
          </w:p>
        </w:tc>
      </w:tr>
      <w:tr w:rsidR="00FE353D" w:rsidRPr="00FE353D" w:rsidTr="00FE353D">
        <w:trPr>
          <w:trHeight w:val="188"/>
        </w:trPr>
        <w:tc>
          <w:tcPr>
            <w:tcW w:w="851" w:type="dxa"/>
          </w:tcPr>
          <w:p w:rsidR="00FE353D" w:rsidRPr="00FE353D" w:rsidRDefault="00FE353D" w:rsidP="00FE3371">
            <w:pPr>
              <w:jc w:val="center"/>
            </w:pPr>
            <w:r w:rsidRPr="00FE353D">
              <w:t>1</w:t>
            </w:r>
          </w:p>
        </w:tc>
        <w:tc>
          <w:tcPr>
            <w:tcW w:w="7371" w:type="dxa"/>
          </w:tcPr>
          <w:p w:rsidR="00FE353D" w:rsidRPr="00FE353D" w:rsidRDefault="00FE353D" w:rsidP="00FE353D">
            <w:pPr>
              <w:jc w:val="both"/>
            </w:pPr>
            <w:r w:rsidRPr="00FE353D">
              <w:t>2</w:t>
            </w:r>
          </w:p>
        </w:tc>
        <w:tc>
          <w:tcPr>
            <w:tcW w:w="1418" w:type="dxa"/>
          </w:tcPr>
          <w:p w:rsidR="00FE353D" w:rsidRPr="00FE353D" w:rsidRDefault="00FE353D" w:rsidP="00FE3371">
            <w:pPr>
              <w:jc w:val="center"/>
            </w:pPr>
            <w:r w:rsidRPr="00FE353D">
              <w:t>4</w:t>
            </w:r>
          </w:p>
        </w:tc>
      </w:tr>
      <w:tr w:rsidR="00FE353D" w:rsidRPr="00FE353D" w:rsidTr="00FE35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FE353D" w:rsidRPr="00FE353D" w:rsidRDefault="00FE353D" w:rsidP="00FE3371">
            <w:pPr>
              <w:pStyle w:val="ac"/>
              <w:jc w:val="both"/>
              <w:rPr>
                <w:b/>
                <w:bCs/>
                <w:color w:val="000000"/>
              </w:rPr>
            </w:pPr>
          </w:p>
        </w:tc>
        <w:tc>
          <w:tcPr>
            <w:tcW w:w="7371" w:type="dxa"/>
          </w:tcPr>
          <w:p w:rsidR="00FE353D" w:rsidRPr="00FE353D" w:rsidRDefault="00FE353D" w:rsidP="00FE353D">
            <w:pPr>
              <w:pStyle w:val="ac"/>
              <w:jc w:val="both"/>
              <w:rPr>
                <w:b/>
                <w:bCs/>
                <w:color w:val="000000"/>
              </w:rPr>
            </w:pPr>
            <w:r w:rsidRPr="00FE353D">
              <w:rPr>
                <w:b/>
                <w:bCs/>
                <w:color w:val="000000"/>
              </w:rPr>
              <w:t>Безвозмездные поступления, всего</w:t>
            </w:r>
          </w:p>
        </w:tc>
        <w:tc>
          <w:tcPr>
            <w:tcW w:w="1418" w:type="dxa"/>
          </w:tcPr>
          <w:p w:rsidR="00FE353D" w:rsidRPr="00FE353D" w:rsidRDefault="00FE353D" w:rsidP="00FE3371">
            <w:pPr>
              <w:pStyle w:val="ac"/>
              <w:jc w:val="center"/>
              <w:rPr>
                <w:b/>
                <w:color w:val="000000"/>
              </w:rPr>
            </w:pPr>
            <w:r w:rsidRPr="00FE353D">
              <w:rPr>
                <w:b/>
                <w:color w:val="000000"/>
              </w:rPr>
              <w:t>747 550,3</w:t>
            </w:r>
          </w:p>
        </w:tc>
      </w:tr>
      <w:tr w:rsidR="00FE353D" w:rsidRPr="00FE353D" w:rsidTr="00FE35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302"/>
        </w:trPr>
        <w:tc>
          <w:tcPr>
            <w:tcW w:w="851" w:type="dxa"/>
          </w:tcPr>
          <w:p w:rsidR="00FE353D" w:rsidRPr="00FE353D" w:rsidRDefault="00FE353D" w:rsidP="00FE3371">
            <w:pPr>
              <w:pStyle w:val="ac"/>
              <w:jc w:val="both"/>
              <w:rPr>
                <w:b/>
                <w:bCs/>
                <w:color w:val="000000"/>
              </w:rPr>
            </w:pPr>
          </w:p>
        </w:tc>
        <w:tc>
          <w:tcPr>
            <w:tcW w:w="7371" w:type="dxa"/>
          </w:tcPr>
          <w:p w:rsidR="00FE353D" w:rsidRPr="00FE353D" w:rsidRDefault="00FE353D" w:rsidP="00FE353D">
            <w:pPr>
              <w:pStyle w:val="ac"/>
              <w:jc w:val="both"/>
              <w:rPr>
                <w:bCs/>
                <w:color w:val="000000"/>
              </w:rPr>
            </w:pPr>
            <w:r w:rsidRPr="00FE353D">
              <w:rPr>
                <w:bCs/>
                <w:color w:val="000000"/>
              </w:rPr>
              <w:t>в том числе:</w:t>
            </w:r>
          </w:p>
        </w:tc>
        <w:tc>
          <w:tcPr>
            <w:tcW w:w="1418" w:type="dxa"/>
          </w:tcPr>
          <w:p w:rsidR="00FE353D" w:rsidRPr="00FE353D" w:rsidRDefault="00FE353D" w:rsidP="00FE3371">
            <w:pPr>
              <w:pStyle w:val="ac"/>
              <w:jc w:val="center"/>
              <w:rPr>
                <w:b/>
                <w:color w:val="000000"/>
              </w:rPr>
            </w:pPr>
          </w:p>
        </w:tc>
      </w:tr>
      <w:tr w:rsidR="00FE353D" w:rsidRPr="00FE353D" w:rsidTr="00FE35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638"/>
        </w:trPr>
        <w:tc>
          <w:tcPr>
            <w:tcW w:w="851" w:type="dxa"/>
          </w:tcPr>
          <w:p w:rsidR="00FE353D" w:rsidRPr="00FE353D" w:rsidRDefault="00FE353D" w:rsidP="00FE3371">
            <w:pPr>
              <w:pStyle w:val="ac"/>
              <w:jc w:val="both"/>
              <w:rPr>
                <w:b/>
                <w:bCs/>
                <w:color w:val="000000"/>
              </w:rPr>
            </w:pPr>
          </w:p>
        </w:tc>
        <w:tc>
          <w:tcPr>
            <w:tcW w:w="7371" w:type="dxa"/>
          </w:tcPr>
          <w:p w:rsidR="00FE353D" w:rsidRPr="00FE353D" w:rsidRDefault="00FE353D" w:rsidP="00FE353D">
            <w:pPr>
              <w:pStyle w:val="ac"/>
              <w:jc w:val="both"/>
              <w:rPr>
                <w:b/>
                <w:bCs/>
                <w:color w:val="000000"/>
              </w:rPr>
            </w:pPr>
            <w:r w:rsidRPr="00FE353D">
              <w:rPr>
                <w:b/>
                <w:bCs/>
                <w:color w:val="000000"/>
              </w:rPr>
              <w:t>Безвозмездные поступления от других бюджетов бюджетной системы Российской Федерации</w:t>
            </w:r>
          </w:p>
        </w:tc>
        <w:tc>
          <w:tcPr>
            <w:tcW w:w="1418" w:type="dxa"/>
          </w:tcPr>
          <w:p w:rsidR="00FE353D" w:rsidRPr="00FE353D" w:rsidRDefault="00FE353D" w:rsidP="00FE3371">
            <w:pPr>
              <w:pStyle w:val="ac"/>
              <w:jc w:val="center"/>
              <w:rPr>
                <w:b/>
                <w:color w:val="000000"/>
              </w:rPr>
            </w:pPr>
            <w:r w:rsidRPr="00FE353D">
              <w:rPr>
                <w:b/>
                <w:color w:val="000000"/>
              </w:rPr>
              <w:t>747 550,3</w:t>
            </w:r>
          </w:p>
        </w:tc>
      </w:tr>
      <w:tr w:rsidR="00FE353D" w:rsidRPr="00FE353D" w:rsidTr="00FE35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424"/>
        </w:trPr>
        <w:tc>
          <w:tcPr>
            <w:tcW w:w="851" w:type="dxa"/>
          </w:tcPr>
          <w:p w:rsidR="00FE353D" w:rsidRPr="00FE353D" w:rsidRDefault="00FE353D" w:rsidP="00FE3371">
            <w:pPr>
              <w:pStyle w:val="ac"/>
              <w:jc w:val="both"/>
              <w:rPr>
                <w:b/>
                <w:bCs/>
                <w:color w:val="000000"/>
              </w:rPr>
            </w:pPr>
          </w:p>
        </w:tc>
        <w:tc>
          <w:tcPr>
            <w:tcW w:w="7371" w:type="dxa"/>
          </w:tcPr>
          <w:p w:rsidR="00FE353D" w:rsidRPr="00FE353D" w:rsidRDefault="00FE353D" w:rsidP="00FE353D">
            <w:pPr>
              <w:pStyle w:val="ac"/>
              <w:jc w:val="both"/>
              <w:rPr>
                <w:bCs/>
                <w:color w:val="000000"/>
              </w:rPr>
            </w:pPr>
            <w:r w:rsidRPr="00FE353D">
              <w:rPr>
                <w:bCs/>
                <w:color w:val="000000"/>
              </w:rPr>
              <w:t>в том числе:</w:t>
            </w:r>
          </w:p>
        </w:tc>
        <w:tc>
          <w:tcPr>
            <w:tcW w:w="1418" w:type="dxa"/>
          </w:tcPr>
          <w:p w:rsidR="00FE353D" w:rsidRPr="00FE353D" w:rsidRDefault="00FE353D" w:rsidP="00FE3371">
            <w:pPr>
              <w:pStyle w:val="ac"/>
              <w:jc w:val="center"/>
              <w:rPr>
                <w:color w:val="000000"/>
              </w:rPr>
            </w:pPr>
          </w:p>
        </w:tc>
      </w:tr>
      <w:tr w:rsidR="00FE353D" w:rsidRPr="00FE353D" w:rsidTr="00FE35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FE353D" w:rsidRPr="00FE353D" w:rsidRDefault="00FE353D" w:rsidP="00FE3371">
            <w:pPr>
              <w:pStyle w:val="ac"/>
              <w:jc w:val="center"/>
              <w:rPr>
                <w:b/>
                <w:bCs/>
                <w:color w:val="000000"/>
              </w:rPr>
            </w:pPr>
            <w:r w:rsidRPr="00FE353D">
              <w:rPr>
                <w:b/>
                <w:bCs/>
                <w:color w:val="000000"/>
              </w:rPr>
              <w:t>I</w:t>
            </w:r>
          </w:p>
        </w:tc>
        <w:tc>
          <w:tcPr>
            <w:tcW w:w="7371" w:type="dxa"/>
          </w:tcPr>
          <w:p w:rsidR="00FE353D" w:rsidRPr="00FE353D" w:rsidRDefault="00FE353D" w:rsidP="00FE353D">
            <w:pPr>
              <w:pStyle w:val="ac"/>
              <w:jc w:val="both"/>
              <w:rPr>
                <w:b/>
                <w:bCs/>
                <w:color w:val="000000"/>
              </w:rPr>
            </w:pPr>
            <w:r w:rsidRPr="00FE353D">
              <w:rPr>
                <w:b/>
                <w:bCs/>
                <w:color w:val="000000"/>
              </w:rPr>
              <w:t>Дотации от других бюджетов бюджетной системы Российской Федерации</w:t>
            </w:r>
          </w:p>
        </w:tc>
        <w:tc>
          <w:tcPr>
            <w:tcW w:w="1418" w:type="dxa"/>
          </w:tcPr>
          <w:p w:rsidR="00FE353D" w:rsidRPr="00FE353D" w:rsidRDefault="00FE353D" w:rsidP="00FE3371">
            <w:pPr>
              <w:pStyle w:val="ac"/>
              <w:jc w:val="center"/>
              <w:rPr>
                <w:b/>
                <w:color w:val="000000"/>
              </w:rPr>
            </w:pPr>
            <w:r w:rsidRPr="00FE353D">
              <w:rPr>
                <w:b/>
                <w:color w:val="000000"/>
              </w:rPr>
              <w:t>214 586,0</w:t>
            </w:r>
          </w:p>
        </w:tc>
      </w:tr>
      <w:tr w:rsidR="00FE353D" w:rsidRPr="00FE353D" w:rsidTr="00FE35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FE353D" w:rsidRPr="00FE353D" w:rsidRDefault="00FE353D" w:rsidP="00FE3371">
            <w:pPr>
              <w:pStyle w:val="ac"/>
              <w:jc w:val="center"/>
              <w:rPr>
                <w:color w:val="000000"/>
              </w:rPr>
            </w:pPr>
          </w:p>
        </w:tc>
        <w:tc>
          <w:tcPr>
            <w:tcW w:w="7371" w:type="dxa"/>
          </w:tcPr>
          <w:p w:rsidR="00FE353D" w:rsidRPr="00FE353D" w:rsidRDefault="00FE353D" w:rsidP="00FE353D">
            <w:pPr>
              <w:pStyle w:val="ac"/>
              <w:jc w:val="both"/>
              <w:rPr>
                <w:color w:val="000000"/>
              </w:rPr>
            </w:pPr>
            <w:r w:rsidRPr="00FE353D">
              <w:rPr>
                <w:color w:val="000000"/>
              </w:rPr>
              <w:t>Дотации на выравнивание  бюджетной обеспеченности муниципальных районов</w:t>
            </w:r>
          </w:p>
        </w:tc>
        <w:tc>
          <w:tcPr>
            <w:tcW w:w="1418" w:type="dxa"/>
          </w:tcPr>
          <w:p w:rsidR="00FE353D" w:rsidRPr="00FE353D" w:rsidRDefault="00FE353D" w:rsidP="00FE3371">
            <w:pPr>
              <w:pStyle w:val="ac"/>
              <w:jc w:val="center"/>
              <w:rPr>
                <w:color w:val="000000"/>
              </w:rPr>
            </w:pPr>
            <w:r w:rsidRPr="00FE353D">
              <w:rPr>
                <w:color w:val="000000"/>
              </w:rPr>
              <w:t>214 586,0</w:t>
            </w:r>
          </w:p>
        </w:tc>
      </w:tr>
      <w:tr w:rsidR="00FE353D" w:rsidRPr="00FE353D" w:rsidTr="00FE35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FE353D" w:rsidRPr="00FE353D" w:rsidRDefault="00FE353D" w:rsidP="00FE3371">
            <w:pPr>
              <w:pStyle w:val="ac"/>
              <w:jc w:val="center"/>
              <w:rPr>
                <w:color w:val="000000"/>
              </w:rPr>
            </w:pPr>
          </w:p>
        </w:tc>
        <w:tc>
          <w:tcPr>
            <w:tcW w:w="7371" w:type="dxa"/>
          </w:tcPr>
          <w:p w:rsidR="00FE353D" w:rsidRPr="00FE353D" w:rsidRDefault="00FE353D" w:rsidP="00FE353D">
            <w:pPr>
              <w:pStyle w:val="ac"/>
              <w:jc w:val="both"/>
              <w:rPr>
                <w:color w:val="000000"/>
              </w:rPr>
            </w:pPr>
            <w:r w:rsidRPr="00FE353D">
              <w:rPr>
                <w:color w:val="000000"/>
              </w:rPr>
              <w:t>Дотации бюджетам на поддержку мер по обеспечению сбалансированности бюджетов</w:t>
            </w:r>
          </w:p>
        </w:tc>
        <w:tc>
          <w:tcPr>
            <w:tcW w:w="1418" w:type="dxa"/>
          </w:tcPr>
          <w:p w:rsidR="00FE353D" w:rsidRPr="00FE353D" w:rsidRDefault="00FE353D" w:rsidP="00FE3371">
            <w:pPr>
              <w:pStyle w:val="ac"/>
              <w:jc w:val="center"/>
              <w:rPr>
                <w:color w:val="000000"/>
              </w:rPr>
            </w:pPr>
            <w:r w:rsidRPr="00FE353D">
              <w:rPr>
                <w:color w:val="000000"/>
              </w:rPr>
              <w:t>0,0</w:t>
            </w:r>
          </w:p>
        </w:tc>
      </w:tr>
      <w:tr w:rsidR="00FE353D" w:rsidRPr="00FE353D" w:rsidTr="00FE35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FE353D" w:rsidRPr="00FE353D" w:rsidRDefault="00FE353D" w:rsidP="00FE3371">
            <w:pPr>
              <w:pStyle w:val="ac"/>
              <w:jc w:val="center"/>
              <w:rPr>
                <w:b/>
                <w:color w:val="000000"/>
              </w:rPr>
            </w:pPr>
            <w:r w:rsidRPr="00FE353D">
              <w:rPr>
                <w:b/>
                <w:color w:val="000000"/>
              </w:rPr>
              <w:t>II</w:t>
            </w:r>
          </w:p>
        </w:tc>
        <w:tc>
          <w:tcPr>
            <w:tcW w:w="7371" w:type="dxa"/>
          </w:tcPr>
          <w:p w:rsidR="00FE353D" w:rsidRPr="00FE353D" w:rsidRDefault="00FE353D" w:rsidP="00FE353D">
            <w:pPr>
              <w:pStyle w:val="ac"/>
              <w:jc w:val="both"/>
              <w:rPr>
                <w:b/>
                <w:bCs/>
                <w:color w:val="000000"/>
              </w:rPr>
            </w:pPr>
            <w:r w:rsidRPr="00FE353D">
              <w:rPr>
                <w:b/>
                <w:bCs/>
                <w:color w:val="000000"/>
              </w:rPr>
              <w:t>Субсидии от других бюджетов бюджетной системы Российской Федерации</w:t>
            </w:r>
          </w:p>
        </w:tc>
        <w:tc>
          <w:tcPr>
            <w:tcW w:w="1418" w:type="dxa"/>
          </w:tcPr>
          <w:p w:rsidR="00FE353D" w:rsidRPr="00FE353D" w:rsidRDefault="00FE353D" w:rsidP="00FE3371">
            <w:pPr>
              <w:pStyle w:val="ac"/>
              <w:jc w:val="center"/>
              <w:rPr>
                <w:b/>
                <w:color w:val="000000"/>
              </w:rPr>
            </w:pPr>
            <w:r w:rsidRPr="00FE353D">
              <w:rPr>
                <w:b/>
                <w:color w:val="000000"/>
              </w:rPr>
              <w:t>33 814,9</w:t>
            </w:r>
          </w:p>
        </w:tc>
      </w:tr>
      <w:tr w:rsidR="00FE353D" w:rsidRPr="00FE353D"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4" w:space="0" w:color="auto"/>
              <w:right w:val="single" w:sz="4" w:space="0" w:color="auto"/>
            </w:tcBorders>
          </w:tcPr>
          <w:p w:rsidR="00FE353D" w:rsidRPr="00FE353D" w:rsidRDefault="00FE353D" w:rsidP="00FE3371">
            <w:pPr>
              <w:pStyle w:val="ac"/>
              <w:jc w:val="center"/>
              <w:rPr>
                <w:bCs/>
                <w:color w:val="000000"/>
              </w:rPr>
            </w:pPr>
          </w:p>
        </w:tc>
        <w:tc>
          <w:tcPr>
            <w:tcW w:w="7371" w:type="dxa"/>
            <w:tcBorders>
              <w:top w:val="single" w:sz="6" w:space="0" w:color="000000"/>
              <w:left w:val="single" w:sz="4" w:space="0" w:color="auto"/>
              <w:bottom w:val="single" w:sz="6" w:space="0" w:color="000000"/>
              <w:right w:val="single" w:sz="6" w:space="0" w:color="000000"/>
            </w:tcBorders>
          </w:tcPr>
          <w:p w:rsidR="00FE353D" w:rsidRPr="00FE353D" w:rsidRDefault="00FE353D" w:rsidP="00FE353D">
            <w:pPr>
              <w:pStyle w:val="ac"/>
              <w:jc w:val="both"/>
              <w:rPr>
                <w:bCs/>
                <w:color w:val="000000"/>
              </w:rPr>
            </w:pPr>
            <w:r w:rsidRPr="00FE353D">
              <w:rPr>
                <w:bCs/>
                <w:color w:val="000000"/>
              </w:rPr>
              <w:t xml:space="preserve">Субсидии </w:t>
            </w:r>
            <w:r w:rsidRPr="00FE353D">
              <w:rPr>
                <w:color w:val="000000"/>
              </w:rPr>
              <w:t>бюджетам муниципальных районов на реализацию Закона Забайкальского края от 11июля 2013 года №858-ЗЗК «</w:t>
            </w:r>
            <w:r w:rsidRPr="00FE353D">
              <w:rPr>
                <w:bCs/>
                <w:color w:val="000000"/>
              </w:rPr>
              <w:t xml:space="preserve">Об отдельных вопросах в сфере образования» в части увеличения тарифной ставки (должностного оклада) </w:t>
            </w:r>
            <w:r w:rsidRPr="00FE353D">
              <w:rPr>
                <w:bCs/>
                <w:color w:val="000000"/>
              </w:rPr>
              <w:br/>
              <w:t xml:space="preserve">на 25 процентов в поселках городского типа (рабочих поселках) </w:t>
            </w:r>
            <w:r w:rsidRPr="00FE353D">
              <w:rPr>
                <w:bCs/>
                <w:color w:val="000000"/>
              </w:rPr>
              <w:br/>
              <w:t>(кроме педагогических работников муниципальных общеобразовательных организаций)</w:t>
            </w:r>
          </w:p>
        </w:tc>
        <w:tc>
          <w:tcPr>
            <w:tcW w:w="1418"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371">
            <w:pPr>
              <w:pStyle w:val="ac"/>
              <w:jc w:val="center"/>
              <w:rPr>
                <w:color w:val="000000"/>
              </w:rPr>
            </w:pPr>
          </w:p>
          <w:p w:rsidR="00FE353D" w:rsidRPr="00FE353D" w:rsidRDefault="00FE353D" w:rsidP="00FE3371">
            <w:pPr>
              <w:pStyle w:val="ac"/>
              <w:rPr>
                <w:color w:val="000000"/>
              </w:rPr>
            </w:pPr>
          </w:p>
          <w:p w:rsidR="00FE353D" w:rsidRPr="00FE353D" w:rsidRDefault="00FE353D" w:rsidP="00FE3371">
            <w:pPr>
              <w:pStyle w:val="ac"/>
              <w:jc w:val="center"/>
              <w:rPr>
                <w:color w:val="000000"/>
              </w:rPr>
            </w:pPr>
            <w:r w:rsidRPr="00FE353D">
              <w:rPr>
                <w:color w:val="000000"/>
              </w:rPr>
              <w:t>2 733,9</w:t>
            </w:r>
          </w:p>
        </w:tc>
      </w:tr>
      <w:tr w:rsidR="00FE353D" w:rsidRPr="00FE353D"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4" w:space="0" w:color="auto"/>
              <w:right w:val="single" w:sz="4" w:space="0" w:color="auto"/>
            </w:tcBorders>
          </w:tcPr>
          <w:p w:rsidR="00FE353D" w:rsidRPr="00FE353D" w:rsidRDefault="00FE353D" w:rsidP="00FE3371">
            <w:pPr>
              <w:pStyle w:val="ac"/>
              <w:jc w:val="center"/>
              <w:rPr>
                <w:bCs/>
                <w:color w:val="000000"/>
              </w:rPr>
            </w:pPr>
          </w:p>
        </w:tc>
        <w:tc>
          <w:tcPr>
            <w:tcW w:w="7371" w:type="dxa"/>
            <w:tcBorders>
              <w:top w:val="single" w:sz="6" w:space="0" w:color="000000"/>
              <w:left w:val="single" w:sz="4" w:space="0" w:color="auto"/>
              <w:bottom w:val="single" w:sz="6" w:space="0" w:color="000000"/>
              <w:right w:val="single" w:sz="6" w:space="0" w:color="000000"/>
            </w:tcBorders>
          </w:tcPr>
          <w:p w:rsidR="00FE353D" w:rsidRPr="00FE353D" w:rsidRDefault="00FE353D" w:rsidP="00FE353D">
            <w:pPr>
              <w:jc w:val="both"/>
              <w:rPr>
                <w:bCs/>
                <w:color w:val="000000"/>
              </w:rPr>
            </w:pPr>
            <w:r w:rsidRPr="00FE353D">
              <w:rPr>
                <w:color w:val="000000"/>
              </w:rPr>
              <w:t>Субсидии бюджетам муниципальных районов на реализацию мероприятий по обеспечению жильем молодых семей</w:t>
            </w:r>
          </w:p>
        </w:tc>
        <w:tc>
          <w:tcPr>
            <w:tcW w:w="1418"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371">
            <w:pPr>
              <w:pStyle w:val="ac"/>
              <w:jc w:val="center"/>
              <w:rPr>
                <w:color w:val="000000"/>
              </w:rPr>
            </w:pPr>
            <w:r w:rsidRPr="00FE353D">
              <w:rPr>
                <w:color w:val="000000"/>
              </w:rPr>
              <w:t>5 243,2</w:t>
            </w:r>
          </w:p>
        </w:tc>
      </w:tr>
      <w:tr w:rsidR="00FE353D" w:rsidRPr="00FE353D"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FE353D" w:rsidRPr="00FE353D" w:rsidRDefault="00FE353D" w:rsidP="00FE3371">
            <w:pPr>
              <w:pStyle w:val="ac"/>
              <w:jc w:val="center"/>
              <w:rPr>
                <w:bCs/>
                <w:color w:val="000000"/>
              </w:rPr>
            </w:pPr>
          </w:p>
        </w:tc>
        <w:tc>
          <w:tcPr>
            <w:tcW w:w="7371" w:type="dxa"/>
            <w:tcBorders>
              <w:top w:val="single" w:sz="6" w:space="0" w:color="000000"/>
              <w:left w:val="single" w:sz="4" w:space="0" w:color="auto"/>
              <w:bottom w:val="single" w:sz="6" w:space="0" w:color="000000"/>
              <w:right w:val="single" w:sz="6" w:space="0" w:color="000000"/>
            </w:tcBorders>
          </w:tcPr>
          <w:p w:rsidR="00FE353D" w:rsidRPr="00FE353D" w:rsidRDefault="00FE353D" w:rsidP="00FE353D">
            <w:pPr>
              <w:pStyle w:val="ac"/>
              <w:jc w:val="both"/>
              <w:rPr>
                <w:bCs/>
                <w:color w:val="000000"/>
              </w:rPr>
            </w:pPr>
            <w:r w:rsidRPr="00FE353D">
              <w:rPr>
                <w:bCs/>
                <w:color w:val="000000"/>
              </w:rPr>
              <w:t>Субсидии бюджетам муниципальных районов на проведение кадастровых работ по образованию земельных участков, занятых скотом</w:t>
            </w:r>
            <w:r>
              <w:rPr>
                <w:bCs/>
                <w:color w:val="000000"/>
              </w:rPr>
              <w:t>огильниками (биотермическими ямами)</w:t>
            </w:r>
            <w:proofErr w:type="gramStart"/>
            <w:r>
              <w:rPr>
                <w:bCs/>
                <w:color w:val="000000"/>
              </w:rPr>
              <w:t xml:space="preserve"> ,</w:t>
            </w:r>
            <w:proofErr w:type="gramEnd"/>
            <w:r>
              <w:rPr>
                <w:bCs/>
                <w:color w:val="000000"/>
              </w:rPr>
              <w:t>и на изгото</w:t>
            </w:r>
            <w:r w:rsidRPr="00FE353D">
              <w:rPr>
                <w:bCs/>
                <w:color w:val="000000"/>
              </w:rPr>
              <w:t>вление технических планов на бесхозяйственные скотомогильники</w:t>
            </w:r>
          </w:p>
        </w:tc>
        <w:tc>
          <w:tcPr>
            <w:tcW w:w="1418"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371">
            <w:pPr>
              <w:pStyle w:val="ac"/>
              <w:jc w:val="center"/>
              <w:rPr>
                <w:color w:val="000000"/>
              </w:rPr>
            </w:pPr>
            <w:r w:rsidRPr="00FE353D">
              <w:rPr>
                <w:color w:val="000000"/>
              </w:rPr>
              <w:t>20,0</w:t>
            </w:r>
          </w:p>
        </w:tc>
      </w:tr>
      <w:tr w:rsidR="00FE353D" w:rsidRPr="00FE353D"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FE353D" w:rsidRPr="00FE353D" w:rsidRDefault="00FE353D" w:rsidP="00FE3371">
            <w:pPr>
              <w:pStyle w:val="ac"/>
              <w:jc w:val="center"/>
              <w:rPr>
                <w:bCs/>
                <w:color w:val="000000"/>
              </w:rPr>
            </w:pPr>
          </w:p>
        </w:tc>
        <w:tc>
          <w:tcPr>
            <w:tcW w:w="7371" w:type="dxa"/>
            <w:tcBorders>
              <w:top w:val="single" w:sz="6" w:space="0" w:color="000000"/>
              <w:left w:val="single" w:sz="4" w:space="0" w:color="auto"/>
              <w:bottom w:val="single" w:sz="6" w:space="0" w:color="000000"/>
              <w:right w:val="single" w:sz="6" w:space="0" w:color="000000"/>
            </w:tcBorders>
          </w:tcPr>
          <w:p w:rsidR="00FE353D" w:rsidRPr="00FE353D" w:rsidRDefault="00FE353D" w:rsidP="00FE353D">
            <w:pPr>
              <w:pStyle w:val="ac"/>
              <w:jc w:val="both"/>
              <w:rPr>
                <w:bCs/>
                <w:color w:val="000000"/>
              </w:rPr>
            </w:pPr>
            <w:r w:rsidRPr="00FE353D">
              <w:rPr>
                <w:bCs/>
                <w:color w:val="000000"/>
              </w:rPr>
              <w:t xml:space="preserve">Субсидии бюджетам муниципальных районов на подготовку к </w:t>
            </w:r>
            <w:proofErr w:type="spellStart"/>
            <w:proofErr w:type="gramStart"/>
            <w:r w:rsidRPr="00FE353D">
              <w:rPr>
                <w:bCs/>
                <w:color w:val="000000"/>
              </w:rPr>
              <w:t>осеннее-зимнему</w:t>
            </w:r>
            <w:proofErr w:type="spellEnd"/>
            <w:proofErr w:type="gramEnd"/>
            <w:r w:rsidRPr="00FE353D">
              <w:rPr>
                <w:bCs/>
                <w:color w:val="000000"/>
              </w:rPr>
              <w:t xml:space="preserve"> периоду</w:t>
            </w:r>
          </w:p>
        </w:tc>
        <w:tc>
          <w:tcPr>
            <w:tcW w:w="1418"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371">
            <w:pPr>
              <w:pStyle w:val="ac"/>
              <w:jc w:val="center"/>
              <w:rPr>
                <w:color w:val="000000"/>
              </w:rPr>
            </w:pPr>
            <w:r w:rsidRPr="00FE353D">
              <w:rPr>
                <w:color w:val="000000"/>
              </w:rPr>
              <w:t>13 284,3</w:t>
            </w:r>
          </w:p>
        </w:tc>
      </w:tr>
      <w:tr w:rsidR="00FE353D" w:rsidRPr="00FE353D"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FE353D" w:rsidRPr="00FE353D" w:rsidRDefault="00FE353D" w:rsidP="00FE3371">
            <w:pPr>
              <w:pStyle w:val="ac"/>
              <w:jc w:val="center"/>
              <w:rPr>
                <w:bCs/>
                <w:color w:val="000000"/>
              </w:rPr>
            </w:pPr>
          </w:p>
        </w:tc>
        <w:tc>
          <w:tcPr>
            <w:tcW w:w="7371" w:type="dxa"/>
            <w:tcBorders>
              <w:top w:val="single" w:sz="6" w:space="0" w:color="000000"/>
              <w:left w:val="single" w:sz="4" w:space="0" w:color="auto"/>
              <w:bottom w:val="single" w:sz="6" w:space="0" w:color="000000"/>
              <w:right w:val="single" w:sz="6" w:space="0" w:color="000000"/>
            </w:tcBorders>
          </w:tcPr>
          <w:p w:rsidR="00FE353D" w:rsidRPr="00FE353D" w:rsidRDefault="00FE353D" w:rsidP="00FE353D">
            <w:pPr>
              <w:pStyle w:val="ac"/>
              <w:jc w:val="both"/>
              <w:rPr>
                <w:bCs/>
                <w:color w:val="000000"/>
              </w:rPr>
            </w:pPr>
            <w:r w:rsidRPr="00FE353D">
              <w:rPr>
                <w:bCs/>
                <w:color w:val="000000"/>
              </w:rPr>
              <w:t>Субсидии бюджетам муниципальных районов на ремонт улично-дорожной сети</w:t>
            </w:r>
          </w:p>
        </w:tc>
        <w:tc>
          <w:tcPr>
            <w:tcW w:w="1418"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371">
            <w:pPr>
              <w:pStyle w:val="ac"/>
              <w:jc w:val="center"/>
              <w:rPr>
                <w:color w:val="000000"/>
              </w:rPr>
            </w:pPr>
            <w:r w:rsidRPr="00FE353D">
              <w:rPr>
                <w:color w:val="000000"/>
              </w:rPr>
              <w:t>11 665,8</w:t>
            </w:r>
          </w:p>
        </w:tc>
      </w:tr>
      <w:tr w:rsidR="00FE353D" w:rsidRPr="00FE353D"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FE353D" w:rsidRPr="00FE353D" w:rsidRDefault="00FE353D" w:rsidP="00FE3371">
            <w:pPr>
              <w:pStyle w:val="ac"/>
              <w:jc w:val="center"/>
              <w:rPr>
                <w:bCs/>
                <w:color w:val="000000"/>
              </w:rPr>
            </w:pPr>
          </w:p>
        </w:tc>
        <w:tc>
          <w:tcPr>
            <w:tcW w:w="7371" w:type="dxa"/>
            <w:tcBorders>
              <w:top w:val="single" w:sz="6" w:space="0" w:color="000000"/>
              <w:left w:val="single" w:sz="4" w:space="0" w:color="auto"/>
              <w:bottom w:val="single" w:sz="6" w:space="0" w:color="000000"/>
              <w:right w:val="single" w:sz="6" w:space="0" w:color="000000"/>
            </w:tcBorders>
          </w:tcPr>
          <w:p w:rsidR="00FE353D" w:rsidRPr="00FE353D" w:rsidRDefault="00FE353D" w:rsidP="00FE353D">
            <w:pPr>
              <w:jc w:val="both"/>
              <w:rPr>
                <w:color w:val="000000"/>
              </w:rPr>
            </w:pPr>
            <w:r w:rsidRPr="00FE353D">
              <w:rPr>
                <w:color w:val="000000"/>
              </w:rPr>
              <w:t>Субсидии бюджетам муниципальных районов на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p w:rsidR="00FE353D" w:rsidRPr="00FE353D" w:rsidRDefault="00FE353D" w:rsidP="00FE353D">
            <w:pPr>
              <w:pStyle w:val="ac"/>
              <w:jc w:val="both"/>
              <w:rPr>
                <w:bCs/>
                <w:color w:val="000000"/>
                <w:lang w:val="de-DE"/>
              </w:rPr>
            </w:pPr>
          </w:p>
        </w:tc>
        <w:tc>
          <w:tcPr>
            <w:tcW w:w="1418"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371">
            <w:pPr>
              <w:pStyle w:val="ac"/>
              <w:jc w:val="center"/>
              <w:rPr>
                <w:color w:val="000000"/>
              </w:rPr>
            </w:pPr>
            <w:r w:rsidRPr="00FE353D">
              <w:rPr>
                <w:color w:val="000000"/>
              </w:rPr>
              <w:t>400,2</w:t>
            </w:r>
          </w:p>
        </w:tc>
      </w:tr>
      <w:tr w:rsidR="00FE353D" w:rsidRPr="00FE353D"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FE353D" w:rsidRPr="00FE353D" w:rsidRDefault="00FE353D" w:rsidP="00FE353D">
            <w:pPr>
              <w:pStyle w:val="ac"/>
              <w:jc w:val="both"/>
              <w:rPr>
                <w:bCs/>
                <w:color w:val="000000"/>
              </w:rPr>
            </w:pPr>
          </w:p>
        </w:tc>
        <w:tc>
          <w:tcPr>
            <w:tcW w:w="7371" w:type="dxa"/>
            <w:tcBorders>
              <w:top w:val="single" w:sz="6" w:space="0" w:color="000000"/>
              <w:left w:val="single" w:sz="4" w:space="0" w:color="auto"/>
              <w:bottom w:val="single" w:sz="6" w:space="0" w:color="000000"/>
              <w:right w:val="single" w:sz="6" w:space="0" w:color="000000"/>
            </w:tcBorders>
          </w:tcPr>
          <w:p w:rsidR="00FE353D" w:rsidRPr="00FE353D" w:rsidRDefault="00FE353D" w:rsidP="00FE353D">
            <w:pPr>
              <w:jc w:val="both"/>
              <w:rPr>
                <w:color w:val="000000"/>
              </w:rPr>
            </w:pPr>
            <w:r w:rsidRPr="00FE353D">
              <w:rPr>
                <w:color w:val="000000"/>
              </w:rPr>
              <w:t>Субсидии бюджетам муниципальных районов на 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418"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color w:val="000000"/>
              </w:rPr>
            </w:pPr>
            <w:r w:rsidRPr="00FE353D">
              <w:rPr>
                <w:color w:val="000000"/>
              </w:rPr>
              <w:t>467,5</w:t>
            </w:r>
          </w:p>
        </w:tc>
      </w:tr>
      <w:tr w:rsidR="00FE353D" w:rsidRPr="00FE353D"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b/>
                <w:bCs/>
                <w:color w:val="000000"/>
              </w:rPr>
            </w:pPr>
            <w:r w:rsidRPr="00FE353D">
              <w:rPr>
                <w:b/>
                <w:bCs/>
                <w:color w:val="000000"/>
              </w:rPr>
              <w:t>III</w:t>
            </w:r>
          </w:p>
        </w:tc>
        <w:tc>
          <w:tcPr>
            <w:tcW w:w="737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b/>
                <w:bCs/>
                <w:color w:val="000000"/>
              </w:rPr>
            </w:pPr>
            <w:r w:rsidRPr="00FE353D">
              <w:rPr>
                <w:b/>
                <w:bCs/>
                <w:color w:val="000000"/>
              </w:rPr>
              <w:t>Субвенции от других бюджетов бюджетной системы Российской Федерации</w:t>
            </w:r>
          </w:p>
        </w:tc>
        <w:tc>
          <w:tcPr>
            <w:tcW w:w="1418"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b/>
                <w:color w:val="000000"/>
              </w:rPr>
            </w:pPr>
            <w:r w:rsidRPr="00FE353D">
              <w:rPr>
                <w:b/>
                <w:color w:val="000000"/>
              </w:rPr>
              <w:t>456 741,7</w:t>
            </w:r>
          </w:p>
        </w:tc>
      </w:tr>
      <w:tr w:rsidR="00FE353D" w:rsidRPr="00FE353D"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b/>
                <w:bCs/>
                <w:color w:val="000000"/>
              </w:rPr>
            </w:pPr>
          </w:p>
        </w:tc>
        <w:tc>
          <w:tcPr>
            <w:tcW w:w="737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bCs/>
                <w:color w:val="000000"/>
              </w:rPr>
            </w:pPr>
            <w:r w:rsidRPr="00FE353D">
              <w:rPr>
                <w:bCs/>
                <w:color w:val="000000"/>
              </w:rPr>
              <w:t>Субвенции бюджетам муниципальных районов  на финансирование составления, изменения (дополнения) списков кандидатов в присяжные заседатели</w:t>
            </w:r>
          </w:p>
        </w:tc>
        <w:tc>
          <w:tcPr>
            <w:tcW w:w="1418"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color w:val="000000"/>
              </w:rPr>
            </w:pPr>
            <w:r w:rsidRPr="00FE353D">
              <w:rPr>
                <w:color w:val="000000"/>
              </w:rPr>
              <w:t>2,6</w:t>
            </w:r>
          </w:p>
        </w:tc>
      </w:tr>
      <w:tr w:rsidR="00FE353D" w:rsidRPr="00FE353D"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b/>
                <w:bCs/>
                <w:color w:val="000000"/>
              </w:rPr>
            </w:pPr>
          </w:p>
        </w:tc>
        <w:tc>
          <w:tcPr>
            <w:tcW w:w="737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bCs/>
                <w:color w:val="000000"/>
              </w:rPr>
            </w:pPr>
            <w:r w:rsidRPr="00FE353D">
              <w:rPr>
                <w:bCs/>
                <w:color w:val="000000"/>
              </w:rPr>
              <w:t>Субвенция на организацию отдыха и оздоровления детей</w:t>
            </w:r>
          </w:p>
        </w:tc>
        <w:tc>
          <w:tcPr>
            <w:tcW w:w="1418"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color w:val="000000"/>
              </w:rPr>
            </w:pPr>
            <w:r w:rsidRPr="00FE353D">
              <w:rPr>
                <w:color w:val="000000"/>
              </w:rPr>
              <w:t>4 754,8</w:t>
            </w:r>
          </w:p>
        </w:tc>
      </w:tr>
      <w:tr w:rsidR="00FE353D" w:rsidRPr="00FE353D"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893"/>
        </w:trPr>
        <w:tc>
          <w:tcPr>
            <w:tcW w:w="85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b/>
                <w:bCs/>
                <w:color w:val="000000"/>
              </w:rPr>
            </w:pPr>
          </w:p>
        </w:tc>
        <w:tc>
          <w:tcPr>
            <w:tcW w:w="737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b/>
                <w:bCs/>
                <w:color w:val="000000"/>
              </w:rPr>
            </w:pPr>
            <w:r w:rsidRPr="00FE353D">
              <w:rPr>
                <w:bCs/>
                <w:color w:val="000000"/>
              </w:rPr>
              <w:t>Единая субвенция бюджетам муниципальных районов на администрирование государственных полномочий в сфере государственного управления (субвенция по комиссиям по делам несовершеннолетних и регистр)</w:t>
            </w:r>
          </w:p>
        </w:tc>
        <w:tc>
          <w:tcPr>
            <w:tcW w:w="1418"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color w:val="000000"/>
              </w:rPr>
            </w:pPr>
          </w:p>
          <w:p w:rsidR="00FE353D" w:rsidRPr="00FE353D" w:rsidRDefault="00FE353D" w:rsidP="00FE353D">
            <w:pPr>
              <w:pStyle w:val="ac"/>
              <w:jc w:val="both"/>
              <w:rPr>
                <w:color w:val="000000"/>
              </w:rPr>
            </w:pPr>
            <w:r w:rsidRPr="00FE353D">
              <w:rPr>
                <w:color w:val="000000"/>
              </w:rPr>
              <w:t>1 368,5</w:t>
            </w:r>
          </w:p>
        </w:tc>
      </w:tr>
      <w:tr w:rsidR="00FE353D" w:rsidRPr="00FE353D"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b/>
                <w:bCs/>
                <w:color w:val="000000"/>
              </w:rPr>
            </w:pPr>
          </w:p>
        </w:tc>
        <w:tc>
          <w:tcPr>
            <w:tcW w:w="737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widowControl w:val="0"/>
              <w:autoSpaceDE w:val="0"/>
              <w:autoSpaceDN w:val="0"/>
              <w:adjustRightInd w:val="0"/>
              <w:jc w:val="both"/>
              <w:rPr>
                <w:bCs/>
                <w:color w:val="000000"/>
              </w:rPr>
            </w:pPr>
            <w:r w:rsidRPr="00FE353D">
              <w:rPr>
                <w:bCs/>
                <w:color w:val="000000"/>
              </w:rPr>
              <w:t>Единая субвенция бюджетам муниципальных районов на администрирование государственных полномочий в сфере образования (субвенция на администрирование по родительской плате, по питанию малообеспеченных, по обучению детей-инвалидов)</w:t>
            </w:r>
          </w:p>
        </w:tc>
        <w:tc>
          <w:tcPr>
            <w:tcW w:w="1418"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color w:val="000000"/>
              </w:rPr>
            </w:pPr>
          </w:p>
          <w:p w:rsidR="00FE353D" w:rsidRPr="00FE353D" w:rsidRDefault="00FE353D" w:rsidP="00FE353D">
            <w:pPr>
              <w:pStyle w:val="ac"/>
              <w:jc w:val="both"/>
              <w:rPr>
                <w:color w:val="000000"/>
              </w:rPr>
            </w:pPr>
            <w:r w:rsidRPr="00FE353D">
              <w:rPr>
                <w:color w:val="000000"/>
              </w:rPr>
              <w:t>105,4</w:t>
            </w:r>
          </w:p>
        </w:tc>
      </w:tr>
      <w:tr w:rsidR="00FE353D" w:rsidRPr="00FE353D"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b/>
                <w:bCs/>
                <w:color w:val="000000"/>
              </w:rPr>
            </w:pPr>
          </w:p>
        </w:tc>
        <w:tc>
          <w:tcPr>
            <w:tcW w:w="737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widowControl w:val="0"/>
              <w:autoSpaceDE w:val="0"/>
              <w:autoSpaceDN w:val="0"/>
              <w:adjustRightInd w:val="0"/>
              <w:jc w:val="both"/>
              <w:rPr>
                <w:bCs/>
                <w:color w:val="000000"/>
              </w:rPr>
            </w:pPr>
            <w:r w:rsidRPr="00FE353D">
              <w:rPr>
                <w:bCs/>
                <w:color w:val="000000"/>
              </w:rPr>
              <w:t>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   от 20.12.2011 года № 608-ЗЗК "О межбюджетных отношениях в Забайкальском крае"</w:t>
            </w:r>
          </w:p>
          <w:p w:rsidR="00FE353D" w:rsidRPr="00FE353D" w:rsidRDefault="00FE353D" w:rsidP="00FE353D">
            <w:pPr>
              <w:widowControl w:val="0"/>
              <w:autoSpaceDE w:val="0"/>
              <w:autoSpaceDN w:val="0"/>
              <w:adjustRightInd w:val="0"/>
              <w:jc w:val="both"/>
              <w:rPr>
                <w:bCs/>
                <w:color w:val="000000"/>
              </w:rPr>
            </w:pPr>
          </w:p>
          <w:p w:rsidR="00FE353D" w:rsidRPr="00FE353D" w:rsidRDefault="00FE353D" w:rsidP="00FE353D">
            <w:pPr>
              <w:widowControl w:val="0"/>
              <w:autoSpaceDE w:val="0"/>
              <w:autoSpaceDN w:val="0"/>
              <w:adjustRightInd w:val="0"/>
              <w:jc w:val="both"/>
              <w:rPr>
                <w:color w:val="000000"/>
              </w:rPr>
            </w:pPr>
            <w:r w:rsidRPr="00FE353D">
              <w:rPr>
                <w:bCs/>
                <w:color w:val="000000"/>
              </w:rPr>
              <w:t>-</w:t>
            </w:r>
            <w:r w:rsidRPr="00FE353D">
              <w:rPr>
                <w:color w:val="000000"/>
              </w:rPr>
              <w:t xml:space="preserve"> на осуществление государственного полномочия по расчету и предоставлению дотаций  бюджетам поселений на выравнивание бюджетной обеспеченности</w:t>
            </w:r>
          </w:p>
          <w:p w:rsidR="00FE353D" w:rsidRPr="00FE353D" w:rsidRDefault="00FE353D" w:rsidP="00FE353D">
            <w:pPr>
              <w:widowControl w:val="0"/>
              <w:autoSpaceDE w:val="0"/>
              <w:autoSpaceDN w:val="0"/>
              <w:adjustRightInd w:val="0"/>
              <w:jc w:val="both"/>
              <w:rPr>
                <w:bCs/>
                <w:color w:val="000000"/>
              </w:rPr>
            </w:pPr>
            <w:r w:rsidRPr="00FE353D">
              <w:rPr>
                <w:color w:val="000000"/>
              </w:rPr>
              <w:t>- на финансовое обеспечение передаваемых государственных полномочий по расчету и предоставлению дотаций поселениям</w:t>
            </w:r>
          </w:p>
        </w:tc>
        <w:tc>
          <w:tcPr>
            <w:tcW w:w="1418"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color w:val="000000"/>
              </w:rPr>
            </w:pPr>
            <w:r w:rsidRPr="00FE353D">
              <w:rPr>
                <w:color w:val="000000"/>
              </w:rPr>
              <w:t>4 992,2</w:t>
            </w:r>
          </w:p>
          <w:p w:rsidR="00FE353D" w:rsidRPr="00FE353D" w:rsidRDefault="00FE353D" w:rsidP="00FE353D">
            <w:pPr>
              <w:pStyle w:val="ac"/>
              <w:jc w:val="both"/>
              <w:rPr>
                <w:color w:val="000000"/>
              </w:rPr>
            </w:pPr>
          </w:p>
          <w:p w:rsidR="00FE353D" w:rsidRPr="00FE353D" w:rsidRDefault="00FE353D" w:rsidP="00FE353D">
            <w:pPr>
              <w:pStyle w:val="ac"/>
              <w:jc w:val="both"/>
              <w:rPr>
                <w:color w:val="000000"/>
              </w:rPr>
            </w:pPr>
          </w:p>
          <w:p w:rsidR="00FE353D" w:rsidRPr="00FE353D" w:rsidRDefault="00FE353D" w:rsidP="00FE353D">
            <w:pPr>
              <w:pStyle w:val="ac"/>
              <w:jc w:val="both"/>
              <w:rPr>
                <w:color w:val="000000"/>
              </w:rPr>
            </w:pPr>
            <w:r w:rsidRPr="00FE353D">
              <w:rPr>
                <w:color w:val="000000"/>
              </w:rPr>
              <w:t>4 643,0</w:t>
            </w:r>
          </w:p>
          <w:p w:rsidR="00FE353D" w:rsidRPr="00FE353D" w:rsidRDefault="00FE353D" w:rsidP="00FE353D">
            <w:pPr>
              <w:pStyle w:val="ac"/>
              <w:jc w:val="both"/>
              <w:rPr>
                <w:color w:val="000000"/>
              </w:rPr>
            </w:pPr>
          </w:p>
          <w:p w:rsidR="00FE353D" w:rsidRPr="00FE353D" w:rsidRDefault="00FE353D" w:rsidP="00FE353D">
            <w:pPr>
              <w:pStyle w:val="ac"/>
              <w:jc w:val="both"/>
              <w:rPr>
                <w:color w:val="000000"/>
              </w:rPr>
            </w:pPr>
            <w:r w:rsidRPr="00FE353D">
              <w:rPr>
                <w:color w:val="000000"/>
              </w:rPr>
              <w:t>349,2</w:t>
            </w:r>
          </w:p>
        </w:tc>
      </w:tr>
      <w:tr w:rsidR="00FE353D" w:rsidRPr="00FE353D"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371">
            <w:pPr>
              <w:pStyle w:val="ac"/>
              <w:jc w:val="center"/>
              <w:rPr>
                <w:b/>
                <w:bCs/>
                <w:color w:val="000000"/>
                <w:szCs w:val="20"/>
              </w:rPr>
            </w:pPr>
          </w:p>
        </w:tc>
        <w:tc>
          <w:tcPr>
            <w:tcW w:w="737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widowControl w:val="0"/>
              <w:autoSpaceDE w:val="0"/>
              <w:autoSpaceDN w:val="0"/>
              <w:adjustRightInd w:val="0"/>
              <w:jc w:val="both"/>
              <w:rPr>
                <w:bCs/>
                <w:color w:val="000000"/>
                <w:szCs w:val="20"/>
              </w:rPr>
            </w:pPr>
            <w:proofErr w:type="gramStart"/>
            <w:r w:rsidRPr="00FE353D">
              <w:rPr>
                <w:bCs/>
                <w:color w:val="000000"/>
                <w:szCs w:val="20"/>
              </w:rPr>
              <w:t>Субвенция бюджетам муниципальных районов и городских округов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 191-ЗЗК "Об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w:t>
            </w:r>
            <w:proofErr w:type="gramEnd"/>
          </w:p>
        </w:tc>
        <w:tc>
          <w:tcPr>
            <w:tcW w:w="1418"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371">
            <w:pPr>
              <w:pStyle w:val="ac"/>
              <w:rPr>
                <w:color w:val="000000"/>
              </w:rPr>
            </w:pPr>
          </w:p>
          <w:p w:rsidR="00FE353D" w:rsidRPr="00FE353D" w:rsidRDefault="00FE353D" w:rsidP="00FE3371">
            <w:pPr>
              <w:pStyle w:val="ac"/>
              <w:jc w:val="center"/>
              <w:rPr>
                <w:color w:val="000000"/>
              </w:rPr>
            </w:pPr>
            <w:r w:rsidRPr="00FE353D">
              <w:rPr>
                <w:color w:val="000000"/>
              </w:rPr>
              <w:t>6,9</w:t>
            </w:r>
          </w:p>
          <w:p w:rsidR="00FE353D" w:rsidRPr="00FE353D" w:rsidRDefault="00FE353D" w:rsidP="00FE3371">
            <w:pPr>
              <w:pStyle w:val="ac"/>
              <w:jc w:val="center"/>
              <w:rPr>
                <w:color w:val="000000"/>
              </w:rPr>
            </w:pPr>
          </w:p>
        </w:tc>
      </w:tr>
      <w:tr w:rsidR="00FE353D" w:rsidRPr="00FE353D"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371">
            <w:pPr>
              <w:pStyle w:val="ac"/>
              <w:jc w:val="center"/>
              <w:rPr>
                <w:b/>
                <w:bCs/>
                <w:color w:val="000000"/>
                <w:szCs w:val="20"/>
              </w:rPr>
            </w:pPr>
          </w:p>
        </w:tc>
        <w:tc>
          <w:tcPr>
            <w:tcW w:w="737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widowControl w:val="0"/>
              <w:autoSpaceDE w:val="0"/>
              <w:autoSpaceDN w:val="0"/>
              <w:adjustRightInd w:val="0"/>
              <w:jc w:val="both"/>
              <w:rPr>
                <w:bCs/>
                <w:color w:val="000000"/>
                <w:szCs w:val="20"/>
              </w:rPr>
            </w:pPr>
            <w:r w:rsidRPr="00FE353D">
              <w:rPr>
                <w:bCs/>
                <w:color w:val="000000"/>
                <w:szCs w:val="20"/>
              </w:rPr>
              <w:t xml:space="preserve">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 100-ЗЗК "О наделении органов местного самоуправления муниципальных районов и городских округов отдельными государственными </w:t>
            </w:r>
            <w:r w:rsidRPr="00FE353D">
              <w:rPr>
                <w:bCs/>
                <w:color w:val="000000"/>
                <w:szCs w:val="20"/>
              </w:rPr>
              <w:lastRenderedPageBreak/>
              <w:t>полномочиями в сфере  труда"</w:t>
            </w:r>
          </w:p>
        </w:tc>
        <w:tc>
          <w:tcPr>
            <w:tcW w:w="1418"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371">
            <w:pPr>
              <w:pStyle w:val="ac"/>
              <w:rPr>
                <w:color w:val="000000"/>
              </w:rPr>
            </w:pPr>
          </w:p>
          <w:p w:rsidR="00FE353D" w:rsidRPr="00FE353D" w:rsidRDefault="00FE353D" w:rsidP="00FE3371">
            <w:pPr>
              <w:pStyle w:val="ac"/>
              <w:jc w:val="center"/>
              <w:rPr>
                <w:color w:val="000000"/>
              </w:rPr>
            </w:pPr>
            <w:r w:rsidRPr="00FE353D">
              <w:rPr>
                <w:color w:val="000000"/>
              </w:rPr>
              <w:t>673,4</w:t>
            </w:r>
          </w:p>
        </w:tc>
      </w:tr>
      <w:tr w:rsidR="00FE353D" w:rsidRPr="00FE353D"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45"/>
        </w:trPr>
        <w:tc>
          <w:tcPr>
            <w:tcW w:w="85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b/>
                <w:bCs/>
                <w:color w:val="000000"/>
              </w:rPr>
            </w:pPr>
          </w:p>
        </w:tc>
        <w:tc>
          <w:tcPr>
            <w:tcW w:w="737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widowControl w:val="0"/>
              <w:autoSpaceDE w:val="0"/>
              <w:autoSpaceDN w:val="0"/>
              <w:adjustRightInd w:val="0"/>
              <w:jc w:val="both"/>
              <w:rPr>
                <w:bCs/>
                <w:color w:val="000000"/>
              </w:rPr>
            </w:pPr>
            <w:proofErr w:type="gramStart"/>
            <w:r w:rsidRPr="00FE353D">
              <w:rPr>
                <w:bCs/>
                <w:color w:val="000000"/>
              </w:rPr>
              <w:t xml:space="preserve">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в </w:t>
            </w:r>
            <w:proofErr w:type="spellStart"/>
            <w:r w:rsidRPr="00FE353D">
              <w:rPr>
                <w:bCs/>
                <w:color w:val="000000"/>
              </w:rPr>
              <w:t>соответствиис</w:t>
            </w:r>
            <w:proofErr w:type="spellEnd"/>
            <w:r w:rsidRPr="00FE353D">
              <w:rPr>
                <w:bCs/>
                <w:color w:val="000000"/>
              </w:rPr>
              <w:t xml:space="preserve"> Законом Забайкальского края от 11 июля 2013 года № 858-ЗЗК "Об отдельных вопросах в</w:t>
            </w:r>
            <w:proofErr w:type="gramEnd"/>
            <w:r w:rsidRPr="00FE353D">
              <w:rPr>
                <w:bCs/>
                <w:color w:val="000000"/>
              </w:rPr>
              <w:t xml:space="preserve"> сфере образования"</w:t>
            </w:r>
          </w:p>
          <w:p w:rsidR="00FE353D" w:rsidRPr="00FE353D" w:rsidRDefault="00FE353D" w:rsidP="00FE353D">
            <w:pPr>
              <w:widowControl w:val="0"/>
              <w:autoSpaceDE w:val="0"/>
              <w:autoSpaceDN w:val="0"/>
              <w:adjustRightInd w:val="0"/>
              <w:jc w:val="both"/>
              <w:rPr>
                <w:bCs/>
                <w:color w:val="000000"/>
              </w:rPr>
            </w:pPr>
          </w:p>
          <w:p w:rsidR="00FE353D" w:rsidRPr="00FE353D" w:rsidRDefault="00FE353D" w:rsidP="00FE353D">
            <w:pPr>
              <w:widowControl w:val="0"/>
              <w:autoSpaceDE w:val="0"/>
              <w:autoSpaceDN w:val="0"/>
              <w:adjustRightInd w:val="0"/>
              <w:jc w:val="both"/>
              <w:rPr>
                <w:color w:val="000000"/>
              </w:rPr>
            </w:pPr>
            <w:r w:rsidRPr="00FE353D">
              <w:rPr>
                <w:color w:val="000000"/>
              </w:rPr>
              <w:t>дошкольное образование,</w:t>
            </w:r>
          </w:p>
          <w:p w:rsidR="00FE353D" w:rsidRPr="00FE353D" w:rsidRDefault="00FE353D" w:rsidP="00FE353D">
            <w:pPr>
              <w:widowControl w:val="0"/>
              <w:autoSpaceDE w:val="0"/>
              <w:autoSpaceDN w:val="0"/>
              <w:adjustRightInd w:val="0"/>
              <w:jc w:val="both"/>
              <w:rPr>
                <w:color w:val="000000"/>
              </w:rPr>
            </w:pPr>
          </w:p>
          <w:p w:rsidR="00FE353D" w:rsidRPr="00FE353D" w:rsidRDefault="00FE353D" w:rsidP="00FE353D">
            <w:pPr>
              <w:widowControl w:val="0"/>
              <w:autoSpaceDE w:val="0"/>
              <w:autoSpaceDN w:val="0"/>
              <w:adjustRightInd w:val="0"/>
              <w:jc w:val="both"/>
              <w:rPr>
                <w:color w:val="000000"/>
              </w:rPr>
            </w:pPr>
            <w:r w:rsidRPr="00FE353D">
              <w:rPr>
                <w:color w:val="000000"/>
              </w:rPr>
              <w:t>в том числе ФОТ</w:t>
            </w:r>
          </w:p>
          <w:p w:rsidR="00FE353D" w:rsidRPr="00FE353D" w:rsidRDefault="00FE353D" w:rsidP="00FE353D">
            <w:pPr>
              <w:widowControl w:val="0"/>
              <w:autoSpaceDE w:val="0"/>
              <w:autoSpaceDN w:val="0"/>
              <w:adjustRightInd w:val="0"/>
              <w:jc w:val="both"/>
              <w:rPr>
                <w:bCs/>
                <w:color w:val="000000"/>
              </w:rPr>
            </w:pPr>
          </w:p>
          <w:p w:rsidR="00FE353D" w:rsidRPr="00FE353D" w:rsidRDefault="00FE353D" w:rsidP="00FE353D">
            <w:pPr>
              <w:widowControl w:val="0"/>
              <w:autoSpaceDE w:val="0"/>
              <w:autoSpaceDN w:val="0"/>
              <w:adjustRightInd w:val="0"/>
              <w:jc w:val="both"/>
              <w:rPr>
                <w:bCs/>
                <w:color w:val="000000"/>
              </w:rPr>
            </w:pPr>
          </w:p>
          <w:p w:rsidR="00FE353D" w:rsidRPr="00FE353D" w:rsidRDefault="00FE353D" w:rsidP="00FE353D">
            <w:pPr>
              <w:widowControl w:val="0"/>
              <w:autoSpaceDE w:val="0"/>
              <w:autoSpaceDN w:val="0"/>
              <w:adjustRightInd w:val="0"/>
              <w:jc w:val="both"/>
              <w:rPr>
                <w:bCs/>
                <w:color w:val="000000"/>
              </w:rPr>
            </w:pPr>
            <w:r w:rsidRPr="00FE353D">
              <w:rPr>
                <w:bCs/>
                <w:color w:val="000000"/>
              </w:rPr>
              <w:t>-общее образование,</w:t>
            </w:r>
          </w:p>
          <w:p w:rsidR="00FE353D" w:rsidRPr="00FE353D" w:rsidRDefault="00FE353D" w:rsidP="00FE353D">
            <w:pPr>
              <w:widowControl w:val="0"/>
              <w:autoSpaceDE w:val="0"/>
              <w:autoSpaceDN w:val="0"/>
              <w:adjustRightInd w:val="0"/>
              <w:jc w:val="both"/>
              <w:rPr>
                <w:bCs/>
                <w:color w:val="000000"/>
              </w:rPr>
            </w:pPr>
          </w:p>
          <w:p w:rsidR="00FE353D" w:rsidRPr="00FE353D" w:rsidRDefault="00FE353D" w:rsidP="00FE353D">
            <w:pPr>
              <w:widowControl w:val="0"/>
              <w:autoSpaceDE w:val="0"/>
              <w:autoSpaceDN w:val="0"/>
              <w:adjustRightInd w:val="0"/>
              <w:jc w:val="both"/>
              <w:rPr>
                <w:bCs/>
                <w:color w:val="000000"/>
              </w:rPr>
            </w:pPr>
            <w:r w:rsidRPr="00FE353D">
              <w:rPr>
                <w:bCs/>
                <w:color w:val="000000"/>
              </w:rPr>
              <w:t>в том  числе ФОТ</w:t>
            </w:r>
          </w:p>
        </w:tc>
        <w:tc>
          <w:tcPr>
            <w:tcW w:w="1418"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color w:val="000000"/>
              </w:rPr>
            </w:pPr>
          </w:p>
          <w:p w:rsidR="00FE353D" w:rsidRPr="00FE353D" w:rsidRDefault="00FE353D" w:rsidP="00FE353D">
            <w:pPr>
              <w:pStyle w:val="ac"/>
              <w:jc w:val="both"/>
              <w:rPr>
                <w:color w:val="000000"/>
              </w:rPr>
            </w:pPr>
            <w:r w:rsidRPr="00FE353D">
              <w:rPr>
                <w:color w:val="000000"/>
              </w:rPr>
              <w:t>410 740,6</w:t>
            </w:r>
          </w:p>
          <w:p w:rsidR="00FE353D" w:rsidRPr="00FE353D" w:rsidRDefault="00FE353D" w:rsidP="00FE353D">
            <w:pPr>
              <w:pStyle w:val="ac"/>
              <w:jc w:val="both"/>
              <w:rPr>
                <w:color w:val="000000"/>
              </w:rPr>
            </w:pPr>
          </w:p>
          <w:p w:rsidR="00FE353D" w:rsidRPr="00FE353D" w:rsidRDefault="00FE353D" w:rsidP="00FE353D">
            <w:pPr>
              <w:pStyle w:val="ac"/>
              <w:jc w:val="both"/>
              <w:rPr>
                <w:color w:val="000000"/>
              </w:rPr>
            </w:pPr>
          </w:p>
          <w:p w:rsidR="00FE353D" w:rsidRPr="00FE353D" w:rsidRDefault="00FE353D" w:rsidP="00FE353D">
            <w:pPr>
              <w:pStyle w:val="ac"/>
              <w:jc w:val="both"/>
              <w:rPr>
                <w:color w:val="000000"/>
              </w:rPr>
            </w:pPr>
          </w:p>
          <w:p w:rsidR="00FE353D" w:rsidRPr="00FE353D" w:rsidRDefault="00FE353D" w:rsidP="00FE353D">
            <w:pPr>
              <w:pStyle w:val="ac"/>
              <w:jc w:val="both"/>
              <w:rPr>
                <w:color w:val="000000"/>
              </w:rPr>
            </w:pPr>
          </w:p>
          <w:p w:rsidR="00FE353D" w:rsidRPr="00FE353D" w:rsidRDefault="00FE353D" w:rsidP="00FE353D">
            <w:pPr>
              <w:pStyle w:val="ac"/>
              <w:jc w:val="both"/>
              <w:rPr>
                <w:color w:val="000000"/>
              </w:rPr>
            </w:pPr>
            <w:r w:rsidRPr="00FE353D">
              <w:rPr>
                <w:color w:val="000000"/>
              </w:rPr>
              <w:t>84 133,3</w:t>
            </w:r>
          </w:p>
          <w:p w:rsidR="00FE353D" w:rsidRPr="00FE353D" w:rsidRDefault="00FE353D" w:rsidP="00FE353D">
            <w:pPr>
              <w:pStyle w:val="ac"/>
              <w:jc w:val="both"/>
              <w:rPr>
                <w:color w:val="000000"/>
              </w:rPr>
            </w:pPr>
            <w:r w:rsidRPr="00FE353D">
              <w:rPr>
                <w:color w:val="000000"/>
              </w:rPr>
              <w:t>82 556,7</w:t>
            </w:r>
          </w:p>
          <w:p w:rsidR="00FE353D" w:rsidRPr="00FE353D" w:rsidRDefault="00FE353D" w:rsidP="00FE353D">
            <w:pPr>
              <w:pStyle w:val="ac"/>
              <w:jc w:val="both"/>
              <w:rPr>
                <w:color w:val="000000"/>
              </w:rPr>
            </w:pPr>
          </w:p>
          <w:p w:rsidR="00FE353D" w:rsidRPr="00FE353D" w:rsidRDefault="00FE353D" w:rsidP="00FE353D">
            <w:pPr>
              <w:pStyle w:val="ac"/>
              <w:jc w:val="both"/>
              <w:rPr>
                <w:color w:val="000000"/>
              </w:rPr>
            </w:pPr>
            <w:r w:rsidRPr="00FE353D">
              <w:rPr>
                <w:color w:val="000000"/>
              </w:rPr>
              <w:t>326 607,3</w:t>
            </w:r>
          </w:p>
          <w:p w:rsidR="00FE353D" w:rsidRPr="00FE353D" w:rsidRDefault="00FE353D" w:rsidP="00FE353D">
            <w:pPr>
              <w:pStyle w:val="ac"/>
              <w:jc w:val="both"/>
              <w:rPr>
                <w:color w:val="000000"/>
              </w:rPr>
            </w:pPr>
            <w:r w:rsidRPr="00FE353D">
              <w:rPr>
                <w:color w:val="000000"/>
              </w:rPr>
              <w:t>320 366,0</w:t>
            </w:r>
          </w:p>
        </w:tc>
      </w:tr>
      <w:tr w:rsidR="00FE353D" w:rsidRPr="00FE353D"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b/>
                <w:bCs/>
                <w:color w:val="000000"/>
              </w:rPr>
            </w:pPr>
          </w:p>
        </w:tc>
        <w:tc>
          <w:tcPr>
            <w:tcW w:w="737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widowControl w:val="0"/>
              <w:autoSpaceDE w:val="0"/>
              <w:autoSpaceDN w:val="0"/>
              <w:adjustRightInd w:val="0"/>
              <w:jc w:val="both"/>
              <w:rPr>
                <w:bCs/>
                <w:color w:val="000000"/>
              </w:rPr>
            </w:pPr>
            <w:proofErr w:type="gramStart"/>
            <w:r w:rsidRPr="00FE353D">
              <w:rPr>
                <w:bCs/>
                <w:color w:val="000000"/>
              </w:rPr>
              <w:t>Субвенция бюджетам муниципальных районов и городских округов на осуществление государственного полномочия по предоставлению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в соответствии с Законом Забайкальского края от 26 сентября 2008 года № 56-ЗЗК "О наделении органов местного самоуправления муниципальных районов и городских округов государственным полномочием по предоставлению</w:t>
            </w:r>
            <w:proofErr w:type="gramEnd"/>
            <w:r w:rsidRPr="00FE353D">
              <w:rPr>
                <w:bCs/>
                <w:color w:val="000000"/>
              </w:rPr>
              <w:t xml:space="preserve">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1418"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color w:val="000000"/>
              </w:rPr>
            </w:pPr>
          </w:p>
          <w:p w:rsidR="00FE353D" w:rsidRPr="00FE353D" w:rsidRDefault="00FE353D" w:rsidP="00FE353D">
            <w:pPr>
              <w:pStyle w:val="ac"/>
              <w:jc w:val="both"/>
              <w:rPr>
                <w:color w:val="000000"/>
              </w:rPr>
            </w:pPr>
            <w:r w:rsidRPr="00FE353D">
              <w:rPr>
                <w:color w:val="000000"/>
              </w:rPr>
              <w:t>1 022,3</w:t>
            </w:r>
          </w:p>
          <w:p w:rsidR="00FE353D" w:rsidRPr="00FE353D" w:rsidRDefault="00FE353D" w:rsidP="00FE353D">
            <w:pPr>
              <w:pStyle w:val="ac"/>
              <w:jc w:val="both"/>
              <w:rPr>
                <w:color w:val="000000"/>
              </w:rPr>
            </w:pPr>
          </w:p>
          <w:p w:rsidR="00FE353D" w:rsidRPr="00FE353D" w:rsidRDefault="00FE353D" w:rsidP="00FE353D">
            <w:pPr>
              <w:pStyle w:val="ac"/>
              <w:jc w:val="both"/>
              <w:rPr>
                <w:color w:val="000000"/>
              </w:rPr>
            </w:pPr>
          </w:p>
        </w:tc>
      </w:tr>
      <w:tr w:rsidR="00FE353D" w:rsidRPr="00FE353D"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b/>
                <w:bCs/>
                <w:color w:val="000000"/>
              </w:rPr>
            </w:pPr>
          </w:p>
        </w:tc>
        <w:tc>
          <w:tcPr>
            <w:tcW w:w="737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widowControl w:val="0"/>
              <w:autoSpaceDE w:val="0"/>
              <w:autoSpaceDN w:val="0"/>
              <w:adjustRightInd w:val="0"/>
              <w:jc w:val="both"/>
              <w:rPr>
                <w:bCs/>
                <w:color w:val="000000"/>
              </w:rPr>
            </w:pPr>
            <w:proofErr w:type="gramStart"/>
            <w:r w:rsidRPr="00FE353D">
              <w:rPr>
                <w:bCs/>
                <w:color w:val="000000"/>
              </w:rPr>
              <w:t>Субвенция бюджетам муниципальных районов и городских округов на осуществление государственных полномочий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 в соответствии с Законом Забайкальского края от 29 марта 2010 года № 346-ЗЗК "О наделении органов местного самоуправления муниципальных районов и городских округов Забайкальского</w:t>
            </w:r>
            <w:proofErr w:type="gramEnd"/>
            <w:r w:rsidRPr="00FE353D">
              <w:rPr>
                <w:bCs/>
                <w:color w:val="000000"/>
              </w:rPr>
              <w:t xml:space="preserve"> края государственными полномочиями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w:t>
            </w:r>
          </w:p>
        </w:tc>
        <w:tc>
          <w:tcPr>
            <w:tcW w:w="1418"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color w:val="000000"/>
              </w:rPr>
            </w:pPr>
          </w:p>
          <w:p w:rsidR="00FE353D" w:rsidRPr="00FE353D" w:rsidRDefault="00FE353D" w:rsidP="00FE353D">
            <w:pPr>
              <w:pStyle w:val="ac"/>
              <w:jc w:val="both"/>
              <w:rPr>
                <w:color w:val="000000"/>
              </w:rPr>
            </w:pPr>
          </w:p>
          <w:p w:rsidR="00FE353D" w:rsidRPr="00FE353D" w:rsidRDefault="00FE353D" w:rsidP="00FE353D">
            <w:pPr>
              <w:pStyle w:val="ac"/>
              <w:jc w:val="both"/>
              <w:rPr>
                <w:color w:val="000000"/>
              </w:rPr>
            </w:pPr>
            <w:r w:rsidRPr="00FE353D">
              <w:rPr>
                <w:color w:val="000000"/>
              </w:rPr>
              <w:t>340,6</w:t>
            </w:r>
          </w:p>
          <w:p w:rsidR="00FE353D" w:rsidRPr="00FE353D" w:rsidRDefault="00FE353D" w:rsidP="00FE353D">
            <w:pPr>
              <w:pStyle w:val="ac"/>
              <w:jc w:val="both"/>
              <w:rPr>
                <w:color w:val="000000"/>
              </w:rPr>
            </w:pPr>
          </w:p>
          <w:p w:rsidR="00FE353D" w:rsidRPr="00FE353D" w:rsidRDefault="00FE353D" w:rsidP="00FE353D">
            <w:pPr>
              <w:pStyle w:val="ac"/>
              <w:jc w:val="both"/>
              <w:rPr>
                <w:color w:val="000000"/>
              </w:rPr>
            </w:pPr>
          </w:p>
          <w:p w:rsidR="00FE353D" w:rsidRPr="00FE353D" w:rsidRDefault="00FE353D" w:rsidP="00FE353D">
            <w:pPr>
              <w:pStyle w:val="ac"/>
              <w:jc w:val="both"/>
              <w:rPr>
                <w:color w:val="000000"/>
              </w:rPr>
            </w:pPr>
          </w:p>
        </w:tc>
      </w:tr>
      <w:tr w:rsidR="00FE353D" w:rsidRPr="00FE353D"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b/>
                <w:bCs/>
                <w:color w:val="000000"/>
              </w:rPr>
            </w:pPr>
          </w:p>
        </w:tc>
        <w:tc>
          <w:tcPr>
            <w:tcW w:w="7371"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widowControl w:val="0"/>
              <w:autoSpaceDE w:val="0"/>
              <w:autoSpaceDN w:val="0"/>
              <w:adjustRightInd w:val="0"/>
              <w:jc w:val="both"/>
              <w:rPr>
                <w:bCs/>
                <w:color w:val="000000"/>
              </w:rPr>
            </w:pPr>
            <w:r w:rsidRPr="00FE353D">
              <w:rPr>
                <w:bCs/>
                <w:color w:val="000000"/>
              </w:rPr>
              <w:t>Субвенция бюджетам муниципальных районов и городских округов на осуществление</w:t>
            </w:r>
          </w:p>
          <w:p w:rsidR="00FE353D" w:rsidRPr="00FE353D" w:rsidRDefault="00FE353D" w:rsidP="00FE353D">
            <w:pPr>
              <w:widowControl w:val="0"/>
              <w:autoSpaceDE w:val="0"/>
              <w:autoSpaceDN w:val="0"/>
              <w:adjustRightInd w:val="0"/>
              <w:jc w:val="both"/>
              <w:rPr>
                <w:bCs/>
                <w:color w:val="000000"/>
              </w:rPr>
            </w:pPr>
            <w:r w:rsidRPr="00FE353D">
              <w:rPr>
                <w:bCs/>
                <w:color w:val="000000"/>
              </w:rPr>
              <w:t xml:space="preserve">государственного полномочия по организации и осуществлению </w:t>
            </w:r>
            <w:r w:rsidRPr="00FE353D">
              <w:rPr>
                <w:bCs/>
                <w:color w:val="000000"/>
              </w:rPr>
              <w:lastRenderedPageBreak/>
              <w:t>деятельности по опеке и попечительству над несовершеннолетними в соответствии с Законом Забайкальского края от 13 ноября 2009 года № 272-ЗЗК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w:t>
            </w:r>
          </w:p>
          <w:p w:rsidR="00FE353D" w:rsidRPr="00FE353D" w:rsidRDefault="00FE353D" w:rsidP="00FE353D">
            <w:pPr>
              <w:widowControl w:val="0"/>
              <w:autoSpaceDE w:val="0"/>
              <w:autoSpaceDN w:val="0"/>
              <w:adjustRightInd w:val="0"/>
              <w:jc w:val="both"/>
              <w:rPr>
                <w:color w:val="000000"/>
              </w:rPr>
            </w:pPr>
            <w:r w:rsidRPr="00FE353D">
              <w:rPr>
                <w:bCs/>
                <w:color w:val="000000"/>
              </w:rPr>
              <w:t>-</w:t>
            </w:r>
            <w:r w:rsidRPr="00FE353D">
              <w:rPr>
                <w:color w:val="000000"/>
              </w:rPr>
              <w:t xml:space="preserve"> на содержание ребенка в семье опекуна</w:t>
            </w:r>
          </w:p>
          <w:p w:rsidR="00FE353D" w:rsidRPr="00FE353D" w:rsidRDefault="00FE353D" w:rsidP="00FE353D">
            <w:pPr>
              <w:widowControl w:val="0"/>
              <w:autoSpaceDE w:val="0"/>
              <w:autoSpaceDN w:val="0"/>
              <w:adjustRightInd w:val="0"/>
              <w:jc w:val="both"/>
              <w:rPr>
                <w:color w:val="000000"/>
              </w:rPr>
            </w:pPr>
            <w:r w:rsidRPr="00FE353D">
              <w:rPr>
                <w:color w:val="000000"/>
              </w:rPr>
              <w:t>- на содержание ребенка в приемной семье</w:t>
            </w:r>
          </w:p>
          <w:p w:rsidR="00FE353D" w:rsidRPr="00FE353D" w:rsidRDefault="00FE353D" w:rsidP="00FE353D">
            <w:pPr>
              <w:widowControl w:val="0"/>
              <w:autoSpaceDE w:val="0"/>
              <w:autoSpaceDN w:val="0"/>
              <w:adjustRightInd w:val="0"/>
              <w:jc w:val="both"/>
              <w:rPr>
                <w:color w:val="000000"/>
              </w:rPr>
            </w:pPr>
            <w:r w:rsidRPr="00FE353D">
              <w:rPr>
                <w:color w:val="000000"/>
              </w:rPr>
              <w:t>- вознаграждение, причитающееся приемному родителю</w:t>
            </w:r>
          </w:p>
          <w:p w:rsidR="00FE353D" w:rsidRPr="00FE353D" w:rsidRDefault="00FE353D" w:rsidP="00FE353D">
            <w:pPr>
              <w:widowControl w:val="0"/>
              <w:autoSpaceDE w:val="0"/>
              <w:autoSpaceDN w:val="0"/>
              <w:adjustRightInd w:val="0"/>
              <w:jc w:val="both"/>
              <w:rPr>
                <w:bCs/>
                <w:color w:val="000000"/>
              </w:rPr>
            </w:pPr>
            <w:r w:rsidRPr="00FE353D">
              <w:rPr>
                <w:color w:val="000000"/>
              </w:rPr>
              <w:t>- администрирование государственного полномочия</w:t>
            </w:r>
          </w:p>
        </w:tc>
        <w:tc>
          <w:tcPr>
            <w:tcW w:w="1418" w:type="dxa"/>
            <w:tcBorders>
              <w:top w:val="single" w:sz="6" w:space="0" w:color="000000"/>
              <w:left w:val="single" w:sz="6" w:space="0" w:color="000000"/>
              <w:bottom w:val="single" w:sz="6" w:space="0" w:color="000000"/>
              <w:right w:val="single" w:sz="6" w:space="0" w:color="000000"/>
            </w:tcBorders>
          </w:tcPr>
          <w:p w:rsidR="00FE353D" w:rsidRPr="00FE353D" w:rsidRDefault="00FE353D" w:rsidP="00FE353D">
            <w:pPr>
              <w:pStyle w:val="ac"/>
              <w:jc w:val="both"/>
              <w:rPr>
                <w:color w:val="000000"/>
              </w:rPr>
            </w:pPr>
          </w:p>
          <w:p w:rsidR="00FE353D" w:rsidRPr="00FE353D" w:rsidRDefault="00FE353D" w:rsidP="00FE353D">
            <w:pPr>
              <w:pStyle w:val="ac"/>
              <w:jc w:val="both"/>
              <w:rPr>
                <w:color w:val="000000"/>
              </w:rPr>
            </w:pPr>
          </w:p>
          <w:p w:rsidR="00FE353D" w:rsidRPr="00FE353D" w:rsidRDefault="00FE353D" w:rsidP="00FE353D">
            <w:pPr>
              <w:pStyle w:val="ac"/>
              <w:jc w:val="both"/>
              <w:rPr>
                <w:color w:val="000000"/>
              </w:rPr>
            </w:pPr>
            <w:r w:rsidRPr="00FE353D">
              <w:rPr>
                <w:color w:val="000000"/>
              </w:rPr>
              <w:lastRenderedPageBreak/>
              <w:t>20 658,9</w:t>
            </w:r>
          </w:p>
          <w:p w:rsidR="00FE353D" w:rsidRPr="00FE353D" w:rsidRDefault="00FE353D" w:rsidP="00FE353D">
            <w:pPr>
              <w:pStyle w:val="ac"/>
              <w:jc w:val="both"/>
              <w:rPr>
                <w:color w:val="000000"/>
              </w:rPr>
            </w:pPr>
          </w:p>
          <w:p w:rsidR="00FE353D" w:rsidRPr="00FE353D" w:rsidRDefault="00FE353D" w:rsidP="00FE353D">
            <w:pPr>
              <w:pStyle w:val="ac"/>
              <w:jc w:val="both"/>
              <w:rPr>
                <w:color w:val="000000"/>
              </w:rPr>
            </w:pPr>
          </w:p>
          <w:p w:rsidR="00FE353D" w:rsidRPr="00FE353D" w:rsidRDefault="00FE353D" w:rsidP="00FE353D">
            <w:pPr>
              <w:pStyle w:val="ac"/>
              <w:jc w:val="both"/>
              <w:rPr>
                <w:color w:val="000000"/>
              </w:rPr>
            </w:pPr>
            <w:r w:rsidRPr="00FE353D">
              <w:rPr>
                <w:color w:val="000000"/>
              </w:rPr>
              <w:t>15 855,4</w:t>
            </w:r>
          </w:p>
          <w:p w:rsidR="00FE353D" w:rsidRPr="00FE353D" w:rsidRDefault="00FE353D" w:rsidP="00FE353D">
            <w:pPr>
              <w:pStyle w:val="ac"/>
              <w:jc w:val="both"/>
              <w:rPr>
                <w:color w:val="000000"/>
              </w:rPr>
            </w:pPr>
          </w:p>
          <w:p w:rsidR="00FE353D" w:rsidRPr="00FE353D" w:rsidRDefault="00FE353D" w:rsidP="00FE353D">
            <w:pPr>
              <w:pStyle w:val="ac"/>
              <w:jc w:val="both"/>
              <w:rPr>
                <w:color w:val="000000"/>
              </w:rPr>
            </w:pPr>
          </w:p>
          <w:p w:rsidR="00FE353D" w:rsidRPr="00FE353D" w:rsidRDefault="00FE353D" w:rsidP="00FE353D">
            <w:pPr>
              <w:pStyle w:val="ac"/>
              <w:jc w:val="both"/>
              <w:rPr>
                <w:color w:val="000000"/>
              </w:rPr>
            </w:pPr>
            <w:r w:rsidRPr="00FE353D">
              <w:rPr>
                <w:color w:val="000000"/>
              </w:rPr>
              <w:t>4 803,5</w:t>
            </w:r>
          </w:p>
        </w:tc>
      </w:tr>
      <w:tr w:rsidR="00FE353D" w:rsidRPr="00FE353D"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pStyle w:val="ac"/>
              <w:spacing w:after="0"/>
              <w:jc w:val="both"/>
              <w:rPr>
                <w:b/>
                <w:bCs/>
                <w:color w:val="000000"/>
              </w:rPr>
            </w:pPr>
          </w:p>
        </w:tc>
        <w:tc>
          <w:tcPr>
            <w:tcW w:w="7371"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jc w:val="both"/>
              <w:rPr>
                <w:color w:val="000000"/>
              </w:rPr>
            </w:pPr>
            <w:r w:rsidRPr="00B33C44">
              <w:rPr>
                <w:color w:val="000000"/>
              </w:rPr>
              <w:t xml:space="preserve">Субвенция бюджетам муниципальных районов и городских округов </w:t>
            </w:r>
            <w:proofErr w:type="gramStart"/>
            <w:r w:rsidRPr="00B33C44">
              <w:rPr>
                <w:color w:val="000000"/>
              </w:rPr>
              <w:t>на осуществление государственного полномочия по организации мероприятий при осуществлении деятельности по обращению с животными без владельцев</w:t>
            </w:r>
            <w:proofErr w:type="gramEnd"/>
          </w:p>
        </w:tc>
        <w:tc>
          <w:tcPr>
            <w:tcW w:w="1418"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pStyle w:val="ac"/>
              <w:spacing w:after="0"/>
              <w:jc w:val="both"/>
              <w:rPr>
                <w:color w:val="000000"/>
              </w:rPr>
            </w:pPr>
          </w:p>
          <w:p w:rsidR="00FE353D" w:rsidRPr="00B33C44" w:rsidRDefault="00FE353D" w:rsidP="00B33C44">
            <w:pPr>
              <w:pStyle w:val="ac"/>
              <w:spacing w:after="0"/>
              <w:jc w:val="both"/>
              <w:rPr>
                <w:color w:val="000000"/>
              </w:rPr>
            </w:pPr>
            <w:r w:rsidRPr="00B33C44">
              <w:rPr>
                <w:color w:val="000000"/>
              </w:rPr>
              <w:t>1 848,6</w:t>
            </w:r>
          </w:p>
        </w:tc>
      </w:tr>
      <w:tr w:rsidR="00FE353D" w:rsidRPr="00FE353D"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pStyle w:val="ac"/>
              <w:spacing w:after="0"/>
              <w:jc w:val="both"/>
              <w:rPr>
                <w:b/>
                <w:bCs/>
                <w:color w:val="000000"/>
              </w:rPr>
            </w:pPr>
          </w:p>
        </w:tc>
        <w:tc>
          <w:tcPr>
            <w:tcW w:w="7371"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jc w:val="both"/>
              <w:rPr>
                <w:color w:val="000000"/>
              </w:rPr>
            </w:pPr>
            <w:r w:rsidRPr="00B33C44">
              <w:rPr>
                <w:color w:val="000000"/>
              </w:rPr>
              <w:t xml:space="preserve">Субвенция бюджетам муниципальных районов и городских округов </w:t>
            </w:r>
            <w:proofErr w:type="gramStart"/>
            <w:r w:rsidRPr="00B33C44">
              <w:rPr>
                <w:color w:val="000000"/>
              </w:rPr>
              <w:t>на  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roofErr w:type="gramEnd"/>
          </w:p>
        </w:tc>
        <w:tc>
          <w:tcPr>
            <w:tcW w:w="1418"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pStyle w:val="ac"/>
              <w:spacing w:after="0"/>
              <w:jc w:val="both"/>
              <w:rPr>
                <w:color w:val="000000"/>
              </w:rPr>
            </w:pPr>
            <w:r w:rsidRPr="00B33C44">
              <w:rPr>
                <w:color w:val="000000"/>
              </w:rPr>
              <w:t>111,0</w:t>
            </w:r>
          </w:p>
        </w:tc>
      </w:tr>
      <w:tr w:rsidR="00FE353D" w:rsidRPr="00FE353D"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pStyle w:val="ac"/>
              <w:spacing w:after="0"/>
              <w:jc w:val="both"/>
              <w:rPr>
                <w:b/>
                <w:bCs/>
                <w:color w:val="000000"/>
              </w:rPr>
            </w:pPr>
          </w:p>
        </w:tc>
        <w:tc>
          <w:tcPr>
            <w:tcW w:w="7371"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widowControl w:val="0"/>
              <w:autoSpaceDE w:val="0"/>
              <w:autoSpaceDN w:val="0"/>
              <w:adjustRightInd w:val="0"/>
              <w:jc w:val="both"/>
              <w:rPr>
                <w:bCs/>
                <w:color w:val="000000"/>
              </w:rPr>
            </w:pPr>
            <w:proofErr w:type="gramStart"/>
            <w:r w:rsidRPr="00B33C44">
              <w:rPr>
                <w:bCs/>
                <w:color w:val="000000"/>
              </w:rPr>
              <w:t>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 обучающихся в муниципальных общеобразовательных учреждениях Забайкальского края, в соответствии с Законом Забайкальского края от 25 декабря 2008 года № 88-ЗЗК "Об обеспечении бесплатным питанием детей из малоимущих семей, обучающихся в государственных и муниципальных общеобразовательных учреждениях Забайкальского края, и о наделении органов местного</w:t>
            </w:r>
            <w:proofErr w:type="gramEnd"/>
            <w:r w:rsidRPr="00B33C44">
              <w:rPr>
                <w:bCs/>
                <w:color w:val="000000"/>
              </w:rPr>
              <w:t xml:space="preserve">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 обучающихся в муниципальных общеобразовательных учреждениях Забайкальского края"</w:t>
            </w:r>
          </w:p>
          <w:p w:rsidR="00FE353D" w:rsidRPr="00B33C44" w:rsidRDefault="00FE353D" w:rsidP="00B33C44">
            <w:pPr>
              <w:widowControl w:val="0"/>
              <w:autoSpaceDE w:val="0"/>
              <w:autoSpaceDN w:val="0"/>
              <w:adjustRightInd w:val="0"/>
              <w:jc w:val="both"/>
              <w:rPr>
                <w:bCs/>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pStyle w:val="ac"/>
              <w:spacing w:after="0"/>
              <w:jc w:val="both"/>
              <w:rPr>
                <w:color w:val="000000"/>
              </w:rPr>
            </w:pPr>
          </w:p>
          <w:p w:rsidR="00FE353D" w:rsidRPr="00B33C44" w:rsidRDefault="00FE353D" w:rsidP="00B33C44">
            <w:pPr>
              <w:pStyle w:val="ac"/>
              <w:spacing w:after="0"/>
              <w:jc w:val="both"/>
              <w:rPr>
                <w:color w:val="000000"/>
              </w:rPr>
            </w:pPr>
            <w:r w:rsidRPr="00B33C44">
              <w:rPr>
                <w:color w:val="000000"/>
              </w:rPr>
              <w:t xml:space="preserve">     6 022,5</w:t>
            </w:r>
          </w:p>
          <w:p w:rsidR="00FE353D" w:rsidRPr="00B33C44" w:rsidRDefault="00FE353D" w:rsidP="00B33C44">
            <w:pPr>
              <w:pStyle w:val="ac"/>
              <w:spacing w:after="0"/>
              <w:jc w:val="both"/>
              <w:rPr>
                <w:color w:val="000000"/>
              </w:rPr>
            </w:pPr>
          </w:p>
          <w:p w:rsidR="00FE353D" w:rsidRPr="00B33C44" w:rsidRDefault="00FE353D" w:rsidP="00B33C44">
            <w:pPr>
              <w:pStyle w:val="ac"/>
              <w:spacing w:after="0"/>
              <w:jc w:val="both"/>
              <w:rPr>
                <w:color w:val="000000"/>
              </w:rPr>
            </w:pPr>
          </w:p>
          <w:p w:rsidR="00FE353D" w:rsidRPr="00B33C44" w:rsidRDefault="00FE353D" w:rsidP="00B33C44">
            <w:pPr>
              <w:pStyle w:val="ac"/>
              <w:spacing w:after="0"/>
              <w:jc w:val="both"/>
              <w:rPr>
                <w:color w:val="000000"/>
              </w:rPr>
            </w:pPr>
          </w:p>
          <w:p w:rsidR="00FE353D" w:rsidRPr="00B33C44" w:rsidRDefault="00FE353D" w:rsidP="00B33C44">
            <w:pPr>
              <w:pStyle w:val="ac"/>
              <w:spacing w:after="0"/>
              <w:jc w:val="both"/>
              <w:rPr>
                <w:color w:val="000000"/>
              </w:rPr>
            </w:pPr>
          </w:p>
        </w:tc>
      </w:tr>
      <w:tr w:rsidR="00FE353D" w:rsidRPr="00FE353D"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pStyle w:val="ac"/>
              <w:spacing w:after="0"/>
              <w:jc w:val="both"/>
              <w:rPr>
                <w:color w:val="000000"/>
              </w:rPr>
            </w:pPr>
          </w:p>
        </w:tc>
        <w:tc>
          <w:tcPr>
            <w:tcW w:w="7371"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pStyle w:val="ac"/>
              <w:spacing w:after="0"/>
              <w:jc w:val="both"/>
              <w:rPr>
                <w:bCs/>
                <w:color w:val="000000"/>
              </w:rPr>
            </w:pPr>
            <w:proofErr w:type="gramStart"/>
            <w:r w:rsidRPr="00B33C44">
              <w:rPr>
                <w:bCs/>
                <w:color w:val="000000"/>
              </w:rPr>
              <w:t xml:space="preserve">Субвенция бюджетам муниципальных районов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w:t>
            </w:r>
            <w:r w:rsidRPr="00B33C44">
              <w:rPr>
                <w:bCs/>
                <w:color w:val="000000"/>
              </w:rPr>
              <w:br/>
              <w:t>и железнодорожного) в соответствии с Законом Забайкальского края от 6 мая 2013 года № 816-ЗЗК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w:t>
            </w:r>
            <w:proofErr w:type="gramEnd"/>
            <w:r w:rsidRPr="00B33C44">
              <w:rPr>
                <w:bCs/>
                <w:color w:val="000000"/>
              </w:rPr>
              <w:t xml:space="preserve">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B33C44">
              <w:rPr>
                <w:bCs/>
                <w:color w:val="000000"/>
              </w:rPr>
              <w:t>кроме</w:t>
            </w:r>
            <w:proofErr w:type="gramEnd"/>
            <w:r w:rsidRPr="00B33C44">
              <w:rPr>
                <w:bCs/>
                <w:color w:val="000000"/>
              </w:rPr>
              <w:t xml:space="preserve"> воздушного и железнодорожного)"</w:t>
            </w:r>
          </w:p>
          <w:p w:rsidR="00FE353D" w:rsidRPr="00B33C44" w:rsidRDefault="00FE353D" w:rsidP="00B33C44">
            <w:pPr>
              <w:pStyle w:val="ac"/>
              <w:spacing w:after="0"/>
              <w:jc w:val="both"/>
              <w:rPr>
                <w:color w:val="000000"/>
                <w:highlight w:val="yellow"/>
              </w:rPr>
            </w:pPr>
            <w:r w:rsidRPr="00B33C44">
              <w:rPr>
                <w:color w:val="000000"/>
              </w:rPr>
              <w:t>- на администрирование государственного полномочия</w:t>
            </w:r>
          </w:p>
        </w:tc>
        <w:tc>
          <w:tcPr>
            <w:tcW w:w="1418"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pStyle w:val="ac"/>
              <w:spacing w:after="0"/>
              <w:jc w:val="both"/>
              <w:rPr>
                <w:color w:val="000000"/>
                <w:highlight w:val="yellow"/>
              </w:rPr>
            </w:pPr>
          </w:p>
          <w:p w:rsidR="00FE353D" w:rsidRPr="00B33C44" w:rsidRDefault="00FE353D" w:rsidP="00B33C44">
            <w:pPr>
              <w:pStyle w:val="ac"/>
              <w:spacing w:after="0"/>
              <w:jc w:val="both"/>
              <w:rPr>
                <w:color w:val="000000"/>
              </w:rPr>
            </w:pPr>
            <w:r w:rsidRPr="00B33C44">
              <w:rPr>
                <w:color w:val="000000"/>
              </w:rPr>
              <w:t>4 093,4</w:t>
            </w:r>
          </w:p>
          <w:p w:rsidR="00FE353D" w:rsidRPr="00B33C44" w:rsidRDefault="00FE353D" w:rsidP="00B33C44">
            <w:pPr>
              <w:pStyle w:val="ac"/>
              <w:spacing w:after="0"/>
              <w:jc w:val="both"/>
              <w:rPr>
                <w:color w:val="000000"/>
                <w:highlight w:val="yellow"/>
              </w:rPr>
            </w:pPr>
          </w:p>
          <w:p w:rsidR="00FE353D" w:rsidRPr="00B33C44" w:rsidRDefault="00FE353D" w:rsidP="00B33C44">
            <w:pPr>
              <w:pStyle w:val="ac"/>
              <w:spacing w:after="0"/>
              <w:jc w:val="both"/>
              <w:rPr>
                <w:color w:val="000000"/>
                <w:highlight w:val="yellow"/>
              </w:rPr>
            </w:pPr>
          </w:p>
          <w:p w:rsidR="00FE353D" w:rsidRPr="00B33C44" w:rsidRDefault="00FE353D" w:rsidP="00B33C44">
            <w:pPr>
              <w:pStyle w:val="ac"/>
              <w:spacing w:after="0"/>
              <w:jc w:val="both"/>
              <w:rPr>
                <w:color w:val="000000"/>
              </w:rPr>
            </w:pPr>
            <w:r w:rsidRPr="00B33C44">
              <w:rPr>
                <w:color w:val="000000"/>
              </w:rPr>
              <w:t>4 091,7</w:t>
            </w:r>
          </w:p>
          <w:p w:rsidR="00FE353D" w:rsidRPr="00B33C44" w:rsidRDefault="00FE353D" w:rsidP="00B33C44">
            <w:pPr>
              <w:pStyle w:val="ac"/>
              <w:spacing w:after="0"/>
              <w:jc w:val="both"/>
            </w:pPr>
          </w:p>
          <w:p w:rsidR="00FE353D" w:rsidRPr="00B33C44" w:rsidRDefault="00FE353D" w:rsidP="00B33C44">
            <w:pPr>
              <w:pStyle w:val="ac"/>
              <w:spacing w:after="0"/>
              <w:jc w:val="both"/>
              <w:rPr>
                <w:color w:val="000000"/>
                <w:highlight w:val="yellow"/>
              </w:rPr>
            </w:pPr>
            <w:r w:rsidRPr="00B33C44">
              <w:rPr>
                <w:color w:val="000000"/>
              </w:rPr>
              <w:t>1,7</w:t>
            </w:r>
          </w:p>
        </w:tc>
      </w:tr>
      <w:tr w:rsidR="00FE353D" w:rsidRPr="00B33C44"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pStyle w:val="ac"/>
              <w:spacing w:after="0"/>
              <w:jc w:val="both"/>
              <w:rPr>
                <w:color w:val="000000"/>
              </w:rPr>
            </w:pPr>
            <w:r w:rsidRPr="00B33C44">
              <w:rPr>
                <w:b/>
                <w:bCs/>
                <w:color w:val="000000"/>
              </w:rPr>
              <w:t xml:space="preserve">  IV</w:t>
            </w:r>
          </w:p>
        </w:tc>
        <w:tc>
          <w:tcPr>
            <w:tcW w:w="7371"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pStyle w:val="ac"/>
              <w:spacing w:after="0"/>
              <w:jc w:val="both"/>
              <w:rPr>
                <w:b/>
                <w:color w:val="000000"/>
              </w:rPr>
            </w:pPr>
            <w:r w:rsidRPr="00B33C44">
              <w:rPr>
                <w:b/>
                <w:color w:val="000000"/>
              </w:rPr>
              <w:t>Иные межбюджетные трансферты бюджетам муниципальных районов</w:t>
            </w:r>
          </w:p>
        </w:tc>
        <w:tc>
          <w:tcPr>
            <w:tcW w:w="1418"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pStyle w:val="ac"/>
              <w:spacing w:after="0"/>
              <w:jc w:val="both"/>
              <w:rPr>
                <w:b/>
                <w:color w:val="000000"/>
              </w:rPr>
            </w:pPr>
            <w:r w:rsidRPr="00B33C44">
              <w:rPr>
                <w:b/>
                <w:color w:val="000000"/>
              </w:rPr>
              <w:t>42 407,7</w:t>
            </w:r>
          </w:p>
        </w:tc>
      </w:tr>
      <w:tr w:rsidR="00FE353D" w:rsidRPr="00B33C44"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pStyle w:val="ac"/>
              <w:spacing w:after="0"/>
              <w:jc w:val="both"/>
              <w:rPr>
                <w:color w:val="000000"/>
              </w:rPr>
            </w:pPr>
          </w:p>
        </w:tc>
        <w:tc>
          <w:tcPr>
            <w:tcW w:w="7371"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pStyle w:val="ac"/>
              <w:spacing w:after="0"/>
              <w:jc w:val="both"/>
              <w:rPr>
                <w:bCs/>
                <w:color w:val="000000"/>
              </w:rPr>
            </w:pPr>
            <w:r w:rsidRPr="00B33C44">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w:t>
            </w:r>
            <w:r w:rsidRPr="00B33C44">
              <w:lastRenderedPageBreak/>
              <w:t>соответствии с заключенными соглашениями</w:t>
            </w:r>
          </w:p>
        </w:tc>
        <w:tc>
          <w:tcPr>
            <w:tcW w:w="1418"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pStyle w:val="ac"/>
              <w:spacing w:after="0"/>
              <w:jc w:val="both"/>
              <w:rPr>
                <w:color w:val="000000"/>
              </w:rPr>
            </w:pPr>
          </w:p>
          <w:p w:rsidR="00FE353D" w:rsidRPr="00B33C44" w:rsidRDefault="00FE353D" w:rsidP="00B33C44">
            <w:pPr>
              <w:pStyle w:val="ac"/>
              <w:spacing w:after="0"/>
              <w:jc w:val="both"/>
              <w:rPr>
                <w:color w:val="000000"/>
              </w:rPr>
            </w:pPr>
            <w:r w:rsidRPr="00B33C44">
              <w:rPr>
                <w:color w:val="000000"/>
              </w:rPr>
              <w:t>5 309,9</w:t>
            </w:r>
          </w:p>
        </w:tc>
      </w:tr>
      <w:tr w:rsidR="00FE353D" w:rsidRPr="00B33C44"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pStyle w:val="ac"/>
              <w:spacing w:after="0"/>
              <w:jc w:val="both"/>
              <w:rPr>
                <w:color w:val="000000"/>
              </w:rPr>
            </w:pPr>
          </w:p>
        </w:tc>
        <w:tc>
          <w:tcPr>
            <w:tcW w:w="7371"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pStyle w:val="ac"/>
              <w:spacing w:after="0"/>
              <w:jc w:val="both"/>
            </w:pPr>
            <w:r w:rsidRPr="00B33C44">
              <w:t>Межбюджетные трансферты бюджетам муниципальных районов на обеспечение выплат районных коэффициентов к ежемесячному денежному вознаграждению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pStyle w:val="ac"/>
              <w:spacing w:after="0"/>
              <w:jc w:val="both"/>
              <w:rPr>
                <w:color w:val="000000"/>
              </w:rPr>
            </w:pPr>
          </w:p>
          <w:p w:rsidR="00FE353D" w:rsidRPr="00B33C44" w:rsidRDefault="00FE353D" w:rsidP="00B33C44">
            <w:pPr>
              <w:pStyle w:val="ac"/>
              <w:spacing w:after="0"/>
              <w:jc w:val="both"/>
              <w:rPr>
                <w:color w:val="000000"/>
              </w:rPr>
            </w:pPr>
            <w:r w:rsidRPr="00B33C44">
              <w:rPr>
                <w:color w:val="000000"/>
              </w:rPr>
              <w:t>6 187,1</w:t>
            </w:r>
          </w:p>
        </w:tc>
      </w:tr>
      <w:tr w:rsidR="00FE353D" w:rsidRPr="00B33C44" w:rsidTr="00FE353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pStyle w:val="ac"/>
              <w:spacing w:after="0"/>
              <w:jc w:val="both"/>
              <w:rPr>
                <w:color w:val="000000"/>
              </w:rPr>
            </w:pPr>
          </w:p>
        </w:tc>
        <w:tc>
          <w:tcPr>
            <w:tcW w:w="7371"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pStyle w:val="ac"/>
              <w:spacing w:after="0"/>
              <w:jc w:val="both"/>
            </w:pPr>
            <w:r w:rsidRPr="00B33C44">
              <w:t>Межбюджетные трансферты на ежемесячное денежное вознаграждение за классное руководство педагогическим работникам</w:t>
            </w:r>
          </w:p>
        </w:tc>
        <w:tc>
          <w:tcPr>
            <w:tcW w:w="1418" w:type="dxa"/>
            <w:tcBorders>
              <w:top w:val="single" w:sz="6" w:space="0" w:color="000000"/>
              <w:left w:val="single" w:sz="6" w:space="0" w:color="000000"/>
              <w:bottom w:val="single" w:sz="6" w:space="0" w:color="000000"/>
              <w:right w:val="single" w:sz="6" w:space="0" w:color="000000"/>
            </w:tcBorders>
          </w:tcPr>
          <w:p w:rsidR="00FE353D" w:rsidRPr="00B33C44" w:rsidRDefault="00FE353D" w:rsidP="00B33C44">
            <w:pPr>
              <w:pStyle w:val="ac"/>
              <w:spacing w:after="0"/>
              <w:jc w:val="both"/>
              <w:rPr>
                <w:color w:val="000000"/>
              </w:rPr>
            </w:pPr>
            <w:r w:rsidRPr="00B33C44">
              <w:rPr>
                <w:color w:val="000000"/>
              </w:rPr>
              <w:t>30 910,7</w:t>
            </w:r>
          </w:p>
        </w:tc>
      </w:tr>
    </w:tbl>
    <w:p w:rsidR="00B33C44" w:rsidRDefault="00B33C44" w:rsidP="00B33C44">
      <w:pPr>
        <w:jc w:val="both"/>
        <w:rPr>
          <w:b/>
          <w:color w:val="000000"/>
        </w:rPr>
      </w:pPr>
    </w:p>
    <w:p w:rsidR="00B33C44" w:rsidRDefault="00B33C44">
      <w:pPr>
        <w:rPr>
          <w:b/>
          <w:color w:val="000000"/>
        </w:rPr>
      </w:pPr>
      <w:r>
        <w:rPr>
          <w:b/>
          <w:color w:val="000000"/>
        </w:rPr>
        <w:br w:type="page"/>
      </w:r>
    </w:p>
    <w:p w:rsidR="00B33C44" w:rsidRDefault="00B33C44" w:rsidP="00B33C44">
      <w:pPr>
        <w:jc w:val="right"/>
      </w:pPr>
      <w:r>
        <w:lastRenderedPageBreak/>
        <w:t>Приложение № 9</w:t>
      </w:r>
    </w:p>
    <w:p w:rsidR="00B33C44" w:rsidRDefault="00B33C44" w:rsidP="00B33C44">
      <w:pPr>
        <w:jc w:val="right"/>
      </w:pPr>
      <w:r>
        <w:t>к  Решению Совета муниципального района</w:t>
      </w:r>
    </w:p>
    <w:p w:rsidR="00B33C44" w:rsidRDefault="00B33C44" w:rsidP="00B33C44">
      <w:pPr>
        <w:jc w:val="right"/>
      </w:pPr>
      <w:r>
        <w:t>«Чернышевский район»</w:t>
      </w:r>
    </w:p>
    <w:p w:rsidR="00B33C44" w:rsidRDefault="00B33C44" w:rsidP="00B33C44">
      <w:pPr>
        <w:jc w:val="right"/>
      </w:pPr>
      <w:r>
        <w:t>«О бюджете муниципального района</w:t>
      </w:r>
    </w:p>
    <w:p w:rsidR="00B33C44" w:rsidRDefault="00B33C44" w:rsidP="00B33C44">
      <w:pPr>
        <w:jc w:val="right"/>
      </w:pPr>
      <w:r>
        <w:t>«Чернышевский район» на 2023 год</w:t>
      </w:r>
    </w:p>
    <w:p w:rsidR="00B33C44" w:rsidRDefault="00B33C44" w:rsidP="00B33C44">
      <w:pPr>
        <w:jc w:val="right"/>
      </w:pPr>
      <w:r>
        <w:t>и плановый период 2024 и 2025 годов»</w:t>
      </w:r>
    </w:p>
    <w:p w:rsidR="00B33C44" w:rsidRDefault="00B33C44" w:rsidP="00B33C44">
      <w:pPr>
        <w:jc w:val="right"/>
      </w:pPr>
      <w:r>
        <w:t>№</w:t>
      </w:r>
      <w:r w:rsidRPr="00882B37">
        <w:t xml:space="preserve"> </w:t>
      </w:r>
      <w:r w:rsidR="000D29DD">
        <w:t xml:space="preserve">64 от 30 </w:t>
      </w:r>
      <w:r>
        <w:t>декабря 2022г.</w:t>
      </w:r>
    </w:p>
    <w:p w:rsidR="00854B52" w:rsidRDefault="00854B52" w:rsidP="00B33C44">
      <w:pPr>
        <w:jc w:val="both"/>
        <w:rPr>
          <w:b/>
          <w:color w:val="000000"/>
        </w:rPr>
      </w:pPr>
    </w:p>
    <w:p w:rsidR="00B33C44" w:rsidRPr="00AE2604" w:rsidRDefault="00B33C44" w:rsidP="00B33C44">
      <w:pPr>
        <w:pStyle w:val="ac"/>
        <w:spacing w:after="0"/>
        <w:jc w:val="center"/>
        <w:rPr>
          <w:b/>
          <w:sz w:val="28"/>
          <w:szCs w:val="28"/>
        </w:rPr>
      </w:pPr>
      <w:r>
        <w:rPr>
          <w:b/>
          <w:sz w:val="28"/>
          <w:szCs w:val="28"/>
        </w:rPr>
        <w:t xml:space="preserve">Объем </w:t>
      </w:r>
      <w:r w:rsidRPr="00AE2604">
        <w:rPr>
          <w:b/>
          <w:sz w:val="28"/>
          <w:szCs w:val="28"/>
        </w:rPr>
        <w:t xml:space="preserve"> межбюджетных трансфертов, получаемых из других бюджетов бюджетной сист</w:t>
      </w:r>
      <w:r>
        <w:rPr>
          <w:b/>
          <w:sz w:val="28"/>
          <w:szCs w:val="28"/>
        </w:rPr>
        <w:t>емы Российской Федерации на плановый  период 2024 и 2025 годов</w:t>
      </w:r>
      <w:r w:rsidRPr="00AE2604">
        <w:rPr>
          <w:b/>
          <w:sz w:val="28"/>
          <w:szCs w:val="28"/>
        </w:rPr>
        <w:t xml:space="preserve"> </w:t>
      </w:r>
    </w:p>
    <w:p w:rsidR="00B33C44" w:rsidRDefault="00B33C44" w:rsidP="00B33C44">
      <w:pPr>
        <w:jc w:val="both"/>
        <w:rPr>
          <w:b/>
          <w:color w:val="00000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568"/>
        <w:gridCol w:w="6804"/>
        <w:gridCol w:w="1276"/>
        <w:gridCol w:w="1276"/>
      </w:tblGrid>
      <w:tr w:rsidR="00B33C44" w:rsidRPr="008C5711" w:rsidTr="00B33C44">
        <w:trPr>
          <w:cantSplit/>
          <w:trHeight w:val="301"/>
        </w:trPr>
        <w:tc>
          <w:tcPr>
            <w:tcW w:w="568" w:type="dxa"/>
            <w:vMerge w:val="restart"/>
          </w:tcPr>
          <w:p w:rsidR="00B33C44" w:rsidRPr="00B33C44" w:rsidRDefault="00B33C44" w:rsidP="00FE3371">
            <w:pPr>
              <w:jc w:val="center"/>
              <w:rPr>
                <w:b/>
              </w:rPr>
            </w:pPr>
            <w:r w:rsidRPr="00B33C44">
              <w:rPr>
                <w:b/>
              </w:rPr>
              <w:t xml:space="preserve">№ </w:t>
            </w:r>
            <w:proofErr w:type="spellStart"/>
            <w:proofErr w:type="gramStart"/>
            <w:r w:rsidRPr="00B33C44">
              <w:rPr>
                <w:b/>
              </w:rPr>
              <w:t>п</w:t>
            </w:r>
            <w:proofErr w:type="spellEnd"/>
            <w:proofErr w:type="gramEnd"/>
            <w:r w:rsidRPr="00B33C44">
              <w:rPr>
                <w:b/>
              </w:rPr>
              <w:t>/</w:t>
            </w:r>
            <w:proofErr w:type="spellStart"/>
            <w:r w:rsidRPr="00B33C44">
              <w:rPr>
                <w:b/>
              </w:rPr>
              <w:t>п</w:t>
            </w:r>
            <w:proofErr w:type="spellEnd"/>
          </w:p>
        </w:tc>
        <w:tc>
          <w:tcPr>
            <w:tcW w:w="6804" w:type="dxa"/>
            <w:vMerge w:val="restart"/>
          </w:tcPr>
          <w:p w:rsidR="00B33C44" w:rsidRPr="00B33C44" w:rsidRDefault="00B33C44" w:rsidP="00FE3371"/>
          <w:p w:rsidR="00B33C44" w:rsidRPr="00B33C44" w:rsidRDefault="00B33C44" w:rsidP="00FE3371">
            <w:r w:rsidRPr="00B33C44">
              <w:t xml:space="preserve">                     </w:t>
            </w:r>
          </w:p>
          <w:p w:rsidR="00B33C44" w:rsidRPr="00B33C44" w:rsidRDefault="00B33C44" w:rsidP="00FE3371">
            <w:pPr>
              <w:jc w:val="center"/>
              <w:rPr>
                <w:b/>
                <w:bCs/>
              </w:rPr>
            </w:pPr>
            <w:r w:rsidRPr="00B33C44">
              <w:rPr>
                <w:b/>
                <w:bCs/>
              </w:rPr>
              <w:t>Наименование доходов</w:t>
            </w:r>
          </w:p>
          <w:p w:rsidR="00B33C44" w:rsidRPr="00B33C44" w:rsidRDefault="00B33C44" w:rsidP="00FE3371"/>
        </w:tc>
        <w:tc>
          <w:tcPr>
            <w:tcW w:w="1276" w:type="dxa"/>
            <w:tcBorders>
              <w:bottom w:val="nil"/>
            </w:tcBorders>
          </w:tcPr>
          <w:p w:rsidR="00B33C44" w:rsidRPr="00B33C44" w:rsidRDefault="00B33C44" w:rsidP="00FE3371">
            <w:pPr>
              <w:ind w:right="1046"/>
            </w:pPr>
          </w:p>
        </w:tc>
        <w:tc>
          <w:tcPr>
            <w:tcW w:w="1276" w:type="dxa"/>
            <w:tcBorders>
              <w:bottom w:val="nil"/>
            </w:tcBorders>
          </w:tcPr>
          <w:p w:rsidR="00B33C44" w:rsidRPr="00B33C44" w:rsidRDefault="00B33C44" w:rsidP="00FE3371">
            <w:pPr>
              <w:ind w:right="1046"/>
            </w:pPr>
          </w:p>
        </w:tc>
      </w:tr>
      <w:tr w:rsidR="00B33C44" w:rsidRPr="008C5711" w:rsidTr="00B33C44">
        <w:trPr>
          <w:cantSplit/>
          <w:trHeight w:val="832"/>
        </w:trPr>
        <w:tc>
          <w:tcPr>
            <w:tcW w:w="568" w:type="dxa"/>
            <w:vMerge/>
          </w:tcPr>
          <w:p w:rsidR="00B33C44" w:rsidRPr="00B33C44" w:rsidRDefault="00B33C44" w:rsidP="00FE3371"/>
        </w:tc>
        <w:tc>
          <w:tcPr>
            <w:tcW w:w="6804" w:type="dxa"/>
            <w:vMerge/>
          </w:tcPr>
          <w:p w:rsidR="00B33C44" w:rsidRPr="00B33C44" w:rsidRDefault="00B33C44" w:rsidP="00FE3371"/>
        </w:tc>
        <w:tc>
          <w:tcPr>
            <w:tcW w:w="1276" w:type="dxa"/>
            <w:tcBorders>
              <w:top w:val="nil"/>
            </w:tcBorders>
          </w:tcPr>
          <w:p w:rsidR="00B33C44" w:rsidRPr="00B33C44" w:rsidRDefault="00B33C44" w:rsidP="00FE3371">
            <w:pPr>
              <w:jc w:val="center"/>
              <w:rPr>
                <w:b/>
                <w:bCs/>
              </w:rPr>
            </w:pPr>
            <w:r w:rsidRPr="00B33C44">
              <w:rPr>
                <w:b/>
                <w:bCs/>
              </w:rPr>
              <w:t>Сумма</w:t>
            </w:r>
          </w:p>
          <w:p w:rsidR="00B33C44" w:rsidRPr="00B33C44" w:rsidRDefault="00B33C44" w:rsidP="00FE3371">
            <w:pPr>
              <w:jc w:val="center"/>
              <w:rPr>
                <w:b/>
                <w:bCs/>
              </w:rPr>
            </w:pPr>
            <w:r w:rsidRPr="00B33C44">
              <w:rPr>
                <w:b/>
                <w:bCs/>
              </w:rPr>
              <w:t>(тыс. рублей) на 2024год</w:t>
            </w:r>
          </w:p>
        </w:tc>
        <w:tc>
          <w:tcPr>
            <w:tcW w:w="1276" w:type="dxa"/>
            <w:tcBorders>
              <w:top w:val="nil"/>
            </w:tcBorders>
          </w:tcPr>
          <w:p w:rsidR="00B33C44" w:rsidRPr="00B33C44" w:rsidRDefault="00B33C44" w:rsidP="00FE3371">
            <w:pPr>
              <w:jc w:val="center"/>
              <w:rPr>
                <w:b/>
                <w:bCs/>
              </w:rPr>
            </w:pPr>
            <w:r w:rsidRPr="00B33C44">
              <w:rPr>
                <w:b/>
                <w:bCs/>
              </w:rPr>
              <w:t>Сумма</w:t>
            </w:r>
          </w:p>
          <w:p w:rsidR="00B33C44" w:rsidRPr="00B33C44" w:rsidRDefault="00B33C44" w:rsidP="00FE3371">
            <w:pPr>
              <w:jc w:val="center"/>
              <w:rPr>
                <w:b/>
                <w:bCs/>
              </w:rPr>
            </w:pPr>
            <w:r w:rsidRPr="00B33C44">
              <w:rPr>
                <w:b/>
                <w:bCs/>
              </w:rPr>
              <w:t>(тыс. рублей) на 2025 год</w:t>
            </w:r>
          </w:p>
        </w:tc>
      </w:tr>
      <w:tr w:rsidR="00B33C44" w:rsidRPr="008C5711" w:rsidTr="00B33C44">
        <w:trPr>
          <w:trHeight w:val="188"/>
        </w:trPr>
        <w:tc>
          <w:tcPr>
            <w:tcW w:w="568" w:type="dxa"/>
          </w:tcPr>
          <w:p w:rsidR="00B33C44" w:rsidRPr="00B33C44" w:rsidRDefault="00B33C44" w:rsidP="00FE3371">
            <w:pPr>
              <w:jc w:val="center"/>
            </w:pPr>
            <w:r w:rsidRPr="00B33C44">
              <w:t>1</w:t>
            </w:r>
          </w:p>
        </w:tc>
        <w:tc>
          <w:tcPr>
            <w:tcW w:w="6804" w:type="dxa"/>
          </w:tcPr>
          <w:p w:rsidR="00B33C44" w:rsidRPr="00B33C44" w:rsidRDefault="00B33C44" w:rsidP="00FE3371">
            <w:pPr>
              <w:jc w:val="center"/>
            </w:pPr>
            <w:r w:rsidRPr="00B33C44">
              <w:t>2</w:t>
            </w:r>
          </w:p>
        </w:tc>
        <w:tc>
          <w:tcPr>
            <w:tcW w:w="1276" w:type="dxa"/>
          </w:tcPr>
          <w:p w:rsidR="00B33C44" w:rsidRPr="00B33C44" w:rsidRDefault="00B33C44" w:rsidP="00FE3371">
            <w:pPr>
              <w:jc w:val="center"/>
            </w:pPr>
            <w:r w:rsidRPr="00B33C44">
              <w:t>4</w:t>
            </w:r>
          </w:p>
        </w:tc>
        <w:tc>
          <w:tcPr>
            <w:tcW w:w="1276" w:type="dxa"/>
          </w:tcPr>
          <w:p w:rsidR="00B33C44" w:rsidRPr="00B33C44" w:rsidRDefault="00B33C44" w:rsidP="00FE3371">
            <w:pPr>
              <w:jc w:val="center"/>
            </w:pPr>
          </w:p>
        </w:tc>
      </w:tr>
      <w:tr w:rsidR="00B33C44" w:rsidRPr="008C5711" w:rsidTr="00B33C4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568" w:type="dxa"/>
          </w:tcPr>
          <w:p w:rsidR="00B33C44" w:rsidRPr="00B33C44" w:rsidRDefault="00B33C44" w:rsidP="00FE3371">
            <w:pPr>
              <w:pStyle w:val="ac"/>
              <w:jc w:val="both"/>
              <w:rPr>
                <w:b/>
                <w:bCs/>
                <w:color w:val="000000"/>
              </w:rPr>
            </w:pPr>
          </w:p>
        </w:tc>
        <w:tc>
          <w:tcPr>
            <w:tcW w:w="6804" w:type="dxa"/>
          </w:tcPr>
          <w:p w:rsidR="00B33C44" w:rsidRPr="00B33C44" w:rsidRDefault="00B33C44" w:rsidP="00FE3371">
            <w:pPr>
              <w:pStyle w:val="ac"/>
              <w:jc w:val="both"/>
              <w:rPr>
                <w:b/>
                <w:bCs/>
                <w:color w:val="000000"/>
              </w:rPr>
            </w:pPr>
            <w:r w:rsidRPr="00B33C44">
              <w:rPr>
                <w:b/>
                <w:bCs/>
                <w:color w:val="000000"/>
              </w:rPr>
              <w:t>Безвозмездные поступления, всего</w:t>
            </w:r>
          </w:p>
        </w:tc>
        <w:tc>
          <w:tcPr>
            <w:tcW w:w="1276" w:type="dxa"/>
            <w:tcBorders>
              <w:right w:val="single" w:sz="4" w:space="0" w:color="auto"/>
            </w:tcBorders>
          </w:tcPr>
          <w:p w:rsidR="00B33C44" w:rsidRPr="00B33C44" w:rsidRDefault="00B33C44" w:rsidP="00FE3371">
            <w:pPr>
              <w:pStyle w:val="ac"/>
              <w:jc w:val="center"/>
              <w:rPr>
                <w:b/>
                <w:color w:val="000000"/>
              </w:rPr>
            </w:pPr>
            <w:r w:rsidRPr="00B33C44">
              <w:rPr>
                <w:b/>
                <w:color w:val="000000"/>
              </w:rPr>
              <w:t>564 191,4</w:t>
            </w:r>
          </w:p>
        </w:tc>
        <w:tc>
          <w:tcPr>
            <w:tcW w:w="1276" w:type="dxa"/>
            <w:tcBorders>
              <w:left w:val="single" w:sz="4" w:space="0" w:color="auto"/>
            </w:tcBorders>
          </w:tcPr>
          <w:p w:rsidR="00B33C44" w:rsidRPr="00B33C44" w:rsidRDefault="00B33C44" w:rsidP="00FE3371">
            <w:pPr>
              <w:pStyle w:val="ac"/>
              <w:jc w:val="center"/>
              <w:rPr>
                <w:b/>
                <w:color w:val="000000"/>
              </w:rPr>
            </w:pPr>
            <w:r w:rsidRPr="00B33C44">
              <w:rPr>
                <w:b/>
                <w:color w:val="000000"/>
              </w:rPr>
              <w:t>654 166,9</w:t>
            </w:r>
          </w:p>
        </w:tc>
      </w:tr>
      <w:tr w:rsidR="00B33C44" w:rsidRPr="008C5711" w:rsidTr="00B33C4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302"/>
        </w:trPr>
        <w:tc>
          <w:tcPr>
            <w:tcW w:w="568" w:type="dxa"/>
          </w:tcPr>
          <w:p w:rsidR="00B33C44" w:rsidRPr="00B33C44" w:rsidRDefault="00B33C44" w:rsidP="00FE3371">
            <w:pPr>
              <w:pStyle w:val="ac"/>
              <w:jc w:val="both"/>
              <w:rPr>
                <w:b/>
                <w:bCs/>
                <w:color w:val="000000"/>
              </w:rPr>
            </w:pPr>
          </w:p>
        </w:tc>
        <w:tc>
          <w:tcPr>
            <w:tcW w:w="6804" w:type="dxa"/>
          </w:tcPr>
          <w:p w:rsidR="00B33C44" w:rsidRPr="00B33C44" w:rsidRDefault="00B33C44" w:rsidP="00FE3371">
            <w:pPr>
              <w:pStyle w:val="ac"/>
              <w:jc w:val="both"/>
              <w:rPr>
                <w:bCs/>
                <w:color w:val="000000"/>
              </w:rPr>
            </w:pPr>
            <w:r w:rsidRPr="00B33C44">
              <w:rPr>
                <w:bCs/>
                <w:color w:val="000000"/>
              </w:rPr>
              <w:t>в том числе:</w:t>
            </w:r>
          </w:p>
        </w:tc>
        <w:tc>
          <w:tcPr>
            <w:tcW w:w="1276" w:type="dxa"/>
            <w:tcBorders>
              <w:right w:val="single" w:sz="4" w:space="0" w:color="auto"/>
            </w:tcBorders>
          </w:tcPr>
          <w:p w:rsidR="00B33C44" w:rsidRPr="00B33C44" w:rsidRDefault="00B33C44" w:rsidP="00FE3371">
            <w:pPr>
              <w:pStyle w:val="ac"/>
              <w:jc w:val="center"/>
              <w:rPr>
                <w:b/>
                <w:color w:val="000000"/>
              </w:rPr>
            </w:pPr>
          </w:p>
        </w:tc>
        <w:tc>
          <w:tcPr>
            <w:tcW w:w="1276" w:type="dxa"/>
            <w:tcBorders>
              <w:left w:val="single" w:sz="4" w:space="0" w:color="auto"/>
            </w:tcBorders>
          </w:tcPr>
          <w:p w:rsidR="00B33C44" w:rsidRPr="00B33C44" w:rsidRDefault="00B33C44" w:rsidP="00FE3371">
            <w:pPr>
              <w:pStyle w:val="ac"/>
              <w:jc w:val="center"/>
              <w:rPr>
                <w:b/>
                <w:color w:val="000000"/>
              </w:rPr>
            </w:pPr>
          </w:p>
        </w:tc>
      </w:tr>
      <w:tr w:rsidR="00B33C44" w:rsidRPr="008C5711" w:rsidTr="00B33C4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638"/>
        </w:trPr>
        <w:tc>
          <w:tcPr>
            <w:tcW w:w="568" w:type="dxa"/>
          </w:tcPr>
          <w:p w:rsidR="00B33C44" w:rsidRPr="00B33C44" w:rsidRDefault="00B33C44" w:rsidP="00FE3371">
            <w:pPr>
              <w:pStyle w:val="ac"/>
              <w:jc w:val="both"/>
              <w:rPr>
                <w:b/>
                <w:bCs/>
                <w:color w:val="000000"/>
              </w:rPr>
            </w:pPr>
          </w:p>
        </w:tc>
        <w:tc>
          <w:tcPr>
            <w:tcW w:w="6804" w:type="dxa"/>
          </w:tcPr>
          <w:p w:rsidR="00B33C44" w:rsidRPr="00B33C44" w:rsidRDefault="00B33C44" w:rsidP="00FE3371">
            <w:pPr>
              <w:pStyle w:val="ac"/>
              <w:jc w:val="both"/>
              <w:rPr>
                <w:b/>
                <w:bCs/>
                <w:color w:val="000000"/>
              </w:rPr>
            </w:pPr>
            <w:r w:rsidRPr="00B33C44">
              <w:rPr>
                <w:b/>
                <w:bCs/>
                <w:color w:val="000000"/>
              </w:rPr>
              <w:t>Безвозмездные поступления от других бюджетов бюджетной системы Российской Федерации</w:t>
            </w:r>
          </w:p>
        </w:tc>
        <w:tc>
          <w:tcPr>
            <w:tcW w:w="1276" w:type="dxa"/>
            <w:tcBorders>
              <w:right w:val="single" w:sz="4" w:space="0" w:color="auto"/>
            </w:tcBorders>
          </w:tcPr>
          <w:p w:rsidR="00B33C44" w:rsidRPr="00B33C44" w:rsidRDefault="00B33C44" w:rsidP="00FE3371">
            <w:pPr>
              <w:pStyle w:val="ac"/>
              <w:jc w:val="center"/>
              <w:rPr>
                <w:b/>
                <w:color w:val="000000"/>
              </w:rPr>
            </w:pPr>
            <w:r w:rsidRPr="00B33C44">
              <w:rPr>
                <w:b/>
                <w:color w:val="000000"/>
              </w:rPr>
              <w:t>564 191,4</w:t>
            </w:r>
          </w:p>
        </w:tc>
        <w:tc>
          <w:tcPr>
            <w:tcW w:w="1276" w:type="dxa"/>
            <w:tcBorders>
              <w:left w:val="single" w:sz="4" w:space="0" w:color="auto"/>
            </w:tcBorders>
          </w:tcPr>
          <w:p w:rsidR="00B33C44" w:rsidRPr="00B33C44" w:rsidRDefault="00B33C44" w:rsidP="00FE3371">
            <w:pPr>
              <w:pStyle w:val="ac"/>
              <w:jc w:val="center"/>
              <w:rPr>
                <w:b/>
                <w:color w:val="000000"/>
              </w:rPr>
            </w:pPr>
            <w:r w:rsidRPr="00B33C44">
              <w:rPr>
                <w:b/>
                <w:color w:val="000000"/>
              </w:rPr>
              <w:t>654 166,9</w:t>
            </w:r>
          </w:p>
        </w:tc>
      </w:tr>
      <w:tr w:rsidR="00B33C44" w:rsidRPr="008C5711" w:rsidTr="00B33C4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424"/>
        </w:trPr>
        <w:tc>
          <w:tcPr>
            <w:tcW w:w="568" w:type="dxa"/>
          </w:tcPr>
          <w:p w:rsidR="00B33C44" w:rsidRPr="00B33C44" w:rsidRDefault="00B33C44" w:rsidP="00FE3371">
            <w:pPr>
              <w:pStyle w:val="ac"/>
              <w:jc w:val="both"/>
              <w:rPr>
                <w:b/>
                <w:bCs/>
                <w:color w:val="000000"/>
              </w:rPr>
            </w:pPr>
          </w:p>
        </w:tc>
        <w:tc>
          <w:tcPr>
            <w:tcW w:w="6804" w:type="dxa"/>
          </w:tcPr>
          <w:p w:rsidR="00B33C44" w:rsidRPr="00B33C44" w:rsidRDefault="00B33C44" w:rsidP="00FE3371">
            <w:pPr>
              <w:pStyle w:val="ac"/>
              <w:jc w:val="both"/>
              <w:rPr>
                <w:bCs/>
                <w:color w:val="000000"/>
              </w:rPr>
            </w:pPr>
            <w:r w:rsidRPr="00B33C44">
              <w:rPr>
                <w:bCs/>
                <w:color w:val="000000"/>
              </w:rPr>
              <w:t>в том числе:</w:t>
            </w:r>
          </w:p>
        </w:tc>
        <w:tc>
          <w:tcPr>
            <w:tcW w:w="1276" w:type="dxa"/>
            <w:tcBorders>
              <w:right w:val="single" w:sz="4" w:space="0" w:color="auto"/>
            </w:tcBorders>
          </w:tcPr>
          <w:p w:rsidR="00B33C44" w:rsidRPr="00B33C44" w:rsidRDefault="00B33C44" w:rsidP="00FE3371">
            <w:pPr>
              <w:pStyle w:val="ac"/>
              <w:jc w:val="center"/>
              <w:rPr>
                <w:color w:val="000000"/>
              </w:rPr>
            </w:pPr>
          </w:p>
        </w:tc>
        <w:tc>
          <w:tcPr>
            <w:tcW w:w="1276" w:type="dxa"/>
            <w:tcBorders>
              <w:left w:val="single" w:sz="4" w:space="0" w:color="auto"/>
            </w:tcBorders>
          </w:tcPr>
          <w:p w:rsidR="00B33C44" w:rsidRPr="00B33C44" w:rsidRDefault="00B33C44" w:rsidP="00FE3371">
            <w:pPr>
              <w:pStyle w:val="ac"/>
              <w:jc w:val="center"/>
              <w:rPr>
                <w:color w:val="000000"/>
              </w:rPr>
            </w:pPr>
          </w:p>
        </w:tc>
      </w:tr>
      <w:tr w:rsidR="00B33C44" w:rsidRPr="008C5711" w:rsidTr="00B33C4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568" w:type="dxa"/>
          </w:tcPr>
          <w:p w:rsidR="00B33C44" w:rsidRPr="00B33C44" w:rsidRDefault="00B33C44" w:rsidP="00FE3371">
            <w:pPr>
              <w:pStyle w:val="ac"/>
              <w:jc w:val="center"/>
              <w:rPr>
                <w:b/>
                <w:bCs/>
                <w:color w:val="000000"/>
              </w:rPr>
            </w:pPr>
            <w:r w:rsidRPr="00B33C44">
              <w:rPr>
                <w:b/>
                <w:bCs/>
                <w:color w:val="000000"/>
              </w:rPr>
              <w:t>I</w:t>
            </w:r>
          </w:p>
        </w:tc>
        <w:tc>
          <w:tcPr>
            <w:tcW w:w="6804" w:type="dxa"/>
          </w:tcPr>
          <w:p w:rsidR="00B33C44" w:rsidRPr="00B33C44" w:rsidRDefault="00B33C44" w:rsidP="00FE3371">
            <w:pPr>
              <w:pStyle w:val="ac"/>
              <w:jc w:val="both"/>
              <w:rPr>
                <w:b/>
                <w:bCs/>
                <w:color w:val="000000"/>
              </w:rPr>
            </w:pPr>
            <w:r w:rsidRPr="00B33C44">
              <w:rPr>
                <w:b/>
                <w:bCs/>
                <w:color w:val="000000"/>
              </w:rPr>
              <w:t>Дотации от других бюджетов бюджетной системы Российской Федерации</w:t>
            </w:r>
          </w:p>
        </w:tc>
        <w:tc>
          <w:tcPr>
            <w:tcW w:w="1276" w:type="dxa"/>
            <w:tcBorders>
              <w:right w:val="single" w:sz="4" w:space="0" w:color="auto"/>
            </w:tcBorders>
          </w:tcPr>
          <w:p w:rsidR="00B33C44" w:rsidRPr="00B33C44" w:rsidRDefault="00B33C44" w:rsidP="00FE3371">
            <w:pPr>
              <w:pStyle w:val="ac"/>
              <w:jc w:val="center"/>
              <w:rPr>
                <w:b/>
                <w:color w:val="000000"/>
              </w:rPr>
            </w:pPr>
            <w:r w:rsidRPr="00B33C44">
              <w:rPr>
                <w:b/>
                <w:color w:val="000000"/>
              </w:rPr>
              <w:t>154 306,0</w:t>
            </w:r>
          </w:p>
        </w:tc>
        <w:tc>
          <w:tcPr>
            <w:tcW w:w="1276" w:type="dxa"/>
            <w:tcBorders>
              <w:left w:val="single" w:sz="4" w:space="0" w:color="auto"/>
            </w:tcBorders>
          </w:tcPr>
          <w:p w:rsidR="00B33C44" w:rsidRPr="00B33C44" w:rsidRDefault="00B33C44" w:rsidP="00FE3371">
            <w:pPr>
              <w:pStyle w:val="ac"/>
              <w:jc w:val="center"/>
              <w:rPr>
                <w:b/>
                <w:color w:val="000000"/>
              </w:rPr>
            </w:pPr>
            <w:r w:rsidRPr="00B33C44">
              <w:rPr>
                <w:b/>
                <w:color w:val="000000"/>
              </w:rPr>
              <w:t>151 593,0</w:t>
            </w:r>
          </w:p>
        </w:tc>
      </w:tr>
      <w:tr w:rsidR="00B33C44" w:rsidRPr="008C5711" w:rsidTr="00B33C4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568" w:type="dxa"/>
          </w:tcPr>
          <w:p w:rsidR="00B33C44" w:rsidRPr="00B33C44" w:rsidRDefault="00B33C44" w:rsidP="00FE3371">
            <w:pPr>
              <w:pStyle w:val="ac"/>
              <w:jc w:val="center"/>
              <w:rPr>
                <w:color w:val="000000"/>
              </w:rPr>
            </w:pPr>
          </w:p>
        </w:tc>
        <w:tc>
          <w:tcPr>
            <w:tcW w:w="6804" w:type="dxa"/>
          </w:tcPr>
          <w:p w:rsidR="00B33C44" w:rsidRPr="00B33C44" w:rsidRDefault="00B33C44" w:rsidP="00FE3371">
            <w:pPr>
              <w:pStyle w:val="ac"/>
              <w:jc w:val="both"/>
              <w:rPr>
                <w:color w:val="000000"/>
              </w:rPr>
            </w:pPr>
            <w:r w:rsidRPr="00B33C44">
              <w:rPr>
                <w:color w:val="000000"/>
              </w:rPr>
              <w:t>Дотации на выравнивание  бюджетной обеспеченности муниципальных районов</w:t>
            </w:r>
          </w:p>
        </w:tc>
        <w:tc>
          <w:tcPr>
            <w:tcW w:w="1276" w:type="dxa"/>
            <w:tcBorders>
              <w:right w:val="single" w:sz="4" w:space="0" w:color="auto"/>
            </w:tcBorders>
          </w:tcPr>
          <w:p w:rsidR="00B33C44" w:rsidRPr="00B33C44" w:rsidRDefault="00B33C44" w:rsidP="00FE3371">
            <w:pPr>
              <w:pStyle w:val="ac"/>
              <w:jc w:val="center"/>
              <w:rPr>
                <w:b/>
                <w:color w:val="000000"/>
              </w:rPr>
            </w:pPr>
            <w:r w:rsidRPr="00B33C44">
              <w:rPr>
                <w:b/>
                <w:color w:val="000000"/>
              </w:rPr>
              <w:t>154 306,0</w:t>
            </w:r>
          </w:p>
        </w:tc>
        <w:tc>
          <w:tcPr>
            <w:tcW w:w="1276" w:type="dxa"/>
            <w:tcBorders>
              <w:left w:val="single" w:sz="4" w:space="0" w:color="auto"/>
            </w:tcBorders>
          </w:tcPr>
          <w:p w:rsidR="00B33C44" w:rsidRPr="00B33C44" w:rsidRDefault="00B33C44" w:rsidP="00FE3371">
            <w:pPr>
              <w:pStyle w:val="ac"/>
              <w:jc w:val="center"/>
              <w:rPr>
                <w:b/>
                <w:color w:val="000000"/>
              </w:rPr>
            </w:pPr>
            <w:r w:rsidRPr="00B33C44">
              <w:rPr>
                <w:b/>
                <w:color w:val="000000"/>
              </w:rPr>
              <w:t>151 593,0</w:t>
            </w:r>
          </w:p>
        </w:tc>
      </w:tr>
      <w:tr w:rsidR="00B33C44" w:rsidRPr="008C5711" w:rsidTr="00B33C4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568" w:type="dxa"/>
          </w:tcPr>
          <w:p w:rsidR="00B33C44" w:rsidRPr="00B33C44" w:rsidRDefault="00B33C44" w:rsidP="00FE3371">
            <w:pPr>
              <w:pStyle w:val="ac"/>
              <w:jc w:val="center"/>
              <w:rPr>
                <w:b/>
                <w:color w:val="000000"/>
              </w:rPr>
            </w:pPr>
          </w:p>
        </w:tc>
        <w:tc>
          <w:tcPr>
            <w:tcW w:w="6804" w:type="dxa"/>
          </w:tcPr>
          <w:p w:rsidR="00B33C44" w:rsidRPr="00B33C44" w:rsidRDefault="00B33C44" w:rsidP="00FE3371">
            <w:pPr>
              <w:pStyle w:val="ac"/>
              <w:jc w:val="both"/>
              <w:rPr>
                <w:color w:val="000000"/>
              </w:rPr>
            </w:pPr>
            <w:r w:rsidRPr="00B33C44">
              <w:rPr>
                <w:color w:val="000000"/>
              </w:rPr>
              <w:t>Дотации бюджетам на поддержку мер по обеспечению сбалансированности бюджетов</w:t>
            </w:r>
          </w:p>
        </w:tc>
        <w:tc>
          <w:tcPr>
            <w:tcW w:w="1276" w:type="dxa"/>
            <w:tcBorders>
              <w:right w:val="single" w:sz="4" w:space="0" w:color="auto"/>
            </w:tcBorders>
          </w:tcPr>
          <w:p w:rsidR="00B33C44" w:rsidRPr="00B33C44" w:rsidRDefault="00B33C44" w:rsidP="00FE3371">
            <w:pPr>
              <w:pStyle w:val="ac"/>
              <w:jc w:val="center"/>
              <w:rPr>
                <w:b/>
                <w:color w:val="000000"/>
              </w:rPr>
            </w:pPr>
            <w:r w:rsidRPr="00B33C44">
              <w:rPr>
                <w:b/>
                <w:color w:val="000000"/>
              </w:rPr>
              <w:t>0</w:t>
            </w:r>
          </w:p>
        </w:tc>
        <w:tc>
          <w:tcPr>
            <w:tcW w:w="1276" w:type="dxa"/>
            <w:tcBorders>
              <w:left w:val="single" w:sz="4" w:space="0" w:color="auto"/>
            </w:tcBorders>
          </w:tcPr>
          <w:p w:rsidR="00B33C44" w:rsidRPr="00B33C44" w:rsidRDefault="00B33C44" w:rsidP="00FE3371">
            <w:pPr>
              <w:pStyle w:val="ac"/>
              <w:jc w:val="center"/>
              <w:rPr>
                <w:b/>
                <w:color w:val="000000"/>
              </w:rPr>
            </w:pPr>
            <w:r w:rsidRPr="00B33C44">
              <w:rPr>
                <w:b/>
                <w:color w:val="000000"/>
              </w:rPr>
              <w:t>0</w:t>
            </w:r>
          </w:p>
        </w:tc>
      </w:tr>
      <w:tr w:rsidR="00B33C44" w:rsidRPr="008C5711" w:rsidTr="00B33C4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568" w:type="dxa"/>
          </w:tcPr>
          <w:p w:rsidR="00B33C44" w:rsidRPr="00B33C44" w:rsidRDefault="00B33C44" w:rsidP="00FE3371">
            <w:pPr>
              <w:pStyle w:val="ac"/>
              <w:jc w:val="center"/>
              <w:rPr>
                <w:b/>
                <w:color w:val="000000"/>
              </w:rPr>
            </w:pPr>
            <w:r w:rsidRPr="00B33C44">
              <w:rPr>
                <w:b/>
                <w:color w:val="000000"/>
              </w:rPr>
              <w:t>II</w:t>
            </w:r>
          </w:p>
        </w:tc>
        <w:tc>
          <w:tcPr>
            <w:tcW w:w="6804" w:type="dxa"/>
          </w:tcPr>
          <w:p w:rsidR="00B33C44" w:rsidRPr="00B33C44" w:rsidRDefault="00B33C44" w:rsidP="00FE3371">
            <w:pPr>
              <w:pStyle w:val="ac"/>
              <w:jc w:val="both"/>
              <w:rPr>
                <w:b/>
                <w:bCs/>
                <w:color w:val="000000"/>
              </w:rPr>
            </w:pPr>
            <w:r w:rsidRPr="00B33C44">
              <w:rPr>
                <w:b/>
                <w:bCs/>
                <w:color w:val="000000"/>
              </w:rPr>
              <w:t>Субсидии от других бюджетов бюджетной системы Российской Федерации</w:t>
            </w:r>
          </w:p>
        </w:tc>
        <w:tc>
          <w:tcPr>
            <w:tcW w:w="1276" w:type="dxa"/>
            <w:tcBorders>
              <w:right w:val="single" w:sz="4" w:space="0" w:color="auto"/>
            </w:tcBorders>
          </w:tcPr>
          <w:p w:rsidR="00B33C44" w:rsidRPr="00B33C44" w:rsidRDefault="00B33C44" w:rsidP="00FE3371">
            <w:pPr>
              <w:pStyle w:val="ac"/>
              <w:jc w:val="center"/>
              <w:rPr>
                <w:b/>
                <w:color w:val="000000"/>
              </w:rPr>
            </w:pPr>
            <w:r w:rsidRPr="00B33C44">
              <w:rPr>
                <w:b/>
                <w:color w:val="000000"/>
              </w:rPr>
              <w:t>16 815,8</w:t>
            </w:r>
          </w:p>
        </w:tc>
        <w:tc>
          <w:tcPr>
            <w:tcW w:w="1276" w:type="dxa"/>
            <w:tcBorders>
              <w:left w:val="single" w:sz="4" w:space="0" w:color="auto"/>
            </w:tcBorders>
          </w:tcPr>
          <w:p w:rsidR="00B33C44" w:rsidRPr="00B33C44" w:rsidRDefault="00B33C44" w:rsidP="00FE3371">
            <w:pPr>
              <w:pStyle w:val="ac"/>
              <w:jc w:val="center"/>
              <w:rPr>
                <w:b/>
                <w:color w:val="000000"/>
              </w:rPr>
            </w:pPr>
            <w:r w:rsidRPr="00B33C44">
              <w:rPr>
                <w:b/>
                <w:color w:val="000000"/>
              </w:rPr>
              <w:t>20 780,0</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center"/>
              <w:rPr>
                <w:bCs/>
                <w:color w:val="000000"/>
                <w:szCs w:val="20"/>
              </w:rPr>
            </w:pP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both"/>
              <w:rPr>
                <w:bCs/>
                <w:color w:val="000000"/>
                <w:szCs w:val="20"/>
              </w:rPr>
            </w:pPr>
            <w:r w:rsidRPr="00B33C44">
              <w:rPr>
                <w:bCs/>
                <w:color w:val="000000"/>
                <w:szCs w:val="20"/>
              </w:rPr>
              <w:t xml:space="preserve">Субсидии </w:t>
            </w:r>
            <w:r w:rsidRPr="00B33C44">
              <w:rPr>
                <w:color w:val="000000"/>
                <w:szCs w:val="20"/>
              </w:rPr>
              <w:t>бюджетам муниципальных районов на реализацию Закона Забайкальского края от 11июля 2013 года №858-ЗЗК «</w:t>
            </w:r>
            <w:r w:rsidRPr="00B33C44">
              <w:rPr>
                <w:bCs/>
                <w:color w:val="000000"/>
                <w:szCs w:val="20"/>
              </w:rPr>
              <w:t xml:space="preserve">Об отдельных вопросах в сфере образования» в части увеличения тарифной ставки (должностного оклада) </w:t>
            </w:r>
            <w:r w:rsidRPr="00B33C44">
              <w:rPr>
                <w:bCs/>
                <w:color w:val="000000"/>
                <w:szCs w:val="20"/>
              </w:rPr>
              <w:br/>
              <w:t>на 25 процентов в поселках горо</w:t>
            </w:r>
            <w:r>
              <w:rPr>
                <w:bCs/>
                <w:color w:val="000000"/>
                <w:szCs w:val="20"/>
              </w:rPr>
              <w:t xml:space="preserve">дского типа (рабочих поселках) </w:t>
            </w:r>
            <w:r w:rsidRPr="00B33C44">
              <w:rPr>
                <w:bCs/>
                <w:color w:val="000000"/>
                <w:szCs w:val="20"/>
              </w:rPr>
              <w:t xml:space="preserve">(кроме педагогических работников муниципальных общеобразовательных организаций) </w:t>
            </w:r>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color w:val="000000"/>
              </w:rPr>
            </w:pPr>
            <w:r w:rsidRPr="00B33C44">
              <w:rPr>
                <w:color w:val="000000"/>
              </w:rPr>
              <w:t>2 099,6</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color w:val="000000"/>
              </w:rPr>
            </w:pPr>
            <w:r w:rsidRPr="00B33C44">
              <w:rPr>
                <w:color w:val="000000"/>
              </w:rPr>
              <w:t>2 629,8</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center"/>
              <w:rPr>
                <w:bCs/>
                <w:color w:val="000000"/>
                <w:szCs w:val="20"/>
              </w:rPr>
            </w:pP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jc w:val="both"/>
              <w:rPr>
                <w:bCs/>
                <w:color w:val="000000"/>
                <w:szCs w:val="20"/>
              </w:rPr>
            </w:pPr>
            <w:r w:rsidRPr="00B33C44">
              <w:rPr>
                <w:color w:val="000000"/>
                <w:szCs w:val="20"/>
              </w:rPr>
              <w:t>Субсидии бюджетам муниципальных районов на реализацию мероприятий по обеспечению жильем молодых семей</w:t>
            </w:r>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color w:val="000000"/>
              </w:rPr>
            </w:pPr>
            <w:r w:rsidRPr="00B33C44">
              <w:rPr>
                <w:color w:val="000000"/>
              </w:rPr>
              <w:t>5 243,2</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color w:val="000000"/>
              </w:rPr>
            </w:pPr>
            <w:r w:rsidRPr="00B33C44">
              <w:rPr>
                <w:color w:val="000000"/>
              </w:rPr>
              <w:t>5 243,0</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center"/>
              <w:rPr>
                <w:bCs/>
                <w:color w:val="000000"/>
                <w:szCs w:val="20"/>
              </w:rPr>
            </w:pP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both"/>
              <w:rPr>
                <w:bCs/>
                <w:color w:val="000000"/>
                <w:szCs w:val="20"/>
              </w:rPr>
            </w:pPr>
            <w:r w:rsidRPr="00B33C44">
              <w:rPr>
                <w:bCs/>
                <w:color w:val="000000"/>
                <w:szCs w:val="20"/>
              </w:rPr>
              <w:t>Субсидии бюджетам муниципальных районов на проведение кадастровых работ по образованию земельных участков, занятых скотомогильник</w:t>
            </w:r>
            <w:r>
              <w:rPr>
                <w:bCs/>
                <w:color w:val="000000"/>
                <w:szCs w:val="20"/>
              </w:rPr>
              <w:t>ами (биотермическими ямами)</w:t>
            </w:r>
            <w:proofErr w:type="gramStart"/>
            <w:r>
              <w:rPr>
                <w:bCs/>
                <w:color w:val="000000"/>
                <w:szCs w:val="20"/>
              </w:rPr>
              <w:t xml:space="preserve"> ,</w:t>
            </w:r>
            <w:proofErr w:type="gramEnd"/>
            <w:r>
              <w:rPr>
                <w:bCs/>
                <w:color w:val="000000"/>
                <w:szCs w:val="20"/>
              </w:rPr>
              <w:t>и на изгото</w:t>
            </w:r>
            <w:r w:rsidRPr="00B33C44">
              <w:rPr>
                <w:bCs/>
                <w:color w:val="000000"/>
                <w:szCs w:val="20"/>
              </w:rPr>
              <w:t>вление технических планов на бесхозяйственные скотомогильники</w:t>
            </w:r>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r w:rsidRPr="00B33C44">
              <w:rPr>
                <w:color w:val="000000"/>
              </w:rPr>
              <w:t>20,0</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r w:rsidRPr="00B33C44">
              <w:rPr>
                <w:color w:val="000000"/>
              </w:rPr>
              <w:t>20,0</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center"/>
              <w:rPr>
                <w:b/>
                <w:bCs/>
                <w:color w:val="000000"/>
              </w:rPr>
            </w:pP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both"/>
              <w:rPr>
                <w:bCs/>
                <w:color w:val="000000"/>
              </w:rPr>
            </w:pPr>
            <w:r w:rsidRPr="00B33C44">
              <w:rPr>
                <w:bCs/>
                <w:color w:val="000000"/>
              </w:rPr>
              <w:t xml:space="preserve">Субсидии бюджетам муниципальных районов на подготовку к </w:t>
            </w:r>
            <w:proofErr w:type="spellStart"/>
            <w:proofErr w:type="gramStart"/>
            <w:r w:rsidRPr="00B33C44">
              <w:rPr>
                <w:bCs/>
                <w:color w:val="000000"/>
              </w:rPr>
              <w:t>осеннее-зимнему</w:t>
            </w:r>
            <w:proofErr w:type="spellEnd"/>
            <w:proofErr w:type="gramEnd"/>
            <w:r w:rsidRPr="00B33C44">
              <w:rPr>
                <w:bCs/>
                <w:color w:val="000000"/>
              </w:rPr>
              <w:t xml:space="preserve"> периоду</w:t>
            </w:r>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color w:val="000000"/>
              </w:rPr>
            </w:pPr>
            <w:r w:rsidRPr="00B33C44">
              <w:rPr>
                <w:color w:val="000000"/>
              </w:rPr>
              <w:t>9 453,0</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color w:val="000000"/>
              </w:rPr>
            </w:pPr>
            <w:r w:rsidRPr="00B33C44">
              <w:rPr>
                <w:color w:val="000000"/>
              </w:rPr>
              <w:t>12 887,0</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21"/>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center"/>
              <w:rPr>
                <w:b/>
                <w:bCs/>
                <w:color w:val="000000"/>
              </w:rPr>
            </w:pP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both"/>
              <w:rPr>
                <w:bCs/>
                <w:color w:val="000000"/>
              </w:rPr>
            </w:pPr>
            <w:r w:rsidRPr="00B33C44">
              <w:rPr>
                <w:bCs/>
                <w:color w:val="000000"/>
              </w:rPr>
              <w:t>Субсидии бюджетам муниципальных районов на ремонт улично-дорожной сети</w:t>
            </w:r>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color w:val="000000"/>
              </w:rPr>
            </w:pPr>
            <w:r w:rsidRPr="00B33C44">
              <w:rPr>
                <w:color w:val="000000"/>
              </w:rPr>
              <w:t>0</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color w:val="000000"/>
              </w:rPr>
            </w:pPr>
            <w:r w:rsidRPr="00B33C44">
              <w:rPr>
                <w:color w:val="000000"/>
              </w:rPr>
              <w:t>0</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center"/>
              <w:rPr>
                <w:b/>
                <w:bCs/>
                <w:color w:val="000000"/>
              </w:rPr>
            </w:pPr>
            <w:r w:rsidRPr="00B33C44">
              <w:rPr>
                <w:b/>
                <w:bCs/>
                <w:color w:val="000000"/>
              </w:rPr>
              <w:t>III</w:t>
            </w: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both"/>
              <w:rPr>
                <w:b/>
                <w:bCs/>
                <w:color w:val="000000"/>
              </w:rPr>
            </w:pPr>
            <w:r w:rsidRPr="00B33C44">
              <w:rPr>
                <w:b/>
                <w:bCs/>
                <w:color w:val="000000"/>
              </w:rPr>
              <w:t>Субвенции от других бюджетов бюджетной системы Российской Федерации</w:t>
            </w:r>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b/>
                <w:color w:val="000000"/>
              </w:rPr>
            </w:pPr>
            <w:r w:rsidRPr="00B33C44">
              <w:rPr>
                <w:b/>
                <w:color w:val="000000"/>
              </w:rPr>
              <w:t>352 011,8</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b/>
                <w:color w:val="000000"/>
              </w:rPr>
            </w:pPr>
            <w:r w:rsidRPr="00B33C44">
              <w:rPr>
                <w:b/>
                <w:color w:val="000000"/>
              </w:rPr>
              <w:t>439 535,2</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center"/>
              <w:rPr>
                <w:b/>
                <w:bCs/>
                <w:color w:val="000000"/>
              </w:rPr>
            </w:pP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both"/>
              <w:rPr>
                <w:bCs/>
                <w:color w:val="000000"/>
              </w:rPr>
            </w:pPr>
            <w:r w:rsidRPr="00B33C44">
              <w:rPr>
                <w:bCs/>
                <w:color w:val="000000"/>
              </w:rPr>
              <w:t>Субвенции бюджетам муниципальных районов  на финансирование составления, изменения (дополнения) списков кандидатов в присяжные заседатели</w:t>
            </w:r>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color w:val="000000"/>
              </w:rPr>
            </w:pPr>
            <w:r w:rsidRPr="00B33C44">
              <w:rPr>
                <w:color w:val="000000"/>
              </w:rPr>
              <w:t>3,2</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color w:val="000000"/>
              </w:rPr>
            </w:pPr>
            <w:r w:rsidRPr="00B33C44">
              <w:rPr>
                <w:color w:val="000000"/>
              </w:rPr>
              <w:t>2,8</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center"/>
              <w:rPr>
                <w:b/>
                <w:bCs/>
                <w:color w:val="000000"/>
              </w:rPr>
            </w:pP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both"/>
              <w:rPr>
                <w:b/>
                <w:bCs/>
                <w:color w:val="000000"/>
              </w:rPr>
            </w:pPr>
            <w:r w:rsidRPr="00B33C44">
              <w:rPr>
                <w:bCs/>
                <w:color w:val="000000"/>
              </w:rPr>
              <w:t>Единая субвенция бюджетам муниципальных районов на администрирование государственных полномочий в сфере государственного управления (субвенция по комиссиям по делам несовершеннолетних и регистр)</w:t>
            </w:r>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color w:val="000000"/>
              </w:rPr>
            </w:pPr>
            <w:r w:rsidRPr="00B33C44">
              <w:rPr>
                <w:color w:val="000000"/>
              </w:rPr>
              <w:t>1 050,8</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color w:val="000000"/>
              </w:rPr>
            </w:pPr>
            <w:r w:rsidRPr="00B33C44">
              <w:rPr>
                <w:color w:val="000000"/>
              </w:rPr>
              <w:t>1 316,4</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center"/>
              <w:rPr>
                <w:b/>
                <w:bCs/>
                <w:color w:val="000000"/>
              </w:rPr>
            </w:pP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widowControl w:val="0"/>
              <w:autoSpaceDE w:val="0"/>
              <w:autoSpaceDN w:val="0"/>
              <w:adjustRightInd w:val="0"/>
              <w:jc w:val="both"/>
              <w:rPr>
                <w:bCs/>
                <w:color w:val="000000"/>
              </w:rPr>
            </w:pPr>
            <w:r w:rsidRPr="00B33C44">
              <w:rPr>
                <w:bCs/>
                <w:color w:val="000000"/>
              </w:rPr>
              <w:t>Единая субвенция бюджетам муниципальных районов на администрирование государственных полномочий в сфере образования (субвенция на администрирование по родительской плате, по питанию малообеспеченных, по обучению детей-инвалидов)</w:t>
            </w:r>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color w:val="000000"/>
              </w:rPr>
            </w:pPr>
            <w:r w:rsidRPr="00B33C44">
              <w:rPr>
                <w:color w:val="000000"/>
              </w:rPr>
              <w:t>80,9</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color w:val="000000"/>
              </w:rPr>
            </w:pPr>
            <w:r w:rsidRPr="00B33C44">
              <w:rPr>
                <w:color w:val="000000"/>
              </w:rPr>
              <w:t>101,3</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2457"/>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center"/>
              <w:rPr>
                <w:b/>
                <w:bCs/>
                <w:color w:val="000000"/>
              </w:rPr>
            </w:pP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widowControl w:val="0"/>
              <w:autoSpaceDE w:val="0"/>
              <w:autoSpaceDN w:val="0"/>
              <w:adjustRightInd w:val="0"/>
              <w:jc w:val="both"/>
              <w:rPr>
                <w:bCs/>
                <w:color w:val="000000"/>
              </w:rPr>
            </w:pPr>
            <w:r w:rsidRPr="00B33C44">
              <w:rPr>
                <w:bCs/>
                <w:color w:val="000000"/>
              </w:rPr>
              <w:t xml:space="preserve">  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   от 20.12.2011 года № 608-ЗЗК "О межбюджетных отношениях в Забайкальском крае" </w:t>
            </w:r>
          </w:p>
          <w:p w:rsidR="00B33C44" w:rsidRPr="00B33C44" w:rsidRDefault="00B33C44" w:rsidP="00FE3371">
            <w:pPr>
              <w:widowControl w:val="0"/>
              <w:autoSpaceDE w:val="0"/>
              <w:autoSpaceDN w:val="0"/>
              <w:adjustRightInd w:val="0"/>
              <w:jc w:val="both"/>
              <w:rPr>
                <w:bCs/>
                <w:color w:val="000000"/>
              </w:rPr>
            </w:pPr>
          </w:p>
          <w:p w:rsidR="00B33C44" w:rsidRPr="00B33C44" w:rsidRDefault="00B33C44" w:rsidP="00FE3371">
            <w:pPr>
              <w:widowControl w:val="0"/>
              <w:autoSpaceDE w:val="0"/>
              <w:autoSpaceDN w:val="0"/>
              <w:adjustRightInd w:val="0"/>
              <w:jc w:val="both"/>
              <w:rPr>
                <w:color w:val="000000"/>
              </w:rPr>
            </w:pPr>
            <w:r w:rsidRPr="00B33C44">
              <w:rPr>
                <w:bCs/>
                <w:color w:val="000000"/>
              </w:rPr>
              <w:t>-</w:t>
            </w:r>
            <w:r w:rsidRPr="00B33C44">
              <w:rPr>
                <w:color w:val="000000"/>
              </w:rPr>
              <w:t xml:space="preserve"> на осуществление государственного полномочия по расчету и предоставлению дотаций  бюджетам поселений на выравнивание бюджетной обеспеченности</w:t>
            </w:r>
          </w:p>
          <w:p w:rsidR="00B33C44" w:rsidRPr="00B33C44" w:rsidRDefault="00B33C44" w:rsidP="00FE3371">
            <w:pPr>
              <w:widowControl w:val="0"/>
              <w:autoSpaceDE w:val="0"/>
              <w:autoSpaceDN w:val="0"/>
              <w:adjustRightInd w:val="0"/>
              <w:jc w:val="both"/>
              <w:rPr>
                <w:bCs/>
                <w:color w:val="000000"/>
              </w:rPr>
            </w:pPr>
            <w:r w:rsidRPr="00B33C44">
              <w:rPr>
                <w:color w:val="000000"/>
              </w:rPr>
              <w:t>- на финансовое обеспечение передаваемых государственных полномочий по расчету и предоставлению дотаций поселениям</w:t>
            </w:r>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color w:val="000000"/>
              </w:rPr>
            </w:pPr>
            <w:r w:rsidRPr="00B33C44">
              <w:rPr>
                <w:color w:val="000000"/>
              </w:rPr>
              <w:t>4 911,1</w:t>
            </w: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r w:rsidRPr="00B33C44">
              <w:rPr>
                <w:color w:val="000000"/>
              </w:rPr>
              <w:t>4 643,0</w:t>
            </w:r>
          </w:p>
          <w:p w:rsidR="00B33C44" w:rsidRPr="00B33C44" w:rsidRDefault="00B33C44" w:rsidP="00FE3371">
            <w:pPr>
              <w:pStyle w:val="ac"/>
              <w:jc w:val="center"/>
              <w:rPr>
                <w:color w:val="000000"/>
              </w:rPr>
            </w:pPr>
            <w:r w:rsidRPr="00B33C44">
              <w:rPr>
                <w:color w:val="000000"/>
              </w:rPr>
              <w:t>268,1</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color w:val="000000"/>
              </w:rPr>
            </w:pPr>
            <w:r w:rsidRPr="00B33C44">
              <w:rPr>
                <w:color w:val="000000"/>
              </w:rPr>
              <w:t>4 978,9</w:t>
            </w: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r w:rsidRPr="00B33C44">
              <w:rPr>
                <w:color w:val="000000"/>
              </w:rPr>
              <w:t>4 643,0</w:t>
            </w:r>
          </w:p>
          <w:p w:rsidR="00B33C44" w:rsidRPr="00B33C44" w:rsidRDefault="00B33C44" w:rsidP="00FE3371">
            <w:pPr>
              <w:pStyle w:val="ac"/>
              <w:jc w:val="center"/>
              <w:rPr>
                <w:color w:val="000000"/>
              </w:rPr>
            </w:pPr>
            <w:r w:rsidRPr="00B33C44">
              <w:rPr>
                <w:color w:val="000000"/>
              </w:rPr>
              <w:t>335,9</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685"/>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center"/>
              <w:rPr>
                <w:b/>
                <w:bCs/>
                <w:color w:val="000000"/>
                <w:szCs w:val="20"/>
              </w:rPr>
            </w:pP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widowControl w:val="0"/>
              <w:autoSpaceDE w:val="0"/>
              <w:autoSpaceDN w:val="0"/>
              <w:adjustRightInd w:val="0"/>
              <w:jc w:val="both"/>
              <w:rPr>
                <w:bCs/>
                <w:color w:val="000000"/>
                <w:szCs w:val="20"/>
              </w:rPr>
            </w:pPr>
            <w:proofErr w:type="gramStart"/>
            <w:r w:rsidRPr="00B33C44">
              <w:rPr>
                <w:bCs/>
                <w:color w:val="000000"/>
                <w:szCs w:val="20"/>
              </w:rPr>
              <w:t>Субвенция бюджетам муниципальных районов и городских округов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 191-ЗЗК "Об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w:t>
            </w:r>
            <w:proofErr w:type="gramEnd"/>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color w:val="000000"/>
              </w:rPr>
            </w:pPr>
            <w:r w:rsidRPr="00B33C44">
              <w:rPr>
                <w:color w:val="000000"/>
              </w:rPr>
              <w:t>6,9</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color w:val="000000"/>
              </w:rPr>
            </w:pPr>
            <w:r w:rsidRPr="00B33C44">
              <w:rPr>
                <w:color w:val="000000"/>
              </w:rPr>
              <w:t>6,9</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center"/>
              <w:rPr>
                <w:b/>
                <w:bCs/>
                <w:color w:val="000000"/>
                <w:szCs w:val="20"/>
              </w:rPr>
            </w:pP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widowControl w:val="0"/>
              <w:autoSpaceDE w:val="0"/>
              <w:autoSpaceDN w:val="0"/>
              <w:adjustRightInd w:val="0"/>
              <w:jc w:val="both"/>
              <w:rPr>
                <w:bCs/>
                <w:color w:val="000000"/>
                <w:szCs w:val="20"/>
              </w:rPr>
            </w:pPr>
            <w:r w:rsidRPr="00B33C44">
              <w:rPr>
                <w:bCs/>
                <w:color w:val="000000"/>
                <w:szCs w:val="20"/>
              </w:rPr>
              <w:t>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color w:val="000000"/>
              </w:rPr>
            </w:pPr>
            <w:r w:rsidRPr="00B33C44">
              <w:rPr>
                <w:color w:val="000000"/>
              </w:rPr>
              <w:t>517,0</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color w:val="000000"/>
              </w:rPr>
            </w:pPr>
            <w:r w:rsidRPr="00B33C44">
              <w:rPr>
                <w:color w:val="000000"/>
              </w:rPr>
              <w:t>647,7</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center"/>
              <w:rPr>
                <w:b/>
                <w:bCs/>
                <w:color w:val="000000"/>
                <w:szCs w:val="20"/>
              </w:rPr>
            </w:pP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widowControl w:val="0"/>
              <w:autoSpaceDE w:val="0"/>
              <w:autoSpaceDN w:val="0"/>
              <w:adjustRightInd w:val="0"/>
              <w:jc w:val="both"/>
              <w:rPr>
                <w:bCs/>
                <w:color w:val="000000"/>
                <w:szCs w:val="20"/>
              </w:rPr>
            </w:pPr>
            <w:r w:rsidRPr="00B33C44">
              <w:rPr>
                <w:b/>
                <w:bCs/>
                <w:color w:val="000000"/>
                <w:szCs w:val="20"/>
              </w:rPr>
              <w:t xml:space="preserve"> </w:t>
            </w:r>
            <w:proofErr w:type="gramStart"/>
            <w:r w:rsidRPr="00B33C44">
              <w:rPr>
                <w:bCs/>
                <w:color w:val="000000"/>
                <w:szCs w:val="20"/>
              </w:rPr>
              <w:t xml:space="preserve">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B33C44">
              <w:rPr>
                <w:bCs/>
                <w:color w:val="000000"/>
                <w:szCs w:val="20"/>
              </w:rPr>
              <w:lastRenderedPageBreak/>
              <w:t xml:space="preserve">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в </w:t>
            </w:r>
            <w:proofErr w:type="spellStart"/>
            <w:r w:rsidRPr="00B33C44">
              <w:rPr>
                <w:bCs/>
                <w:color w:val="000000"/>
                <w:szCs w:val="20"/>
              </w:rPr>
              <w:t>соответствиис</w:t>
            </w:r>
            <w:proofErr w:type="spellEnd"/>
            <w:r w:rsidRPr="00B33C44">
              <w:rPr>
                <w:bCs/>
                <w:color w:val="000000"/>
                <w:szCs w:val="20"/>
              </w:rPr>
              <w:t xml:space="preserve"> Законом Забайкальского края от 11 июля 2013 года № 858-ЗЗК "Об отдельных вопросах в</w:t>
            </w:r>
            <w:proofErr w:type="gramEnd"/>
            <w:r w:rsidRPr="00B33C44">
              <w:rPr>
                <w:bCs/>
                <w:color w:val="000000"/>
                <w:szCs w:val="20"/>
              </w:rPr>
              <w:t xml:space="preserve"> сфере образования" </w:t>
            </w:r>
          </w:p>
          <w:p w:rsidR="00B33C44" w:rsidRPr="00B33C44" w:rsidRDefault="00B33C44" w:rsidP="00FE3371">
            <w:pPr>
              <w:widowControl w:val="0"/>
              <w:autoSpaceDE w:val="0"/>
              <w:autoSpaceDN w:val="0"/>
              <w:adjustRightInd w:val="0"/>
              <w:jc w:val="both"/>
              <w:rPr>
                <w:bCs/>
                <w:color w:val="000000"/>
                <w:szCs w:val="20"/>
              </w:rPr>
            </w:pPr>
          </w:p>
          <w:p w:rsidR="00B33C44" w:rsidRPr="00B33C44" w:rsidRDefault="00B33C44" w:rsidP="00FE3371">
            <w:pPr>
              <w:widowControl w:val="0"/>
              <w:autoSpaceDE w:val="0"/>
              <w:autoSpaceDN w:val="0"/>
              <w:adjustRightInd w:val="0"/>
              <w:jc w:val="both"/>
              <w:rPr>
                <w:color w:val="000000"/>
                <w:szCs w:val="20"/>
              </w:rPr>
            </w:pPr>
            <w:r w:rsidRPr="00B33C44">
              <w:rPr>
                <w:color w:val="000000"/>
                <w:szCs w:val="20"/>
              </w:rPr>
              <w:t>дошкольное образование,</w:t>
            </w:r>
          </w:p>
          <w:p w:rsidR="00B33C44" w:rsidRPr="00B33C44" w:rsidRDefault="00B33C44" w:rsidP="00FE3371">
            <w:pPr>
              <w:widowControl w:val="0"/>
              <w:autoSpaceDE w:val="0"/>
              <w:autoSpaceDN w:val="0"/>
              <w:adjustRightInd w:val="0"/>
              <w:jc w:val="both"/>
              <w:rPr>
                <w:color w:val="000000"/>
                <w:szCs w:val="20"/>
              </w:rPr>
            </w:pPr>
            <w:r w:rsidRPr="00B33C44">
              <w:rPr>
                <w:color w:val="000000"/>
                <w:szCs w:val="20"/>
              </w:rPr>
              <w:t xml:space="preserve"> </w:t>
            </w:r>
          </w:p>
          <w:p w:rsidR="00B33C44" w:rsidRPr="00B33C44" w:rsidRDefault="00B33C44" w:rsidP="00FE3371">
            <w:pPr>
              <w:widowControl w:val="0"/>
              <w:autoSpaceDE w:val="0"/>
              <w:autoSpaceDN w:val="0"/>
              <w:adjustRightInd w:val="0"/>
              <w:jc w:val="both"/>
              <w:rPr>
                <w:color w:val="000000"/>
                <w:szCs w:val="20"/>
              </w:rPr>
            </w:pPr>
            <w:r w:rsidRPr="00B33C44">
              <w:rPr>
                <w:color w:val="000000"/>
                <w:szCs w:val="20"/>
              </w:rPr>
              <w:t>в том числе ФОТ</w:t>
            </w:r>
          </w:p>
          <w:p w:rsidR="00B33C44" w:rsidRPr="00B33C44" w:rsidRDefault="00B33C44" w:rsidP="00FE3371">
            <w:pPr>
              <w:widowControl w:val="0"/>
              <w:autoSpaceDE w:val="0"/>
              <w:autoSpaceDN w:val="0"/>
              <w:adjustRightInd w:val="0"/>
              <w:jc w:val="both"/>
              <w:rPr>
                <w:bCs/>
                <w:color w:val="000000"/>
                <w:szCs w:val="20"/>
              </w:rPr>
            </w:pPr>
          </w:p>
          <w:p w:rsidR="00B33C44" w:rsidRPr="00B33C44" w:rsidRDefault="00B33C44" w:rsidP="00FE3371">
            <w:pPr>
              <w:widowControl w:val="0"/>
              <w:autoSpaceDE w:val="0"/>
              <w:autoSpaceDN w:val="0"/>
              <w:adjustRightInd w:val="0"/>
              <w:jc w:val="both"/>
              <w:rPr>
                <w:bCs/>
                <w:color w:val="000000"/>
                <w:szCs w:val="20"/>
              </w:rPr>
            </w:pPr>
          </w:p>
          <w:p w:rsidR="00B33C44" w:rsidRPr="00B33C44" w:rsidRDefault="00B33C44" w:rsidP="00FE3371">
            <w:pPr>
              <w:widowControl w:val="0"/>
              <w:autoSpaceDE w:val="0"/>
              <w:autoSpaceDN w:val="0"/>
              <w:adjustRightInd w:val="0"/>
              <w:jc w:val="both"/>
              <w:rPr>
                <w:bCs/>
                <w:color w:val="000000"/>
                <w:szCs w:val="20"/>
              </w:rPr>
            </w:pPr>
            <w:r w:rsidRPr="00B33C44">
              <w:rPr>
                <w:bCs/>
                <w:color w:val="000000"/>
                <w:szCs w:val="20"/>
              </w:rPr>
              <w:t xml:space="preserve">-общее образование, </w:t>
            </w:r>
          </w:p>
          <w:p w:rsidR="00B33C44" w:rsidRPr="00B33C44" w:rsidRDefault="00B33C44" w:rsidP="00FE3371">
            <w:pPr>
              <w:widowControl w:val="0"/>
              <w:autoSpaceDE w:val="0"/>
              <w:autoSpaceDN w:val="0"/>
              <w:adjustRightInd w:val="0"/>
              <w:jc w:val="both"/>
              <w:rPr>
                <w:bCs/>
                <w:color w:val="000000"/>
                <w:szCs w:val="20"/>
              </w:rPr>
            </w:pPr>
          </w:p>
          <w:p w:rsidR="00B33C44" w:rsidRPr="00B33C44" w:rsidRDefault="00B33C44" w:rsidP="00FE3371">
            <w:pPr>
              <w:widowControl w:val="0"/>
              <w:autoSpaceDE w:val="0"/>
              <w:autoSpaceDN w:val="0"/>
              <w:adjustRightInd w:val="0"/>
              <w:jc w:val="both"/>
              <w:rPr>
                <w:bCs/>
                <w:color w:val="000000"/>
                <w:szCs w:val="20"/>
              </w:rPr>
            </w:pPr>
            <w:r w:rsidRPr="00B33C44">
              <w:rPr>
                <w:bCs/>
                <w:color w:val="000000"/>
                <w:szCs w:val="20"/>
              </w:rPr>
              <w:t>в том  числе ФОТ</w:t>
            </w:r>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color w:val="000000"/>
              </w:rPr>
            </w:pPr>
            <w:r w:rsidRPr="00B33C44">
              <w:rPr>
                <w:color w:val="000000"/>
              </w:rPr>
              <w:lastRenderedPageBreak/>
              <w:t>315 374,2</w:t>
            </w: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r w:rsidRPr="00B33C44">
              <w:rPr>
                <w:color w:val="000000"/>
              </w:rPr>
              <w:t>64 599,1</w:t>
            </w: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r w:rsidRPr="00B33C44">
              <w:rPr>
                <w:color w:val="000000"/>
              </w:rPr>
              <w:t>250 775,1</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color w:val="000000"/>
              </w:rPr>
            </w:pPr>
            <w:r w:rsidRPr="00B33C44">
              <w:rPr>
                <w:color w:val="000000"/>
              </w:rPr>
              <w:lastRenderedPageBreak/>
              <w:t>395 107,5</w:t>
            </w: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r w:rsidRPr="00B33C44">
              <w:rPr>
                <w:color w:val="000000"/>
              </w:rPr>
              <w:t>80 931,2</w:t>
            </w: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r w:rsidRPr="00B33C44">
              <w:rPr>
                <w:color w:val="000000"/>
              </w:rPr>
              <w:t>314 176,3</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center"/>
              <w:rPr>
                <w:b/>
                <w:bCs/>
                <w:color w:val="000000"/>
              </w:rPr>
            </w:pP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widowControl w:val="0"/>
              <w:autoSpaceDE w:val="0"/>
              <w:autoSpaceDN w:val="0"/>
              <w:adjustRightInd w:val="0"/>
              <w:jc w:val="both"/>
              <w:rPr>
                <w:bCs/>
                <w:color w:val="000000"/>
              </w:rPr>
            </w:pPr>
            <w:proofErr w:type="gramStart"/>
            <w:r w:rsidRPr="00B33C44">
              <w:rPr>
                <w:bCs/>
                <w:color w:val="000000"/>
              </w:rPr>
              <w:t>Субвенция бюджетам муниципальных районов и городских округов на осуществление государственного полномочия по предоставлению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в соответствии с Законом Забайкальского края от 26 сентября 2008 года № 56-ЗЗК "О наделении органов местного самоуправления муниципальных районов и городских округов государственным полномочием по предоставлению</w:t>
            </w:r>
            <w:proofErr w:type="gramEnd"/>
            <w:r w:rsidRPr="00B33C44">
              <w:rPr>
                <w:bCs/>
                <w:color w:val="000000"/>
              </w:rPr>
              <w:t xml:space="preserve">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color w:val="000000"/>
              </w:rPr>
            </w:pPr>
            <w:r w:rsidRPr="00B33C44">
              <w:rPr>
                <w:color w:val="000000"/>
              </w:rPr>
              <w:t>784,9</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color w:val="000000"/>
              </w:rPr>
            </w:pPr>
            <w:r w:rsidRPr="00B33C44">
              <w:rPr>
                <w:color w:val="000000"/>
              </w:rPr>
              <w:t>983,3</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center"/>
              <w:rPr>
                <w:b/>
                <w:bCs/>
                <w:color w:val="000000"/>
              </w:rPr>
            </w:pP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widowControl w:val="0"/>
              <w:autoSpaceDE w:val="0"/>
              <w:autoSpaceDN w:val="0"/>
              <w:adjustRightInd w:val="0"/>
              <w:jc w:val="both"/>
              <w:rPr>
                <w:bCs/>
                <w:color w:val="000000"/>
              </w:rPr>
            </w:pPr>
            <w:proofErr w:type="gramStart"/>
            <w:r w:rsidRPr="00B33C44">
              <w:rPr>
                <w:bCs/>
                <w:color w:val="000000"/>
              </w:rPr>
              <w:t>Субвенция бюджетам муниципальных районов и городских округов на осуществление государственных полномочий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 в соответствии с Законом Забайкальского края от 29 марта 2010 года № 346-ЗЗК "О наделении органов местного самоуправления муниципальных районов и городских округов Забайкальского</w:t>
            </w:r>
            <w:proofErr w:type="gramEnd"/>
            <w:r w:rsidRPr="00B33C44">
              <w:rPr>
                <w:bCs/>
                <w:color w:val="000000"/>
              </w:rPr>
              <w:t xml:space="preserve"> края государственными полномочиями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w:t>
            </w:r>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color w:val="000000"/>
              </w:rPr>
            </w:pPr>
            <w:r w:rsidRPr="00B33C44">
              <w:rPr>
                <w:color w:val="000000"/>
              </w:rPr>
              <w:t>264,6</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color w:val="000000"/>
              </w:rPr>
            </w:pPr>
            <w:r w:rsidRPr="00B33C44">
              <w:rPr>
                <w:color w:val="000000"/>
              </w:rPr>
              <w:t>331,5</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center"/>
              <w:rPr>
                <w:b/>
                <w:bCs/>
                <w:color w:val="000000"/>
              </w:rPr>
            </w:pP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widowControl w:val="0"/>
              <w:autoSpaceDE w:val="0"/>
              <w:autoSpaceDN w:val="0"/>
              <w:adjustRightInd w:val="0"/>
              <w:jc w:val="both"/>
              <w:rPr>
                <w:bCs/>
                <w:color w:val="000000"/>
              </w:rPr>
            </w:pPr>
            <w:r w:rsidRPr="00B33C44">
              <w:rPr>
                <w:bCs/>
                <w:color w:val="000000"/>
              </w:rPr>
              <w:t xml:space="preserve">Субвенция бюджетам муниципальных районов и городских округов на осуществление </w:t>
            </w:r>
          </w:p>
          <w:p w:rsidR="00B33C44" w:rsidRPr="00B33C44" w:rsidRDefault="00B33C44" w:rsidP="00FE3371">
            <w:pPr>
              <w:widowControl w:val="0"/>
              <w:autoSpaceDE w:val="0"/>
              <w:autoSpaceDN w:val="0"/>
              <w:adjustRightInd w:val="0"/>
              <w:jc w:val="both"/>
              <w:rPr>
                <w:bCs/>
                <w:color w:val="000000"/>
              </w:rPr>
            </w:pPr>
            <w:r w:rsidRPr="00B33C44">
              <w:rPr>
                <w:bCs/>
                <w:color w:val="000000"/>
              </w:rPr>
              <w:t xml:space="preserve">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 272-ЗЗК "О наделении органов местного самоуправления муниципальных </w:t>
            </w:r>
            <w:r w:rsidRPr="00B33C44">
              <w:rPr>
                <w:bCs/>
                <w:color w:val="000000"/>
              </w:rPr>
              <w:lastRenderedPageBreak/>
              <w:t>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w:t>
            </w:r>
          </w:p>
          <w:p w:rsidR="00B33C44" w:rsidRPr="00B33C44" w:rsidRDefault="00B33C44" w:rsidP="00FE3371">
            <w:pPr>
              <w:widowControl w:val="0"/>
              <w:autoSpaceDE w:val="0"/>
              <w:autoSpaceDN w:val="0"/>
              <w:adjustRightInd w:val="0"/>
              <w:jc w:val="both"/>
              <w:rPr>
                <w:bCs/>
                <w:color w:val="000000"/>
              </w:rPr>
            </w:pPr>
          </w:p>
          <w:p w:rsidR="00B33C44" w:rsidRPr="00B33C44" w:rsidRDefault="00B33C44" w:rsidP="00FE3371">
            <w:pPr>
              <w:widowControl w:val="0"/>
              <w:autoSpaceDE w:val="0"/>
              <w:autoSpaceDN w:val="0"/>
              <w:adjustRightInd w:val="0"/>
              <w:jc w:val="both"/>
              <w:rPr>
                <w:color w:val="000000"/>
              </w:rPr>
            </w:pPr>
            <w:r w:rsidRPr="00B33C44">
              <w:rPr>
                <w:bCs/>
                <w:color w:val="000000"/>
              </w:rPr>
              <w:t>-</w:t>
            </w:r>
            <w:r w:rsidRPr="00B33C44">
              <w:rPr>
                <w:color w:val="000000"/>
              </w:rPr>
              <w:t xml:space="preserve"> на содержание ребенка в семье опекуна</w:t>
            </w:r>
          </w:p>
          <w:p w:rsidR="00B33C44" w:rsidRPr="00B33C44" w:rsidRDefault="00B33C44" w:rsidP="00FE3371">
            <w:pPr>
              <w:widowControl w:val="0"/>
              <w:autoSpaceDE w:val="0"/>
              <w:autoSpaceDN w:val="0"/>
              <w:adjustRightInd w:val="0"/>
              <w:jc w:val="both"/>
              <w:rPr>
                <w:color w:val="000000"/>
              </w:rPr>
            </w:pPr>
          </w:p>
          <w:p w:rsidR="00B33C44" w:rsidRPr="00B33C44" w:rsidRDefault="00B33C44" w:rsidP="00FE3371">
            <w:pPr>
              <w:widowControl w:val="0"/>
              <w:autoSpaceDE w:val="0"/>
              <w:autoSpaceDN w:val="0"/>
              <w:adjustRightInd w:val="0"/>
              <w:jc w:val="both"/>
              <w:rPr>
                <w:color w:val="000000"/>
              </w:rPr>
            </w:pPr>
            <w:r w:rsidRPr="00B33C44">
              <w:rPr>
                <w:color w:val="000000"/>
              </w:rPr>
              <w:t>- на содержание ребенка в приемной семье</w:t>
            </w:r>
          </w:p>
          <w:p w:rsidR="00B33C44" w:rsidRPr="00B33C44" w:rsidRDefault="00B33C44" w:rsidP="00FE3371">
            <w:pPr>
              <w:widowControl w:val="0"/>
              <w:autoSpaceDE w:val="0"/>
              <w:autoSpaceDN w:val="0"/>
              <w:adjustRightInd w:val="0"/>
              <w:jc w:val="both"/>
              <w:rPr>
                <w:color w:val="000000"/>
              </w:rPr>
            </w:pPr>
          </w:p>
          <w:p w:rsidR="00B33C44" w:rsidRPr="00B33C44" w:rsidRDefault="00B33C44" w:rsidP="00FE3371">
            <w:pPr>
              <w:widowControl w:val="0"/>
              <w:autoSpaceDE w:val="0"/>
              <w:autoSpaceDN w:val="0"/>
              <w:adjustRightInd w:val="0"/>
              <w:jc w:val="both"/>
              <w:rPr>
                <w:color w:val="000000"/>
              </w:rPr>
            </w:pPr>
            <w:r w:rsidRPr="00B33C44">
              <w:rPr>
                <w:color w:val="000000"/>
              </w:rPr>
              <w:t>- вознаграждение, причитающееся приемному родителю</w:t>
            </w:r>
          </w:p>
          <w:p w:rsidR="00B33C44" w:rsidRPr="00B33C44" w:rsidRDefault="00B33C44" w:rsidP="00FE3371">
            <w:pPr>
              <w:widowControl w:val="0"/>
              <w:autoSpaceDE w:val="0"/>
              <w:autoSpaceDN w:val="0"/>
              <w:adjustRightInd w:val="0"/>
              <w:jc w:val="both"/>
              <w:rPr>
                <w:color w:val="000000"/>
              </w:rPr>
            </w:pPr>
          </w:p>
          <w:p w:rsidR="00B33C44" w:rsidRPr="00B33C44" w:rsidRDefault="00B33C44" w:rsidP="00FE3371">
            <w:pPr>
              <w:widowControl w:val="0"/>
              <w:autoSpaceDE w:val="0"/>
              <w:autoSpaceDN w:val="0"/>
              <w:adjustRightInd w:val="0"/>
              <w:jc w:val="both"/>
              <w:rPr>
                <w:bCs/>
                <w:color w:val="000000"/>
              </w:rPr>
            </w:pPr>
            <w:r w:rsidRPr="00B33C44">
              <w:rPr>
                <w:color w:val="000000"/>
              </w:rPr>
              <w:t>- администрирование государственного полномочия</w:t>
            </w:r>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color w:val="000000"/>
              </w:rPr>
            </w:pPr>
            <w:r w:rsidRPr="00B33C44">
              <w:rPr>
                <w:color w:val="000000"/>
              </w:rPr>
              <w:lastRenderedPageBreak/>
              <w:t>15 770,0</w:t>
            </w: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r w:rsidRPr="00B33C44">
              <w:rPr>
                <w:color w:val="000000"/>
              </w:rPr>
              <w:lastRenderedPageBreak/>
              <w:t>12 188,0</w:t>
            </w: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r w:rsidRPr="00B33C44">
              <w:rPr>
                <w:color w:val="000000"/>
              </w:rPr>
              <w:t>3 582,0</w:t>
            </w:r>
          </w:p>
          <w:p w:rsidR="00B33C44" w:rsidRPr="00B33C44" w:rsidRDefault="00B33C44" w:rsidP="00FE3371">
            <w:pPr>
              <w:pStyle w:val="ac"/>
              <w:jc w:val="center"/>
              <w:rPr>
                <w:color w:val="000000"/>
              </w:rPr>
            </w:pP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color w:val="000000"/>
              </w:rPr>
            </w:pPr>
            <w:r w:rsidRPr="00B33C44">
              <w:rPr>
                <w:color w:val="000000"/>
              </w:rPr>
              <w:lastRenderedPageBreak/>
              <w:t>19 565,8</w:t>
            </w: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r w:rsidRPr="00B33C44">
              <w:rPr>
                <w:color w:val="000000"/>
              </w:rPr>
              <w:lastRenderedPageBreak/>
              <w:t>15 193,4</w:t>
            </w: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r w:rsidRPr="00B33C44">
              <w:rPr>
                <w:color w:val="000000"/>
              </w:rPr>
              <w:t xml:space="preserve"> 4 372,4</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both"/>
              <w:rPr>
                <w:color w:val="000000"/>
              </w:rPr>
            </w:pP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jc w:val="both"/>
              <w:rPr>
                <w:color w:val="000000"/>
              </w:rPr>
            </w:pPr>
            <w:r w:rsidRPr="00B33C44">
              <w:rPr>
                <w:color w:val="000000"/>
              </w:rPr>
              <w:t xml:space="preserve">Субвенция бюджетам муниципальных районов и городских округов </w:t>
            </w:r>
            <w:proofErr w:type="gramStart"/>
            <w:r w:rsidRPr="00B33C44">
              <w:rPr>
                <w:color w:val="000000"/>
              </w:rPr>
              <w:t>на осуществление государственного полномочия по организации мероприятий при осуществлении деятельности по обращению с животными без владельцев</w:t>
            </w:r>
            <w:proofErr w:type="gramEnd"/>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color w:val="000000"/>
              </w:rPr>
            </w:pPr>
            <w:r w:rsidRPr="00B33C44">
              <w:rPr>
                <w:color w:val="000000"/>
              </w:rPr>
              <w:t>1 419,3</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color w:val="000000"/>
              </w:rPr>
            </w:pPr>
            <w:r w:rsidRPr="00B33C44">
              <w:rPr>
                <w:color w:val="000000"/>
              </w:rPr>
              <w:t>1 779,0</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both"/>
              <w:rPr>
                <w:color w:val="000000"/>
              </w:rPr>
            </w:pPr>
            <w:r w:rsidRPr="00B33C44">
              <w:rPr>
                <w:b/>
                <w:bCs/>
                <w:color w:val="000000"/>
              </w:rPr>
              <w:t xml:space="preserve"> </w:t>
            </w: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jc w:val="both"/>
              <w:rPr>
                <w:color w:val="000000"/>
              </w:rPr>
            </w:pPr>
            <w:r w:rsidRPr="00B33C44">
              <w:rPr>
                <w:color w:val="000000"/>
              </w:rPr>
              <w:t xml:space="preserve">Субвенция бюджетам муниципальных районов и городских округов </w:t>
            </w:r>
            <w:proofErr w:type="gramStart"/>
            <w:r w:rsidRPr="00B33C44">
              <w:rPr>
                <w:color w:val="000000"/>
              </w:rPr>
              <w:t>на  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roofErr w:type="gramEnd"/>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color w:val="000000"/>
              </w:rPr>
            </w:pPr>
            <w:r w:rsidRPr="00B33C44">
              <w:rPr>
                <w:color w:val="000000"/>
              </w:rPr>
              <w:t>85,2</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color w:val="000000"/>
              </w:rPr>
            </w:pPr>
            <w:r w:rsidRPr="00B33C44">
              <w:rPr>
                <w:color w:val="000000"/>
              </w:rPr>
              <w:t>106,8</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both"/>
              <w:rPr>
                <w:color w:val="000000"/>
              </w:rPr>
            </w:pP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widowControl w:val="0"/>
              <w:autoSpaceDE w:val="0"/>
              <w:autoSpaceDN w:val="0"/>
              <w:adjustRightInd w:val="0"/>
              <w:jc w:val="both"/>
              <w:rPr>
                <w:bCs/>
                <w:color w:val="000000"/>
              </w:rPr>
            </w:pPr>
            <w:proofErr w:type="gramStart"/>
            <w:r w:rsidRPr="00B33C44">
              <w:rPr>
                <w:bCs/>
                <w:color w:val="000000"/>
              </w:rPr>
              <w:t>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 обучающихся в муниципальных общеобразовательных учреждениях Забайкальского края, в соответствии с Законом Забайкальского края от 25 декабря 2008 года № 88-ЗЗК "Об обеспечении бесплатным питанием детей из малоимущих семей, обучающихся в государственных и муниципальных общеобразовательных учреждениях Забайкальского края, и о наделении органов местного</w:t>
            </w:r>
            <w:proofErr w:type="gramEnd"/>
            <w:r w:rsidRPr="00B33C44">
              <w:rPr>
                <w:bCs/>
                <w:color w:val="000000"/>
              </w:rPr>
              <w:t xml:space="preserve">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 обучающихся в муниципальных общеобразовательных учреждениях Забайкальского края"</w:t>
            </w:r>
          </w:p>
          <w:p w:rsidR="00B33C44" w:rsidRPr="00B33C44" w:rsidRDefault="00B33C44" w:rsidP="00FE3371">
            <w:pPr>
              <w:widowControl w:val="0"/>
              <w:autoSpaceDE w:val="0"/>
              <w:autoSpaceDN w:val="0"/>
              <w:adjustRightInd w:val="0"/>
              <w:jc w:val="both"/>
              <w:rPr>
                <w:bCs/>
                <w:color w:val="000000"/>
              </w:rPr>
            </w:pPr>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color w:val="000000"/>
              </w:rPr>
            </w:pPr>
            <w:r w:rsidRPr="00B33C44">
              <w:rPr>
                <w:color w:val="000000"/>
              </w:rPr>
              <w:t>4 832,4</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color w:val="000000"/>
              </w:rPr>
            </w:pPr>
            <w:r w:rsidRPr="00B33C44">
              <w:rPr>
                <w:color w:val="000000"/>
              </w:rPr>
              <w:t>6 054,2</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both"/>
              <w:rPr>
                <w:color w:val="000000"/>
              </w:rPr>
            </w:pP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jc w:val="both"/>
              <w:rPr>
                <w:color w:val="000000"/>
              </w:rPr>
            </w:pPr>
            <w:r w:rsidRPr="00B33C44">
              <w:rPr>
                <w:color w:val="000000"/>
              </w:rPr>
              <w:t>Субвенция на организацию отдыха и оздоровления детей</w:t>
            </w:r>
          </w:p>
          <w:p w:rsidR="00B33C44" w:rsidRPr="00B33C44" w:rsidRDefault="00B33C44" w:rsidP="00FE3371">
            <w:pPr>
              <w:widowControl w:val="0"/>
              <w:autoSpaceDE w:val="0"/>
              <w:autoSpaceDN w:val="0"/>
              <w:adjustRightInd w:val="0"/>
              <w:jc w:val="both"/>
              <w:rPr>
                <w:bCs/>
                <w:color w:val="000000"/>
              </w:rPr>
            </w:pPr>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color w:val="000000"/>
              </w:rPr>
            </w:pPr>
            <w:r w:rsidRPr="00B33C44">
              <w:rPr>
                <w:color w:val="000000"/>
              </w:rPr>
              <w:t>3 628,9</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color w:val="000000"/>
              </w:rPr>
            </w:pPr>
            <w:r w:rsidRPr="00B33C44">
              <w:rPr>
                <w:color w:val="000000"/>
              </w:rPr>
              <w:t>4 546,1</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2974"/>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both"/>
              <w:rPr>
                <w:color w:val="000000"/>
              </w:rPr>
            </w:pP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both"/>
              <w:rPr>
                <w:bCs/>
                <w:color w:val="000000"/>
              </w:rPr>
            </w:pPr>
            <w:proofErr w:type="gramStart"/>
            <w:r w:rsidRPr="00B33C44">
              <w:rPr>
                <w:bCs/>
                <w:color w:val="000000"/>
              </w:rPr>
              <w:t xml:space="preserve">Субвенция бюджетам муниципальных районов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w:t>
            </w:r>
            <w:r w:rsidRPr="00B33C44">
              <w:rPr>
                <w:bCs/>
                <w:color w:val="000000"/>
              </w:rPr>
              <w:br/>
              <w:t>и железнодорожного) в соответствии с Законом Забайкальского края от 6 мая 2013 года № 816-ЗЗК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w:t>
            </w:r>
            <w:proofErr w:type="gramEnd"/>
            <w:r w:rsidRPr="00B33C44">
              <w:rPr>
                <w:bCs/>
                <w:color w:val="000000"/>
              </w:rPr>
              <w:t xml:space="preserve">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B33C44">
              <w:rPr>
                <w:bCs/>
                <w:color w:val="000000"/>
              </w:rPr>
              <w:t>кроме</w:t>
            </w:r>
            <w:proofErr w:type="gramEnd"/>
            <w:r w:rsidRPr="00B33C44">
              <w:rPr>
                <w:bCs/>
                <w:color w:val="000000"/>
              </w:rPr>
              <w:t xml:space="preserve"> воздушного и железнодорожного)" </w:t>
            </w:r>
          </w:p>
          <w:p w:rsidR="00B33C44" w:rsidRPr="00B33C44" w:rsidRDefault="00B33C44" w:rsidP="00FE3371">
            <w:pPr>
              <w:pStyle w:val="ac"/>
              <w:jc w:val="both"/>
              <w:rPr>
                <w:color w:val="000000"/>
                <w:highlight w:val="yellow"/>
              </w:rPr>
            </w:pPr>
            <w:r w:rsidRPr="00B33C44">
              <w:rPr>
                <w:color w:val="000000"/>
              </w:rPr>
              <w:lastRenderedPageBreak/>
              <w:t>- на администрирование государственного полномочия</w:t>
            </w:r>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color w:val="000000"/>
              </w:rPr>
            </w:pPr>
            <w:r w:rsidRPr="00B33C44">
              <w:rPr>
                <w:color w:val="000000"/>
              </w:rPr>
              <w:lastRenderedPageBreak/>
              <w:t>3 282,4</w:t>
            </w: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r w:rsidRPr="00B33C44">
              <w:rPr>
                <w:color w:val="000000"/>
              </w:rPr>
              <w:t>3 280,6</w:t>
            </w:r>
          </w:p>
          <w:p w:rsidR="00B33C44" w:rsidRPr="00B33C44" w:rsidRDefault="00B33C44" w:rsidP="00FE3371">
            <w:pPr>
              <w:pStyle w:val="ac"/>
              <w:jc w:val="center"/>
              <w:rPr>
                <w:color w:val="000000"/>
              </w:rPr>
            </w:pPr>
            <w:r w:rsidRPr="00B33C44">
              <w:rPr>
                <w:color w:val="000000"/>
              </w:rPr>
              <w:t>1,8</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color w:val="000000"/>
              </w:rPr>
            </w:pPr>
            <w:r w:rsidRPr="00B33C44">
              <w:rPr>
                <w:color w:val="000000"/>
              </w:rPr>
              <w:t>4 007,0</w:t>
            </w: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p>
          <w:p w:rsidR="00B33C44" w:rsidRPr="00B33C44" w:rsidRDefault="00B33C44" w:rsidP="00FE3371">
            <w:pPr>
              <w:pStyle w:val="ac"/>
              <w:jc w:val="center"/>
              <w:rPr>
                <w:color w:val="000000"/>
              </w:rPr>
            </w:pPr>
            <w:r w:rsidRPr="00B33C44">
              <w:rPr>
                <w:color w:val="000000"/>
              </w:rPr>
              <w:t>4 005,1</w:t>
            </w:r>
          </w:p>
          <w:p w:rsidR="00B33C44" w:rsidRPr="00B33C44" w:rsidRDefault="00B33C44" w:rsidP="00FE3371">
            <w:pPr>
              <w:pStyle w:val="ac"/>
              <w:jc w:val="center"/>
              <w:rPr>
                <w:color w:val="000000"/>
              </w:rPr>
            </w:pPr>
            <w:r w:rsidRPr="00B33C44">
              <w:rPr>
                <w:color w:val="000000"/>
              </w:rPr>
              <w:t>1,9</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both"/>
              <w:rPr>
                <w:color w:val="000000"/>
              </w:rPr>
            </w:pPr>
            <w:r w:rsidRPr="00B33C44">
              <w:rPr>
                <w:b/>
                <w:bCs/>
                <w:color w:val="000000"/>
              </w:rPr>
              <w:lastRenderedPageBreak/>
              <w:t xml:space="preserve">  IV</w:t>
            </w: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both"/>
              <w:rPr>
                <w:b/>
                <w:color w:val="000000"/>
              </w:rPr>
            </w:pPr>
            <w:r w:rsidRPr="00B33C44">
              <w:rPr>
                <w:b/>
                <w:color w:val="000000"/>
              </w:rPr>
              <w:t>Иные межбюджетные трансферты бюджетам муниципальных районов</w:t>
            </w:r>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b/>
                <w:color w:val="000000"/>
              </w:rPr>
            </w:pPr>
            <w:r w:rsidRPr="00B33C44">
              <w:rPr>
                <w:b/>
                <w:color w:val="000000"/>
              </w:rPr>
              <w:t>41 057,8</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b/>
                <w:color w:val="000000"/>
              </w:rPr>
            </w:pPr>
            <w:r w:rsidRPr="00B33C44">
              <w:rPr>
                <w:b/>
                <w:color w:val="000000"/>
              </w:rPr>
              <w:t>42 258,7</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both"/>
              <w:rPr>
                <w:color w:val="000000"/>
              </w:rPr>
            </w:pP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both"/>
              <w:rPr>
                <w:bCs/>
                <w:color w:val="000000"/>
              </w:rPr>
            </w:pPr>
            <w:r w:rsidRPr="00B33C44">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color w:val="000000"/>
              </w:rPr>
            </w:pPr>
            <w:r w:rsidRPr="00B33C44">
              <w:rPr>
                <w:color w:val="000000"/>
              </w:rPr>
              <w:t>5 309,9</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color w:val="000000"/>
              </w:rPr>
            </w:pPr>
            <w:r w:rsidRPr="00B33C44">
              <w:rPr>
                <w:color w:val="000000"/>
              </w:rPr>
              <w:t>5 309,9</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both"/>
              <w:rPr>
                <w:color w:val="000000"/>
              </w:rPr>
            </w:pP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both"/>
            </w:pPr>
            <w:r w:rsidRPr="00B33C44">
              <w:t>Межбюджетные трансферты бюджетам муниципальных районов на обеспечение выплат районных коэффициентов к ежемесячному денежному вознаграждению за классное руководство педагогическим работникам государственных и муниципальных общеобразовательных организаций</w:t>
            </w:r>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color w:val="000000"/>
              </w:rPr>
            </w:pPr>
            <w:r w:rsidRPr="00B33C44">
              <w:rPr>
                <w:color w:val="000000"/>
              </w:rPr>
              <w:t>4 750,5</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color w:val="000000"/>
              </w:rPr>
            </w:pPr>
            <w:r w:rsidRPr="00B33C44">
              <w:rPr>
                <w:color w:val="000000"/>
              </w:rPr>
              <w:t>5 951,4</w:t>
            </w:r>
          </w:p>
        </w:tc>
      </w:tr>
      <w:tr w:rsidR="00B33C44" w:rsidRPr="008C5711" w:rsidTr="00B33C4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568"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both"/>
              <w:rPr>
                <w:color w:val="000000"/>
              </w:rPr>
            </w:pPr>
          </w:p>
        </w:tc>
        <w:tc>
          <w:tcPr>
            <w:tcW w:w="6804" w:type="dxa"/>
            <w:tcBorders>
              <w:top w:val="single" w:sz="6" w:space="0" w:color="000000"/>
              <w:left w:val="single" w:sz="6" w:space="0" w:color="000000"/>
              <w:bottom w:val="single" w:sz="6" w:space="0" w:color="000000"/>
              <w:right w:val="single" w:sz="6" w:space="0" w:color="000000"/>
            </w:tcBorders>
          </w:tcPr>
          <w:p w:rsidR="00B33C44" w:rsidRPr="00B33C44" w:rsidRDefault="00B33C44" w:rsidP="00FE3371">
            <w:pPr>
              <w:pStyle w:val="ac"/>
              <w:jc w:val="both"/>
            </w:pPr>
            <w:r w:rsidRPr="00B33C44">
              <w:t>Межбюджетные трансферты на ежемесячное денежное вознаграждение за классное руководство педагогическим работникам</w:t>
            </w:r>
          </w:p>
        </w:tc>
        <w:tc>
          <w:tcPr>
            <w:tcW w:w="1276" w:type="dxa"/>
            <w:tcBorders>
              <w:top w:val="single" w:sz="6" w:space="0" w:color="000000"/>
              <w:left w:val="single" w:sz="6" w:space="0" w:color="000000"/>
              <w:bottom w:val="single" w:sz="6" w:space="0" w:color="000000"/>
              <w:right w:val="single" w:sz="4" w:space="0" w:color="auto"/>
            </w:tcBorders>
          </w:tcPr>
          <w:p w:rsidR="00B33C44" w:rsidRPr="00B33C44" w:rsidRDefault="00B33C44" w:rsidP="00FE3371">
            <w:pPr>
              <w:pStyle w:val="ac"/>
              <w:jc w:val="center"/>
              <w:rPr>
                <w:color w:val="000000"/>
              </w:rPr>
            </w:pPr>
            <w:r w:rsidRPr="00B33C44">
              <w:rPr>
                <w:color w:val="000000"/>
              </w:rPr>
              <w:t>30 997,4</w:t>
            </w:r>
          </w:p>
        </w:tc>
        <w:tc>
          <w:tcPr>
            <w:tcW w:w="1276" w:type="dxa"/>
            <w:tcBorders>
              <w:top w:val="single" w:sz="6" w:space="0" w:color="000000"/>
              <w:left w:val="single" w:sz="4" w:space="0" w:color="auto"/>
              <w:bottom w:val="single" w:sz="6" w:space="0" w:color="000000"/>
              <w:right w:val="single" w:sz="6" w:space="0" w:color="000000"/>
            </w:tcBorders>
          </w:tcPr>
          <w:p w:rsidR="00B33C44" w:rsidRPr="00B33C44" w:rsidRDefault="00B33C44" w:rsidP="00FE3371">
            <w:pPr>
              <w:pStyle w:val="ac"/>
              <w:jc w:val="center"/>
              <w:rPr>
                <w:color w:val="000000"/>
              </w:rPr>
            </w:pPr>
            <w:r w:rsidRPr="00B33C44">
              <w:rPr>
                <w:color w:val="000000"/>
              </w:rPr>
              <w:t>30 997,4</w:t>
            </w:r>
          </w:p>
        </w:tc>
      </w:tr>
    </w:tbl>
    <w:p w:rsidR="00B33C44" w:rsidRDefault="00B33C44" w:rsidP="00B33C44">
      <w:pPr>
        <w:jc w:val="both"/>
        <w:rPr>
          <w:b/>
          <w:color w:val="000000"/>
        </w:rPr>
      </w:pPr>
    </w:p>
    <w:p w:rsidR="00FE3371" w:rsidRPr="00FE3371" w:rsidRDefault="00B33C44" w:rsidP="00FE3371">
      <w:pPr>
        <w:rPr>
          <w:b/>
          <w:color w:val="000000"/>
        </w:rPr>
      </w:pPr>
      <w:r>
        <w:rPr>
          <w:b/>
          <w:color w:val="000000"/>
        </w:rPr>
        <w:br w:type="page"/>
      </w:r>
    </w:p>
    <w:p w:rsidR="00FE3371" w:rsidRPr="00893972" w:rsidRDefault="00FE3371" w:rsidP="00FE3371">
      <w:pPr>
        <w:jc w:val="right"/>
      </w:pPr>
      <w:r>
        <w:lastRenderedPageBreak/>
        <w:t>Приложение № 12</w:t>
      </w:r>
    </w:p>
    <w:p w:rsidR="00FE3371" w:rsidRDefault="00FE3371" w:rsidP="00FE3371">
      <w:pPr>
        <w:jc w:val="right"/>
      </w:pPr>
      <w:r>
        <w:t>к Решению Совета муниципального района</w:t>
      </w:r>
    </w:p>
    <w:p w:rsidR="00FE3371" w:rsidRDefault="00FE3371" w:rsidP="00FE3371">
      <w:pPr>
        <w:jc w:val="right"/>
      </w:pPr>
      <w:r>
        <w:t>«Чернышевский район»</w:t>
      </w:r>
    </w:p>
    <w:p w:rsidR="00FE3371" w:rsidRPr="00885B30" w:rsidRDefault="00FE3371" w:rsidP="00FE3371">
      <w:pPr>
        <w:jc w:val="right"/>
      </w:pPr>
      <w:r>
        <w:t>«О бюджете муниципального района</w:t>
      </w:r>
    </w:p>
    <w:p w:rsidR="00FE3371" w:rsidRDefault="00FE3371" w:rsidP="00FE3371">
      <w:pPr>
        <w:jc w:val="right"/>
      </w:pPr>
      <w:r>
        <w:t xml:space="preserve"> «Чернышевский район» на 2023</w:t>
      </w:r>
      <w:r w:rsidRPr="006924F4">
        <w:t xml:space="preserve"> </w:t>
      </w:r>
      <w:r>
        <w:t>год</w:t>
      </w:r>
    </w:p>
    <w:p w:rsidR="00FE3371" w:rsidRDefault="00FE3371" w:rsidP="00FE3371">
      <w:pPr>
        <w:jc w:val="right"/>
      </w:pPr>
      <w:r>
        <w:t xml:space="preserve"> и плановый период 2024 и 2025  годов»</w:t>
      </w:r>
    </w:p>
    <w:p w:rsidR="00FE3371" w:rsidRDefault="00FE3371" w:rsidP="00FE3371">
      <w:pPr>
        <w:jc w:val="right"/>
      </w:pPr>
      <w:r>
        <w:t>№ 64 от 30 декабря 2022 года</w:t>
      </w:r>
    </w:p>
    <w:p w:rsidR="00FE3371" w:rsidRDefault="00FE3371" w:rsidP="00FE3371">
      <w:pPr>
        <w:ind w:firstLine="935"/>
        <w:jc w:val="right"/>
      </w:pPr>
    </w:p>
    <w:p w:rsidR="00FE3371" w:rsidRDefault="00FE3371" w:rsidP="00FE3371">
      <w:pPr>
        <w:ind w:firstLine="935"/>
        <w:jc w:val="center"/>
      </w:pPr>
    </w:p>
    <w:p w:rsidR="00FE3371" w:rsidRPr="00FE3371" w:rsidRDefault="00FE3371" w:rsidP="00FE3371">
      <w:pPr>
        <w:jc w:val="center"/>
        <w:rPr>
          <w:b/>
          <w:sz w:val="28"/>
          <w:szCs w:val="28"/>
        </w:rPr>
      </w:pPr>
      <w:r w:rsidRPr="00FE3371">
        <w:rPr>
          <w:b/>
          <w:sz w:val="28"/>
          <w:szCs w:val="28"/>
        </w:rPr>
        <w:t xml:space="preserve">Распределение дотаций на выравнивание уровня </w:t>
      </w:r>
      <w:proofErr w:type="gramStart"/>
      <w:r w:rsidRPr="00FE3371">
        <w:rPr>
          <w:b/>
          <w:sz w:val="28"/>
          <w:szCs w:val="28"/>
        </w:rPr>
        <w:t>бюджетной</w:t>
      </w:r>
      <w:proofErr w:type="gramEnd"/>
    </w:p>
    <w:p w:rsidR="00FE3371" w:rsidRPr="00FE3371" w:rsidRDefault="00FE3371" w:rsidP="00FE3371">
      <w:pPr>
        <w:jc w:val="center"/>
        <w:rPr>
          <w:b/>
          <w:sz w:val="28"/>
          <w:szCs w:val="28"/>
        </w:rPr>
      </w:pPr>
      <w:r w:rsidRPr="00FE3371">
        <w:rPr>
          <w:b/>
          <w:sz w:val="28"/>
          <w:szCs w:val="28"/>
        </w:rPr>
        <w:t>обеспеченности из регионального фонда финансовой поддержки и районного фонда финансовой поддержки муниципального</w:t>
      </w:r>
    </w:p>
    <w:p w:rsidR="00FE3371" w:rsidRPr="00FE3371" w:rsidRDefault="00FE3371" w:rsidP="00FE3371">
      <w:pPr>
        <w:jc w:val="center"/>
        <w:rPr>
          <w:b/>
          <w:sz w:val="28"/>
          <w:szCs w:val="28"/>
        </w:rPr>
      </w:pPr>
      <w:r w:rsidRPr="00FE3371">
        <w:rPr>
          <w:b/>
          <w:sz w:val="28"/>
          <w:szCs w:val="28"/>
        </w:rPr>
        <w:t>района  «Чернышевский  район» между органами местного самоуправления на 2023 год</w:t>
      </w:r>
    </w:p>
    <w:p w:rsidR="00FE3371" w:rsidRPr="00FE3371" w:rsidRDefault="00FE3371" w:rsidP="00FE3371">
      <w:pPr>
        <w:jc w:val="center"/>
        <w:rPr>
          <w:b/>
          <w:sz w:val="28"/>
        </w:rPr>
      </w:pPr>
    </w:p>
    <w:p w:rsidR="00FE3371" w:rsidRDefault="00FE3371" w:rsidP="00FE3371">
      <w:pPr>
        <w:ind w:firstLine="935"/>
        <w:jc w:val="center"/>
        <w:rPr>
          <w:szCs w:val="28"/>
        </w:rPr>
      </w:pPr>
      <w:r w:rsidRPr="00102B4D">
        <w:rPr>
          <w:b/>
        </w:rPr>
        <w:t xml:space="preserve">       </w:t>
      </w:r>
      <w:r w:rsidRPr="00102B4D">
        <w:t xml:space="preserve">                                                               </w:t>
      </w:r>
      <w:r>
        <w:t xml:space="preserve">                           </w:t>
      </w:r>
      <w:r w:rsidRPr="00102B4D">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7"/>
        <w:gridCol w:w="1411"/>
        <w:gridCol w:w="1831"/>
        <w:gridCol w:w="1411"/>
      </w:tblGrid>
      <w:tr w:rsidR="00FE3371" w:rsidRPr="00352F4A" w:rsidTr="00FE3371">
        <w:trPr>
          <w:trHeight w:val="400"/>
        </w:trPr>
        <w:tc>
          <w:tcPr>
            <w:tcW w:w="4917" w:type="dxa"/>
            <w:vMerge w:val="restart"/>
          </w:tcPr>
          <w:p w:rsidR="00FE3371" w:rsidRPr="00352F4A" w:rsidRDefault="00FE3371" w:rsidP="00FE3371">
            <w:pPr>
              <w:jc w:val="center"/>
              <w:rPr>
                <w:b/>
              </w:rPr>
            </w:pPr>
            <w:r w:rsidRPr="00352F4A">
              <w:rPr>
                <w:b/>
              </w:rPr>
              <w:t>Наименование органа местного самоуправления</w:t>
            </w:r>
          </w:p>
          <w:p w:rsidR="00FE3371" w:rsidRPr="00352F4A" w:rsidRDefault="00FE3371" w:rsidP="00FE3371">
            <w:pPr>
              <w:jc w:val="center"/>
              <w:rPr>
                <w:b/>
              </w:rPr>
            </w:pPr>
          </w:p>
        </w:tc>
        <w:tc>
          <w:tcPr>
            <w:tcW w:w="1411" w:type="dxa"/>
            <w:vMerge w:val="restart"/>
          </w:tcPr>
          <w:p w:rsidR="00FE3371" w:rsidRPr="00352F4A" w:rsidRDefault="00FE3371" w:rsidP="00FE3371">
            <w:pPr>
              <w:jc w:val="center"/>
              <w:rPr>
                <w:b/>
              </w:rPr>
            </w:pPr>
            <w:r w:rsidRPr="00352F4A">
              <w:rPr>
                <w:b/>
              </w:rPr>
              <w:t>Итого дотации ФФПП</w:t>
            </w:r>
          </w:p>
          <w:p w:rsidR="00FE3371" w:rsidRPr="00352F4A" w:rsidRDefault="00FE3371" w:rsidP="00FE3371">
            <w:pPr>
              <w:jc w:val="center"/>
              <w:rPr>
                <w:b/>
              </w:rPr>
            </w:pPr>
          </w:p>
        </w:tc>
        <w:tc>
          <w:tcPr>
            <w:tcW w:w="3242" w:type="dxa"/>
            <w:gridSpan w:val="2"/>
          </w:tcPr>
          <w:p w:rsidR="00FE3371" w:rsidRPr="00352F4A" w:rsidRDefault="00FE3371" w:rsidP="00FE3371">
            <w:pPr>
              <w:jc w:val="center"/>
              <w:rPr>
                <w:b/>
              </w:rPr>
            </w:pPr>
            <w:r w:rsidRPr="00352F4A">
              <w:rPr>
                <w:b/>
              </w:rPr>
              <w:t>В том числе</w:t>
            </w:r>
          </w:p>
        </w:tc>
      </w:tr>
      <w:tr w:rsidR="00FE3371" w:rsidRPr="00352F4A" w:rsidTr="00FE3371">
        <w:trPr>
          <w:trHeight w:val="140"/>
        </w:trPr>
        <w:tc>
          <w:tcPr>
            <w:tcW w:w="4917" w:type="dxa"/>
            <w:vMerge/>
          </w:tcPr>
          <w:p w:rsidR="00FE3371" w:rsidRPr="00352F4A" w:rsidRDefault="00FE3371" w:rsidP="00FE3371">
            <w:pPr>
              <w:jc w:val="center"/>
              <w:rPr>
                <w:b/>
              </w:rPr>
            </w:pPr>
          </w:p>
        </w:tc>
        <w:tc>
          <w:tcPr>
            <w:tcW w:w="1411" w:type="dxa"/>
            <w:vMerge/>
          </w:tcPr>
          <w:p w:rsidR="00FE3371" w:rsidRPr="00352F4A" w:rsidRDefault="00FE3371" w:rsidP="00FE3371">
            <w:pPr>
              <w:jc w:val="center"/>
              <w:rPr>
                <w:b/>
              </w:rPr>
            </w:pPr>
          </w:p>
        </w:tc>
        <w:tc>
          <w:tcPr>
            <w:tcW w:w="1831" w:type="dxa"/>
          </w:tcPr>
          <w:p w:rsidR="00FE3371" w:rsidRPr="00352F4A" w:rsidRDefault="00FE3371" w:rsidP="00FE3371">
            <w:pPr>
              <w:jc w:val="center"/>
              <w:rPr>
                <w:b/>
              </w:rPr>
            </w:pPr>
            <w:r w:rsidRPr="00352F4A">
              <w:rPr>
                <w:b/>
              </w:rPr>
              <w:t>Из регионального ФФПП</w:t>
            </w:r>
          </w:p>
        </w:tc>
        <w:tc>
          <w:tcPr>
            <w:tcW w:w="1411" w:type="dxa"/>
          </w:tcPr>
          <w:p w:rsidR="00FE3371" w:rsidRPr="00352F4A" w:rsidRDefault="00FE3371" w:rsidP="00FE3371">
            <w:pPr>
              <w:jc w:val="center"/>
              <w:rPr>
                <w:b/>
              </w:rPr>
            </w:pPr>
            <w:r w:rsidRPr="00352F4A">
              <w:rPr>
                <w:b/>
              </w:rPr>
              <w:t>Из районного ФФПП</w:t>
            </w:r>
          </w:p>
        </w:tc>
      </w:tr>
      <w:tr w:rsidR="00FE3371" w:rsidRPr="00352F4A" w:rsidTr="00FE3371">
        <w:trPr>
          <w:trHeight w:val="140"/>
        </w:trPr>
        <w:tc>
          <w:tcPr>
            <w:tcW w:w="4917" w:type="dxa"/>
          </w:tcPr>
          <w:p w:rsidR="00FE3371" w:rsidRPr="00352F4A" w:rsidRDefault="00FE3371" w:rsidP="00FE3371">
            <w:r w:rsidRPr="00352F4A">
              <w:t>Городское поселение «Аксеново-Зиловское»</w:t>
            </w:r>
          </w:p>
        </w:tc>
        <w:tc>
          <w:tcPr>
            <w:tcW w:w="1411" w:type="dxa"/>
          </w:tcPr>
          <w:p w:rsidR="00FE3371" w:rsidRPr="00755104" w:rsidRDefault="00FE3371" w:rsidP="00FE3371">
            <w:pPr>
              <w:jc w:val="center"/>
              <w:rPr>
                <w:sz w:val="22"/>
                <w:szCs w:val="22"/>
              </w:rPr>
            </w:pPr>
            <w:r w:rsidRPr="00755104">
              <w:rPr>
                <w:sz w:val="22"/>
                <w:szCs w:val="22"/>
              </w:rPr>
              <w:t>44</w:t>
            </w:r>
            <w:r>
              <w:rPr>
                <w:sz w:val="22"/>
                <w:szCs w:val="22"/>
              </w:rPr>
              <w:t>0,9</w:t>
            </w:r>
          </w:p>
        </w:tc>
        <w:tc>
          <w:tcPr>
            <w:tcW w:w="1831" w:type="dxa"/>
          </w:tcPr>
          <w:p w:rsidR="00FE3371" w:rsidRPr="00755104" w:rsidRDefault="00FE3371" w:rsidP="00FE3371">
            <w:pPr>
              <w:jc w:val="center"/>
              <w:rPr>
                <w:sz w:val="22"/>
                <w:szCs w:val="22"/>
              </w:rPr>
            </w:pPr>
            <w:r w:rsidRPr="00755104">
              <w:rPr>
                <w:sz w:val="22"/>
                <w:szCs w:val="22"/>
              </w:rPr>
              <w:t>44</w:t>
            </w:r>
            <w:r>
              <w:rPr>
                <w:sz w:val="22"/>
                <w:szCs w:val="22"/>
              </w:rPr>
              <w:t>0,9</w:t>
            </w:r>
          </w:p>
        </w:tc>
        <w:tc>
          <w:tcPr>
            <w:tcW w:w="1411" w:type="dxa"/>
          </w:tcPr>
          <w:p w:rsidR="00FE3371" w:rsidRPr="00755104" w:rsidRDefault="00FE3371" w:rsidP="00FE3371">
            <w:pPr>
              <w:jc w:val="center"/>
              <w:rPr>
                <w:sz w:val="22"/>
                <w:szCs w:val="22"/>
              </w:rPr>
            </w:pPr>
            <w:r w:rsidRPr="00755104">
              <w:rPr>
                <w:sz w:val="22"/>
                <w:szCs w:val="22"/>
              </w:rPr>
              <w:t>-</w:t>
            </w:r>
          </w:p>
        </w:tc>
      </w:tr>
      <w:tr w:rsidR="00FE3371" w:rsidRPr="00352F4A" w:rsidTr="00FE3371">
        <w:tc>
          <w:tcPr>
            <w:tcW w:w="4917" w:type="dxa"/>
          </w:tcPr>
          <w:p w:rsidR="00FE3371" w:rsidRPr="00352F4A" w:rsidRDefault="00FE3371" w:rsidP="00FE3371">
            <w:r w:rsidRPr="00352F4A">
              <w:t>Городское поселение «</w:t>
            </w:r>
            <w:proofErr w:type="spellStart"/>
            <w:r w:rsidRPr="00352F4A">
              <w:t>Букачачинское</w:t>
            </w:r>
            <w:proofErr w:type="spellEnd"/>
            <w:r w:rsidRPr="00352F4A">
              <w:t>»</w:t>
            </w:r>
          </w:p>
        </w:tc>
        <w:tc>
          <w:tcPr>
            <w:tcW w:w="1411" w:type="dxa"/>
          </w:tcPr>
          <w:p w:rsidR="00FE3371" w:rsidRPr="00755104" w:rsidRDefault="00FE3371" w:rsidP="00FE3371">
            <w:pPr>
              <w:jc w:val="center"/>
              <w:rPr>
                <w:sz w:val="22"/>
                <w:szCs w:val="22"/>
              </w:rPr>
            </w:pPr>
            <w:r>
              <w:rPr>
                <w:sz w:val="22"/>
                <w:szCs w:val="22"/>
              </w:rPr>
              <w:t>4 412,6</w:t>
            </w:r>
          </w:p>
        </w:tc>
        <w:tc>
          <w:tcPr>
            <w:tcW w:w="1831" w:type="dxa"/>
          </w:tcPr>
          <w:p w:rsidR="00FE3371" w:rsidRPr="00755104" w:rsidRDefault="00FE3371" w:rsidP="00FE3371">
            <w:pPr>
              <w:jc w:val="center"/>
              <w:rPr>
                <w:sz w:val="22"/>
                <w:szCs w:val="22"/>
              </w:rPr>
            </w:pPr>
            <w:r w:rsidRPr="00755104">
              <w:rPr>
                <w:sz w:val="22"/>
                <w:szCs w:val="22"/>
              </w:rPr>
              <w:t>26</w:t>
            </w:r>
            <w:r>
              <w:rPr>
                <w:sz w:val="22"/>
                <w:szCs w:val="22"/>
              </w:rPr>
              <w:t>2,9</w:t>
            </w:r>
          </w:p>
        </w:tc>
        <w:tc>
          <w:tcPr>
            <w:tcW w:w="1411" w:type="dxa"/>
          </w:tcPr>
          <w:p w:rsidR="00FE3371" w:rsidRPr="00755104" w:rsidRDefault="00FE3371" w:rsidP="00FE3371">
            <w:pPr>
              <w:jc w:val="center"/>
              <w:rPr>
                <w:sz w:val="22"/>
                <w:szCs w:val="22"/>
              </w:rPr>
            </w:pPr>
            <w:r>
              <w:rPr>
                <w:sz w:val="22"/>
                <w:szCs w:val="22"/>
              </w:rPr>
              <w:t>4 149,7</w:t>
            </w:r>
          </w:p>
        </w:tc>
      </w:tr>
      <w:tr w:rsidR="00FE3371" w:rsidRPr="00352F4A" w:rsidTr="00FE3371">
        <w:tc>
          <w:tcPr>
            <w:tcW w:w="4917" w:type="dxa"/>
          </w:tcPr>
          <w:p w:rsidR="00FE3371" w:rsidRPr="00352F4A" w:rsidRDefault="00FE3371" w:rsidP="00FE3371">
            <w:r w:rsidRPr="00352F4A">
              <w:t>Городское поселение «</w:t>
            </w:r>
            <w:proofErr w:type="spellStart"/>
            <w:r w:rsidRPr="00352F4A">
              <w:t>Жирекенское</w:t>
            </w:r>
            <w:proofErr w:type="spellEnd"/>
            <w:r w:rsidRPr="00352F4A">
              <w:t>»</w:t>
            </w:r>
          </w:p>
        </w:tc>
        <w:tc>
          <w:tcPr>
            <w:tcW w:w="1411" w:type="dxa"/>
          </w:tcPr>
          <w:p w:rsidR="00FE3371" w:rsidRPr="00755104" w:rsidRDefault="00FE3371" w:rsidP="00FE3371">
            <w:pPr>
              <w:jc w:val="center"/>
              <w:rPr>
                <w:sz w:val="22"/>
                <w:szCs w:val="22"/>
              </w:rPr>
            </w:pPr>
            <w:r w:rsidRPr="00755104">
              <w:rPr>
                <w:sz w:val="22"/>
                <w:szCs w:val="22"/>
              </w:rPr>
              <w:t>6</w:t>
            </w:r>
            <w:r>
              <w:rPr>
                <w:sz w:val="22"/>
                <w:szCs w:val="22"/>
              </w:rPr>
              <w:t>36,2</w:t>
            </w:r>
          </w:p>
        </w:tc>
        <w:tc>
          <w:tcPr>
            <w:tcW w:w="1831" w:type="dxa"/>
          </w:tcPr>
          <w:p w:rsidR="00FE3371" w:rsidRPr="00755104" w:rsidRDefault="00FE3371" w:rsidP="00FE3371">
            <w:pPr>
              <w:jc w:val="center"/>
              <w:rPr>
                <w:sz w:val="22"/>
                <w:szCs w:val="22"/>
              </w:rPr>
            </w:pPr>
            <w:r w:rsidRPr="00755104">
              <w:rPr>
                <w:sz w:val="22"/>
                <w:szCs w:val="22"/>
              </w:rPr>
              <w:t>6</w:t>
            </w:r>
            <w:r>
              <w:rPr>
                <w:sz w:val="22"/>
                <w:szCs w:val="22"/>
              </w:rPr>
              <w:t>36,2</w:t>
            </w:r>
          </w:p>
        </w:tc>
        <w:tc>
          <w:tcPr>
            <w:tcW w:w="1411" w:type="dxa"/>
          </w:tcPr>
          <w:p w:rsidR="00FE3371" w:rsidRPr="00755104" w:rsidRDefault="00FE3371" w:rsidP="00FE3371">
            <w:pPr>
              <w:jc w:val="center"/>
              <w:rPr>
                <w:sz w:val="22"/>
                <w:szCs w:val="22"/>
              </w:rPr>
            </w:pPr>
            <w:r w:rsidRPr="00755104">
              <w:rPr>
                <w:sz w:val="22"/>
                <w:szCs w:val="22"/>
              </w:rPr>
              <w:t>-</w:t>
            </w:r>
          </w:p>
        </w:tc>
      </w:tr>
      <w:tr w:rsidR="00FE3371" w:rsidRPr="00352F4A" w:rsidTr="00FE3371">
        <w:tc>
          <w:tcPr>
            <w:tcW w:w="4917" w:type="dxa"/>
          </w:tcPr>
          <w:p w:rsidR="00FE3371" w:rsidRPr="00352F4A" w:rsidRDefault="00FE3371" w:rsidP="00FE3371">
            <w:r w:rsidRPr="00352F4A">
              <w:t>Городское поселение «</w:t>
            </w:r>
            <w:proofErr w:type="spellStart"/>
            <w:r w:rsidRPr="00352F4A">
              <w:t>Чернышевское</w:t>
            </w:r>
            <w:proofErr w:type="spellEnd"/>
            <w:r w:rsidRPr="00352F4A">
              <w:t>»</w:t>
            </w:r>
          </w:p>
        </w:tc>
        <w:tc>
          <w:tcPr>
            <w:tcW w:w="1411" w:type="dxa"/>
          </w:tcPr>
          <w:p w:rsidR="00FE3371" w:rsidRPr="00755104" w:rsidRDefault="00FE3371" w:rsidP="00FE3371">
            <w:pPr>
              <w:jc w:val="center"/>
              <w:rPr>
                <w:sz w:val="22"/>
                <w:szCs w:val="22"/>
              </w:rPr>
            </w:pPr>
            <w:r w:rsidRPr="00755104">
              <w:rPr>
                <w:sz w:val="22"/>
                <w:szCs w:val="22"/>
              </w:rPr>
              <w:t>1</w:t>
            </w:r>
            <w:r>
              <w:rPr>
                <w:sz w:val="22"/>
                <w:szCs w:val="22"/>
              </w:rPr>
              <w:t> </w:t>
            </w:r>
            <w:r w:rsidRPr="00755104">
              <w:rPr>
                <w:sz w:val="22"/>
                <w:szCs w:val="22"/>
              </w:rPr>
              <w:t>8</w:t>
            </w:r>
            <w:r>
              <w:rPr>
                <w:sz w:val="22"/>
                <w:szCs w:val="22"/>
              </w:rPr>
              <w:t>78,1</w:t>
            </w:r>
          </w:p>
        </w:tc>
        <w:tc>
          <w:tcPr>
            <w:tcW w:w="1831" w:type="dxa"/>
          </w:tcPr>
          <w:p w:rsidR="00FE3371" w:rsidRPr="00755104" w:rsidRDefault="00FE3371" w:rsidP="00FE3371">
            <w:pPr>
              <w:jc w:val="center"/>
              <w:rPr>
                <w:sz w:val="22"/>
                <w:szCs w:val="22"/>
              </w:rPr>
            </w:pPr>
            <w:r w:rsidRPr="00755104">
              <w:rPr>
                <w:sz w:val="22"/>
                <w:szCs w:val="22"/>
              </w:rPr>
              <w:t>1</w:t>
            </w:r>
            <w:r>
              <w:rPr>
                <w:sz w:val="22"/>
                <w:szCs w:val="22"/>
              </w:rPr>
              <w:t> </w:t>
            </w:r>
            <w:r w:rsidRPr="00755104">
              <w:rPr>
                <w:sz w:val="22"/>
                <w:szCs w:val="22"/>
              </w:rPr>
              <w:t>8</w:t>
            </w:r>
            <w:r>
              <w:rPr>
                <w:sz w:val="22"/>
                <w:szCs w:val="22"/>
              </w:rPr>
              <w:t>78,1</w:t>
            </w:r>
          </w:p>
        </w:tc>
        <w:tc>
          <w:tcPr>
            <w:tcW w:w="1411" w:type="dxa"/>
          </w:tcPr>
          <w:p w:rsidR="00FE3371" w:rsidRPr="00755104" w:rsidRDefault="00FE3371" w:rsidP="00FE3371">
            <w:pPr>
              <w:jc w:val="center"/>
              <w:rPr>
                <w:sz w:val="22"/>
                <w:szCs w:val="22"/>
              </w:rPr>
            </w:pPr>
            <w:r w:rsidRPr="00755104">
              <w:rPr>
                <w:sz w:val="22"/>
                <w:szCs w:val="22"/>
              </w:rPr>
              <w:t>-</w:t>
            </w:r>
          </w:p>
        </w:tc>
      </w:tr>
      <w:tr w:rsidR="00FE3371" w:rsidRPr="00352F4A" w:rsidTr="00FE3371">
        <w:tc>
          <w:tcPr>
            <w:tcW w:w="4917" w:type="dxa"/>
          </w:tcPr>
          <w:p w:rsidR="00FE3371" w:rsidRPr="00352F4A" w:rsidRDefault="00FE3371" w:rsidP="00FE3371">
            <w:pPr>
              <w:rPr>
                <w:b/>
              </w:rPr>
            </w:pPr>
            <w:r w:rsidRPr="00352F4A">
              <w:t xml:space="preserve">           </w:t>
            </w:r>
            <w:r w:rsidRPr="00352F4A">
              <w:rPr>
                <w:b/>
              </w:rPr>
              <w:t>ИТОГО по городским поселениям:</w:t>
            </w:r>
          </w:p>
        </w:tc>
        <w:tc>
          <w:tcPr>
            <w:tcW w:w="1411" w:type="dxa"/>
          </w:tcPr>
          <w:p w:rsidR="00FE3371" w:rsidRPr="00352F4A" w:rsidRDefault="00FE3371" w:rsidP="00FE3371">
            <w:pPr>
              <w:jc w:val="center"/>
              <w:rPr>
                <w:b/>
              </w:rPr>
            </w:pPr>
            <w:r>
              <w:rPr>
                <w:b/>
              </w:rPr>
              <w:t>7 367,8</w:t>
            </w:r>
          </w:p>
        </w:tc>
        <w:tc>
          <w:tcPr>
            <w:tcW w:w="1831" w:type="dxa"/>
          </w:tcPr>
          <w:p w:rsidR="00FE3371" w:rsidRPr="00755104" w:rsidRDefault="00FE3371" w:rsidP="00FE3371">
            <w:pPr>
              <w:jc w:val="center"/>
              <w:rPr>
                <w:b/>
                <w:sz w:val="22"/>
                <w:szCs w:val="22"/>
              </w:rPr>
            </w:pPr>
            <w:r w:rsidRPr="00755104">
              <w:rPr>
                <w:b/>
                <w:sz w:val="22"/>
                <w:szCs w:val="22"/>
              </w:rPr>
              <w:t>3</w:t>
            </w:r>
            <w:r>
              <w:rPr>
                <w:b/>
                <w:sz w:val="22"/>
                <w:szCs w:val="22"/>
              </w:rPr>
              <w:t> </w:t>
            </w:r>
            <w:r w:rsidRPr="00755104">
              <w:rPr>
                <w:b/>
                <w:sz w:val="22"/>
                <w:szCs w:val="22"/>
              </w:rPr>
              <w:t>2</w:t>
            </w:r>
            <w:r>
              <w:rPr>
                <w:b/>
                <w:sz w:val="22"/>
                <w:szCs w:val="22"/>
              </w:rPr>
              <w:t>18,1</w:t>
            </w:r>
          </w:p>
        </w:tc>
        <w:tc>
          <w:tcPr>
            <w:tcW w:w="1411" w:type="dxa"/>
          </w:tcPr>
          <w:p w:rsidR="00FE3371" w:rsidRPr="00755104" w:rsidRDefault="00FE3371" w:rsidP="00FE3371">
            <w:pPr>
              <w:jc w:val="center"/>
              <w:rPr>
                <w:b/>
                <w:sz w:val="22"/>
                <w:szCs w:val="22"/>
              </w:rPr>
            </w:pPr>
            <w:r>
              <w:rPr>
                <w:b/>
                <w:sz w:val="22"/>
                <w:szCs w:val="22"/>
              </w:rPr>
              <w:t>4 149,7</w:t>
            </w:r>
          </w:p>
        </w:tc>
      </w:tr>
      <w:tr w:rsidR="00FE3371" w:rsidRPr="00352F4A" w:rsidTr="00FE3371">
        <w:tc>
          <w:tcPr>
            <w:tcW w:w="4917" w:type="dxa"/>
          </w:tcPr>
          <w:p w:rsidR="00FE3371" w:rsidRPr="00352F4A" w:rsidRDefault="00FE3371" w:rsidP="00FE3371">
            <w:r w:rsidRPr="00352F4A">
              <w:t>Сельское поселение «</w:t>
            </w:r>
            <w:proofErr w:type="spellStart"/>
            <w:r w:rsidRPr="00352F4A">
              <w:t>Алеурское</w:t>
            </w:r>
            <w:proofErr w:type="spellEnd"/>
            <w:r w:rsidRPr="00352F4A">
              <w:t>»</w:t>
            </w:r>
          </w:p>
        </w:tc>
        <w:tc>
          <w:tcPr>
            <w:tcW w:w="1411" w:type="dxa"/>
            <w:vAlign w:val="bottom"/>
          </w:tcPr>
          <w:p w:rsidR="00FE3371" w:rsidRPr="0052534D" w:rsidRDefault="00FE3371" w:rsidP="00FE3371">
            <w:pPr>
              <w:jc w:val="center"/>
              <w:rPr>
                <w:color w:val="000000"/>
                <w:sz w:val="22"/>
                <w:szCs w:val="22"/>
              </w:rPr>
            </w:pPr>
            <w:r>
              <w:rPr>
                <w:color w:val="000000"/>
                <w:sz w:val="22"/>
                <w:szCs w:val="22"/>
              </w:rPr>
              <w:t>1 006,4</w:t>
            </w:r>
          </w:p>
        </w:tc>
        <w:tc>
          <w:tcPr>
            <w:tcW w:w="1831" w:type="dxa"/>
            <w:vAlign w:val="center"/>
          </w:tcPr>
          <w:p w:rsidR="00FE3371" w:rsidRPr="00755104" w:rsidRDefault="00FE3371" w:rsidP="00FE3371">
            <w:pPr>
              <w:rPr>
                <w:sz w:val="22"/>
                <w:szCs w:val="22"/>
              </w:rPr>
            </w:pPr>
            <w:r w:rsidRPr="00755104">
              <w:rPr>
                <w:sz w:val="22"/>
                <w:szCs w:val="22"/>
              </w:rPr>
              <w:t xml:space="preserve">         15</w:t>
            </w:r>
            <w:r>
              <w:rPr>
                <w:sz w:val="22"/>
                <w:szCs w:val="22"/>
              </w:rPr>
              <w:t>4,4</w:t>
            </w:r>
            <w:r w:rsidRPr="00755104">
              <w:rPr>
                <w:sz w:val="22"/>
                <w:szCs w:val="22"/>
              </w:rPr>
              <w:t xml:space="preserve">   </w:t>
            </w:r>
          </w:p>
        </w:tc>
        <w:tc>
          <w:tcPr>
            <w:tcW w:w="1411" w:type="dxa"/>
            <w:vAlign w:val="center"/>
          </w:tcPr>
          <w:p w:rsidR="00FE3371" w:rsidRPr="00CF7FE3" w:rsidRDefault="00FE3371" w:rsidP="00FE3371">
            <w:pPr>
              <w:jc w:val="center"/>
              <w:rPr>
                <w:sz w:val="22"/>
                <w:szCs w:val="22"/>
              </w:rPr>
            </w:pPr>
            <w:r>
              <w:rPr>
                <w:sz w:val="22"/>
                <w:szCs w:val="22"/>
              </w:rPr>
              <w:t>852,0</w:t>
            </w:r>
          </w:p>
        </w:tc>
      </w:tr>
      <w:tr w:rsidR="00FE3371" w:rsidRPr="00352F4A" w:rsidTr="00FE3371">
        <w:tc>
          <w:tcPr>
            <w:tcW w:w="4917" w:type="dxa"/>
          </w:tcPr>
          <w:p w:rsidR="00FE3371" w:rsidRPr="00352F4A" w:rsidRDefault="00FE3371" w:rsidP="00FE3371">
            <w:r w:rsidRPr="00352F4A">
              <w:t>Сельское поселение «</w:t>
            </w:r>
            <w:proofErr w:type="spellStart"/>
            <w:r w:rsidRPr="00352F4A">
              <w:t>Байгульское</w:t>
            </w:r>
            <w:proofErr w:type="spellEnd"/>
            <w:r w:rsidRPr="00352F4A">
              <w:t>»</w:t>
            </w:r>
          </w:p>
        </w:tc>
        <w:tc>
          <w:tcPr>
            <w:tcW w:w="1411" w:type="dxa"/>
            <w:vAlign w:val="bottom"/>
          </w:tcPr>
          <w:p w:rsidR="00FE3371" w:rsidRPr="00030179" w:rsidRDefault="00FE3371" w:rsidP="00FE3371">
            <w:pPr>
              <w:jc w:val="center"/>
              <w:rPr>
                <w:color w:val="000000"/>
                <w:sz w:val="22"/>
                <w:szCs w:val="22"/>
              </w:rPr>
            </w:pPr>
            <w:r w:rsidRPr="00030179">
              <w:rPr>
                <w:color w:val="000000"/>
                <w:sz w:val="22"/>
                <w:szCs w:val="22"/>
              </w:rPr>
              <w:t>2</w:t>
            </w:r>
            <w:r>
              <w:rPr>
                <w:color w:val="000000"/>
                <w:sz w:val="22"/>
                <w:szCs w:val="22"/>
              </w:rPr>
              <w:t> 346,6</w:t>
            </w:r>
          </w:p>
        </w:tc>
        <w:tc>
          <w:tcPr>
            <w:tcW w:w="1831" w:type="dxa"/>
            <w:vAlign w:val="center"/>
          </w:tcPr>
          <w:p w:rsidR="00FE3371" w:rsidRPr="00755104" w:rsidRDefault="00FE3371" w:rsidP="00FE3371">
            <w:pPr>
              <w:rPr>
                <w:sz w:val="22"/>
                <w:szCs w:val="22"/>
              </w:rPr>
            </w:pPr>
            <w:r w:rsidRPr="00755104">
              <w:rPr>
                <w:sz w:val="22"/>
                <w:szCs w:val="22"/>
              </w:rPr>
              <w:t xml:space="preserve">         12</w:t>
            </w:r>
            <w:r>
              <w:rPr>
                <w:sz w:val="22"/>
                <w:szCs w:val="22"/>
              </w:rPr>
              <w:t>3,3</w:t>
            </w:r>
            <w:r w:rsidRPr="00755104">
              <w:rPr>
                <w:sz w:val="22"/>
                <w:szCs w:val="22"/>
              </w:rPr>
              <w:t xml:space="preserve">   </w:t>
            </w:r>
          </w:p>
        </w:tc>
        <w:tc>
          <w:tcPr>
            <w:tcW w:w="1411" w:type="dxa"/>
            <w:vAlign w:val="center"/>
          </w:tcPr>
          <w:p w:rsidR="00FE3371" w:rsidRPr="00CF7FE3" w:rsidRDefault="00FE3371" w:rsidP="00FE3371">
            <w:pPr>
              <w:jc w:val="center"/>
              <w:rPr>
                <w:sz w:val="22"/>
                <w:szCs w:val="22"/>
              </w:rPr>
            </w:pPr>
            <w:r>
              <w:rPr>
                <w:sz w:val="22"/>
                <w:szCs w:val="22"/>
              </w:rPr>
              <w:t>2 223,3</w:t>
            </w:r>
          </w:p>
        </w:tc>
      </w:tr>
      <w:tr w:rsidR="00FE3371" w:rsidRPr="00352F4A" w:rsidTr="00FE3371">
        <w:tc>
          <w:tcPr>
            <w:tcW w:w="4917" w:type="dxa"/>
          </w:tcPr>
          <w:p w:rsidR="00FE3371" w:rsidRPr="00352F4A" w:rsidRDefault="00FE3371" w:rsidP="00FE3371">
            <w:r w:rsidRPr="00352F4A">
              <w:t>Сельское поселение «</w:t>
            </w:r>
            <w:proofErr w:type="spellStart"/>
            <w:r w:rsidRPr="00352F4A">
              <w:t>Бушулейское</w:t>
            </w:r>
            <w:proofErr w:type="spellEnd"/>
            <w:r w:rsidRPr="00352F4A">
              <w:t>»</w:t>
            </w:r>
          </w:p>
        </w:tc>
        <w:tc>
          <w:tcPr>
            <w:tcW w:w="1411" w:type="dxa"/>
            <w:vAlign w:val="bottom"/>
          </w:tcPr>
          <w:p w:rsidR="00FE3371" w:rsidRPr="0052534D" w:rsidRDefault="00FE3371" w:rsidP="00FE3371">
            <w:pPr>
              <w:jc w:val="center"/>
              <w:rPr>
                <w:color w:val="000000"/>
                <w:sz w:val="22"/>
                <w:szCs w:val="22"/>
              </w:rPr>
            </w:pPr>
            <w:r w:rsidRPr="00030179">
              <w:rPr>
                <w:color w:val="000000"/>
                <w:sz w:val="22"/>
                <w:szCs w:val="22"/>
              </w:rPr>
              <w:t>799</w:t>
            </w:r>
            <w:r>
              <w:rPr>
                <w:color w:val="000000"/>
                <w:sz w:val="22"/>
                <w:szCs w:val="22"/>
              </w:rPr>
              <w:t>,2</w:t>
            </w:r>
          </w:p>
        </w:tc>
        <w:tc>
          <w:tcPr>
            <w:tcW w:w="1831" w:type="dxa"/>
            <w:vAlign w:val="center"/>
          </w:tcPr>
          <w:p w:rsidR="00FE3371" w:rsidRPr="00755104" w:rsidRDefault="00FE3371" w:rsidP="00FE3371">
            <w:pPr>
              <w:rPr>
                <w:sz w:val="22"/>
                <w:szCs w:val="22"/>
              </w:rPr>
            </w:pPr>
            <w:r w:rsidRPr="00755104">
              <w:rPr>
                <w:sz w:val="22"/>
                <w:szCs w:val="22"/>
              </w:rPr>
              <w:t xml:space="preserve">           5</w:t>
            </w:r>
            <w:r>
              <w:rPr>
                <w:sz w:val="22"/>
                <w:szCs w:val="22"/>
              </w:rPr>
              <w:t>4,0</w:t>
            </w:r>
            <w:r w:rsidRPr="00755104">
              <w:rPr>
                <w:sz w:val="22"/>
                <w:szCs w:val="22"/>
              </w:rPr>
              <w:t xml:space="preserve">   </w:t>
            </w:r>
          </w:p>
        </w:tc>
        <w:tc>
          <w:tcPr>
            <w:tcW w:w="1411" w:type="dxa"/>
            <w:vAlign w:val="center"/>
          </w:tcPr>
          <w:p w:rsidR="00FE3371" w:rsidRPr="00CF7FE3" w:rsidRDefault="00FE3371" w:rsidP="00FE3371">
            <w:pPr>
              <w:jc w:val="center"/>
              <w:rPr>
                <w:sz w:val="22"/>
                <w:szCs w:val="22"/>
              </w:rPr>
            </w:pPr>
            <w:r>
              <w:rPr>
                <w:sz w:val="22"/>
                <w:szCs w:val="22"/>
              </w:rPr>
              <w:t>745,2</w:t>
            </w:r>
          </w:p>
        </w:tc>
      </w:tr>
      <w:tr w:rsidR="00FE3371" w:rsidRPr="00352F4A" w:rsidTr="00FE3371">
        <w:tc>
          <w:tcPr>
            <w:tcW w:w="4917" w:type="dxa"/>
          </w:tcPr>
          <w:p w:rsidR="00FE3371" w:rsidRPr="00352F4A" w:rsidRDefault="00FE3371" w:rsidP="00FE3371">
            <w:r w:rsidRPr="00352F4A">
              <w:t>Сельское поселение «</w:t>
            </w:r>
            <w:proofErr w:type="spellStart"/>
            <w:r w:rsidRPr="00352F4A">
              <w:t>Гаурское</w:t>
            </w:r>
            <w:proofErr w:type="spellEnd"/>
            <w:r w:rsidRPr="00352F4A">
              <w:t>»</w:t>
            </w:r>
          </w:p>
        </w:tc>
        <w:tc>
          <w:tcPr>
            <w:tcW w:w="1411" w:type="dxa"/>
            <w:vAlign w:val="bottom"/>
          </w:tcPr>
          <w:p w:rsidR="00FE3371" w:rsidRPr="0052534D" w:rsidRDefault="00FE3371" w:rsidP="00FE3371">
            <w:pPr>
              <w:jc w:val="center"/>
              <w:rPr>
                <w:color w:val="000000"/>
                <w:sz w:val="22"/>
                <w:szCs w:val="22"/>
              </w:rPr>
            </w:pPr>
            <w:r>
              <w:rPr>
                <w:color w:val="000000"/>
                <w:sz w:val="22"/>
                <w:szCs w:val="22"/>
              </w:rPr>
              <w:t>67,3</w:t>
            </w:r>
          </w:p>
        </w:tc>
        <w:tc>
          <w:tcPr>
            <w:tcW w:w="1831" w:type="dxa"/>
            <w:vAlign w:val="center"/>
          </w:tcPr>
          <w:p w:rsidR="00FE3371" w:rsidRPr="00755104" w:rsidRDefault="00FE3371" w:rsidP="00FE3371">
            <w:pPr>
              <w:rPr>
                <w:sz w:val="22"/>
                <w:szCs w:val="22"/>
              </w:rPr>
            </w:pPr>
            <w:r w:rsidRPr="00755104">
              <w:rPr>
                <w:sz w:val="22"/>
                <w:szCs w:val="22"/>
              </w:rPr>
              <w:t xml:space="preserve">           6</w:t>
            </w:r>
            <w:r>
              <w:rPr>
                <w:sz w:val="22"/>
                <w:szCs w:val="22"/>
              </w:rPr>
              <w:t>7,3</w:t>
            </w:r>
            <w:r w:rsidRPr="00755104">
              <w:rPr>
                <w:sz w:val="22"/>
                <w:szCs w:val="22"/>
              </w:rPr>
              <w:t xml:space="preserve">  </w:t>
            </w:r>
          </w:p>
        </w:tc>
        <w:tc>
          <w:tcPr>
            <w:tcW w:w="1411" w:type="dxa"/>
            <w:vAlign w:val="center"/>
          </w:tcPr>
          <w:p w:rsidR="00FE3371" w:rsidRPr="00CF7FE3" w:rsidRDefault="00FE3371" w:rsidP="00FE3371">
            <w:pPr>
              <w:jc w:val="center"/>
              <w:rPr>
                <w:sz w:val="22"/>
                <w:szCs w:val="22"/>
              </w:rPr>
            </w:pPr>
            <w:r>
              <w:rPr>
                <w:sz w:val="22"/>
                <w:szCs w:val="22"/>
              </w:rPr>
              <w:t>0,0</w:t>
            </w:r>
          </w:p>
        </w:tc>
      </w:tr>
      <w:tr w:rsidR="00FE3371" w:rsidRPr="00352F4A" w:rsidTr="00FE3371">
        <w:tc>
          <w:tcPr>
            <w:tcW w:w="4917" w:type="dxa"/>
          </w:tcPr>
          <w:p w:rsidR="00FE3371" w:rsidRPr="00352F4A" w:rsidRDefault="00FE3371" w:rsidP="00FE3371">
            <w:r w:rsidRPr="00352F4A">
              <w:t>Сельское поселение «</w:t>
            </w:r>
            <w:proofErr w:type="spellStart"/>
            <w:r w:rsidRPr="00352F4A">
              <w:t>Икшицкое</w:t>
            </w:r>
            <w:proofErr w:type="spellEnd"/>
            <w:r w:rsidRPr="00352F4A">
              <w:t>»</w:t>
            </w:r>
          </w:p>
        </w:tc>
        <w:tc>
          <w:tcPr>
            <w:tcW w:w="1411" w:type="dxa"/>
            <w:vAlign w:val="bottom"/>
          </w:tcPr>
          <w:p w:rsidR="00FE3371" w:rsidRPr="00030179" w:rsidRDefault="00FE3371" w:rsidP="00FE3371">
            <w:pPr>
              <w:jc w:val="center"/>
              <w:rPr>
                <w:color w:val="000000"/>
                <w:sz w:val="22"/>
                <w:szCs w:val="22"/>
              </w:rPr>
            </w:pPr>
            <w:r w:rsidRPr="00030179">
              <w:rPr>
                <w:color w:val="000000"/>
                <w:sz w:val="22"/>
                <w:szCs w:val="22"/>
              </w:rPr>
              <w:t>6</w:t>
            </w:r>
            <w:r>
              <w:rPr>
                <w:color w:val="000000"/>
                <w:sz w:val="22"/>
                <w:szCs w:val="22"/>
              </w:rPr>
              <w:t>07,2</w:t>
            </w:r>
          </w:p>
        </w:tc>
        <w:tc>
          <w:tcPr>
            <w:tcW w:w="1831" w:type="dxa"/>
            <w:vAlign w:val="center"/>
          </w:tcPr>
          <w:p w:rsidR="00FE3371" w:rsidRPr="00755104" w:rsidRDefault="00FE3371" w:rsidP="00FE3371">
            <w:pPr>
              <w:rPr>
                <w:sz w:val="22"/>
                <w:szCs w:val="22"/>
              </w:rPr>
            </w:pPr>
            <w:r w:rsidRPr="00755104">
              <w:rPr>
                <w:sz w:val="22"/>
                <w:szCs w:val="22"/>
              </w:rPr>
              <w:t xml:space="preserve">           3</w:t>
            </w:r>
            <w:r>
              <w:rPr>
                <w:sz w:val="22"/>
                <w:szCs w:val="22"/>
              </w:rPr>
              <w:t>3,8</w:t>
            </w:r>
            <w:r w:rsidRPr="00755104">
              <w:rPr>
                <w:sz w:val="22"/>
                <w:szCs w:val="22"/>
              </w:rPr>
              <w:t xml:space="preserve">   </w:t>
            </w:r>
          </w:p>
        </w:tc>
        <w:tc>
          <w:tcPr>
            <w:tcW w:w="1411" w:type="dxa"/>
            <w:vAlign w:val="center"/>
          </w:tcPr>
          <w:p w:rsidR="00FE3371" w:rsidRPr="00CF7FE3" w:rsidRDefault="00FE3371" w:rsidP="00FE3371">
            <w:pPr>
              <w:jc w:val="center"/>
              <w:rPr>
                <w:sz w:val="22"/>
                <w:szCs w:val="22"/>
              </w:rPr>
            </w:pPr>
            <w:r>
              <w:rPr>
                <w:sz w:val="22"/>
                <w:szCs w:val="22"/>
              </w:rPr>
              <w:t>573,4</w:t>
            </w:r>
          </w:p>
        </w:tc>
      </w:tr>
      <w:tr w:rsidR="00FE3371" w:rsidRPr="00352F4A" w:rsidTr="00FE3371">
        <w:tc>
          <w:tcPr>
            <w:tcW w:w="4917" w:type="dxa"/>
          </w:tcPr>
          <w:p w:rsidR="00FE3371" w:rsidRPr="00352F4A" w:rsidRDefault="00FE3371" w:rsidP="00FE3371">
            <w:r w:rsidRPr="00352F4A">
              <w:t>Сельское поселение «Комсомольское»</w:t>
            </w:r>
          </w:p>
        </w:tc>
        <w:tc>
          <w:tcPr>
            <w:tcW w:w="1411" w:type="dxa"/>
            <w:vAlign w:val="bottom"/>
          </w:tcPr>
          <w:p w:rsidR="00FE3371" w:rsidRPr="00030179" w:rsidRDefault="00FE3371" w:rsidP="00FE3371">
            <w:pPr>
              <w:jc w:val="center"/>
              <w:rPr>
                <w:color w:val="000000"/>
                <w:sz w:val="22"/>
                <w:szCs w:val="22"/>
              </w:rPr>
            </w:pPr>
            <w:r>
              <w:rPr>
                <w:color w:val="000000"/>
                <w:sz w:val="22"/>
                <w:szCs w:val="22"/>
              </w:rPr>
              <w:t>2 882,7</w:t>
            </w:r>
          </w:p>
        </w:tc>
        <w:tc>
          <w:tcPr>
            <w:tcW w:w="1831" w:type="dxa"/>
            <w:vAlign w:val="center"/>
          </w:tcPr>
          <w:p w:rsidR="00FE3371" w:rsidRPr="00755104" w:rsidRDefault="00FE3371" w:rsidP="00FE3371">
            <w:pPr>
              <w:rPr>
                <w:sz w:val="22"/>
                <w:szCs w:val="22"/>
              </w:rPr>
            </w:pPr>
            <w:r w:rsidRPr="00755104">
              <w:rPr>
                <w:sz w:val="22"/>
                <w:szCs w:val="22"/>
              </w:rPr>
              <w:t xml:space="preserve">         2</w:t>
            </w:r>
            <w:r>
              <w:rPr>
                <w:sz w:val="22"/>
                <w:szCs w:val="22"/>
              </w:rPr>
              <w:t>26,4</w:t>
            </w:r>
            <w:r w:rsidRPr="00755104">
              <w:rPr>
                <w:sz w:val="22"/>
                <w:szCs w:val="22"/>
              </w:rPr>
              <w:t xml:space="preserve">   </w:t>
            </w:r>
          </w:p>
        </w:tc>
        <w:tc>
          <w:tcPr>
            <w:tcW w:w="1411" w:type="dxa"/>
            <w:vAlign w:val="center"/>
          </w:tcPr>
          <w:p w:rsidR="00FE3371" w:rsidRPr="00CF7FE3" w:rsidRDefault="00FE3371" w:rsidP="00FE3371">
            <w:pPr>
              <w:jc w:val="center"/>
              <w:rPr>
                <w:sz w:val="22"/>
                <w:szCs w:val="22"/>
              </w:rPr>
            </w:pPr>
            <w:r>
              <w:rPr>
                <w:sz w:val="22"/>
                <w:szCs w:val="22"/>
              </w:rPr>
              <w:t>2 656,3</w:t>
            </w:r>
          </w:p>
        </w:tc>
      </w:tr>
      <w:tr w:rsidR="00FE3371" w:rsidRPr="00352F4A" w:rsidTr="00FE3371">
        <w:tc>
          <w:tcPr>
            <w:tcW w:w="4917" w:type="dxa"/>
          </w:tcPr>
          <w:p w:rsidR="00FE3371" w:rsidRPr="00352F4A" w:rsidRDefault="00FE3371" w:rsidP="00FE3371">
            <w:r w:rsidRPr="00352F4A">
              <w:t>Сельское поселение «</w:t>
            </w:r>
            <w:proofErr w:type="spellStart"/>
            <w:r w:rsidRPr="00352F4A">
              <w:t>Курлыченское</w:t>
            </w:r>
            <w:proofErr w:type="spellEnd"/>
            <w:r w:rsidRPr="00352F4A">
              <w:t>»</w:t>
            </w:r>
          </w:p>
        </w:tc>
        <w:tc>
          <w:tcPr>
            <w:tcW w:w="1411" w:type="dxa"/>
            <w:vAlign w:val="bottom"/>
          </w:tcPr>
          <w:p w:rsidR="00FE3371" w:rsidRPr="0052534D" w:rsidRDefault="00FE3371" w:rsidP="00FE3371">
            <w:pPr>
              <w:jc w:val="center"/>
              <w:rPr>
                <w:color w:val="000000"/>
                <w:sz w:val="22"/>
                <w:szCs w:val="22"/>
              </w:rPr>
            </w:pPr>
            <w:r>
              <w:rPr>
                <w:color w:val="000000"/>
                <w:sz w:val="22"/>
                <w:szCs w:val="22"/>
              </w:rPr>
              <w:t>332,8</w:t>
            </w:r>
          </w:p>
        </w:tc>
        <w:tc>
          <w:tcPr>
            <w:tcW w:w="1831" w:type="dxa"/>
            <w:vAlign w:val="center"/>
          </w:tcPr>
          <w:p w:rsidR="00FE3371" w:rsidRPr="00755104" w:rsidRDefault="00FE3371" w:rsidP="00FE3371">
            <w:pPr>
              <w:rPr>
                <w:sz w:val="22"/>
                <w:szCs w:val="22"/>
              </w:rPr>
            </w:pPr>
            <w:r w:rsidRPr="00755104">
              <w:rPr>
                <w:sz w:val="22"/>
                <w:szCs w:val="22"/>
              </w:rPr>
              <w:t xml:space="preserve">           2</w:t>
            </w:r>
            <w:r>
              <w:rPr>
                <w:sz w:val="22"/>
                <w:szCs w:val="22"/>
              </w:rPr>
              <w:t>0,0</w:t>
            </w:r>
            <w:r w:rsidRPr="00755104">
              <w:rPr>
                <w:sz w:val="22"/>
                <w:szCs w:val="22"/>
              </w:rPr>
              <w:t xml:space="preserve">   </w:t>
            </w:r>
          </w:p>
        </w:tc>
        <w:tc>
          <w:tcPr>
            <w:tcW w:w="1411" w:type="dxa"/>
            <w:vAlign w:val="center"/>
          </w:tcPr>
          <w:p w:rsidR="00FE3371" w:rsidRPr="00CF7FE3" w:rsidRDefault="00FE3371" w:rsidP="00FE3371">
            <w:pPr>
              <w:jc w:val="center"/>
              <w:rPr>
                <w:sz w:val="22"/>
                <w:szCs w:val="22"/>
              </w:rPr>
            </w:pPr>
            <w:r>
              <w:rPr>
                <w:sz w:val="22"/>
                <w:szCs w:val="22"/>
              </w:rPr>
              <w:t>312,8</w:t>
            </w:r>
          </w:p>
        </w:tc>
      </w:tr>
      <w:tr w:rsidR="00FE3371" w:rsidRPr="00352F4A" w:rsidTr="00FE3371">
        <w:tc>
          <w:tcPr>
            <w:tcW w:w="4917" w:type="dxa"/>
          </w:tcPr>
          <w:p w:rsidR="00FE3371" w:rsidRPr="00352F4A" w:rsidRDefault="00FE3371" w:rsidP="00FE3371">
            <w:r w:rsidRPr="00352F4A">
              <w:t>Сельское поселение «</w:t>
            </w:r>
            <w:proofErr w:type="spellStart"/>
            <w:r w:rsidRPr="00352F4A">
              <w:t>Мильгидунское</w:t>
            </w:r>
            <w:proofErr w:type="spellEnd"/>
            <w:r w:rsidRPr="00352F4A">
              <w:t>»</w:t>
            </w:r>
          </w:p>
        </w:tc>
        <w:tc>
          <w:tcPr>
            <w:tcW w:w="1411" w:type="dxa"/>
            <w:vAlign w:val="bottom"/>
          </w:tcPr>
          <w:p w:rsidR="00FE3371" w:rsidRPr="0052534D" w:rsidRDefault="00FE3371" w:rsidP="00FE3371">
            <w:pPr>
              <w:jc w:val="center"/>
              <w:rPr>
                <w:color w:val="000000"/>
                <w:sz w:val="22"/>
                <w:szCs w:val="22"/>
              </w:rPr>
            </w:pPr>
            <w:r>
              <w:rPr>
                <w:color w:val="000000"/>
                <w:sz w:val="22"/>
                <w:szCs w:val="22"/>
              </w:rPr>
              <w:t>597,3</w:t>
            </w:r>
          </w:p>
        </w:tc>
        <w:tc>
          <w:tcPr>
            <w:tcW w:w="1831" w:type="dxa"/>
            <w:vAlign w:val="center"/>
          </w:tcPr>
          <w:p w:rsidR="00FE3371" w:rsidRPr="00755104" w:rsidRDefault="00FE3371" w:rsidP="00FE3371">
            <w:pPr>
              <w:rPr>
                <w:sz w:val="22"/>
                <w:szCs w:val="22"/>
              </w:rPr>
            </w:pPr>
            <w:r w:rsidRPr="00755104">
              <w:rPr>
                <w:sz w:val="22"/>
                <w:szCs w:val="22"/>
              </w:rPr>
              <w:t xml:space="preserve">         11</w:t>
            </w:r>
            <w:r>
              <w:rPr>
                <w:sz w:val="22"/>
                <w:szCs w:val="22"/>
              </w:rPr>
              <w:t>0,8</w:t>
            </w:r>
            <w:r w:rsidRPr="00755104">
              <w:rPr>
                <w:sz w:val="22"/>
                <w:szCs w:val="22"/>
              </w:rPr>
              <w:t xml:space="preserve">   </w:t>
            </w:r>
          </w:p>
        </w:tc>
        <w:tc>
          <w:tcPr>
            <w:tcW w:w="1411" w:type="dxa"/>
            <w:vAlign w:val="center"/>
          </w:tcPr>
          <w:p w:rsidR="00FE3371" w:rsidRPr="00CF7FE3" w:rsidRDefault="00FE3371" w:rsidP="00FE3371">
            <w:pPr>
              <w:jc w:val="center"/>
              <w:rPr>
                <w:sz w:val="22"/>
                <w:szCs w:val="22"/>
              </w:rPr>
            </w:pPr>
            <w:r>
              <w:rPr>
                <w:sz w:val="22"/>
                <w:szCs w:val="22"/>
              </w:rPr>
              <w:t>486,5</w:t>
            </w:r>
          </w:p>
        </w:tc>
      </w:tr>
      <w:tr w:rsidR="00FE3371" w:rsidRPr="00352F4A" w:rsidTr="00FE3371">
        <w:tc>
          <w:tcPr>
            <w:tcW w:w="4917" w:type="dxa"/>
          </w:tcPr>
          <w:p w:rsidR="00FE3371" w:rsidRPr="00352F4A" w:rsidRDefault="00FE3371" w:rsidP="00FE3371">
            <w:r w:rsidRPr="00352F4A">
              <w:t>Сельское поселение «</w:t>
            </w:r>
            <w:proofErr w:type="spellStart"/>
            <w:r w:rsidRPr="00352F4A">
              <w:t>Новоильинское</w:t>
            </w:r>
            <w:proofErr w:type="spellEnd"/>
            <w:r w:rsidRPr="00352F4A">
              <w:t>»</w:t>
            </w:r>
          </w:p>
        </w:tc>
        <w:tc>
          <w:tcPr>
            <w:tcW w:w="1411" w:type="dxa"/>
            <w:vAlign w:val="bottom"/>
          </w:tcPr>
          <w:p w:rsidR="00FE3371" w:rsidRPr="0052534D" w:rsidRDefault="00FE3371" w:rsidP="00FE3371">
            <w:pPr>
              <w:jc w:val="center"/>
              <w:rPr>
                <w:color w:val="000000"/>
                <w:sz w:val="22"/>
                <w:szCs w:val="22"/>
              </w:rPr>
            </w:pPr>
            <w:r>
              <w:rPr>
                <w:color w:val="000000"/>
                <w:sz w:val="22"/>
                <w:szCs w:val="22"/>
              </w:rPr>
              <w:t>36,5</w:t>
            </w:r>
          </w:p>
        </w:tc>
        <w:tc>
          <w:tcPr>
            <w:tcW w:w="1831" w:type="dxa"/>
            <w:vAlign w:val="center"/>
          </w:tcPr>
          <w:p w:rsidR="00FE3371" w:rsidRPr="00755104" w:rsidRDefault="00FE3371" w:rsidP="00FE3371">
            <w:pPr>
              <w:rPr>
                <w:sz w:val="22"/>
                <w:szCs w:val="22"/>
              </w:rPr>
            </w:pPr>
            <w:r w:rsidRPr="00755104">
              <w:rPr>
                <w:sz w:val="22"/>
                <w:szCs w:val="22"/>
              </w:rPr>
              <w:t xml:space="preserve">           </w:t>
            </w:r>
            <w:r>
              <w:rPr>
                <w:sz w:val="22"/>
                <w:szCs w:val="22"/>
              </w:rPr>
              <w:t>36,5</w:t>
            </w:r>
            <w:r w:rsidRPr="00755104">
              <w:rPr>
                <w:sz w:val="22"/>
                <w:szCs w:val="22"/>
              </w:rPr>
              <w:t xml:space="preserve">   </w:t>
            </w:r>
          </w:p>
        </w:tc>
        <w:tc>
          <w:tcPr>
            <w:tcW w:w="1411" w:type="dxa"/>
            <w:vAlign w:val="center"/>
          </w:tcPr>
          <w:p w:rsidR="00FE3371" w:rsidRPr="00AF07B6" w:rsidRDefault="00FE3371" w:rsidP="00FE3371">
            <w:pPr>
              <w:jc w:val="center"/>
              <w:rPr>
                <w:sz w:val="22"/>
                <w:szCs w:val="22"/>
              </w:rPr>
            </w:pPr>
            <w:r>
              <w:rPr>
                <w:sz w:val="22"/>
                <w:szCs w:val="22"/>
              </w:rPr>
              <w:t>0,0</w:t>
            </w:r>
          </w:p>
        </w:tc>
      </w:tr>
      <w:tr w:rsidR="00FE3371" w:rsidRPr="00352F4A" w:rsidTr="00FE3371">
        <w:tc>
          <w:tcPr>
            <w:tcW w:w="4917" w:type="dxa"/>
          </w:tcPr>
          <w:p w:rsidR="00FE3371" w:rsidRPr="00352F4A" w:rsidRDefault="00FE3371" w:rsidP="00FE3371">
            <w:r w:rsidRPr="00352F4A">
              <w:t>Сельское поселение «</w:t>
            </w:r>
            <w:proofErr w:type="spellStart"/>
            <w:r w:rsidRPr="00352F4A">
              <w:t>Новооловское</w:t>
            </w:r>
            <w:proofErr w:type="spellEnd"/>
            <w:r w:rsidRPr="00352F4A">
              <w:t>»</w:t>
            </w:r>
          </w:p>
        </w:tc>
        <w:tc>
          <w:tcPr>
            <w:tcW w:w="1411" w:type="dxa"/>
            <w:vAlign w:val="bottom"/>
          </w:tcPr>
          <w:p w:rsidR="00FE3371" w:rsidRPr="0052534D" w:rsidRDefault="00FE3371" w:rsidP="00FE3371">
            <w:pPr>
              <w:jc w:val="center"/>
              <w:rPr>
                <w:color w:val="000000"/>
                <w:sz w:val="22"/>
                <w:szCs w:val="22"/>
              </w:rPr>
            </w:pPr>
            <w:r>
              <w:rPr>
                <w:color w:val="000000"/>
                <w:sz w:val="22"/>
                <w:szCs w:val="22"/>
              </w:rPr>
              <w:t>992,8</w:t>
            </w:r>
          </w:p>
        </w:tc>
        <w:tc>
          <w:tcPr>
            <w:tcW w:w="1831" w:type="dxa"/>
            <w:vAlign w:val="center"/>
          </w:tcPr>
          <w:p w:rsidR="00FE3371" w:rsidRPr="00755104" w:rsidRDefault="00FE3371" w:rsidP="00FE3371">
            <w:pPr>
              <w:rPr>
                <w:sz w:val="22"/>
                <w:szCs w:val="22"/>
              </w:rPr>
            </w:pPr>
            <w:r w:rsidRPr="00755104">
              <w:rPr>
                <w:sz w:val="22"/>
                <w:szCs w:val="22"/>
              </w:rPr>
              <w:t xml:space="preserve">           6</w:t>
            </w:r>
            <w:r>
              <w:rPr>
                <w:sz w:val="22"/>
                <w:szCs w:val="22"/>
              </w:rPr>
              <w:t>4,7</w:t>
            </w:r>
            <w:r w:rsidRPr="00755104">
              <w:rPr>
                <w:sz w:val="22"/>
                <w:szCs w:val="22"/>
              </w:rPr>
              <w:t xml:space="preserve">  </w:t>
            </w:r>
          </w:p>
        </w:tc>
        <w:tc>
          <w:tcPr>
            <w:tcW w:w="1411" w:type="dxa"/>
            <w:vAlign w:val="center"/>
          </w:tcPr>
          <w:p w:rsidR="00FE3371" w:rsidRPr="00E90CDA" w:rsidRDefault="00FE3371" w:rsidP="00FE3371">
            <w:pPr>
              <w:jc w:val="center"/>
              <w:rPr>
                <w:sz w:val="22"/>
                <w:szCs w:val="22"/>
              </w:rPr>
            </w:pPr>
            <w:r>
              <w:rPr>
                <w:sz w:val="22"/>
                <w:szCs w:val="22"/>
              </w:rPr>
              <w:t>928,1</w:t>
            </w:r>
          </w:p>
        </w:tc>
      </w:tr>
      <w:tr w:rsidR="00FE3371" w:rsidRPr="00352F4A" w:rsidTr="00FE3371">
        <w:tc>
          <w:tcPr>
            <w:tcW w:w="4917" w:type="dxa"/>
          </w:tcPr>
          <w:p w:rsidR="00FE3371" w:rsidRPr="00352F4A" w:rsidRDefault="00FE3371" w:rsidP="00FE3371">
            <w:r w:rsidRPr="00352F4A">
              <w:t>Сельское поселение «</w:t>
            </w:r>
            <w:proofErr w:type="spellStart"/>
            <w:r w:rsidRPr="00352F4A">
              <w:t>Старооловское</w:t>
            </w:r>
            <w:proofErr w:type="spellEnd"/>
            <w:r w:rsidRPr="00352F4A">
              <w:t>»</w:t>
            </w:r>
          </w:p>
        </w:tc>
        <w:tc>
          <w:tcPr>
            <w:tcW w:w="1411" w:type="dxa"/>
            <w:vAlign w:val="bottom"/>
          </w:tcPr>
          <w:p w:rsidR="00FE3371" w:rsidRPr="0052534D" w:rsidRDefault="00FE3371" w:rsidP="00FE3371">
            <w:pPr>
              <w:jc w:val="center"/>
              <w:rPr>
                <w:color w:val="000000"/>
                <w:sz w:val="22"/>
                <w:szCs w:val="22"/>
              </w:rPr>
            </w:pPr>
            <w:r>
              <w:rPr>
                <w:color w:val="000000"/>
                <w:sz w:val="22"/>
                <w:szCs w:val="22"/>
              </w:rPr>
              <w:t>2 208,2</w:t>
            </w:r>
          </w:p>
        </w:tc>
        <w:tc>
          <w:tcPr>
            <w:tcW w:w="1831" w:type="dxa"/>
            <w:vAlign w:val="center"/>
          </w:tcPr>
          <w:p w:rsidR="00FE3371" w:rsidRPr="00755104" w:rsidRDefault="00FE3371" w:rsidP="00FE3371">
            <w:pPr>
              <w:jc w:val="center"/>
              <w:rPr>
                <w:sz w:val="22"/>
                <w:szCs w:val="22"/>
              </w:rPr>
            </w:pPr>
            <w:r>
              <w:rPr>
                <w:sz w:val="22"/>
                <w:szCs w:val="22"/>
              </w:rPr>
              <w:t>99,5</w:t>
            </w:r>
          </w:p>
        </w:tc>
        <w:tc>
          <w:tcPr>
            <w:tcW w:w="1411" w:type="dxa"/>
            <w:vAlign w:val="center"/>
          </w:tcPr>
          <w:p w:rsidR="00FE3371" w:rsidRPr="00E90CDA" w:rsidRDefault="00FE3371" w:rsidP="00FE3371">
            <w:pPr>
              <w:jc w:val="center"/>
              <w:rPr>
                <w:sz w:val="22"/>
                <w:szCs w:val="22"/>
              </w:rPr>
            </w:pPr>
            <w:r>
              <w:rPr>
                <w:sz w:val="22"/>
                <w:szCs w:val="22"/>
              </w:rPr>
              <w:t>2 108,7</w:t>
            </w:r>
          </w:p>
        </w:tc>
      </w:tr>
      <w:tr w:rsidR="00FE3371" w:rsidRPr="00352F4A" w:rsidTr="00FE3371">
        <w:tc>
          <w:tcPr>
            <w:tcW w:w="4917" w:type="dxa"/>
          </w:tcPr>
          <w:p w:rsidR="00FE3371" w:rsidRPr="00352F4A" w:rsidRDefault="00FE3371" w:rsidP="00FE3371">
            <w:r w:rsidRPr="00352F4A">
              <w:t>Сельское поселение «</w:t>
            </w:r>
            <w:proofErr w:type="spellStart"/>
            <w:r w:rsidRPr="00352F4A">
              <w:t>Укурейское</w:t>
            </w:r>
            <w:proofErr w:type="spellEnd"/>
            <w:r w:rsidRPr="00352F4A">
              <w:t>»</w:t>
            </w:r>
          </w:p>
        </w:tc>
        <w:tc>
          <w:tcPr>
            <w:tcW w:w="1411" w:type="dxa"/>
            <w:vAlign w:val="bottom"/>
          </w:tcPr>
          <w:p w:rsidR="00FE3371" w:rsidRPr="0052534D" w:rsidRDefault="00FE3371" w:rsidP="00FE3371">
            <w:pPr>
              <w:jc w:val="center"/>
              <w:rPr>
                <w:color w:val="000000"/>
                <w:sz w:val="22"/>
                <w:szCs w:val="22"/>
              </w:rPr>
            </w:pPr>
            <w:r>
              <w:rPr>
                <w:color w:val="000000"/>
                <w:sz w:val="22"/>
                <w:szCs w:val="22"/>
              </w:rPr>
              <w:t>599,4</w:t>
            </w:r>
          </w:p>
        </w:tc>
        <w:tc>
          <w:tcPr>
            <w:tcW w:w="1831" w:type="dxa"/>
            <w:vAlign w:val="center"/>
          </w:tcPr>
          <w:p w:rsidR="00FE3371" w:rsidRPr="00755104" w:rsidRDefault="00FE3371" w:rsidP="00FE3371">
            <w:pPr>
              <w:rPr>
                <w:sz w:val="22"/>
                <w:szCs w:val="22"/>
              </w:rPr>
            </w:pPr>
            <w:r w:rsidRPr="00755104">
              <w:rPr>
                <w:sz w:val="22"/>
                <w:szCs w:val="22"/>
              </w:rPr>
              <w:t xml:space="preserve">           9</w:t>
            </w:r>
            <w:r>
              <w:rPr>
                <w:sz w:val="22"/>
                <w:szCs w:val="22"/>
              </w:rPr>
              <w:t>5,0</w:t>
            </w:r>
            <w:r w:rsidRPr="00755104">
              <w:rPr>
                <w:sz w:val="22"/>
                <w:szCs w:val="22"/>
              </w:rPr>
              <w:t xml:space="preserve">  </w:t>
            </w:r>
          </w:p>
        </w:tc>
        <w:tc>
          <w:tcPr>
            <w:tcW w:w="1411" w:type="dxa"/>
            <w:vAlign w:val="center"/>
          </w:tcPr>
          <w:p w:rsidR="00FE3371" w:rsidRPr="00E90CDA" w:rsidRDefault="00FE3371" w:rsidP="00FE3371">
            <w:pPr>
              <w:jc w:val="center"/>
              <w:rPr>
                <w:sz w:val="22"/>
                <w:szCs w:val="22"/>
              </w:rPr>
            </w:pPr>
            <w:r>
              <w:rPr>
                <w:sz w:val="22"/>
                <w:szCs w:val="22"/>
              </w:rPr>
              <w:t>504,4</w:t>
            </w:r>
          </w:p>
        </w:tc>
      </w:tr>
      <w:tr w:rsidR="00FE3371" w:rsidRPr="00352F4A" w:rsidTr="00FE3371">
        <w:tc>
          <w:tcPr>
            <w:tcW w:w="4917" w:type="dxa"/>
          </w:tcPr>
          <w:p w:rsidR="00FE3371" w:rsidRPr="00352F4A" w:rsidRDefault="00FE3371" w:rsidP="00FE3371">
            <w:r w:rsidRPr="00352F4A">
              <w:t>Сельское поселение «</w:t>
            </w:r>
            <w:proofErr w:type="spellStart"/>
            <w:r w:rsidRPr="00352F4A">
              <w:t>Урюмское</w:t>
            </w:r>
            <w:proofErr w:type="spellEnd"/>
            <w:r w:rsidRPr="00352F4A">
              <w:t>»</w:t>
            </w:r>
          </w:p>
        </w:tc>
        <w:tc>
          <w:tcPr>
            <w:tcW w:w="1411" w:type="dxa"/>
            <w:vAlign w:val="bottom"/>
          </w:tcPr>
          <w:p w:rsidR="00FE3371" w:rsidRPr="0052534D" w:rsidRDefault="00FE3371" w:rsidP="00FE3371">
            <w:pPr>
              <w:jc w:val="center"/>
              <w:rPr>
                <w:color w:val="000000"/>
                <w:sz w:val="22"/>
                <w:szCs w:val="22"/>
              </w:rPr>
            </w:pPr>
            <w:r>
              <w:rPr>
                <w:color w:val="000000"/>
                <w:sz w:val="22"/>
                <w:szCs w:val="22"/>
              </w:rPr>
              <w:t>1 799,8</w:t>
            </w:r>
          </w:p>
        </w:tc>
        <w:tc>
          <w:tcPr>
            <w:tcW w:w="1831" w:type="dxa"/>
            <w:vAlign w:val="center"/>
          </w:tcPr>
          <w:p w:rsidR="00FE3371" w:rsidRPr="00755104" w:rsidRDefault="00FE3371" w:rsidP="00FE3371">
            <w:pPr>
              <w:rPr>
                <w:sz w:val="22"/>
                <w:szCs w:val="22"/>
              </w:rPr>
            </w:pPr>
            <w:r w:rsidRPr="00755104">
              <w:rPr>
                <w:sz w:val="22"/>
                <w:szCs w:val="22"/>
              </w:rPr>
              <w:t xml:space="preserve">         11</w:t>
            </w:r>
            <w:r>
              <w:rPr>
                <w:sz w:val="22"/>
                <w:szCs w:val="22"/>
              </w:rPr>
              <w:t>1,1</w:t>
            </w:r>
            <w:r w:rsidRPr="00755104">
              <w:rPr>
                <w:sz w:val="22"/>
                <w:szCs w:val="22"/>
              </w:rPr>
              <w:t xml:space="preserve">   </w:t>
            </w:r>
          </w:p>
        </w:tc>
        <w:tc>
          <w:tcPr>
            <w:tcW w:w="1411" w:type="dxa"/>
            <w:vAlign w:val="center"/>
          </w:tcPr>
          <w:p w:rsidR="00FE3371" w:rsidRPr="00E90CDA" w:rsidRDefault="00FE3371" w:rsidP="00FE3371">
            <w:pPr>
              <w:jc w:val="center"/>
              <w:rPr>
                <w:sz w:val="22"/>
                <w:szCs w:val="22"/>
              </w:rPr>
            </w:pPr>
            <w:r>
              <w:rPr>
                <w:sz w:val="22"/>
                <w:szCs w:val="22"/>
              </w:rPr>
              <w:t>1 688,7</w:t>
            </w:r>
          </w:p>
        </w:tc>
      </w:tr>
      <w:tr w:rsidR="00FE3371" w:rsidRPr="00352F4A" w:rsidTr="00FE3371">
        <w:tc>
          <w:tcPr>
            <w:tcW w:w="4917" w:type="dxa"/>
          </w:tcPr>
          <w:p w:rsidR="00FE3371" w:rsidRPr="00352F4A" w:rsidRDefault="00FE3371" w:rsidP="00FE3371">
            <w:r w:rsidRPr="00352F4A">
              <w:t>Сельское поселение «</w:t>
            </w:r>
            <w:proofErr w:type="spellStart"/>
            <w:r w:rsidRPr="00352F4A">
              <w:t>Утанское</w:t>
            </w:r>
            <w:proofErr w:type="spellEnd"/>
            <w:r w:rsidRPr="00352F4A">
              <w:t>»</w:t>
            </w:r>
          </w:p>
        </w:tc>
        <w:tc>
          <w:tcPr>
            <w:tcW w:w="1411" w:type="dxa"/>
            <w:vAlign w:val="bottom"/>
          </w:tcPr>
          <w:p w:rsidR="00FE3371" w:rsidRPr="00030179" w:rsidRDefault="00FE3371" w:rsidP="00FE3371">
            <w:pPr>
              <w:jc w:val="center"/>
              <w:rPr>
                <w:color w:val="000000"/>
                <w:sz w:val="22"/>
                <w:szCs w:val="22"/>
              </w:rPr>
            </w:pPr>
            <w:r w:rsidRPr="00030179">
              <w:rPr>
                <w:color w:val="000000"/>
                <w:sz w:val="22"/>
                <w:szCs w:val="22"/>
              </w:rPr>
              <w:t>1</w:t>
            </w:r>
            <w:r>
              <w:rPr>
                <w:color w:val="000000"/>
                <w:sz w:val="22"/>
                <w:szCs w:val="22"/>
              </w:rPr>
              <w:t> </w:t>
            </w:r>
            <w:r w:rsidRPr="00030179">
              <w:rPr>
                <w:color w:val="000000"/>
                <w:sz w:val="22"/>
                <w:szCs w:val="22"/>
              </w:rPr>
              <w:t>9</w:t>
            </w:r>
            <w:r>
              <w:rPr>
                <w:color w:val="000000"/>
                <w:sz w:val="22"/>
                <w:szCs w:val="22"/>
              </w:rPr>
              <w:t>99,0</w:t>
            </w:r>
          </w:p>
        </w:tc>
        <w:tc>
          <w:tcPr>
            <w:tcW w:w="1831" w:type="dxa"/>
            <w:vAlign w:val="center"/>
          </w:tcPr>
          <w:p w:rsidR="00FE3371" w:rsidRPr="00755104" w:rsidRDefault="00FE3371" w:rsidP="00FE3371">
            <w:pPr>
              <w:rPr>
                <w:sz w:val="22"/>
                <w:szCs w:val="22"/>
              </w:rPr>
            </w:pPr>
            <w:r w:rsidRPr="00755104">
              <w:rPr>
                <w:sz w:val="22"/>
                <w:szCs w:val="22"/>
              </w:rPr>
              <w:t xml:space="preserve">         2</w:t>
            </w:r>
            <w:r>
              <w:rPr>
                <w:sz w:val="22"/>
                <w:szCs w:val="22"/>
              </w:rPr>
              <w:t>28,1</w:t>
            </w:r>
            <w:r w:rsidRPr="00755104">
              <w:rPr>
                <w:sz w:val="22"/>
                <w:szCs w:val="22"/>
              </w:rPr>
              <w:t xml:space="preserve">   </w:t>
            </w:r>
          </w:p>
        </w:tc>
        <w:tc>
          <w:tcPr>
            <w:tcW w:w="1411" w:type="dxa"/>
            <w:vAlign w:val="center"/>
          </w:tcPr>
          <w:p w:rsidR="00FE3371" w:rsidRPr="00E90CDA" w:rsidRDefault="00FE3371" w:rsidP="00FE3371">
            <w:pPr>
              <w:jc w:val="center"/>
              <w:rPr>
                <w:sz w:val="22"/>
                <w:szCs w:val="22"/>
              </w:rPr>
            </w:pPr>
            <w:r>
              <w:rPr>
                <w:sz w:val="22"/>
                <w:szCs w:val="22"/>
              </w:rPr>
              <w:t>1 770,9</w:t>
            </w:r>
          </w:p>
        </w:tc>
      </w:tr>
      <w:tr w:rsidR="00FE3371" w:rsidRPr="00352F4A" w:rsidTr="00FE3371">
        <w:tc>
          <w:tcPr>
            <w:tcW w:w="4917" w:type="dxa"/>
          </w:tcPr>
          <w:p w:rsidR="00FE3371" w:rsidRPr="00352F4A" w:rsidRDefault="00FE3371" w:rsidP="00FE3371">
            <w:pPr>
              <w:rPr>
                <w:b/>
              </w:rPr>
            </w:pPr>
            <w:r w:rsidRPr="00352F4A">
              <w:t xml:space="preserve">           </w:t>
            </w:r>
            <w:r w:rsidRPr="00352F4A">
              <w:rPr>
                <w:b/>
              </w:rPr>
              <w:t>ИТОГО по сельским поселениям:</w:t>
            </w:r>
          </w:p>
        </w:tc>
        <w:tc>
          <w:tcPr>
            <w:tcW w:w="1411" w:type="dxa"/>
          </w:tcPr>
          <w:p w:rsidR="00FE3371" w:rsidRPr="00352F4A" w:rsidRDefault="00FE3371" w:rsidP="00FE3371">
            <w:pPr>
              <w:jc w:val="center"/>
              <w:rPr>
                <w:b/>
              </w:rPr>
            </w:pPr>
            <w:r>
              <w:rPr>
                <w:b/>
              </w:rPr>
              <w:t>16 275,2</w:t>
            </w:r>
          </w:p>
        </w:tc>
        <w:tc>
          <w:tcPr>
            <w:tcW w:w="1831" w:type="dxa"/>
          </w:tcPr>
          <w:p w:rsidR="00FE3371" w:rsidRPr="00755104" w:rsidRDefault="00FE3371" w:rsidP="00FE3371">
            <w:pPr>
              <w:jc w:val="center"/>
              <w:rPr>
                <w:b/>
                <w:sz w:val="22"/>
                <w:szCs w:val="22"/>
              </w:rPr>
            </w:pPr>
            <w:r w:rsidRPr="00755104">
              <w:rPr>
                <w:b/>
                <w:sz w:val="22"/>
                <w:szCs w:val="22"/>
              </w:rPr>
              <w:t>1</w:t>
            </w:r>
            <w:r>
              <w:rPr>
                <w:b/>
                <w:sz w:val="22"/>
                <w:szCs w:val="22"/>
              </w:rPr>
              <w:t> </w:t>
            </w:r>
            <w:r w:rsidRPr="00755104">
              <w:rPr>
                <w:b/>
                <w:sz w:val="22"/>
                <w:szCs w:val="22"/>
              </w:rPr>
              <w:t>4</w:t>
            </w:r>
            <w:r>
              <w:rPr>
                <w:b/>
                <w:sz w:val="22"/>
                <w:szCs w:val="22"/>
              </w:rPr>
              <w:t>24,9</w:t>
            </w:r>
          </w:p>
        </w:tc>
        <w:tc>
          <w:tcPr>
            <w:tcW w:w="1411" w:type="dxa"/>
          </w:tcPr>
          <w:p w:rsidR="00FE3371" w:rsidRPr="00755104" w:rsidRDefault="00FE3371" w:rsidP="00FE3371">
            <w:pPr>
              <w:jc w:val="center"/>
              <w:rPr>
                <w:b/>
                <w:sz w:val="22"/>
                <w:szCs w:val="22"/>
              </w:rPr>
            </w:pPr>
            <w:r>
              <w:rPr>
                <w:b/>
                <w:sz w:val="22"/>
                <w:szCs w:val="22"/>
              </w:rPr>
              <w:t>14 850,3</w:t>
            </w:r>
          </w:p>
        </w:tc>
      </w:tr>
      <w:tr w:rsidR="00FE3371" w:rsidRPr="00352F4A" w:rsidTr="00FE3371">
        <w:tc>
          <w:tcPr>
            <w:tcW w:w="4917" w:type="dxa"/>
          </w:tcPr>
          <w:p w:rsidR="00FE3371" w:rsidRPr="00352F4A" w:rsidRDefault="00FE3371" w:rsidP="00FE3371">
            <w:pPr>
              <w:rPr>
                <w:b/>
                <w:sz w:val="26"/>
                <w:szCs w:val="26"/>
              </w:rPr>
            </w:pPr>
            <w:r w:rsidRPr="00352F4A">
              <w:rPr>
                <w:sz w:val="26"/>
                <w:szCs w:val="26"/>
              </w:rPr>
              <w:t xml:space="preserve">                </w:t>
            </w:r>
            <w:r w:rsidRPr="00352F4A">
              <w:rPr>
                <w:b/>
                <w:sz w:val="26"/>
                <w:szCs w:val="26"/>
              </w:rPr>
              <w:t>ВСЕГО по поселениям:</w:t>
            </w:r>
          </w:p>
        </w:tc>
        <w:tc>
          <w:tcPr>
            <w:tcW w:w="1411" w:type="dxa"/>
          </w:tcPr>
          <w:p w:rsidR="00FE3371" w:rsidRPr="00352F4A" w:rsidRDefault="00FE3371" w:rsidP="00FE3371">
            <w:pPr>
              <w:jc w:val="center"/>
              <w:rPr>
                <w:b/>
                <w:sz w:val="26"/>
                <w:szCs w:val="26"/>
              </w:rPr>
            </w:pPr>
            <w:r>
              <w:rPr>
                <w:b/>
                <w:sz w:val="26"/>
                <w:szCs w:val="26"/>
              </w:rPr>
              <w:t>23 643,0</w:t>
            </w:r>
          </w:p>
        </w:tc>
        <w:tc>
          <w:tcPr>
            <w:tcW w:w="1831" w:type="dxa"/>
          </w:tcPr>
          <w:p w:rsidR="00FE3371" w:rsidRPr="00352F4A" w:rsidRDefault="00FE3371" w:rsidP="00FE3371">
            <w:pPr>
              <w:jc w:val="center"/>
              <w:rPr>
                <w:b/>
                <w:sz w:val="26"/>
                <w:szCs w:val="26"/>
              </w:rPr>
            </w:pPr>
            <w:r>
              <w:rPr>
                <w:b/>
                <w:sz w:val="26"/>
                <w:szCs w:val="26"/>
              </w:rPr>
              <w:t>4 643,0</w:t>
            </w:r>
          </w:p>
        </w:tc>
        <w:tc>
          <w:tcPr>
            <w:tcW w:w="1411" w:type="dxa"/>
          </w:tcPr>
          <w:p w:rsidR="00FE3371" w:rsidRPr="00352F4A" w:rsidRDefault="00FE3371" w:rsidP="00FE3371">
            <w:pPr>
              <w:jc w:val="center"/>
              <w:rPr>
                <w:b/>
                <w:sz w:val="26"/>
                <w:szCs w:val="26"/>
              </w:rPr>
            </w:pPr>
            <w:r>
              <w:rPr>
                <w:b/>
                <w:sz w:val="26"/>
                <w:szCs w:val="26"/>
              </w:rPr>
              <w:t>19 000,0</w:t>
            </w:r>
          </w:p>
        </w:tc>
      </w:tr>
    </w:tbl>
    <w:p w:rsidR="00FE3371" w:rsidRPr="00D851F4" w:rsidRDefault="00FE3371" w:rsidP="00FE3371">
      <w:pPr>
        <w:ind w:firstLine="935"/>
        <w:jc w:val="center"/>
        <w:rPr>
          <w:sz w:val="26"/>
          <w:szCs w:val="26"/>
        </w:rPr>
      </w:pPr>
    </w:p>
    <w:p w:rsidR="00FE3371" w:rsidRDefault="00FE3371" w:rsidP="00FE3371">
      <w:pPr>
        <w:jc w:val="right"/>
        <w:rPr>
          <w:b/>
          <w:sz w:val="32"/>
          <w:szCs w:val="32"/>
        </w:rPr>
      </w:pPr>
    </w:p>
    <w:p w:rsidR="00FE3371" w:rsidRDefault="00FE3371" w:rsidP="00FE3371">
      <w:pPr>
        <w:jc w:val="right"/>
        <w:rPr>
          <w:b/>
          <w:sz w:val="32"/>
          <w:szCs w:val="32"/>
        </w:rPr>
      </w:pPr>
    </w:p>
    <w:p w:rsidR="00FE3371" w:rsidRDefault="00FE3371" w:rsidP="00FE3371">
      <w:pPr>
        <w:jc w:val="right"/>
        <w:rPr>
          <w:b/>
          <w:sz w:val="32"/>
          <w:szCs w:val="32"/>
        </w:rPr>
      </w:pPr>
    </w:p>
    <w:p w:rsidR="00FE3371" w:rsidRDefault="00FE3371" w:rsidP="00FE3371">
      <w:pPr>
        <w:jc w:val="right"/>
        <w:rPr>
          <w:b/>
          <w:sz w:val="32"/>
          <w:szCs w:val="32"/>
        </w:rPr>
      </w:pPr>
    </w:p>
    <w:p w:rsidR="00FE3371" w:rsidRDefault="00FE3371" w:rsidP="00FE3371">
      <w:pPr>
        <w:jc w:val="right"/>
        <w:rPr>
          <w:b/>
          <w:sz w:val="32"/>
          <w:szCs w:val="32"/>
        </w:rPr>
      </w:pPr>
    </w:p>
    <w:p w:rsidR="00FE3371" w:rsidRDefault="00FE3371" w:rsidP="00FE3371">
      <w:pPr>
        <w:jc w:val="right"/>
        <w:rPr>
          <w:b/>
          <w:sz w:val="32"/>
          <w:szCs w:val="32"/>
        </w:rPr>
      </w:pPr>
    </w:p>
    <w:p w:rsidR="00FE3371" w:rsidRPr="00893972" w:rsidRDefault="00FE3371" w:rsidP="00FE3371">
      <w:pPr>
        <w:jc w:val="right"/>
      </w:pPr>
      <w:r>
        <w:lastRenderedPageBreak/>
        <w:t>Приложение № 13</w:t>
      </w:r>
    </w:p>
    <w:p w:rsidR="00FE3371" w:rsidRDefault="00FE3371" w:rsidP="00FE3371">
      <w:pPr>
        <w:jc w:val="right"/>
      </w:pPr>
      <w:r>
        <w:t xml:space="preserve">                                                                       к Решению Совета муниципального района                                                                                       </w:t>
      </w:r>
    </w:p>
    <w:p w:rsidR="00FE3371" w:rsidRDefault="00FE3371" w:rsidP="00FE3371">
      <w:pPr>
        <w:jc w:val="right"/>
      </w:pPr>
      <w:r>
        <w:t xml:space="preserve">                                                                                                   «Чернышевский район»                                                                                           </w:t>
      </w:r>
    </w:p>
    <w:p w:rsidR="00FE3371" w:rsidRPr="00885B30" w:rsidRDefault="00FE3371" w:rsidP="00FE3371">
      <w:pPr>
        <w:jc w:val="right"/>
      </w:pPr>
      <w:r>
        <w:t xml:space="preserve">                                                                    «О  бюджете муниципального района</w:t>
      </w:r>
    </w:p>
    <w:p w:rsidR="00FE3371" w:rsidRDefault="00FE3371" w:rsidP="00FE3371">
      <w:pPr>
        <w:jc w:val="right"/>
      </w:pPr>
      <w:r>
        <w:t xml:space="preserve">                                                                                         «Чернышевский район» на 2023</w:t>
      </w:r>
      <w:r w:rsidRPr="006924F4">
        <w:t xml:space="preserve"> </w:t>
      </w:r>
      <w:r>
        <w:t xml:space="preserve">год и плановый период 2024 и 2025 годов»             </w:t>
      </w:r>
    </w:p>
    <w:p w:rsidR="00FE3371" w:rsidRDefault="00FE3371" w:rsidP="00FE3371">
      <w:r>
        <w:t xml:space="preserve">                                                                                              </w:t>
      </w:r>
      <w:r w:rsidR="000D29DD">
        <w:t xml:space="preserve">       № 64 от 30 </w:t>
      </w:r>
      <w:r>
        <w:t>декабря 2022 года</w:t>
      </w:r>
    </w:p>
    <w:p w:rsidR="00FE3371" w:rsidRDefault="00FE3371" w:rsidP="00FE3371">
      <w:pPr>
        <w:ind w:firstLine="935"/>
        <w:jc w:val="right"/>
      </w:pPr>
    </w:p>
    <w:p w:rsidR="00FE3371" w:rsidRDefault="00FE3371" w:rsidP="00FE3371">
      <w:pPr>
        <w:ind w:firstLine="935"/>
        <w:jc w:val="center"/>
      </w:pPr>
    </w:p>
    <w:p w:rsidR="00FE3371" w:rsidRPr="000D29DD" w:rsidRDefault="00FE3371" w:rsidP="000D29DD">
      <w:pPr>
        <w:jc w:val="center"/>
        <w:rPr>
          <w:b/>
          <w:sz w:val="28"/>
          <w:szCs w:val="28"/>
        </w:rPr>
      </w:pPr>
      <w:r w:rsidRPr="000D29DD">
        <w:rPr>
          <w:b/>
          <w:sz w:val="28"/>
          <w:szCs w:val="28"/>
        </w:rPr>
        <w:t xml:space="preserve">Распределение дотаций на выравнивание уровня </w:t>
      </w:r>
      <w:proofErr w:type="gramStart"/>
      <w:r w:rsidRPr="000D29DD">
        <w:rPr>
          <w:b/>
          <w:sz w:val="28"/>
          <w:szCs w:val="28"/>
        </w:rPr>
        <w:t>бюджетной</w:t>
      </w:r>
      <w:proofErr w:type="gramEnd"/>
    </w:p>
    <w:p w:rsidR="00FE3371" w:rsidRPr="000D29DD" w:rsidRDefault="00FE3371" w:rsidP="000D29DD">
      <w:pPr>
        <w:jc w:val="center"/>
        <w:rPr>
          <w:b/>
          <w:sz w:val="28"/>
          <w:szCs w:val="28"/>
        </w:rPr>
      </w:pPr>
      <w:r w:rsidRPr="000D29DD">
        <w:rPr>
          <w:b/>
          <w:sz w:val="28"/>
          <w:szCs w:val="28"/>
        </w:rPr>
        <w:t>обеспеченности из регионального фонда финансовой поддержки и районного фонда финансовой поддержки муниципального</w:t>
      </w:r>
    </w:p>
    <w:p w:rsidR="00FE3371" w:rsidRPr="000D29DD" w:rsidRDefault="00FE3371" w:rsidP="000D29DD">
      <w:pPr>
        <w:jc w:val="center"/>
        <w:rPr>
          <w:b/>
          <w:sz w:val="28"/>
          <w:szCs w:val="28"/>
        </w:rPr>
      </w:pPr>
      <w:r w:rsidRPr="000D29DD">
        <w:rPr>
          <w:b/>
          <w:sz w:val="28"/>
          <w:szCs w:val="28"/>
        </w:rPr>
        <w:t xml:space="preserve"> района  «Чернышевский  район» между органами местного самоуправления на плановый период 2024 и 2025 годов</w:t>
      </w:r>
    </w:p>
    <w:p w:rsidR="00FE3371" w:rsidRDefault="00FE3371" w:rsidP="00FE3371">
      <w:pPr>
        <w:jc w:val="right"/>
        <w:rPr>
          <w:szCs w:val="28"/>
        </w:rPr>
      </w:pPr>
      <w:r>
        <w:t xml:space="preserve"> </w:t>
      </w:r>
      <w:r w:rsidRPr="00102B4D">
        <w:t>(тыс. рублей)</w:t>
      </w:r>
    </w:p>
    <w:tbl>
      <w:tblPr>
        <w:tblpPr w:leftFromText="180" w:rightFromText="180" w:vertAnchor="text" w:horzAnchor="margin" w:tblpXSpec="center" w:tblpY="31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1452"/>
        <w:gridCol w:w="1276"/>
        <w:gridCol w:w="992"/>
        <w:gridCol w:w="1134"/>
        <w:gridCol w:w="993"/>
        <w:gridCol w:w="640"/>
      </w:tblGrid>
      <w:tr w:rsidR="00FE3371" w:rsidRPr="00130029" w:rsidTr="00FE3371">
        <w:trPr>
          <w:trHeight w:val="400"/>
        </w:trPr>
        <w:tc>
          <w:tcPr>
            <w:tcW w:w="3686" w:type="dxa"/>
            <w:vMerge w:val="restart"/>
          </w:tcPr>
          <w:p w:rsidR="00FE3371" w:rsidRPr="00130029" w:rsidRDefault="00FE3371" w:rsidP="00FE3371">
            <w:pPr>
              <w:jc w:val="both"/>
              <w:rPr>
                <w:b/>
                <w:sz w:val="20"/>
                <w:szCs w:val="20"/>
              </w:rPr>
            </w:pPr>
            <w:r w:rsidRPr="00130029">
              <w:rPr>
                <w:b/>
                <w:sz w:val="20"/>
                <w:szCs w:val="20"/>
              </w:rPr>
              <w:t>Наименование органа местного самоуправления</w:t>
            </w:r>
          </w:p>
          <w:p w:rsidR="00FE3371" w:rsidRPr="00130029" w:rsidRDefault="00FE3371" w:rsidP="00FE3371">
            <w:pPr>
              <w:jc w:val="both"/>
              <w:rPr>
                <w:b/>
                <w:sz w:val="20"/>
                <w:szCs w:val="20"/>
              </w:rPr>
            </w:pPr>
          </w:p>
        </w:tc>
        <w:tc>
          <w:tcPr>
            <w:tcW w:w="1452" w:type="dxa"/>
            <w:vMerge w:val="restart"/>
          </w:tcPr>
          <w:p w:rsidR="00FE3371" w:rsidRPr="00130029" w:rsidRDefault="00FE3371" w:rsidP="00FE3371">
            <w:pPr>
              <w:jc w:val="both"/>
              <w:rPr>
                <w:b/>
                <w:sz w:val="20"/>
                <w:szCs w:val="20"/>
              </w:rPr>
            </w:pPr>
            <w:r w:rsidRPr="00130029">
              <w:rPr>
                <w:b/>
                <w:sz w:val="20"/>
                <w:szCs w:val="20"/>
              </w:rPr>
              <w:t>Итого дотации ФФПП</w:t>
            </w:r>
          </w:p>
          <w:p w:rsidR="00FE3371" w:rsidRPr="00130029" w:rsidRDefault="00FE3371" w:rsidP="00FE3371">
            <w:pPr>
              <w:jc w:val="both"/>
              <w:rPr>
                <w:b/>
                <w:sz w:val="20"/>
                <w:szCs w:val="20"/>
              </w:rPr>
            </w:pPr>
            <w:r>
              <w:rPr>
                <w:b/>
                <w:sz w:val="20"/>
                <w:szCs w:val="20"/>
              </w:rPr>
              <w:t>на 2023 год</w:t>
            </w:r>
          </w:p>
        </w:tc>
        <w:tc>
          <w:tcPr>
            <w:tcW w:w="2268" w:type="dxa"/>
            <w:gridSpan w:val="2"/>
          </w:tcPr>
          <w:p w:rsidR="00FE3371" w:rsidRPr="00130029" w:rsidRDefault="00FE3371" w:rsidP="00FE3371">
            <w:pPr>
              <w:jc w:val="both"/>
              <w:rPr>
                <w:b/>
                <w:sz w:val="20"/>
                <w:szCs w:val="20"/>
              </w:rPr>
            </w:pPr>
            <w:r w:rsidRPr="00130029">
              <w:rPr>
                <w:b/>
                <w:sz w:val="20"/>
                <w:szCs w:val="20"/>
              </w:rPr>
              <w:t>В том числе</w:t>
            </w:r>
          </w:p>
        </w:tc>
        <w:tc>
          <w:tcPr>
            <w:tcW w:w="1134" w:type="dxa"/>
            <w:vMerge w:val="restart"/>
          </w:tcPr>
          <w:p w:rsidR="00FE3371" w:rsidRPr="00130029" w:rsidRDefault="00FE3371" w:rsidP="00FE3371">
            <w:pPr>
              <w:jc w:val="both"/>
              <w:rPr>
                <w:b/>
                <w:sz w:val="20"/>
                <w:szCs w:val="20"/>
              </w:rPr>
            </w:pPr>
            <w:r w:rsidRPr="00130029">
              <w:rPr>
                <w:b/>
                <w:sz w:val="20"/>
                <w:szCs w:val="20"/>
              </w:rPr>
              <w:t>Итого дотации ФФПП</w:t>
            </w:r>
          </w:p>
          <w:p w:rsidR="00FE3371" w:rsidRPr="00130029" w:rsidRDefault="00FE3371" w:rsidP="00FE3371">
            <w:pPr>
              <w:jc w:val="both"/>
              <w:rPr>
                <w:b/>
                <w:sz w:val="20"/>
                <w:szCs w:val="20"/>
              </w:rPr>
            </w:pPr>
            <w:r>
              <w:rPr>
                <w:b/>
                <w:sz w:val="20"/>
                <w:szCs w:val="20"/>
              </w:rPr>
              <w:t>на 2024 год</w:t>
            </w:r>
          </w:p>
          <w:p w:rsidR="00FE3371" w:rsidRPr="00130029" w:rsidRDefault="00FE3371" w:rsidP="00FE3371">
            <w:pPr>
              <w:jc w:val="both"/>
              <w:rPr>
                <w:b/>
                <w:sz w:val="20"/>
                <w:szCs w:val="20"/>
              </w:rPr>
            </w:pPr>
          </w:p>
        </w:tc>
        <w:tc>
          <w:tcPr>
            <w:tcW w:w="1633" w:type="dxa"/>
            <w:gridSpan w:val="2"/>
            <w:shd w:val="clear" w:color="auto" w:fill="auto"/>
          </w:tcPr>
          <w:p w:rsidR="00FE3371" w:rsidRPr="00130029" w:rsidRDefault="00FE3371" w:rsidP="00FE3371">
            <w:pPr>
              <w:jc w:val="both"/>
              <w:rPr>
                <w:b/>
                <w:sz w:val="20"/>
                <w:szCs w:val="20"/>
              </w:rPr>
            </w:pPr>
            <w:r w:rsidRPr="00130029">
              <w:rPr>
                <w:b/>
                <w:sz w:val="20"/>
                <w:szCs w:val="20"/>
              </w:rPr>
              <w:t>В том числе</w:t>
            </w:r>
          </w:p>
        </w:tc>
      </w:tr>
      <w:tr w:rsidR="00FE3371" w:rsidRPr="00130029" w:rsidTr="00FE3371">
        <w:trPr>
          <w:trHeight w:val="140"/>
        </w:trPr>
        <w:tc>
          <w:tcPr>
            <w:tcW w:w="3686" w:type="dxa"/>
            <w:vMerge/>
          </w:tcPr>
          <w:p w:rsidR="00FE3371" w:rsidRPr="00130029" w:rsidRDefault="00FE3371" w:rsidP="00FE3371">
            <w:pPr>
              <w:jc w:val="center"/>
              <w:rPr>
                <w:b/>
                <w:sz w:val="20"/>
                <w:szCs w:val="20"/>
              </w:rPr>
            </w:pPr>
          </w:p>
        </w:tc>
        <w:tc>
          <w:tcPr>
            <w:tcW w:w="1452" w:type="dxa"/>
            <w:vMerge/>
          </w:tcPr>
          <w:p w:rsidR="00FE3371" w:rsidRPr="00130029" w:rsidRDefault="00FE3371" w:rsidP="00FE3371">
            <w:pPr>
              <w:jc w:val="center"/>
              <w:rPr>
                <w:b/>
                <w:sz w:val="20"/>
                <w:szCs w:val="20"/>
              </w:rPr>
            </w:pPr>
          </w:p>
        </w:tc>
        <w:tc>
          <w:tcPr>
            <w:tcW w:w="1276" w:type="dxa"/>
          </w:tcPr>
          <w:p w:rsidR="00FE3371" w:rsidRPr="00130029" w:rsidRDefault="00FE3371" w:rsidP="00FE3371">
            <w:pPr>
              <w:jc w:val="center"/>
              <w:rPr>
                <w:b/>
                <w:sz w:val="20"/>
                <w:szCs w:val="20"/>
              </w:rPr>
            </w:pPr>
            <w:r w:rsidRPr="00130029">
              <w:rPr>
                <w:b/>
                <w:sz w:val="20"/>
                <w:szCs w:val="20"/>
              </w:rPr>
              <w:t>Из регионального ФФПП</w:t>
            </w:r>
          </w:p>
        </w:tc>
        <w:tc>
          <w:tcPr>
            <w:tcW w:w="992" w:type="dxa"/>
          </w:tcPr>
          <w:p w:rsidR="00FE3371" w:rsidRPr="00130029" w:rsidRDefault="00FE3371" w:rsidP="00FE3371">
            <w:pPr>
              <w:jc w:val="center"/>
              <w:rPr>
                <w:b/>
                <w:sz w:val="20"/>
                <w:szCs w:val="20"/>
              </w:rPr>
            </w:pPr>
            <w:r w:rsidRPr="00130029">
              <w:rPr>
                <w:b/>
                <w:sz w:val="20"/>
                <w:szCs w:val="20"/>
              </w:rPr>
              <w:t>Из районного ФФПП</w:t>
            </w:r>
          </w:p>
        </w:tc>
        <w:tc>
          <w:tcPr>
            <w:tcW w:w="1134" w:type="dxa"/>
            <w:vMerge/>
          </w:tcPr>
          <w:p w:rsidR="00FE3371" w:rsidRPr="00130029" w:rsidRDefault="00FE3371" w:rsidP="00FE3371">
            <w:pPr>
              <w:rPr>
                <w:sz w:val="20"/>
                <w:szCs w:val="20"/>
              </w:rPr>
            </w:pPr>
          </w:p>
        </w:tc>
        <w:tc>
          <w:tcPr>
            <w:tcW w:w="993" w:type="dxa"/>
            <w:shd w:val="clear" w:color="auto" w:fill="auto"/>
          </w:tcPr>
          <w:p w:rsidR="00FE3371" w:rsidRPr="00130029" w:rsidRDefault="00FE3371" w:rsidP="00FE3371">
            <w:pPr>
              <w:jc w:val="center"/>
              <w:rPr>
                <w:b/>
                <w:sz w:val="20"/>
                <w:szCs w:val="20"/>
              </w:rPr>
            </w:pPr>
            <w:r w:rsidRPr="00130029">
              <w:rPr>
                <w:b/>
                <w:sz w:val="20"/>
                <w:szCs w:val="20"/>
              </w:rPr>
              <w:t>Из регионального ФФПП</w:t>
            </w:r>
          </w:p>
        </w:tc>
        <w:tc>
          <w:tcPr>
            <w:tcW w:w="640" w:type="dxa"/>
            <w:shd w:val="clear" w:color="auto" w:fill="auto"/>
          </w:tcPr>
          <w:p w:rsidR="00FE3371" w:rsidRPr="00130029" w:rsidRDefault="00FE3371" w:rsidP="00FE3371">
            <w:pPr>
              <w:jc w:val="center"/>
              <w:rPr>
                <w:b/>
                <w:sz w:val="20"/>
                <w:szCs w:val="20"/>
              </w:rPr>
            </w:pPr>
            <w:r w:rsidRPr="00130029">
              <w:rPr>
                <w:b/>
                <w:sz w:val="20"/>
                <w:szCs w:val="20"/>
              </w:rPr>
              <w:t>Из районного ФФПП</w:t>
            </w:r>
          </w:p>
        </w:tc>
      </w:tr>
      <w:tr w:rsidR="00FE3371" w:rsidRPr="00216BA9" w:rsidTr="00FE3371">
        <w:trPr>
          <w:trHeight w:val="140"/>
        </w:trPr>
        <w:tc>
          <w:tcPr>
            <w:tcW w:w="3686" w:type="dxa"/>
          </w:tcPr>
          <w:p w:rsidR="00FE3371" w:rsidRPr="003579AE" w:rsidRDefault="00FE3371" w:rsidP="00FE3371">
            <w:pPr>
              <w:rPr>
                <w:sz w:val="22"/>
                <w:szCs w:val="22"/>
              </w:rPr>
            </w:pPr>
            <w:r w:rsidRPr="003579AE">
              <w:rPr>
                <w:sz w:val="22"/>
                <w:szCs w:val="22"/>
              </w:rPr>
              <w:t>Городское поселение «Аксеново-Зиловское»</w:t>
            </w:r>
          </w:p>
        </w:tc>
        <w:tc>
          <w:tcPr>
            <w:tcW w:w="1452" w:type="dxa"/>
          </w:tcPr>
          <w:p w:rsidR="00FE3371" w:rsidRPr="006825FA" w:rsidRDefault="00FE3371" w:rsidP="00FE3371">
            <w:pPr>
              <w:jc w:val="center"/>
              <w:rPr>
                <w:sz w:val="20"/>
                <w:szCs w:val="20"/>
              </w:rPr>
            </w:pPr>
            <w:r w:rsidRPr="006825FA">
              <w:rPr>
                <w:sz w:val="20"/>
                <w:szCs w:val="20"/>
              </w:rPr>
              <w:t>440,9</w:t>
            </w:r>
          </w:p>
        </w:tc>
        <w:tc>
          <w:tcPr>
            <w:tcW w:w="1276" w:type="dxa"/>
          </w:tcPr>
          <w:p w:rsidR="00FE3371" w:rsidRPr="006825FA" w:rsidRDefault="00FE3371" w:rsidP="00FE3371">
            <w:pPr>
              <w:jc w:val="center"/>
              <w:rPr>
                <w:sz w:val="20"/>
                <w:szCs w:val="20"/>
              </w:rPr>
            </w:pPr>
            <w:r w:rsidRPr="006825FA">
              <w:rPr>
                <w:sz w:val="20"/>
                <w:szCs w:val="20"/>
              </w:rPr>
              <w:t>440,9</w:t>
            </w:r>
          </w:p>
        </w:tc>
        <w:tc>
          <w:tcPr>
            <w:tcW w:w="992" w:type="dxa"/>
          </w:tcPr>
          <w:p w:rsidR="00FE3371" w:rsidRPr="006825FA" w:rsidRDefault="00FE3371" w:rsidP="00FE3371">
            <w:pPr>
              <w:jc w:val="center"/>
              <w:rPr>
                <w:sz w:val="20"/>
                <w:szCs w:val="20"/>
              </w:rPr>
            </w:pPr>
            <w:r w:rsidRPr="006825FA">
              <w:rPr>
                <w:sz w:val="20"/>
                <w:szCs w:val="20"/>
              </w:rPr>
              <w:t>-</w:t>
            </w:r>
          </w:p>
        </w:tc>
        <w:tc>
          <w:tcPr>
            <w:tcW w:w="1134" w:type="dxa"/>
          </w:tcPr>
          <w:p w:rsidR="00FE3371" w:rsidRPr="006825FA" w:rsidRDefault="00FE3371" w:rsidP="00FE3371">
            <w:pPr>
              <w:jc w:val="center"/>
              <w:rPr>
                <w:sz w:val="20"/>
                <w:szCs w:val="20"/>
              </w:rPr>
            </w:pPr>
            <w:r w:rsidRPr="006825FA">
              <w:rPr>
                <w:sz w:val="20"/>
                <w:szCs w:val="20"/>
              </w:rPr>
              <w:t>440,9</w:t>
            </w:r>
          </w:p>
        </w:tc>
        <w:tc>
          <w:tcPr>
            <w:tcW w:w="993" w:type="dxa"/>
            <w:shd w:val="clear" w:color="auto" w:fill="auto"/>
          </w:tcPr>
          <w:p w:rsidR="00FE3371" w:rsidRPr="006825FA" w:rsidRDefault="00FE3371" w:rsidP="00FE3371">
            <w:pPr>
              <w:jc w:val="center"/>
              <w:rPr>
                <w:sz w:val="20"/>
                <w:szCs w:val="20"/>
              </w:rPr>
            </w:pPr>
            <w:r w:rsidRPr="006825FA">
              <w:rPr>
                <w:sz w:val="20"/>
                <w:szCs w:val="20"/>
              </w:rPr>
              <w:t>440,9</w:t>
            </w:r>
          </w:p>
        </w:tc>
        <w:tc>
          <w:tcPr>
            <w:tcW w:w="640" w:type="dxa"/>
            <w:shd w:val="clear" w:color="auto" w:fill="auto"/>
          </w:tcPr>
          <w:p w:rsidR="00FE3371" w:rsidRPr="006825FA" w:rsidRDefault="00FE3371" w:rsidP="00FE3371">
            <w:pPr>
              <w:jc w:val="center"/>
              <w:rPr>
                <w:sz w:val="20"/>
                <w:szCs w:val="20"/>
              </w:rPr>
            </w:pPr>
            <w:r w:rsidRPr="006825FA">
              <w:rPr>
                <w:sz w:val="20"/>
                <w:szCs w:val="20"/>
              </w:rPr>
              <w:t>-</w:t>
            </w:r>
          </w:p>
        </w:tc>
      </w:tr>
      <w:tr w:rsidR="00FE3371" w:rsidRPr="00216BA9" w:rsidTr="00FE3371">
        <w:trPr>
          <w:trHeight w:val="290"/>
        </w:trPr>
        <w:tc>
          <w:tcPr>
            <w:tcW w:w="3686" w:type="dxa"/>
          </w:tcPr>
          <w:p w:rsidR="00FE3371" w:rsidRPr="003579AE" w:rsidRDefault="00FE3371" w:rsidP="00FE3371">
            <w:pPr>
              <w:rPr>
                <w:sz w:val="22"/>
                <w:szCs w:val="22"/>
              </w:rPr>
            </w:pPr>
            <w:r w:rsidRPr="003579AE">
              <w:rPr>
                <w:sz w:val="22"/>
                <w:szCs w:val="22"/>
              </w:rPr>
              <w:t>Городское поселение «</w:t>
            </w:r>
            <w:proofErr w:type="spellStart"/>
            <w:r w:rsidRPr="003579AE">
              <w:rPr>
                <w:sz w:val="22"/>
                <w:szCs w:val="22"/>
              </w:rPr>
              <w:t>Букачачинское</w:t>
            </w:r>
            <w:proofErr w:type="spellEnd"/>
            <w:r w:rsidRPr="003579AE">
              <w:rPr>
                <w:sz w:val="22"/>
                <w:szCs w:val="22"/>
              </w:rPr>
              <w:t>»</w:t>
            </w:r>
          </w:p>
        </w:tc>
        <w:tc>
          <w:tcPr>
            <w:tcW w:w="1452" w:type="dxa"/>
          </w:tcPr>
          <w:p w:rsidR="00FE3371" w:rsidRPr="006825FA" w:rsidRDefault="00FE3371" w:rsidP="00FE3371">
            <w:pPr>
              <w:jc w:val="center"/>
              <w:rPr>
                <w:sz w:val="20"/>
                <w:szCs w:val="20"/>
              </w:rPr>
            </w:pPr>
            <w:r w:rsidRPr="006825FA">
              <w:rPr>
                <w:sz w:val="20"/>
                <w:szCs w:val="20"/>
              </w:rPr>
              <w:t>4 412,6</w:t>
            </w:r>
          </w:p>
        </w:tc>
        <w:tc>
          <w:tcPr>
            <w:tcW w:w="1276" w:type="dxa"/>
          </w:tcPr>
          <w:p w:rsidR="00FE3371" w:rsidRPr="006825FA" w:rsidRDefault="00FE3371" w:rsidP="00FE3371">
            <w:pPr>
              <w:jc w:val="center"/>
              <w:rPr>
                <w:sz w:val="20"/>
                <w:szCs w:val="20"/>
              </w:rPr>
            </w:pPr>
            <w:r w:rsidRPr="006825FA">
              <w:rPr>
                <w:sz w:val="20"/>
                <w:szCs w:val="20"/>
              </w:rPr>
              <w:t>262,9</w:t>
            </w:r>
          </w:p>
        </w:tc>
        <w:tc>
          <w:tcPr>
            <w:tcW w:w="992" w:type="dxa"/>
          </w:tcPr>
          <w:p w:rsidR="00FE3371" w:rsidRPr="006825FA" w:rsidRDefault="00FE3371" w:rsidP="00FE3371">
            <w:pPr>
              <w:jc w:val="center"/>
              <w:rPr>
                <w:sz w:val="20"/>
                <w:szCs w:val="20"/>
              </w:rPr>
            </w:pPr>
            <w:r w:rsidRPr="006825FA">
              <w:rPr>
                <w:sz w:val="20"/>
                <w:szCs w:val="20"/>
              </w:rPr>
              <w:t>4 149,7</w:t>
            </w:r>
          </w:p>
        </w:tc>
        <w:tc>
          <w:tcPr>
            <w:tcW w:w="1134" w:type="dxa"/>
          </w:tcPr>
          <w:p w:rsidR="00FE3371" w:rsidRPr="006825FA" w:rsidRDefault="00FE3371" w:rsidP="00FE3371">
            <w:pPr>
              <w:jc w:val="center"/>
              <w:rPr>
                <w:sz w:val="20"/>
                <w:szCs w:val="20"/>
              </w:rPr>
            </w:pPr>
            <w:r w:rsidRPr="006825FA">
              <w:rPr>
                <w:sz w:val="20"/>
                <w:szCs w:val="20"/>
              </w:rPr>
              <w:t>4 412,6</w:t>
            </w:r>
          </w:p>
        </w:tc>
        <w:tc>
          <w:tcPr>
            <w:tcW w:w="993" w:type="dxa"/>
            <w:shd w:val="clear" w:color="auto" w:fill="auto"/>
          </w:tcPr>
          <w:p w:rsidR="00FE3371" w:rsidRPr="006825FA" w:rsidRDefault="00FE3371" w:rsidP="00FE3371">
            <w:pPr>
              <w:jc w:val="center"/>
              <w:rPr>
                <w:sz w:val="20"/>
                <w:szCs w:val="20"/>
              </w:rPr>
            </w:pPr>
            <w:r w:rsidRPr="006825FA">
              <w:rPr>
                <w:sz w:val="20"/>
                <w:szCs w:val="20"/>
              </w:rPr>
              <w:t>262,9</w:t>
            </w:r>
          </w:p>
        </w:tc>
        <w:tc>
          <w:tcPr>
            <w:tcW w:w="640" w:type="dxa"/>
            <w:shd w:val="clear" w:color="auto" w:fill="auto"/>
          </w:tcPr>
          <w:p w:rsidR="00FE3371" w:rsidRPr="006825FA" w:rsidRDefault="00FE3371" w:rsidP="00FE3371">
            <w:pPr>
              <w:jc w:val="center"/>
              <w:rPr>
                <w:sz w:val="20"/>
                <w:szCs w:val="20"/>
              </w:rPr>
            </w:pPr>
            <w:r w:rsidRPr="006825FA">
              <w:rPr>
                <w:sz w:val="20"/>
                <w:szCs w:val="20"/>
              </w:rPr>
              <w:t>4 149,7</w:t>
            </w:r>
          </w:p>
        </w:tc>
      </w:tr>
      <w:tr w:rsidR="00FE3371" w:rsidRPr="00216BA9" w:rsidTr="00FE3371">
        <w:tc>
          <w:tcPr>
            <w:tcW w:w="3686" w:type="dxa"/>
          </w:tcPr>
          <w:p w:rsidR="00FE3371" w:rsidRPr="003579AE" w:rsidRDefault="00FE3371" w:rsidP="00FE3371">
            <w:pPr>
              <w:rPr>
                <w:sz w:val="22"/>
                <w:szCs w:val="22"/>
              </w:rPr>
            </w:pPr>
            <w:r w:rsidRPr="003579AE">
              <w:rPr>
                <w:sz w:val="22"/>
                <w:szCs w:val="22"/>
              </w:rPr>
              <w:t>Городское поселение «</w:t>
            </w:r>
            <w:proofErr w:type="spellStart"/>
            <w:r w:rsidRPr="003579AE">
              <w:rPr>
                <w:sz w:val="22"/>
                <w:szCs w:val="22"/>
              </w:rPr>
              <w:t>Жирекенское</w:t>
            </w:r>
            <w:proofErr w:type="spellEnd"/>
            <w:r w:rsidRPr="003579AE">
              <w:rPr>
                <w:sz w:val="22"/>
                <w:szCs w:val="22"/>
              </w:rPr>
              <w:t>»</w:t>
            </w:r>
          </w:p>
        </w:tc>
        <w:tc>
          <w:tcPr>
            <w:tcW w:w="1452" w:type="dxa"/>
          </w:tcPr>
          <w:p w:rsidR="00FE3371" w:rsidRPr="006825FA" w:rsidRDefault="00FE3371" w:rsidP="00FE3371">
            <w:pPr>
              <w:jc w:val="center"/>
              <w:rPr>
                <w:sz w:val="20"/>
                <w:szCs w:val="20"/>
              </w:rPr>
            </w:pPr>
            <w:r w:rsidRPr="006825FA">
              <w:rPr>
                <w:sz w:val="20"/>
                <w:szCs w:val="20"/>
              </w:rPr>
              <w:t>636,2</w:t>
            </w:r>
          </w:p>
        </w:tc>
        <w:tc>
          <w:tcPr>
            <w:tcW w:w="1276" w:type="dxa"/>
          </w:tcPr>
          <w:p w:rsidR="00FE3371" w:rsidRPr="006825FA" w:rsidRDefault="00FE3371" w:rsidP="00FE3371">
            <w:pPr>
              <w:jc w:val="center"/>
              <w:rPr>
                <w:sz w:val="20"/>
                <w:szCs w:val="20"/>
              </w:rPr>
            </w:pPr>
            <w:r w:rsidRPr="006825FA">
              <w:rPr>
                <w:sz w:val="20"/>
                <w:szCs w:val="20"/>
              </w:rPr>
              <w:t>636,2</w:t>
            </w:r>
          </w:p>
        </w:tc>
        <w:tc>
          <w:tcPr>
            <w:tcW w:w="992" w:type="dxa"/>
          </w:tcPr>
          <w:p w:rsidR="00FE3371" w:rsidRPr="006825FA" w:rsidRDefault="00FE3371" w:rsidP="00FE3371">
            <w:pPr>
              <w:jc w:val="center"/>
              <w:rPr>
                <w:sz w:val="20"/>
                <w:szCs w:val="20"/>
              </w:rPr>
            </w:pPr>
            <w:r w:rsidRPr="006825FA">
              <w:rPr>
                <w:sz w:val="20"/>
                <w:szCs w:val="20"/>
              </w:rPr>
              <w:t>-</w:t>
            </w:r>
          </w:p>
        </w:tc>
        <w:tc>
          <w:tcPr>
            <w:tcW w:w="1134" w:type="dxa"/>
          </w:tcPr>
          <w:p w:rsidR="00FE3371" w:rsidRPr="006825FA" w:rsidRDefault="00FE3371" w:rsidP="00FE3371">
            <w:pPr>
              <w:jc w:val="center"/>
              <w:rPr>
                <w:sz w:val="20"/>
                <w:szCs w:val="20"/>
              </w:rPr>
            </w:pPr>
            <w:r w:rsidRPr="006825FA">
              <w:rPr>
                <w:sz w:val="20"/>
                <w:szCs w:val="20"/>
              </w:rPr>
              <w:t>636,2</w:t>
            </w:r>
          </w:p>
        </w:tc>
        <w:tc>
          <w:tcPr>
            <w:tcW w:w="993" w:type="dxa"/>
            <w:shd w:val="clear" w:color="auto" w:fill="auto"/>
          </w:tcPr>
          <w:p w:rsidR="00FE3371" w:rsidRPr="006825FA" w:rsidRDefault="00FE3371" w:rsidP="00FE3371">
            <w:pPr>
              <w:jc w:val="center"/>
              <w:rPr>
                <w:sz w:val="20"/>
                <w:szCs w:val="20"/>
              </w:rPr>
            </w:pPr>
            <w:r w:rsidRPr="006825FA">
              <w:rPr>
                <w:sz w:val="20"/>
                <w:szCs w:val="20"/>
              </w:rPr>
              <w:t>636,2</w:t>
            </w:r>
          </w:p>
        </w:tc>
        <w:tc>
          <w:tcPr>
            <w:tcW w:w="640" w:type="dxa"/>
            <w:shd w:val="clear" w:color="auto" w:fill="auto"/>
          </w:tcPr>
          <w:p w:rsidR="00FE3371" w:rsidRPr="006825FA" w:rsidRDefault="00FE3371" w:rsidP="00FE3371">
            <w:pPr>
              <w:jc w:val="center"/>
              <w:rPr>
                <w:sz w:val="20"/>
                <w:szCs w:val="20"/>
              </w:rPr>
            </w:pPr>
            <w:r w:rsidRPr="006825FA">
              <w:rPr>
                <w:sz w:val="20"/>
                <w:szCs w:val="20"/>
              </w:rPr>
              <w:t>-</w:t>
            </w:r>
          </w:p>
        </w:tc>
      </w:tr>
      <w:tr w:rsidR="00FE3371" w:rsidRPr="00216BA9" w:rsidTr="00FE3371">
        <w:trPr>
          <w:trHeight w:val="179"/>
        </w:trPr>
        <w:tc>
          <w:tcPr>
            <w:tcW w:w="3686" w:type="dxa"/>
          </w:tcPr>
          <w:p w:rsidR="00FE3371" w:rsidRPr="003579AE" w:rsidRDefault="00FE3371" w:rsidP="00FE3371">
            <w:pPr>
              <w:rPr>
                <w:sz w:val="22"/>
                <w:szCs w:val="22"/>
              </w:rPr>
            </w:pPr>
            <w:r w:rsidRPr="003579AE">
              <w:rPr>
                <w:sz w:val="22"/>
                <w:szCs w:val="22"/>
              </w:rPr>
              <w:t>Городское поселение «</w:t>
            </w:r>
            <w:proofErr w:type="spellStart"/>
            <w:r w:rsidRPr="003579AE">
              <w:rPr>
                <w:sz w:val="22"/>
                <w:szCs w:val="22"/>
              </w:rPr>
              <w:t>Чернышевское</w:t>
            </w:r>
            <w:proofErr w:type="spellEnd"/>
            <w:r w:rsidRPr="003579AE">
              <w:rPr>
                <w:sz w:val="22"/>
                <w:szCs w:val="22"/>
              </w:rPr>
              <w:t>»</w:t>
            </w:r>
          </w:p>
        </w:tc>
        <w:tc>
          <w:tcPr>
            <w:tcW w:w="1452" w:type="dxa"/>
          </w:tcPr>
          <w:p w:rsidR="00FE3371" w:rsidRPr="006825FA" w:rsidRDefault="00FE3371" w:rsidP="00FE3371">
            <w:pPr>
              <w:jc w:val="center"/>
              <w:rPr>
                <w:sz w:val="20"/>
                <w:szCs w:val="20"/>
              </w:rPr>
            </w:pPr>
            <w:r w:rsidRPr="006825FA">
              <w:rPr>
                <w:sz w:val="20"/>
                <w:szCs w:val="20"/>
              </w:rPr>
              <w:t>1 878,1</w:t>
            </w:r>
          </w:p>
        </w:tc>
        <w:tc>
          <w:tcPr>
            <w:tcW w:w="1276" w:type="dxa"/>
          </w:tcPr>
          <w:p w:rsidR="00FE3371" w:rsidRPr="006825FA" w:rsidRDefault="00FE3371" w:rsidP="00FE3371">
            <w:pPr>
              <w:jc w:val="center"/>
              <w:rPr>
                <w:sz w:val="20"/>
                <w:szCs w:val="20"/>
              </w:rPr>
            </w:pPr>
            <w:r w:rsidRPr="006825FA">
              <w:rPr>
                <w:sz w:val="20"/>
                <w:szCs w:val="20"/>
              </w:rPr>
              <w:t>1 878,1</w:t>
            </w:r>
          </w:p>
        </w:tc>
        <w:tc>
          <w:tcPr>
            <w:tcW w:w="992" w:type="dxa"/>
          </w:tcPr>
          <w:p w:rsidR="00FE3371" w:rsidRPr="006825FA" w:rsidRDefault="00FE3371" w:rsidP="00FE3371">
            <w:pPr>
              <w:jc w:val="center"/>
              <w:rPr>
                <w:sz w:val="20"/>
                <w:szCs w:val="20"/>
              </w:rPr>
            </w:pPr>
            <w:r w:rsidRPr="006825FA">
              <w:rPr>
                <w:sz w:val="20"/>
                <w:szCs w:val="20"/>
              </w:rPr>
              <w:t>-</w:t>
            </w:r>
          </w:p>
        </w:tc>
        <w:tc>
          <w:tcPr>
            <w:tcW w:w="1134" w:type="dxa"/>
          </w:tcPr>
          <w:p w:rsidR="00FE3371" w:rsidRPr="006825FA" w:rsidRDefault="00FE3371" w:rsidP="00FE3371">
            <w:pPr>
              <w:jc w:val="center"/>
              <w:rPr>
                <w:sz w:val="20"/>
                <w:szCs w:val="20"/>
              </w:rPr>
            </w:pPr>
            <w:r w:rsidRPr="006825FA">
              <w:rPr>
                <w:sz w:val="20"/>
                <w:szCs w:val="20"/>
              </w:rPr>
              <w:t>1 878,1</w:t>
            </w:r>
          </w:p>
        </w:tc>
        <w:tc>
          <w:tcPr>
            <w:tcW w:w="993" w:type="dxa"/>
            <w:shd w:val="clear" w:color="auto" w:fill="auto"/>
          </w:tcPr>
          <w:p w:rsidR="00FE3371" w:rsidRPr="006825FA" w:rsidRDefault="00FE3371" w:rsidP="00FE3371">
            <w:pPr>
              <w:jc w:val="center"/>
              <w:rPr>
                <w:sz w:val="20"/>
                <w:szCs w:val="20"/>
              </w:rPr>
            </w:pPr>
            <w:r w:rsidRPr="006825FA">
              <w:rPr>
                <w:sz w:val="20"/>
                <w:szCs w:val="20"/>
              </w:rPr>
              <w:t>1 878,1</w:t>
            </w:r>
          </w:p>
        </w:tc>
        <w:tc>
          <w:tcPr>
            <w:tcW w:w="640" w:type="dxa"/>
            <w:shd w:val="clear" w:color="auto" w:fill="auto"/>
          </w:tcPr>
          <w:p w:rsidR="00FE3371" w:rsidRPr="006825FA" w:rsidRDefault="00FE3371" w:rsidP="00FE3371">
            <w:pPr>
              <w:jc w:val="center"/>
              <w:rPr>
                <w:sz w:val="20"/>
                <w:szCs w:val="20"/>
              </w:rPr>
            </w:pPr>
            <w:r w:rsidRPr="006825FA">
              <w:rPr>
                <w:sz w:val="20"/>
                <w:szCs w:val="20"/>
              </w:rPr>
              <w:t>-</w:t>
            </w:r>
          </w:p>
        </w:tc>
      </w:tr>
      <w:tr w:rsidR="00FE3371" w:rsidRPr="00216BA9" w:rsidTr="00FE3371">
        <w:tc>
          <w:tcPr>
            <w:tcW w:w="3686" w:type="dxa"/>
          </w:tcPr>
          <w:p w:rsidR="00FE3371" w:rsidRPr="002E5FDE" w:rsidRDefault="00FE3371" w:rsidP="00FE3371">
            <w:pPr>
              <w:rPr>
                <w:b/>
                <w:sz w:val="22"/>
                <w:szCs w:val="22"/>
              </w:rPr>
            </w:pPr>
            <w:r w:rsidRPr="002E5FDE">
              <w:rPr>
                <w:sz w:val="22"/>
                <w:szCs w:val="22"/>
              </w:rPr>
              <w:t xml:space="preserve">           </w:t>
            </w:r>
            <w:r w:rsidRPr="002E5FDE">
              <w:rPr>
                <w:b/>
                <w:sz w:val="22"/>
                <w:szCs w:val="22"/>
              </w:rPr>
              <w:t>ИТОГО по городским поселениям:</w:t>
            </w:r>
          </w:p>
        </w:tc>
        <w:tc>
          <w:tcPr>
            <w:tcW w:w="1452" w:type="dxa"/>
          </w:tcPr>
          <w:p w:rsidR="00FE3371" w:rsidRPr="006825FA" w:rsidRDefault="00FE3371" w:rsidP="00FE3371">
            <w:pPr>
              <w:jc w:val="center"/>
              <w:rPr>
                <w:b/>
                <w:sz w:val="20"/>
                <w:szCs w:val="20"/>
              </w:rPr>
            </w:pPr>
            <w:r w:rsidRPr="006825FA">
              <w:rPr>
                <w:b/>
                <w:sz w:val="20"/>
                <w:szCs w:val="20"/>
              </w:rPr>
              <w:t>7 367,8</w:t>
            </w:r>
          </w:p>
        </w:tc>
        <w:tc>
          <w:tcPr>
            <w:tcW w:w="1276" w:type="dxa"/>
          </w:tcPr>
          <w:p w:rsidR="00FE3371" w:rsidRPr="006825FA" w:rsidRDefault="00FE3371" w:rsidP="00FE3371">
            <w:pPr>
              <w:jc w:val="center"/>
              <w:rPr>
                <w:b/>
                <w:sz w:val="20"/>
                <w:szCs w:val="20"/>
              </w:rPr>
            </w:pPr>
            <w:r w:rsidRPr="006825FA">
              <w:rPr>
                <w:b/>
                <w:sz w:val="20"/>
                <w:szCs w:val="20"/>
              </w:rPr>
              <w:t>3 218,1</w:t>
            </w:r>
          </w:p>
        </w:tc>
        <w:tc>
          <w:tcPr>
            <w:tcW w:w="992" w:type="dxa"/>
          </w:tcPr>
          <w:p w:rsidR="00FE3371" w:rsidRPr="006825FA" w:rsidRDefault="00FE3371" w:rsidP="00FE3371">
            <w:pPr>
              <w:jc w:val="center"/>
              <w:rPr>
                <w:b/>
                <w:sz w:val="20"/>
                <w:szCs w:val="20"/>
              </w:rPr>
            </w:pPr>
            <w:r w:rsidRPr="006825FA">
              <w:rPr>
                <w:b/>
                <w:sz w:val="20"/>
                <w:szCs w:val="20"/>
              </w:rPr>
              <w:t>4 149,7</w:t>
            </w:r>
          </w:p>
        </w:tc>
        <w:tc>
          <w:tcPr>
            <w:tcW w:w="1134" w:type="dxa"/>
          </w:tcPr>
          <w:p w:rsidR="00FE3371" w:rsidRPr="006825FA" w:rsidRDefault="00FE3371" w:rsidP="00FE3371">
            <w:pPr>
              <w:jc w:val="center"/>
              <w:rPr>
                <w:b/>
                <w:sz w:val="20"/>
                <w:szCs w:val="20"/>
              </w:rPr>
            </w:pPr>
            <w:r w:rsidRPr="006825FA">
              <w:rPr>
                <w:b/>
                <w:sz w:val="20"/>
                <w:szCs w:val="20"/>
              </w:rPr>
              <w:t>7 367,8</w:t>
            </w:r>
          </w:p>
        </w:tc>
        <w:tc>
          <w:tcPr>
            <w:tcW w:w="993" w:type="dxa"/>
            <w:shd w:val="clear" w:color="auto" w:fill="auto"/>
          </w:tcPr>
          <w:p w:rsidR="00FE3371" w:rsidRPr="006825FA" w:rsidRDefault="00FE3371" w:rsidP="00FE3371">
            <w:pPr>
              <w:jc w:val="center"/>
              <w:rPr>
                <w:b/>
                <w:sz w:val="20"/>
                <w:szCs w:val="20"/>
              </w:rPr>
            </w:pPr>
            <w:r w:rsidRPr="006825FA">
              <w:rPr>
                <w:b/>
                <w:sz w:val="20"/>
                <w:szCs w:val="20"/>
              </w:rPr>
              <w:t>3 218,1</w:t>
            </w:r>
          </w:p>
        </w:tc>
        <w:tc>
          <w:tcPr>
            <w:tcW w:w="640" w:type="dxa"/>
            <w:shd w:val="clear" w:color="auto" w:fill="auto"/>
          </w:tcPr>
          <w:p w:rsidR="00FE3371" w:rsidRPr="006825FA" w:rsidRDefault="00FE3371" w:rsidP="00FE3371">
            <w:pPr>
              <w:jc w:val="center"/>
              <w:rPr>
                <w:b/>
                <w:sz w:val="20"/>
                <w:szCs w:val="20"/>
              </w:rPr>
            </w:pPr>
            <w:r w:rsidRPr="006825FA">
              <w:rPr>
                <w:b/>
                <w:sz w:val="20"/>
                <w:szCs w:val="20"/>
              </w:rPr>
              <w:t>4 149,7</w:t>
            </w:r>
          </w:p>
        </w:tc>
      </w:tr>
      <w:tr w:rsidR="00FE3371" w:rsidRPr="00216BA9" w:rsidTr="00FE3371">
        <w:trPr>
          <w:trHeight w:val="249"/>
        </w:trPr>
        <w:tc>
          <w:tcPr>
            <w:tcW w:w="3686" w:type="dxa"/>
          </w:tcPr>
          <w:p w:rsidR="00FE3371" w:rsidRPr="002E5FDE" w:rsidRDefault="00FE3371" w:rsidP="00FE3371">
            <w:pPr>
              <w:rPr>
                <w:sz w:val="22"/>
                <w:szCs w:val="22"/>
              </w:rPr>
            </w:pPr>
            <w:r w:rsidRPr="002E5FDE">
              <w:rPr>
                <w:sz w:val="22"/>
                <w:szCs w:val="22"/>
              </w:rPr>
              <w:t>Сельское поселение «</w:t>
            </w:r>
            <w:proofErr w:type="spellStart"/>
            <w:r w:rsidRPr="002E5FDE">
              <w:rPr>
                <w:sz w:val="22"/>
                <w:szCs w:val="22"/>
              </w:rPr>
              <w:t>Алеурское</w:t>
            </w:r>
            <w:proofErr w:type="spellEnd"/>
            <w:r w:rsidRPr="002E5FDE">
              <w:rPr>
                <w:sz w:val="22"/>
                <w:szCs w:val="22"/>
              </w:rPr>
              <w:t>»</w:t>
            </w:r>
          </w:p>
        </w:tc>
        <w:tc>
          <w:tcPr>
            <w:tcW w:w="1452" w:type="dxa"/>
          </w:tcPr>
          <w:p w:rsidR="00FE3371" w:rsidRPr="006825FA" w:rsidRDefault="00FE3371" w:rsidP="00FE3371">
            <w:pPr>
              <w:jc w:val="center"/>
              <w:rPr>
                <w:color w:val="000000"/>
                <w:sz w:val="20"/>
                <w:szCs w:val="20"/>
              </w:rPr>
            </w:pPr>
            <w:r w:rsidRPr="006825FA">
              <w:rPr>
                <w:color w:val="000000"/>
                <w:sz w:val="20"/>
                <w:szCs w:val="20"/>
              </w:rPr>
              <w:t>1 006,4</w:t>
            </w:r>
          </w:p>
        </w:tc>
        <w:tc>
          <w:tcPr>
            <w:tcW w:w="1276" w:type="dxa"/>
          </w:tcPr>
          <w:p w:rsidR="00FE3371" w:rsidRPr="006825FA" w:rsidRDefault="00FE3371" w:rsidP="00FE3371">
            <w:pPr>
              <w:jc w:val="center"/>
              <w:rPr>
                <w:sz w:val="20"/>
                <w:szCs w:val="20"/>
              </w:rPr>
            </w:pPr>
            <w:r w:rsidRPr="006825FA">
              <w:rPr>
                <w:sz w:val="20"/>
                <w:szCs w:val="20"/>
              </w:rPr>
              <w:t>154,4</w:t>
            </w:r>
          </w:p>
        </w:tc>
        <w:tc>
          <w:tcPr>
            <w:tcW w:w="992" w:type="dxa"/>
          </w:tcPr>
          <w:p w:rsidR="00FE3371" w:rsidRPr="006825FA" w:rsidRDefault="00FE3371" w:rsidP="00FE3371">
            <w:pPr>
              <w:jc w:val="center"/>
              <w:rPr>
                <w:sz w:val="20"/>
                <w:szCs w:val="20"/>
              </w:rPr>
            </w:pPr>
            <w:r w:rsidRPr="006825FA">
              <w:rPr>
                <w:sz w:val="20"/>
                <w:szCs w:val="20"/>
              </w:rPr>
              <w:t>852,0</w:t>
            </w:r>
          </w:p>
        </w:tc>
        <w:tc>
          <w:tcPr>
            <w:tcW w:w="1134" w:type="dxa"/>
          </w:tcPr>
          <w:p w:rsidR="00FE3371" w:rsidRPr="006825FA" w:rsidRDefault="00FE3371" w:rsidP="00FE3371">
            <w:pPr>
              <w:jc w:val="center"/>
              <w:rPr>
                <w:color w:val="000000"/>
                <w:sz w:val="20"/>
                <w:szCs w:val="20"/>
              </w:rPr>
            </w:pPr>
            <w:r w:rsidRPr="006825FA">
              <w:rPr>
                <w:color w:val="000000"/>
                <w:sz w:val="20"/>
                <w:szCs w:val="20"/>
              </w:rPr>
              <w:t>1 006,4</w:t>
            </w:r>
          </w:p>
        </w:tc>
        <w:tc>
          <w:tcPr>
            <w:tcW w:w="993" w:type="dxa"/>
            <w:shd w:val="clear" w:color="auto" w:fill="auto"/>
          </w:tcPr>
          <w:p w:rsidR="00FE3371" w:rsidRPr="006825FA" w:rsidRDefault="00FE3371" w:rsidP="00FE3371">
            <w:pPr>
              <w:jc w:val="center"/>
              <w:rPr>
                <w:sz w:val="20"/>
                <w:szCs w:val="20"/>
              </w:rPr>
            </w:pPr>
            <w:r w:rsidRPr="006825FA">
              <w:rPr>
                <w:sz w:val="20"/>
                <w:szCs w:val="20"/>
              </w:rPr>
              <w:t>154,4</w:t>
            </w:r>
          </w:p>
        </w:tc>
        <w:tc>
          <w:tcPr>
            <w:tcW w:w="640" w:type="dxa"/>
            <w:shd w:val="clear" w:color="auto" w:fill="auto"/>
          </w:tcPr>
          <w:p w:rsidR="00FE3371" w:rsidRPr="006825FA" w:rsidRDefault="00FE3371" w:rsidP="00FE3371">
            <w:pPr>
              <w:jc w:val="center"/>
              <w:rPr>
                <w:sz w:val="20"/>
                <w:szCs w:val="20"/>
              </w:rPr>
            </w:pPr>
            <w:r w:rsidRPr="006825FA">
              <w:rPr>
                <w:sz w:val="20"/>
                <w:szCs w:val="20"/>
              </w:rPr>
              <w:t>852,0</w:t>
            </w:r>
          </w:p>
        </w:tc>
      </w:tr>
      <w:tr w:rsidR="00FE3371" w:rsidRPr="00216BA9" w:rsidTr="00FE3371">
        <w:trPr>
          <w:trHeight w:val="322"/>
        </w:trPr>
        <w:tc>
          <w:tcPr>
            <w:tcW w:w="3686" w:type="dxa"/>
          </w:tcPr>
          <w:p w:rsidR="00FE3371" w:rsidRPr="002E5FDE" w:rsidRDefault="00FE3371" w:rsidP="00FE3371">
            <w:pPr>
              <w:rPr>
                <w:sz w:val="22"/>
                <w:szCs w:val="22"/>
              </w:rPr>
            </w:pPr>
            <w:r w:rsidRPr="002E5FDE">
              <w:rPr>
                <w:sz w:val="22"/>
                <w:szCs w:val="22"/>
              </w:rPr>
              <w:t>Сельское поселение «</w:t>
            </w:r>
            <w:proofErr w:type="spellStart"/>
            <w:r w:rsidRPr="002E5FDE">
              <w:rPr>
                <w:sz w:val="22"/>
                <w:szCs w:val="22"/>
              </w:rPr>
              <w:t>Байгульское</w:t>
            </w:r>
            <w:proofErr w:type="spellEnd"/>
            <w:r w:rsidRPr="002E5FDE">
              <w:rPr>
                <w:sz w:val="22"/>
                <w:szCs w:val="22"/>
              </w:rPr>
              <w:t>»</w:t>
            </w:r>
          </w:p>
        </w:tc>
        <w:tc>
          <w:tcPr>
            <w:tcW w:w="1452" w:type="dxa"/>
          </w:tcPr>
          <w:p w:rsidR="00FE3371" w:rsidRPr="006825FA" w:rsidRDefault="00FE3371" w:rsidP="00FE3371">
            <w:pPr>
              <w:jc w:val="center"/>
              <w:rPr>
                <w:color w:val="000000"/>
                <w:sz w:val="20"/>
                <w:szCs w:val="20"/>
              </w:rPr>
            </w:pPr>
            <w:r w:rsidRPr="006825FA">
              <w:rPr>
                <w:color w:val="000000"/>
                <w:sz w:val="20"/>
                <w:szCs w:val="20"/>
              </w:rPr>
              <w:t>2 346,6</w:t>
            </w:r>
          </w:p>
        </w:tc>
        <w:tc>
          <w:tcPr>
            <w:tcW w:w="1276" w:type="dxa"/>
          </w:tcPr>
          <w:p w:rsidR="00FE3371" w:rsidRPr="006825FA" w:rsidRDefault="00FE3371" w:rsidP="00FE3371">
            <w:pPr>
              <w:jc w:val="center"/>
              <w:rPr>
                <w:sz w:val="20"/>
                <w:szCs w:val="20"/>
              </w:rPr>
            </w:pPr>
            <w:r w:rsidRPr="006825FA">
              <w:rPr>
                <w:sz w:val="20"/>
                <w:szCs w:val="20"/>
              </w:rPr>
              <w:t>123,3</w:t>
            </w:r>
          </w:p>
        </w:tc>
        <w:tc>
          <w:tcPr>
            <w:tcW w:w="992" w:type="dxa"/>
          </w:tcPr>
          <w:p w:rsidR="00FE3371" w:rsidRPr="006825FA" w:rsidRDefault="00FE3371" w:rsidP="00FE3371">
            <w:pPr>
              <w:jc w:val="center"/>
              <w:rPr>
                <w:sz w:val="20"/>
                <w:szCs w:val="20"/>
              </w:rPr>
            </w:pPr>
            <w:r w:rsidRPr="006825FA">
              <w:rPr>
                <w:sz w:val="20"/>
                <w:szCs w:val="20"/>
              </w:rPr>
              <w:t>2 223,3</w:t>
            </w:r>
          </w:p>
        </w:tc>
        <w:tc>
          <w:tcPr>
            <w:tcW w:w="1134" w:type="dxa"/>
          </w:tcPr>
          <w:p w:rsidR="00FE3371" w:rsidRPr="006825FA" w:rsidRDefault="00FE3371" w:rsidP="00FE3371">
            <w:pPr>
              <w:jc w:val="center"/>
              <w:rPr>
                <w:color w:val="000000"/>
                <w:sz w:val="20"/>
                <w:szCs w:val="20"/>
              </w:rPr>
            </w:pPr>
            <w:r w:rsidRPr="006825FA">
              <w:rPr>
                <w:color w:val="000000"/>
                <w:sz w:val="20"/>
                <w:szCs w:val="20"/>
              </w:rPr>
              <w:t>2 346,6</w:t>
            </w:r>
          </w:p>
        </w:tc>
        <w:tc>
          <w:tcPr>
            <w:tcW w:w="993" w:type="dxa"/>
            <w:shd w:val="clear" w:color="auto" w:fill="auto"/>
          </w:tcPr>
          <w:p w:rsidR="00FE3371" w:rsidRPr="006825FA" w:rsidRDefault="00FE3371" w:rsidP="00FE3371">
            <w:pPr>
              <w:jc w:val="center"/>
              <w:rPr>
                <w:sz w:val="20"/>
                <w:szCs w:val="20"/>
              </w:rPr>
            </w:pPr>
            <w:r w:rsidRPr="006825FA">
              <w:rPr>
                <w:sz w:val="20"/>
                <w:szCs w:val="20"/>
              </w:rPr>
              <w:t>123,3</w:t>
            </w:r>
          </w:p>
        </w:tc>
        <w:tc>
          <w:tcPr>
            <w:tcW w:w="640" w:type="dxa"/>
            <w:shd w:val="clear" w:color="auto" w:fill="auto"/>
          </w:tcPr>
          <w:p w:rsidR="00FE3371" w:rsidRPr="006825FA" w:rsidRDefault="00FE3371" w:rsidP="00FE3371">
            <w:pPr>
              <w:jc w:val="center"/>
              <w:rPr>
                <w:sz w:val="20"/>
                <w:szCs w:val="20"/>
              </w:rPr>
            </w:pPr>
            <w:r w:rsidRPr="006825FA">
              <w:rPr>
                <w:sz w:val="20"/>
                <w:szCs w:val="20"/>
              </w:rPr>
              <w:t>2 223,3</w:t>
            </w:r>
          </w:p>
        </w:tc>
      </w:tr>
      <w:tr w:rsidR="00FE3371" w:rsidRPr="00216BA9" w:rsidTr="00FE3371">
        <w:tc>
          <w:tcPr>
            <w:tcW w:w="3686" w:type="dxa"/>
          </w:tcPr>
          <w:p w:rsidR="00FE3371" w:rsidRPr="002E5FDE" w:rsidRDefault="00FE3371" w:rsidP="00FE3371">
            <w:pPr>
              <w:rPr>
                <w:sz w:val="22"/>
                <w:szCs w:val="22"/>
              </w:rPr>
            </w:pPr>
            <w:r w:rsidRPr="002E5FDE">
              <w:rPr>
                <w:sz w:val="22"/>
                <w:szCs w:val="22"/>
              </w:rPr>
              <w:t>Сельское поселение «</w:t>
            </w:r>
            <w:proofErr w:type="spellStart"/>
            <w:r w:rsidRPr="002E5FDE">
              <w:rPr>
                <w:sz w:val="22"/>
                <w:szCs w:val="22"/>
              </w:rPr>
              <w:t>Бушулейское</w:t>
            </w:r>
            <w:proofErr w:type="spellEnd"/>
            <w:r w:rsidRPr="002E5FDE">
              <w:rPr>
                <w:sz w:val="22"/>
                <w:szCs w:val="22"/>
              </w:rPr>
              <w:t>»</w:t>
            </w:r>
          </w:p>
        </w:tc>
        <w:tc>
          <w:tcPr>
            <w:tcW w:w="1452" w:type="dxa"/>
          </w:tcPr>
          <w:p w:rsidR="00FE3371" w:rsidRPr="006825FA" w:rsidRDefault="00FE3371" w:rsidP="00FE3371">
            <w:pPr>
              <w:jc w:val="center"/>
              <w:rPr>
                <w:color w:val="000000"/>
                <w:sz w:val="20"/>
                <w:szCs w:val="20"/>
              </w:rPr>
            </w:pPr>
            <w:r w:rsidRPr="006825FA">
              <w:rPr>
                <w:color w:val="000000"/>
                <w:sz w:val="20"/>
                <w:szCs w:val="20"/>
              </w:rPr>
              <w:t>799,2</w:t>
            </w:r>
          </w:p>
        </w:tc>
        <w:tc>
          <w:tcPr>
            <w:tcW w:w="1276" w:type="dxa"/>
          </w:tcPr>
          <w:p w:rsidR="00FE3371" w:rsidRPr="006825FA" w:rsidRDefault="00FE3371" w:rsidP="00FE3371">
            <w:pPr>
              <w:jc w:val="center"/>
              <w:rPr>
                <w:sz w:val="20"/>
                <w:szCs w:val="20"/>
              </w:rPr>
            </w:pPr>
            <w:r w:rsidRPr="006825FA">
              <w:rPr>
                <w:sz w:val="20"/>
                <w:szCs w:val="20"/>
              </w:rPr>
              <w:t>54,0</w:t>
            </w:r>
          </w:p>
        </w:tc>
        <w:tc>
          <w:tcPr>
            <w:tcW w:w="992" w:type="dxa"/>
          </w:tcPr>
          <w:p w:rsidR="00FE3371" w:rsidRPr="006825FA" w:rsidRDefault="00FE3371" w:rsidP="00FE3371">
            <w:pPr>
              <w:jc w:val="center"/>
              <w:rPr>
                <w:sz w:val="20"/>
                <w:szCs w:val="20"/>
              </w:rPr>
            </w:pPr>
            <w:r w:rsidRPr="006825FA">
              <w:rPr>
                <w:sz w:val="20"/>
                <w:szCs w:val="20"/>
              </w:rPr>
              <w:t>745,2</w:t>
            </w:r>
          </w:p>
        </w:tc>
        <w:tc>
          <w:tcPr>
            <w:tcW w:w="1134" w:type="dxa"/>
          </w:tcPr>
          <w:p w:rsidR="00FE3371" w:rsidRPr="006825FA" w:rsidRDefault="00FE3371" w:rsidP="00FE3371">
            <w:pPr>
              <w:jc w:val="center"/>
              <w:rPr>
                <w:color w:val="000000"/>
                <w:sz w:val="20"/>
                <w:szCs w:val="20"/>
              </w:rPr>
            </w:pPr>
            <w:r w:rsidRPr="006825FA">
              <w:rPr>
                <w:color w:val="000000"/>
                <w:sz w:val="20"/>
                <w:szCs w:val="20"/>
              </w:rPr>
              <w:t>799,2</w:t>
            </w:r>
          </w:p>
        </w:tc>
        <w:tc>
          <w:tcPr>
            <w:tcW w:w="993" w:type="dxa"/>
            <w:shd w:val="clear" w:color="auto" w:fill="auto"/>
          </w:tcPr>
          <w:p w:rsidR="00FE3371" w:rsidRPr="006825FA" w:rsidRDefault="00FE3371" w:rsidP="00FE3371">
            <w:pPr>
              <w:jc w:val="center"/>
              <w:rPr>
                <w:sz w:val="20"/>
                <w:szCs w:val="20"/>
              </w:rPr>
            </w:pPr>
            <w:r w:rsidRPr="006825FA">
              <w:rPr>
                <w:sz w:val="20"/>
                <w:szCs w:val="20"/>
              </w:rPr>
              <w:t>54,0</w:t>
            </w:r>
          </w:p>
        </w:tc>
        <w:tc>
          <w:tcPr>
            <w:tcW w:w="640" w:type="dxa"/>
            <w:shd w:val="clear" w:color="auto" w:fill="auto"/>
          </w:tcPr>
          <w:p w:rsidR="00FE3371" w:rsidRPr="006825FA" w:rsidRDefault="00FE3371" w:rsidP="00FE3371">
            <w:pPr>
              <w:jc w:val="center"/>
              <w:rPr>
                <w:sz w:val="20"/>
                <w:szCs w:val="20"/>
              </w:rPr>
            </w:pPr>
            <w:r w:rsidRPr="006825FA">
              <w:rPr>
                <w:sz w:val="20"/>
                <w:szCs w:val="20"/>
              </w:rPr>
              <w:t>745,2</w:t>
            </w:r>
          </w:p>
        </w:tc>
      </w:tr>
      <w:tr w:rsidR="00FE3371" w:rsidRPr="00216BA9" w:rsidTr="00FE3371">
        <w:tc>
          <w:tcPr>
            <w:tcW w:w="3686" w:type="dxa"/>
          </w:tcPr>
          <w:p w:rsidR="00FE3371" w:rsidRPr="002E5FDE" w:rsidRDefault="00FE3371" w:rsidP="00FE3371">
            <w:pPr>
              <w:rPr>
                <w:sz w:val="22"/>
                <w:szCs w:val="22"/>
              </w:rPr>
            </w:pPr>
            <w:r w:rsidRPr="002E5FDE">
              <w:rPr>
                <w:sz w:val="22"/>
                <w:szCs w:val="22"/>
              </w:rPr>
              <w:t>Сельское поселение «</w:t>
            </w:r>
            <w:proofErr w:type="spellStart"/>
            <w:r w:rsidRPr="002E5FDE">
              <w:rPr>
                <w:sz w:val="22"/>
                <w:szCs w:val="22"/>
              </w:rPr>
              <w:t>Гаурское</w:t>
            </w:r>
            <w:proofErr w:type="spellEnd"/>
            <w:r w:rsidRPr="002E5FDE">
              <w:rPr>
                <w:sz w:val="22"/>
                <w:szCs w:val="22"/>
              </w:rPr>
              <w:t>»</w:t>
            </w:r>
          </w:p>
        </w:tc>
        <w:tc>
          <w:tcPr>
            <w:tcW w:w="1452" w:type="dxa"/>
          </w:tcPr>
          <w:p w:rsidR="00FE3371" w:rsidRPr="006825FA" w:rsidRDefault="00FE3371" w:rsidP="00FE3371">
            <w:pPr>
              <w:jc w:val="center"/>
              <w:rPr>
                <w:color w:val="000000"/>
                <w:sz w:val="20"/>
                <w:szCs w:val="20"/>
              </w:rPr>
            </w:pPr>
            <w:r w:rsidRPr="006825FA">
              <w:rPr>
                <w:color w:val="000000"/>
                <w:sz w:val="20"/>
                <w:szCs w:val="20"/>
              </w:rPr>
              <w:t>67,3</w:t>
            </w:r>
          </w:p>
        </w:tc>
        <w:tc>
          <w:tcPr>
            <w:tcW w:w="1276" w:type="dxa"/>
          </w:tcPr>
          <w:p w:rsidR="00FE3371" w:rsidRPr="006825FA" w:rsidRDefault="00FE3371" w:rsidP="00FE3371">
            <w:pPr>
              <w:jc w:val="center"/>
              <w:rPr>
                <w:sz w:val="20"/>
                <w:szCs w:val="20"/>
              </w:rPr>
            </w:pPr>
            <w:r w:rsidRPr="006825FA">
              <w:rPr>
                <w:sz w:val="20"/>
                <w:szCs w:val="20"/>
              </w:rPr>
              <w:t>67,3</w:t>
            </w:r>
          </w:p>
        </w:tc>
        <w:tc>
          <w:tcPr>
            <w:tcW w:w="992" w:type="dxa"/>
          </w:tcPr>
          <w:p w:rsidR="00FE3371" w:rsidRPr="006825FA" w:rsidRDefault="00FE3371" w:rsidP="00FE3371">
            <w:pPr>
              <w:jc w:val="center"/>
              <w:rPr>
                <w:sz w:val="20"/>
                <w:szCs w:val="20"/>
              </w:rPr>
            </w:pPr>
            <w:r w:rsidRPr="006825FA">
              <w:rPr>
                <w:sz w:val="20"/>
                <w:szCs w:val="20"/>
              </w:rPr>
              <w:t>0,0</w:t>
            </w:r>
          </w:p>
        </w:tc>
        <w:tc>
          <w:tcPr>
            <w:tcW w:w="1134" w:type="dxa"/>
          </w:tcPr>
          <w:p w:rsidR="00FE3371" w:rsidRPr="006825FA" w:rsidRDefault="00FE3371" w:rsidP="00FE3371">
            <w:pPr>
              <w:jc w:val="center"/>
              <w:rPr>
                <w:color w:val="000000"/>
                <w:sz w:val="20"/>
                <w:szCs w:val="20"/>
              </w:rPr>
            </w:pPr>
            <w:r w:rsidRPr="006825FA">
              <w:rPr>
                <w:color w:val="000000"/>
                <w:sz w:val="20"/>
                <w:szCs w:val="20"/>
              </w:rPr>
              <w:t>67,3</w:t>
            </w:r>
          </w:p>
        </w:tc>
        <w:tc>
          <w:tcPr>
            <w:tcW w:w="993" w:type="dxa"/>
            <w:shd w:val="clear" w:color="auto" w:fill="auto"/>
          </w:tcPr>
          <w:p w:rsidR="00FE3371" w:rsidRPr="006825FA" w:rsidRDefault="00FE3371" w:rsidP="00FE3371">
            <w:pPr>
              <w:jc w:val="center"/>
              <w:rPr>
                <w:sz w:val="20"/>
                <w:szCs w:val="20"/>
              </w:rPr>
            </w:pPr>
            <w:r w:rsidRPr="006825FA">
              <w:rPr>
                <w:sz w:val="20"/>
                <w:szCs w:val="20"/>
              </w:rPr>
              <w:t>67,3</w:t>
            </w:r>
          </w:p>
        </w:tc>
        <w:tc>
          <w:tcPr>
            <w:tcW w:w="640" w:type="dxa"/>
            <w:shd w:val="clear" w:color="auto" w:fill="auto"/>
          </w:tcPr>
          <w:p w:rsidR="00FE3371" w:rsidRPr="006825FA" w:rsidRDefault="00FE3371" w:rsidP="00FE3371">
            <w:pPr>
              <w:jc w:val="center"/>
              <w:rPr>
                <w:sz w:val="20"/>
                <w:szCs w:val="20"/>
              </w:rPr>
            </w:pPr>
            <w:r w:rsidRPr="006825FA">
              <w:rPr>
                <w:sz w:val="20"/>
                <w:szCs w:val="20"/>
              </w:rPr>
              <w:t>0,0</w:t>
            </w:r>
          </w:p>
        </w:tc>
      </w:tr>
      <w:tr w:rsidR="00FE3371" w:rsidRPr="00216BA9" w:rsidTr="00FE3371">
        <w:tc>
          <w:tcPr>
            <w:tcW w:w="3686" w:type="dxa"/>
          </w:tcPr>
          <w:p w:rsidR="00FE3371" w:rsidRPr="002E5FDE" w:rsidRDefault="00FE3371" w:rsidP="00FE3371">
            <w:pPr>
              <w:rPr>
                <w:sz w:val="22"/>
                <w:szCs w:val="22"/>
              </w:rPr>
            </w:pPr>
            <w:r w:rsidRPr="002E5FDE">
              <w:rPr>
                <w:sz w:val="22"/>
                <w:szCs w:val="22"/>
              </w:rPr>
              <w:t>Сельское поселение «</w:t>
            </w:r>
            <w:proofErr w:type="spellStart"/>
            <w:r w:rsidRPr="002E5FDE">
              <w:rPr>
                <w:sz w:val="22"/>
                <w:szCs w:val="22"/>
              </w:rPr>
              <w:t>Икшицкое</w:t>
            </w:r>
            <w:proofErr w:type="spellEnd"/>
            <w:r w:rsidRPr="002E5FDE">
              <w:rPr>
                <w:sz w:val="22"/>
                <w:szCs w:val="22"/>
              </w:rPr>
              <w:t>»</w:t>
            </w:r>
          </w:p>
        </w:tc>
        <w:tc>
          <w:tcPr>
            <w:tcW w:w="1452" w:type="dxa"/>
          </w:tcPr>
          <w:p w:rsidR="00FE3371" w:rsidRPr="006825FA" w:rsidRDefault="00FE3371" w:rsidP="00FE3371">
            <w:pPr>
              <w:jc w:val="center"/>
              <w:rPr>
                <w:color w:val="000000"/>
                <w:sz w:val="20"/>
                <w:szCs w:val="20"/>
              </w:rPr>
            </w:pPr>
            <w:r w:rsidRPr="006825FA">
              <w:rPr>
                <w:color w:val="000000"/>
                <w:sz w:val="20"/>
                <w:szCs w:val="20"/>
              </w:rPr>
              <w:t>607,2</w:t>
            </w:r>
          </w:p>
        </w:tc>
        <w:tc>
          <w:tcPr>
            <w:tcW w:w="1276" w:type="dxa"/>
          </w:tcPr>
          <w:p w:rsidR="00FE3371" w:rsidRPr="006825FA" w:rsidRDefault="00FE3371" w:rsidP="00FE3371">
            <w:pPr>
              <w:jc w:val="center"/>
              <w:rPr>
                <w:sz w:val="20"/>
                <w:szCs w:val="20"/>
              </w:rPr>
            </w:pPr>
            <w:r w:rsidRPr="006825FA">
              <w:rPr>
                <w:sz w:val="20"/>
                <w:szCs w:val="20"/>
              </w:rPr>
              <w:t>33,8</w:t>
            </w:r>
          </w:p>
        </w:tc>
        <w:tc>
          <w:tcPr>
            <w:tcW w:w="992" w:type="dxa"/>
          </w:tcPr>
          <w:p w:rsidR="00FE3371" w:rsidRPr="006825FA" w:rsidRDefault="00FE3371" w:rsidP="00FE3371">
            <w:pPr>
              <w:jc w:val="center"/>
              <w:rPr>
                <w:sz w:val="20"/>
                <w:szCs w:val="20"/>
              </w:rPr>
            </w:pPr>
            <w:r w:rsidRPr="006825FA">
              <w:rPr>
                <w:sz w:val="20"/>
                <w:szCs w:val="20"/>
              </w:rPr>
              <w:t>573,4</w:t>
            </w:r>
          </w:p>
        </w:tc>
        <w:tc>
          <w:tcPr>
            <w:tcW w:w="1134" w:type="dxa"/>
          </w:tcPr>
          <w:p w:rsidR="00FE3371" w:rsidRPr="006825FA" w:rsidRDefault="00FE3371" w:rsidP="00FE3371">
            <w:pPr>
              <w:jc w:val="center"/>
              <w:rPr>
                <w:color w:val="000000"/>
                <w:sz w:val="20"/>
                <w:szCs w:val="20"/>
              </w:rPr>
            </w:pPr>
            <w:r w:rsidRPr="006825FA">
              <w:rPr>
                <w:color w:val="000000"/>
                <w:sz w:val="20"/>
                <w:szCs w:val="20"/>
              </w:rPr>
              <w:t>607,2</w:t>
            </w:r>
          </w:p>
        </w:tc>
        <w:tc>
          <w:tcPr>
            <w:tcW w:w="993" w:type="dxa"/>
            <w:shd w:val="clear" w:color="auto" w:fill="auto"/>
          </w:tcPr>
          <w:p w:rsidR="00FE3371" w:rsidRPr="006825FA" w:rsidRDefault="00FE3371" w:rsidP="00FE3371">
            <w:pPr>
              <w:jc w:val="center"/>
              <w:rPr>
                <w:sz w:val="20"/>
                <w:szCs w:val="20"/>
              </w:rPr>
            </w:pPr>
            <w:r w:rsidRPr="006825FA">
              <w:rPr>
                <w:sz w:val="20"/>
                <w:szCs w:val="20"/>
              </w:rPr>
              <w:t>33,8</w:t>
            </w:r>
          </w:p>
        </w:tc>
        <w:tc>
          <w:tcPr>
            <w:tcW w:w="640" w:type="dxa"/>
            <w:shd w:val="clear" w:color="auto" w:fill="auto"/>
          </w:tcPr>
          <w:p w:rsidR="00FE3371" w:rsidRPr="006825FA" w:rsidRDefault="00FE3371" w:rsidP="00FE3371">
            <w:pPr>
              <w:jc w:val="center"/>
              <w:rPr>
                <w:sz w:val="20"/>
                <w:szCs w:val="20"/>
              </w:rPr>
            </w:pPr>
            <w:r w:rsidRPr="006825FA">
              <w:rPr>
                <w:sz w:val="20"/>
                <w:szCs w:val="20"/>
              </w:rPr>
              <w:t>573,4</w:t>
            </w:r>
          </w:p>
        </w:tc>
      </w:tr>
      <w:tr w:rsidR="00FE3371" w:rsidRPr="00216BA9" w:rsidTr="00FE3371">
        <w:trPr>
          <w:trHeight w:val="316"/>
        </w:trPr>
        <w:tc>
          <w:tcPr>
            <w:tcW w:w="3686" w:type="dxa"/>
          </w:tcPr>
          <w:p w:rsidR="00FE3371" w:rsidRPr="002E5FDE" w:rsidRDefault="00FE3371" w:rsidP="00FE3371">
            <w:pPr>
              <w:rPr>
                <w:sz w:val="22"/>
                <w:szCs w:val="22"/>
              </w:rPr>
            </w:pPr>
            <w:r w:rsidRPr="002E5FDE">
              <w:rPr>
                <w:sz w:val="22"/>
                <w:szCs w:val="22"/>
              </w:rPr>
              <w:t>Сельское поселение «Комсомольское»</w:t>
            </w:r>
          </w:p>
        </w:tc>
        <w:tc>
          <w:tcPr>
            <w:tcW w:w="1452" w:type="dxa"/>
          </w:tcPr>
          <w:p w:rsidR="00FE3371" w:rsidRPr="006825FA" w:rsidRDefault="00FE3371" w:rsidP="00FE3371">
            <w:pPr>
              <w:jc w:val="center"/>
              <w:rPr>
                <w:color w:val="000000"/>
                <w:sz w:val="20"/>
                <w:szCs w:val="20"/>
              </w:rPr>
            </w:pPr>
            <w:r w:rsidRPr="006825FA">
              <w:rPr>
                <w:color w:val="000000"/>
                <w:sz w:val="20"/>
                <w:szCs w:val="20"/>
              </w:rPr>
              <w:t>2 882,7</w:t>
            </w:r>
          </w:p>
        </w:tc>
        <w:tc>
          <w:tcPr>
            <w:tcW w:w="1276" w:type="dxa"/>
          </w:tcPr>
          <w:p w:rsidR="00FE3371" w:rsidRPr="006825FA" w:rsidRDefault="00FE3371" w:rsidP="00FE3371">
            <w:pPr>
              <w:jc w:val="center"/>
              <w:rPr>
                <w:sz w:val="20"/>
                <w:szCs w:val="20"/>
              </w:rPr>
            </w:pPr>
            <w:r w:rsidRPr="006825FA">
              <w:rPr>
                <w:sz w:val="20"/>
                <w:szCs w:val="20"/>
              </w:rPr>
              <w:t>226,4</w:t>
            </w:r>
          </w:p>
        </w:tc>
        <w:tc>
          <w:tcPr>
            <w:tcW w:w="992" w:type="dxa"/>
          </w:tcPr>
          <w:p w:rsidR="00FE3371" w:rsidRPr="006825FA" w:rsidRDefault="00FE3371" w:rsidP="00FE3371">
            <w:pPr>
              <w:jc w:val="center"/>
              <w:rPr>
                <w:sz w:val="20"/>
                <w:szCs w:val="20"/>
              </w:rPr>
            </w:pPr>
            <w:r w:rsidRPr="006825FA">
              <w:rPr>
                <w:sz w:val="20"/>
                <w:szCs w:val="20"/>
              </w:rPr>
              <w:t>2 656,3</w:t>
            </w:r>
          </w:p>
        </w:tc>
        <w:tc>
          <w:tcPr>
            <w:tcW w:w="1134" w:type="dxa"/>
          </w:tcPr>
          <w:p w:rsidR="00FE3371" w:rsidRPr="006825FA" w:rsidRDefault="00FE3371" w:rsidP="00FE3371">
            <w:pPr>
              <w:jc w:val="center"/>
              <w:rPr>
                <w:color w:val="000000"/>
                <w:sz w:val="20"/>
                <w:szCs w:val="20"/>
              </w:rPr>
            </w:pPr>
            <w:r w:rsidRPr="006825FA">
              <w:rPr>
                <w:color w:val="000000"/>
                <w:sz w:val="20"/>
                <w:szCs w:val="20"/>
              </w:rPr>
              <w:t>2 882,7</w:t>
            </w:r>
          </w:p>
        </w:tc>
        <w:tc>
          <w:tcPr>
            <w:tcW w:w="993" w:type="dxa"/>
            <w:shd w:val="clear" w:color="auto" w:fill="auto"/>
          </w:tcPr>
          <w:p w:rsidR="00FE3371" w:rsidRPr="006825FA" w:rsidRDefault="00FE3371" w:rsidP="00FE3371">
            <w:pPr>
              <w:jc w:val="center"/>
              <w:rPr>
                <w:sz w:val="20"/>
                <w:szCs w:val="20"/>
              </w:rPr>
            </w:pPr>
            <w:r w:rsidRPr="006825FA">
              <w:rPr>
                <w:sz w:val="20"/>
                <w:szCs w:val="20"/>
              </w:rPr>
              <w:t>226,4</w:t>
            </w:r>
          </w:p>
        </w:tc>
        <w:tc>
          <w:tcPr>
            <w:tcW w:w="640" w:type="dxa"/>
            <w:shd w:val="clear" w:color="auto" w:fill="auto"/>
          </w:tcPr>
          <w:p w:rsidR="00FE3371" w:rsidRPr="006825FA" w:rsidRDefault="00FE3371" w:rsidP="00FE3371">
            <w:pPr>
              <w:jc w:val="center"/>
              <w:rPr>
                <w:sz w:val="20"/>
                <w:szCs w:val="20"/>
              </w:rPr>
            </w:pPr>
            <w:r w:rsidRPr="006825FA">
              <w:rPr>
                <w:sz w:val="20"/>
                <w:szCs w:val="20"/>
              </w:rPr>
              <w:t>2 656,3</w:t>
            </w:r>
          </w:p>
        </w:tc>
      </w:tr>
      <w:tr w:rsidR="00FE3371" w:rsidRPr="00216BA9" w:rsidTr="00FE3371">
        <w:tc>
          <w:tcPr>
            <w:tcW w:w="3686" w:type="dxa"/>
          </w:tcPr>
          <w:p w:rsidR="00FE3371" w:rsidRPr="002E5FDE" w:rsidRDefault="00FE3371" w:rsidP="00FE3371">
            <w:pPr>
              <w:rPr>
                <w:sz w:val="22"/>
                <w:szCs w:val="22"/>
              </w:rPr>
            </w:pPr>
            <w:r w:rsidRPr="002E5FDE">
              <w:rPr>
                <w:sz w:val="22"/>
                <w:szCs w:val="22"/>
              </w:rPr>
              <w:t>Сельское поселение «</w:t>
            </w:r>
            <w:proofErr w:type="spellStart"/>
            <w:r w:rsidRPr="002E5FDE">
              <w:rPr>
                <w:sz w:val="22"/>
                <w:szCs w:val="22"/>
              </w:rPr>
              <w:t>Курлыченское</w:t>
            </w:r>
            <w:proofErr w:type="spellEnd"/>
            <w:r w:rsidRPr="002E5FDE">
              <w:rPr>
                <w:sz w:val="22"/>
                <w:szCs w:val="22"/>
              </w:rPr>
              <w:t>»</w:t>
            </w:r>
          </w:p>
        </w:tc>
        <w:tc>
          <w:tcPr>
            <w:tcW w:w="1452" w:type="dxa"/>
          </w:tcPr>
          <w:p w:rsidR="00FE3371" w:rsidRPr="006825FA" w:rsidRDefault="00FE3371" w:rsidP="00FE3371">
            <w:pPr>
              <w:jc w:val="center"/>
              <w:rPr>
                <w:color w:val="000000"/>
                <w:sz w:val="20"/>
                <w:szCs w:val="20"/>
              </w:rPr>
            </w:pPr>
            <w:r w:rsidRPr="006825FA">
              <w:rPr>
                <w:color w:val="000000"/>
                <w:sz w:val="20"/>
                <w:szCs w:val="20"/>
              </w:rPr>
              <w:t>332,8</w:t>
            </w:r>
          </w:p>
        </w:tc>
        <w:tc>
          <w:tcPr>
            <w:tcW w:w="1276" w:type="dxa"/>
          </w:tcPr>
          <w:p w:rsidR="00FE3371" w:rsidRPr="006825FA" w:rsidRDefault="00FE3371" w:rsidP="00FE3371">
            <w:pPr>
              <w:jc w:val="center"/>
              <w:rPr>
                <w:sz w:val="20"/>
                <w:szCs w:val="20"/>
              </w:rPr>
            </w:pPr>
            <w:r w:rsidRPr="006825FA">
              <w:rPr>
                <w:sz w:val="20"/>
                <w:szCs w:val="20"/>
              </w:rPr>
              <w:t>20,0</w:t>
            </w:r>
          </w:p>
        </w:tc>
        <w:tc>
          <w:tcPr>
            <w:tcW w:w="992" w:type="dxa"/>
          </w:tcPr>
          <w:p w:rsidR="00FE3371" w:rsidRPr="006825FA" w:rsidRDefault="00FE3371" w:rsidP="00FE3371">
            <w:pPr>
              <w:jc w:val="center"/>
              <w:rPr>
                <w:sz w:val="20"/>
                <w:szCs w:val="20"/>
              </w:rPr>
            </w:pPr>
            <w:r w:rsidRPr="006825FA">
              <w:rPr>
                <w:sz w:val="20"/>
                <w:szCs w:val="20"/>
              </w:rPr>
              <w:t>312,8</w:t>
            </w:r>
          </w:p>
        </w:tc>
        <w:tc>
          <w:tcPr>
            <w:tcW w:w="1134" w:type="dxa"/>
          </w:tcPr>
          <w:p w:rsidR="00FE3371" w:rsidRPr="006825FA" w:rsidRDefault="00FE3371" w:rsidP="00FE3371">
            <w:pPr>
              <w:jc w:val="center"/>
              <w:rPr>
                <w:color w:val="000000"/>
                <w:sz w:val="20"/>
                <w:szCs w:val="20"/>
              </w:rPr>
            </w:pPr>
            <w:r w:rsidRPr="006825FA">
              <w:rPr>
                <w:color w:val="000000"/>
                <w:sz w:val="20"/>
                <w:szCs w:val="20"/>
              </w:rPr>
              <w:t>332,8</w:t>
            </w:r>
          </w:p>
        </w:tc>
        <w:tc>
          <w:tcPr>
            <w:tcW w:w="993" w:type="dxa"/>
            <w:shd w:val="clear" w:color="auto" w:fill="auto"/>
          </w:tcPr>
          <w:p w:rsidR="00FE3371" w:rsidRPr="006825FA" w:rsidRDefault="00FE3371" w:rsidP="00FE3371">
            <w:pPr>
              <w:jc w:val="center"/>
              <w:rPr>
                <w:sz w:val="20"/>
                <w:szCs w:val="20"/>
              </w:rPr>
            </w:pPr>
            <w:r w:rsidRPr="006825FA">
              <w:rPr>
                <w:sz w:val="20"/>
                <w:szCs w:val="20"/>
              </w:rPr>
              <w:t>20,0</w:t>
            </w:r>
          </w:p>
        </w:tc>
        <w:tc>
          <w:tcPr>
            <w:tcW w:w="640" w:type="dxa"/>
            <w:shd w:val="clear" w:color="auto" w:fill="auto"/>
          </w:tcPr>
          <w:p w:rsidR="00FE3371" w:rsidRPr="006825FA" w:rsidRDefault="00FE3371" w:rsidP="00FE3371">
            <w:pPr>
              <w:jc w:val="center"/>
              <w:rPr>
                <w:sz w:val="20"/>
                <w:szCs w:val="20"/>
              </w:rPr>
            </w:pPr>
            <w:r w:rsidRPr="006825FA">
              <w:rPr>
                <w:sz w:val="20"/>
                <w:szCs w:val="20"/>
              </w:rPr>
              <w:t>312,8</w:t>
            </w:r>
          </w:p>
        </w:tc>
      </w:tr>
      <w:tr w:rsidR="00FE3371" w:rsidRPr="00216BA9" w:rsidTr="00FE3371">
        <w:tc>
          <w:tcPr>
            <w:tcW w:w="3686" w:type="dxa"/>
          </w:tcPr>
          <w:p w:rsidR="00FE3371" w:rsidRPr="002E5FDE" w:rsidRDefault="00FE3371" w:rsidP="00FE3371">
            <w:pPr>
              <w:rPr>
                <w:sz w:val="22"/>
                <w:szCs w:val="22"/>
              </w:rPr>
            </w:pPr>
            <w:r w:rsidRPr="002E5FDE">
              <w:rPr>
                <w:sz w:val="22"/>
                <w:szCs w:val="22"/>
              </w:rPr>
              <w:t>Сельское поселение «</w:t>
            </w:r>
            <w:proofErr w:type="spellStart"/>
            <w:r w:rsidRPr="002E5FDE">
              <w:rPr>
                <w:sz w:val="22"/>
                <w:szCs w:val="22"/>
              </w:rPr>
              <w:t>Мильгидунское</w:t>
            </w:r>
            <w:proofErr w:type="spellEnd"/>
            <w:r w:rsidRPr="002E5FDE">
              <w:rPr>
                <w:sz w:val="22"/>
                <w:szCs w:val="22"/>
              </w:rPr>
              <w:t>»</w:t>
            </w:r>
          </w:p>
        </w:tc>
        <w:tc>
          <w:tcPr>
            <w:tcW w:w="1452" w:type="dxa"/>
          </w:tcPr>
          <w:p w:rsidR="00FE3371" w:rsidRPr="006825FA" w:rsidRDefault="00FE3371" w:rsidP="00FE3371">
            <w:pPr>
              <w:jc w:val="center"/>
              <w:rPr>
                <w:color w:val="000000"/>
                <w:sz w:val="20"/>
                <w:szCs w:val="20"/>
              </w:rPr>
            </w:pPr>
            <w:r w:rsidRPr="006825FA">
              <w:rPr>
                <w:color w:val="000000"/>
                <w:sz w:val="20"/>
                <w:szCs w:val="20"/>
              </w:rPr>
              <w:t>597,3</w:t>
            </w:r>
          </w:p>
        </w:tc>
        <w:tc>
          <w:tcPr>
            <w:tcW w:w="1276" w:type="dxa"/>
          </w:tcPr>
          <w:p w:rsidR="00FE3371" w:rsidRPr="006825FA" w:rsidRDefault="00FE3371" w:rsidP="00FE3371">
            <w:pPr>
              <w:jc w:val="center"/>
              <w:rPr>
                <w:sz w:val="20"/>
                <w:szCs w:val="20"/>
              </w:rPr>
            </w:pPr>
            <w:r w:rsidRPr="006825FA">
              <w:rPr>
                <w:sz w:val="20"/>
                <w:szCs w:val="20"/>
              </w:rPr>
              <w:t>110,8</w:t>
            </w:r>
          </w:p>
        </w:tc>
        <w:tc>
          <w:tcPr>
            <w:tcW w:w="992" w:type="dxa"/>
          </w:tcPr>
          <w:p w:rsidR="00FE3371" w:rsidRPr="006825FA" w:rsidRDefault="00FE3371" w:rsidP="00FE3371">
            <w:pPr>
              <w:jc w:val="center"/>
              <w:rPr>
                <w:sz w:val="20"/>
                <w:szCs w:val="20"/>
              </w:rPr>
            </w:pPr>
            <w:r w:rsidRPr="006825FA">
              <w:rPr>
                <w:sz w:val="20"/>
                <w:szCs w:val="20"/>
              </w:rPr>
              <w:t>486,5</w:t>
            </w:r>
          </w:p>
        </w:tc>
        <w:tc>
          <w:tcPr>
            <w:tcW w:w="1134" w:type="dxa"/>
          </w:tcPr>
          <w:p w:rsidR="00FE3371" w:rsidRPr="006825FA" w:rsidRDefault="00FE3371" w:rsidP="00FE3371">
            <w:pPr>
              <w:jc w:val="center"/>
              <w:rPr>
                <w:color w:val="000000"/>
                <w:sz w:val="20"/>
                <w:szCs w:val="20"/>
              </w:rPr>
            </w:pPr>
            <w:r w:rsidRPr="006825FA">
              <w:rPr>
                <w:color w:val="000000"/>
                <w:sz w:val="20"/>
                <w:szCs w:val="20"/>
              </w:rPr>
              <w:t>597,3</w:t>
            </w:r>
          </w:p>
        </w:tc>
        <w:tc>
          <w:tcPr>
            <w:tcW w:w="993" w:type="dxa"/>
            <w:shd w:val="clear" w:color="auto" w:fill="auto"/>
          </w:tcPr>
          <w:p w:rsidR="00FE3371" w:rsidRPr="006825FA" w:rsidRDefault="00FE3371" w:rsidP="00FE3371">
            <w:pPr>
              <w:jc w:val="center"/>
              <w:rPr>
                <w:sz w:val="20"/>
                <w:szCs w:val="20"/>
              </w:rPr>
            </w:pPr>
            <w:r w:rsidRPr="006825FA">
              <w:rPr>
                <w:sz w:val="20"/>
                <w:szCs w:val="20"/>
              </w:rPr>
              <w:t>110,8</w:t>
            </w:r>
          </w:p>
        </w:tc>
        <w:tc>
          <w:tcPr>
            <w:tcW w:w="640" w:type="dxa"/>
            <w:shd w:val="clear" w:color="auto" w:fill="auto"/>
          </w:tcPr>
          <w:p w:rsidR="00FE3371" w:rsidRPr="006825FA" w:rsidRDefault="00FE3371" w:rsidP="00FE3371">
            <w:pPr>
              <w:jc w:val="center"/>
              <w:rPr>
                <w:sz w:val="20"/>
                <w:szCs w:val="20"/>
              </w:rPr>
            </w:pPr>
            <w:r w:rsidRPr="006825FA">
              <w:rPr>
                <w:sz w:val="20"/>
                <w:szCs w:val="20"/>
              </w:rPr>
              <w:t>486,5</w:t>
            </w:r>
          </w:p>
        </w:tc>
      </w:tr>
      <w:tr w:rsidR="00FE3371" w:rsidRPr="00216BA9" w:rsidTr="00FE3371">
        <w:tc>
          <w:tcPr>
            <w:tcW w:w="3686" w:type="dxa"/>
          </w:tcPr>
          <w:p w:rsidR="00FE3371" w:rsidRPr="002E5FDE" w:rsidRDefault="00FE3371" w:rsidP="00FE3371">
            <w:pPr>
              <w:rPr>
                <w:sz w:val="22"/>
                <w:szCs w:val="22"/>
              </w:rPr>
            </w:pPr>
            <w:r w:rsidRPr="002E5FDE">
              <w:rPr>
                <w:sz w:val="22"/>
                <w:szCs w:val="22"/>
              </w:rPr>
              <w:t>Сельское поселение «</w:t>
            </w:r>
            <w:proofErr w:type="spellStart"/>
            <w:r w:rsidRPr="002E5FDE">
              <w:rPr>
                <w:sz w:val="22"/>
                <w:szCs w:val="22"/>
              </w:rPr>
              <w:t>Новоильинское</w:t>
            </w:r>
            <w:proofErr w:type="spellEnd"/>
            <w:r w:rsidRPr="002E5FDE">
              <w:rPr>
                <w:sz w:val="22"/>
                <w:szCs w:val="22"/>
              </w:rPr>
              <w:t>»</w:t>
            </w:r>
          </w:p>
        </w:tc>
        <w:tc>
          <w:tcPr>
            <w:tcW w:w="1452" w:type="dxa"/>
          </w:tcPr>
          <w:p w:rsidR="00FE3371" w:rsidRPr="006825FA" w:rsidRDefault="00FE3371" w:rsidP="00FE3371">
            <w:pPr>
              <w:jc w:val="center"/>
              <w:rPr>
                <w:color w:val="000000"/>
                <w:sz w:val="20"/>
                <w:szCs w:val="20"/>
              </w:rPr>
            </w:pPr>
            <w:r w:rsidRPr="006825FA">
              <w:rPr>
                <w:color w:val="000000"/>
                <w:sz w:val="20"/>
                <w:szCs w:val="20"/>
              </w:rPr>
              <w:t>36,5</w:t>
            </w:r>
          </w:p>
        </w:tc>
        <w:tc>
          <w:tcPr>
            <w:tcW w:w="1276" w:type="dxa"/>
          </w:tcPr>
          <w:p w:rsidR="00FE3371" w:rsidRPr="006825FA" w:rsidRDefault="00FE3371" w:rsidP="00FE3371">
            <w:pPr>
              <w:jc w:val="center"/>
              <w:rPr>
                <w:sz w:val="20"/>
                <w:szCs w:val="20"/>
              </w:rPr>
            </w:pPr>
            <w:r w:rsidRPr="006825FA">
              <w:rPr>
                <w:sz w:val="20"/>
                <w:szCs w:val="20"/>
              </w:rPr>
              <w:t>36,5</w:t>
            </w:r>
          </w:p>
        </w:tc>
        <w:tc>
          <w:tcPr>
            <w:tcW w:w="992" w:type="dxa"/>
          </w:tcPr>
          <w:p w:rsidR="00FE3371" w:rsidRPr="006825FA" w:rsidRDefault="00FE3371" w:rsidP="00FE3371">
            <w:pPr>
              <w:jc w:val="center"/>
              <w:rPr>
                <w:sz w:val="20"/>
                <w:szCs w:val="20"/>
              </w:rPr>
            </w:pPr>
            <w:r w:rsidRPr="006825FA">
              <w:rPr>
                <w:sz w:val="20"/>
                <w:szCs w:val="20"/>
              </w:rPr>
              <w:t>0,0</w:t>
            </w:r>
          </w:p>
        </w:tc>
        <w:tc>
          <w:tcPr>
            <w:tcW w:w="1134" w:type="dxa"/>
          </w:tcPr>
          <w:p w:rsidR="00FE3371" w:rsidRPr="006825FA" w:rsidRDefault="00FE3371" w:rsidP="00FE3371">
            <w:pPr>
              <w:jc w:val="center"/>
              <w:rPr>
                <w:color w:val="000000"/>
                <w:sz w:val="20"/>
                <w:szCs w:val="20"/>
              </w:rPr>
            </w:pPr>
            <w:r w:rsidRPr="006825FA">
              <w:rPr>
                <w:color w:val="000000"/>
                <w:sz w:val="20"/>
                <w:szCs w:val="20"/>
              </w:rPr>
              <w:t>36,5</w:t>
            </w:r>
          </w:p>
        </w:tc>
        <w:tc>
          <w:tcPr>
            <w:tcW w:w="993" w:type="dxa"/>
            <w:shd w:val="clear" w:color="auto" w:fill="auto"/>
          </w:tcPr>
          <w:p w:rsidR="00FE3371" w:rsidRPr="006825FA" w:rsidRDefault="00FE3371" w:rsidP="00FE3371">
            <w:pPr>
              <w:jc w:val="center"/>
              <w:rPr>
                <w:sz w:val="20"/>
                <w:szCs w:val="20"/>
              </w:rPr>
            </w:pPr>
            <w:r w:rsidRPr="006825FA">
              <w:rPr>
                <w:sz w:val="20"/>
                <w:szCs w:val="20"/>
              </w:rPr>
              <w:t>36,5</w:t>
            </w:r>
          </w:p>
        </w:tc>
        <w:tc>
          <w:tcPr>
            <w:tcW w:w="640" w:type="dxa"/>
            <w:shd w:val="clear" w:color="auto" w:fill="auto"/>
          </w:tcPr>
          <w:p w:rsidR="00FE3371" w:rsidRPr="006825FA" w:rsidRDefault="00FE3371" w:rsidP="00FE3371">
            <w:pPr>
              <w:jc w:val="center"/>
              <w:rPr>
                <w:sz w:val="20"/>
                <w:szCs w:val="20"/>
              </w:rPr>
            </w:pPr>
            <w:r w:rsidRPr="006825FA">
              <w:rPr>
                <w:sz w:val="20"/>
                <w:szCs w:val="20"/>
              </w:rPr>
              <w:t>0,0</w:t>
            </w:r>
          </w:p>
        </w:tc>
      </w:tr>
      <w:tr w:rsidR="00FE3371" w:rsidRPr="00216BA9" w:rsidTr="00FE3371">
        <w:tc>
          <w:tcPr>
            <w:tcW w:w="3686" w:type="dxa"/>
          </w:tcPr>
          <w:p w:rsidR="00FE3371" w:rsidRPr="002E5FDE" w:rsidRDefault="00FE3371" w:rsidP="00FE3371">
            <w:pPr>
              <w:rPr>
                <w:sz w:val="22"/>
                <w:szCs w:val="22"/>
              </w:rPr>
            </w:pPr>
            <w:r w:rsidRPr="002E5FDE">
              <w:rPr>
                <w:sz w:val="22"/>
                <w:szCs w:val="22"/>
              </w:rPr>
              <w:t>Сельское поселение «</w:t>
            </w:r>
            <w:proofErr w:type="spellStart"/>
            <w:r w:rsidRPr="002E5FDE">
              <w:rPr>
                <w:sz w:val="22"/>
                <w:szCs w:val="22"/>
              </w:rPr>
              <w:t>Новооловское</w:t>
            </w:r>
            <w:proofErr w:type="spellEnd"/>
            <w:r w:rsidRPr="002E5FDE">
              <w:rPr>
                <w:sz w:val="22"/>
                <w:szCs w:val="22"/>
              </w:rPr>
              <w:t>»</w:t>
            </w:r>
          </w:p>
        </w:tc>
        <w:tc>
          <w:tcPr>
            <w:tcW w:w="1452" w:type="dxa"/>
          </w:tcPr>
          <w:p w:rsidR="00FE3371" w:rsidRPr="006825FA" w:rsidRDefault="00FE3371" w:rsidP="00FE3371">
            <w:pPr>
              <w:jc w:val="center"/>
              <w:rPr>
                <w:color w:val="000000"/>
                <w:sz w:val="20"/>
                <w:szCs w:val="20"/>
              </w:rPr>
            </w:pPr>
            <w:r w:rsidRPr="006825FA">
              <w:rPr>
                <w:color w:val="000000"/>
                <w:sz w:val="20"/>
                <w:szCs w:val="20"/>
              </w:rPr>
              <w:t>992,8</w:t>
            </w:r>
          </w:p>
        </w:tc>
        <w:tc>
          <w:tcPr>
            <w:tcW w:w="1276" w:type="dxa"/>
          </w:tcPr>
          <w:p w:rsidR="00FE3371" w:rsidRPr="006825FA" w:rsidRDefault="00FE3371" w:rsidP="00FE3371">
            <w:pPr>
              <w:jc w:val="center"/>
              <w:rPr>
                <w:sz w:val="20"/>
                <w:szCs w:val="20"/>
              </w:rPr>
            </w:pPr>
            <w:r w:rsidRPr="006825FA">
              <w:rPr>
                <w:sz w:val="20"/>
                <w:szCs w:val="20"/>
              </w:rPr>
              <w:t>64,7</w:t>
            </w:r>
          </w:p>
        </w:tc>
        <w:tc>
          <w:tcPr>
            <w:tcW w:w="992" w:type="dxa"/>
          </w:tcPr>
          <w:p w:rsidR="00FE3371" w:rsidRPr="006825FA" w:rsidRDefault="00FE3371" w:rsidP="00FE3371">
            <w:pPr>
              <w:jc w:val="center"/>
              <w:rPr>
                <w:sz w:val="20"/>
                <w:szCs w:val="20"/>
              </w:rPr>
            </w:pPr>
            <w:r w:rsidRPr="006825FA">
              <w:rPr>
                <w:sz w:val="20"/>
                <w:szCs w:val="20"/>
              </w:rPr>
              <w:t>928,1</w:t>
            </w:r>
          </w:p>
        </w:tc>
        <w:tc>
          <w:tcPr>
            <w:tcW w:w="1134" w:type="dxa"/>
          </w:tcPr>
          <w:p w:rsidR="00FE3371" w:rsidRPr="006825FA" w:rsidRDefault="00FE3371" w:rsidP="00FE3371">
            <w:pPr>
              <w:jc w:val="center"/>
              <w:rPr>
                <w:color w:val="000000"/>
                <w:sz w:val="20"/>
                <w:szCs w:val="20"/>
              </w:rPr>
            </w:pPr>
            <w:r w:rsidRPr="006825FA">
              <w:rPr>
                <w:color w:val="000000"/>
                <w:sz w:val="20"/>
                <w:szCs w:val="20"/>
              </w:rPr>
              <w:t>992,8</w:t>
            </w:r>
          </w:p>
        </w:tc>
        <w:tc>
          <w:tcPr>
            <w:tcW w:w="993" w:type="dxa"/>
            <w:shd w:val="clear" w:color="auto" w:fill="auto"/>
          </w:tcPr>
          <w:p w:rsidR="00FE3371" w:rsidRPr="006825FA" w:rsidRDefault="00FE3371" w:rsidP="00FE3371">
            <w:pPr>
              <w:jc w:val="center"/>
              <w:rPr>
                <w:sz w:val="20"/>
                <w:szCs w:val="20"/>
              </w:rPr>
            </w:pPr>
            <w:r w:rsidRPr="006825FA">
              <w:rPr>
                <w:sz w:val="20"/>
                <w:szCs w:val="20"/>
              </w:rPr>
              <w:t>64,7</w:t>
            </w:r>
          </w:p>
        </w:tc>
        <w:tc>
          <w:tcPr>
            <w:tcW w:w="640" w:type="dxa"/>
            <w:shd w:val="clear" w:color="auto" w:fill="auto"/>
          </w:tcPr>
          <w:p w:rsidR="00FE3371" w:rsidRPr="006825FA" w:rsidRDefault="00FE3371" w:rsidP="00FE3371">
            <w:pPr>
              <w:jc w:val="center"/>
              <w:rPr>
                <w:sz w:val="20"/>
                <w:szCs w:val="20"/>
              </w:rPr>
            </w:pPr>
            <w:r w:rsidRPr="006825FA">
              <w:rPr>
                <w:sz w:val="20"/>
                <w:szCs w:val="20"/>
              </w:rPr>
              <w:t>928,1</w:t>
            </w:r>
          </w:p>
        </w:tc>
      </w:tr>
      <w:tr w:rsidR="00FE3371" w:rsidRPr="00216BA9" w:rsidTr="00FE3371">
        <w:tc>
          <w:tcPr>
            <w:tcW w:w="3686" w:type="dxa"/>
          </w:tcPr>
          <w:p w:rsidR="00FE3371" w:rsidRPr="002E5FDE" w:rsidRDefault="00FE3371" w:rsidP="00FE3371">
            <w:pPr>
              <w:rPr>
                <w:sz w:val="22"/>
                <w:szCs w:val="22"/>
              </w:rPr>
            </w:pPr>
            <w:r w:rsidRPr="002E5FDE">
              <w:rPr>
                <w:sz w:val="22"/>
                <w:szCs w:val="22"/>
              </w:rPr>
              <w:t>Сельское поселение «</w:t>
            </w:r>
            <w:proofErr w:type="spellStart"/>
            <w:r w:rsidRPr="002E5FDE">
              <w:rPr>
                <w:sz w:val="22"/>
                <w:szCs w:val="22"/>
              </w:rPr>
              <w:t>Старооловское</w:t>
            </w:r>
            <w:proofErr w:type="spellEnd"/>
            <w:r w:rsidRPr="002E5FDE">
              <w:rPr>
                <w:sz w:val="22"/>
                <w:szCs w:val="22"/>
              </w:rPr>
              <w:t>»</w:t>
            </w:r>
          </w:p>
        </w:tc>
        <w:tc>
          <w:tcPr>
            <w:tcW w:w="1452" w:type="dxa"/>
          </w:tcPr>
          <w:p w:rsidR="00FE3371" w:rsidRPr="006825FA" w:rsidRDefault="00FE3371" w:rsidP="00FE3371">
            <w:pPr>
              <w:jc w:val="center"/>
              <w:rPr>
                <w:color w:val="000000"/>
                <w:sz w:val="20"/>
                <w:szCs w:val="20"/>
              </w:rPr>
            </w:pPr>
            <w:r w:rsidRPr="006825FA">
              <w:rPr>
                <w:color w:val="000000"/>
                <w:sz w:val="20"/>
                <w:szCs w:val="20"/>
              </w:rPr>
              <w:t>2 208,2</w:t>
            </w:r>
          </w:p>
        </w:tc>
        <w:tc>
          <w:tcPr>
            <w:tcW w:w="1276" w:type="dxa"/>
          </w:tcPr>
          <w:p w:rsidR="00FE3371" w:rsidRPr="006825FA" w:rsidRDefault="00FE3371" w:rsidP="00FE3371">
            <w:pPr>
              <w:jc w:val="center"/>
              <w:rPr>
                <w:sz w:val="20"/>
                <w:szCs w:val="20"/>
              </w:rPr>
            </w:pPr>
            <w:r w:rsidRPr="006825FA">
              <w:rPr>
                <w:sz w:val="20"/>
                <w:szCs w:val="20"/>
              </w:rPr>
              <w:t>99,5</w:t>
            </w:r>
          </w:p>
        </w:tc>
        <w:tc>
          <w:tcPr>
            <w:tcW w:w="992" w:type="dxa"/>
          </w:tcPr>
          <w:p w:rsidR="00FE3371" w:rsidRPr="006825FA" w:rsidRDefault="00FE3371" w:rsidP="00FE3371">
            <w:pPr>
              <w:jc w:val="center"/>
              <w:rPr>
                <w:sz w:val="20"/>
                <w:szCs w:val="20"/>
              </w:rPr>
            </w:pPr>
            <w:r w:rsidRPr="006825FA">
              <w:rPr>
                <w:sz w:val="20"/>
                <w:szCs w:val="20"/>
              </w:rPr>
              <w:t>2 108,7</w:t>
            </w:r>
          </w:p>
        </w:tc>
        <w:tc>
          <w:tcPr>
            <w:tcW w:w="1134" w:type="dxa"/>
          </w:tcPr>
          <w:p w:rsidR="00FE3371" w:rsidRPr="006825FA" w:rsidRDefault="00FE3371" w:rsidP="00FE3371">
            <w:pPr>
              <w:jc w:val="center"/>
              <w:rPr>
                <w:color w:val="000000"/>
                <w:sz w:val="20"/>
                <w:szCs w:val="20"/>
              </w:rPr>
            </w:pPr>
            <w:r w:rsidRPr="006825FA">
              <w:rPr>
                <w:color w:val="000000"/>
                <w:sz w:val="20"/>
                <w:szCs w:val="20"/>
              </w:rPr>
              <w:t>2 208,2</w:t>
            </w:r>
          </w:p>
        </w:tc>
        <w:tc>
          <w:tcPr>
            <w:tcW w:w="993" w:type="dxa"/>
            <w:shd w:val="clear" w:color="auto" w:fill="auto"/>
          </w:tcPr>
          <w:p w:rsidR="00FE3371" w:rsidRPr="006825FA" w:rsidRDefault="00FE3371" w:rsidP="00FE3371">
            <w:pPr>
              <w:jc w:val="center"/>
              <w:rPr>
                <w:sz w:val="20"/>
                <w:szCs w:val="20"/>
              </w:rPr>
            </w:pPr>
            <w:r w:rsidRPr="006825FA">
              <w:rPr>
                <w:sz w:val="20"/>
                <w:szCs w:val="20"/>
              </w:rPr>
              <w:t>99,5</w:t>
            </w:r>
          </w:p>
        </w:tc>
        <w:tc>
          <w:tcPr>
            <w:tcW w:w="640" w:type="dxa"/>
            <w:shd w:val="clear" w:color="auto" w:fill="auto"/>
          </w:tcPr>
          <w:p w:rsidR="00FE3371" w:rsidRPr="006825FA" w:rsidRDefault="00FE3371" w:rsidP="00FE3371">
            <w:pPr>
              <w:jc w:val="center"/>
              <w:rPr>
                <w:sz w:val="20"/>
                <w:szCs w:val="20"/>
              </w:rPr>
            </w:pPr>
            <w:r w:rsidRPr="006825FA">
              <w:rPr>
                <w:sz w:val="20"/>
                <w:szCs w:val="20"/>
              </w:rPr>
              <w:t>2 108,7</w:t>
            </w:r>
          </w:p>
        </w:tc>
      </w:tr>
      <w:tr w:rsidR="00FE3371" w:rsidRPr="00216BA9" w:rsidTr="00FE3371">
        <w:trPr>
          <w:trHeight w:val="322"/>
        </w:trPr>
        <w:tc>
          <w:tcPr>
            <w:tcW w:w="3686" w:type="dxa"/>
          </w:tcPr>
          <w:p w:rsidR="00FE3371" w:rsidRPr="002E5FDE" w:rsidRDefault="00FE3371" w:rsidP="00FE3371">
            <w:pPr>
              <w:rPr>
                <w:sz w:val="22"/>
                <w:szCs w:val="22"/>
              </w:rPr>
            </w:pPr>
            <w:r w:rsidRPr="002E5FDE">
              <w:rPr>
                <w:sz w:val="22"/>
                <w:szCs w:val="22"/>
              </w:rPr>
              <w:lastRenderedPageBreak/>
              <w:t>Сельское поселение «</w:t>
            </w:r>
            <w:proofErr w:type="spellStart"/>
            <w:r w:rsidRPr="002E5FDE">
              <w:rPr>
                <w:sz w:val="22"/>
                <w:szCs w:val="22"/>
              </w:rPr>
              <w:t>Укурейское</w:t>
            </w:r>
            <w:proofErr w:type="spellEnd"/>
            <w:r w:rsidRPr="002E5FDE">
              <w:rPr>
                <w:sz w:val="22"/>
                <w:szCs w:val="22"/>
              </w:rPr>
              <w:t>»</w:t>
            </w:r>
          </w:p>
        </w:tc>
        <w:tc>
          <w:tcPr>
            <w:tcW w:w="1452" w:type="dxa"/>
          </w:tcPr>
          <w:p w:rsidR="00FE3371" w:rsidRPr="006825FA" w:rsidRDefault="00FE3371" w:rsidP="00FE3371">
            <w:pPr>
              <w:jc w:val="center"/>
              <w:rPr>
                <w:color w:val="000000"/>
                <w:sz w:val="20"/>
                <w:szCs w:val="20"/>
              </w:rPr>
            </w:pPr>
            <w:r w:rsidRPr="006825FA">
              <w:rPr>
                <w:color w:val="000000"/>
                <w:sz w:val="20"/>
                <w:szCs w:val="20"/>
              </w:rPr>
              <w:t>599,4</w:t>
            </w:r>
          </w:p>
        </w:tc>
        <w:tc>
          <w:tcPr>
            <w:tcW w:w="1276" w:type="dxa"/>
          </w:tcPr>
          <w:p w:rsidR="00FE3371" w:rsidRPr="006825FA" w:rsidRDefault="00FE3371" w:rsidP="00FE3371">
            <w:pPr>
              <w:jc w:val="center"/>
              <w:rPr>
                <w:sz w:val="20"/>
                <w:szCs w:val="20"/>
              </w:rPr>
            </w:pPr>
            <w:r w:rsidRPr="006825FA">
              <w:rPr>
                <w:sz w:val="20"/>
                <w:szCs w:val="20"/>
              </w:rPr>
              <w:t>95,0</w:t>
            </w:r>
          </w:p>
        </w:tc>
        <w:tc>
          <w:tcPr>
            <w:tcW w:w="992" w:type="dxa"/>
          </w:tcPr>
          <w:p w:rsidR="00FE3371" w:rsidRPr="006825FA" w:rsidRDefault="00FE3371" w:rsidP="00FE3371">
            <w:pPr>
              <w:jc w:val="center"/>
              <w:rPr>
                <w:sz w:val="20"/>
                <w:szCs w:val="20"/>
              </w:rPr>
            </w:pPr>
            <w:r w:rsidRPr="006825FA">
              <w:rPr>
                <w:sz w:val="20"/>
                <w:szCs w:val="20"/>
              </w:rPr>
              <w:t>504,4</w:t>
            </w:r>
          </w:p>
        </w:tc>
        <w:tc>
          <w:tcPr>
            <w:tcW w:w="1134" w:type="dxa"/>
          </w:tcPr>
          <w:p w:rsidR="00FE3371" w:rsidRPr="006825FA" w:rsidRDefault="00FE3371" w:rsidP="00FE3371">
            <w:pPr>
              <w:jc w:val="center"/>
              <w:rPr>
                <w:color w:val="000000"/>
                <w:sz w:val="20"/>
                <w:szCs w:val="20"/>
              </w:rPr>
            </w:pPr>
            <w:r w:rsidRPr="006825FA">
              <w:rPr>
                <w:color w:val="000000"/>
                <w:sz w:val="20"/>
                <w:szCs w:val="20"/>
              </w:rPr>
              <w:t>599,4</w:t>
            </w:r>
          </w:p>
        </w:tc>
        <w:tc>
          <w:tcPr>
            <w:tcW w:w="993" w:type="dxa"/>
            <w:shd w:val="clear" w:color="auto" w:fill="auto"/>
          </w:tcPr>
          <w:p w:rsidR="00FE3371" w:rsidRPr="006825FA" w:rsidRDefault="00FE3371" w:rsidP="00FE3371">
            <w:pPr>
              <w:jc w:val="center"/>
              <w:rPr>
                <w:sz w:val="20"/>
                <w:szCs w:val="20"/>
              </w:rPr>
            </w:pPr>
            <w:r w:rsidRPr="006825FA">
              <w:rPr>
                <w:sz w:val="20"/>
                <w:szCs w:val="20"/>
              </w:rPr>
              <w:t>95,0</w:t>
            </w:r>
          </w:p>
        </w:tc>
        <w:tc>
          <w:tcPr>
            <w:tcW w:w="640" w:type="dxa"/>
            <w:shd w:val="clear" w:color="auto" w:fill="auto"/>
          </w:tcPr>
          <w:p w:rsidR="00FE3371" w:rsidRPr="006825FA" w:rsidRDefault="00FE3371" w:rsidP="00FE3371">
            <w:pPr>
              <w:jc w:val="center"/>
              <w:rPr>
                <w:sz w:val="20"/>
                <w:szCs w:val="20"/>
              </w:rPr>
            </w:pPr>
            <w:r w:rsidRPr="006825FA">
              <w:rPr>
                <w:sz w:val="20"/>
                <w:szCs w:val="20"/>
              </w:rPr>
              <w:t>504,4</w:t>
            </w:r>
          </w:p>
        </w:tc>
      </w:tr>
      <w:tr w:rsidR="00FE3371" w:rsidRPr="00216BA9" w:rsidTr="00FE3371">
        <w:tc>
          <w:tcPr>
            <w:tcW w:w="3686" w:type="dxa"/>
          </w:tcPr>
          <w:p w:rsidR="00FE3371" w:rsidRPr="002E5FDE" w:rsidRDefault="00FE3371" w:rsidP="00FE3371">
            <w:pPr>
              <w:rPr>
                <w:sz w:val="22"/>
                <w:szCs w:val="22"/>
              </w:rPr>
            </w:pPr>
            <w:r w:rsidRPr="002E5FDE">
              <w:rPr>
                <w:sz w:val="22"/>
                <w:szCs w:val="22"/>
              </w:rPr>
              <w:t>Сельское поселение «</w:t>
            </w:r>
            <w:proofErr w:type="spellStart"/>
            <w:r w:rsidRPr="002E5FDE">
              <w:rPr>
                <w:sz w:val="22"/>
                <w:szCs w:val="22"/>
              </w:rPr>
              <w:t>Урюмское</w:t>
            </w:r>
            <w:proofErr w:type="spellEnd"/>
            <w:r w:rsidRPr="002E5FDE">
              <w:rPr>
                <w:sz w:val="22"/>
                <w:szCs w:val="22"/>
              </w:rPr>
              <w:t>»</w:t>
            </w:r>
          </w:p>
        </w:tc>
        <w:tc>
          <w:tcPr>
            <w:tcW w:w="1452" w:type="dxa"/>
          </w:tcPr>
          <w:p w:rsidR="00FE3371" w:rsidRPr="006825FA" w:rsidRDefault="00FE3371" w:rsidP="00FE3371">
            <w:pPr>
              <w:jc w:val="center"/>
              <w:rPr>
                <w:color w:val="000000"/>
                <w:sz w:val="20"/>
                <w:szCs w:val="20"/>
              </w:rPr>
            </w:pPr>
            <w:r w:rsidRPr="006825FA">
              <w:rPr>
                <w:color w:val="000000"/>
                <w:sz w:val="20"/>
                <w:szCs w:val="20"/>
              </w:rPr>
              <w:t>1 799,8</w:t>
            </w:r>
          </w:p>
        </w:tc>
        <w:tc>
          <w:tcPr>
            <w:tcW w:w="1276" w:type="dxa"/>
          </w:tcPr>
          <w:p w:rsidR="00FE3371" w:rsidRPr="006825FA" w:rsidRDefault="00FE3371" w:rsidP="00FE3371">
            <w:pPr>
              <w:jc w:val="center"/>
              <w:rPr>
                <w:sz w:val="20"/>
                <w:szCs w:val="20"/>
              </w:rPr>
            </w:pPr>
            <w:r w:rsidRPr="006825FA">
              <w:rPr>
                <w:sz w:val="20"/>
                <w:szCs w:val="20"/>
              </w:rPr>
              <w:t>111,1</w:t>
            </w:r>
          </w:p>
        </w:tc>
        <w:tc>
          <w:tcPr>
            <w:tcW w:w="992" w:type="dxa"/>
          </w:tcPr>
          <w:p w:rsidR="00FE3371" w:rsidRPr="006825FA" w:rsidRDefault="00FE3371" w:rsidP="00FE3371">
            <w:pPr>
              <w:jc w:val="center"/>
              <w:rPr>
                <w:sz w:val="20"/>
                <w:szCs w:val="20"/>
              </w:rPr>
            </w:pPr>
            <w:r w:rsidRPr="006825FA">
              <w:rPr>
                <w:sz w:val="20"/>
                <w:szCs w:val="20"/>
              </w:rPr>
              <w:t>1 688,7</w:t>
            </w:r>
          </w:p>
        </w:tc>
        <w:tc>
          <w:tcPr>
            <w:tcW w:w="1134" w:type="dxa"/>
          </w:tcPr>
          <w:p w:rsidR="00FE3371" w:rsidRPr="006825FA" w:rsidRDefault="00FE3371" w:rsidP="00FE3371">
            <w:pPr>
              <w:jc w:val="center"/>
              <w:rPr>
                <w:color w:val="000000"/>
                <w:sz w:val="20"/>
                <w:szCs w:val="20"/>
              </w:rPr>
            </w:pPr>
            <w:r w:rsidRPr="006825FA">
              <w:rPr>
                <w:color w:val="000000"/>
                <w:sz w:val="20"/>
                <w:szCs w:val="20"/>
              </w:rPr>
              <w:t>1 799,8</w:t>
            </w:r>
          </w:p>
        </w:tc>
        <w:tc>
          <w:tcPr>
            <w:tcW w:w="993" w:type="dxa"/>
            <w:shd w:val="clear" w:color="auto" w:fill="auto"/>
          </w:tcPr>
          <w:p w:rsidR="00FE3371" w:rsidRPr="006825FA" w:rsidRDefault="00FE3371" w:rsidP="00FE3371">
            <w:pPr>
              <w:jc w:val="center"/>
              <w:rPr>
                <w:sz w:val="20"/>
                <w:szCs w:val="20"/>
              </w:rPr>
            </w:pPr>
            <w:r w:rsidRPr="006825FA">
              <w:rPr>
                <w:sz w:val="20"/>
                <w:szCs w:val="20"/>
              </w:rPr>
              <w:t>111,1</w:t>
            </w:r>
          </w:p>
        </w:tc>
        <w:tc>
          <w:tcPr>
            <w:tcW w:w="640" w:type="dxa"/>
            <w:shd w:val="clear" w:color="auto" w:fill="auto"/>
          </w:tcPr>
          <w:p w:rsidR="00FE3371" w:rsidRPr="006825FA" w:rsidRDefault="00FE3371" w:rsidP="00FE3371">
            <w:pPr>
              <w:jc w:val="center"/>
              <w:rPr>
                <w:sz w:val="20"/>
                <w:szCs w:val="20"/>
              </w:rPr>
            </w:pPr>
            <w:r w:rsidRPr="006825FA">
              <w:rPr>
                <w:sz w:val="20"/>
                <w:szCs w:val="20"/>
              </w:rPr>
              <w:t>1 688,7</w:t>
            </w:r>
          </w:p>
        </w:tc>
      </w:tr>
      <w:tr w:rsidR="00FE3371" w:rsidRPr="00216BA9" w:rsidTr="00FE3371">
        <w:tc>
          <w:tcPr>
            <w:tcW w:w="3686" w:type="dxa"/>
          </w:tcPr>
          <w:p w:rsidR="00FE3371" w:rsidRPr="002E5FDE" w:rsidRDefault="00FE3371" w:rsidP="00FE3371">
            <w:pPr>
              <w:rPr>
                <w:sz w:val="22"/>
                <w:szCs w:val="22"/>
              </w:rPr>
            </w:pPr>
            <w:r w:rsidRPr="002E5FDE">
              <w:rPr>
                <w:sz w:val="22"/>
                <w:szCs w:val="22"/>
              </w:rPr>
              <w:t>Сельское поселение «</w:t>
            </w:r>
            <w:proofErr w:type="spellStart"/>
            <w:r w:rsidRPr="002E5FDE">
              <w:rPr>
                <w:sz w:val="22"/>
                <w:szCs w:val="22"/>
              </w:rPr>
              <w:t>Утанское</w:t>
            </w:r>
            <w:proofErr w:type="spellEnd"/>
            <w:r w:rsidRPr="002E5FDE">
              <w:rPr>
                <w:sz w:val="22"/>
                <w:szCs w:val="22"/>
              </w:rPr>
              <w:t>»</w:t>
            </w:r>
          </w:p>
        </w:tc>
        <w:tc>
          <w:tcPr>
            <w:tcW w:w="1452" w:type="dxa"/>
          </w:tcPr>
          <w:p w:rsidR="00FE3371" w:rsidRPr="006825FA" w:rsidRDefault="00FE3371" w:rsidP="00FE3371">
            <w:pPr>
              <w:jc w:val="center"/>
              <w:rPr>
                <w:color w:val="000000"/>
                <w:sz w:val="20"/>
                <w:szCs w:val="20"/>
              </w:rPr>
            </w:pPr>
            <w:r w:rsidRPr="006825FA">
              <w:rPr>
                <w:color w:val="000000"/>
                <w:sz w:val="20"/>
                <w:szCs w:val="20"/>
              </w:rPr>
              <w:t>1 999,0</w:t>
            </w:r>
          </w:p>
        </w:tc>
        <w:tc>
          <w:tcPr>
            <w:tcW w:w="1276" w:type="dxa"/>
          </w:tcPr>
          <w:p w:rsidR="00FE3371" w:rsidRPr="006825FA" w:rsidRDefault="00FE3371" w:rsidP="00FE3371">
            <w:pPr>
              <w:jc w:val="center"/>
              <w:rPr>
                <w:sz w:val="20"/>
                <w:szCs w:val="20"/>
              </w:rPr>
            </w:pPr>
            <w:r w:rsidRPr="006825FA">
              <w:rPr>
                <w:sz w:val="20"/>
                <w:szCs w:val="20"/>
              </w:rPr>
              <w:t>228,1</w:t>
            </w:r>
          </w:p>
        </w:tc>
        <w:tc>
          <w:tcPr>
            <w:tcW w:w="992" w:type="dxa"/>
          </w:tcPr>
          <w:p w:rsidR="00FE3371" w:rsidRPr="006825FA" w:rsidRDefault="00FE3371" w:rsidP="00FE3371">
            <w:pPr>
              <w:jc w:val="center"/>
              <w:rPr>
                <w:sz w:val="20"/>
                <w:szCs w:val="20"/>
              </w:rPr>
            </w:pPr>
            <w:r w:rsidRPr="006825FA">
              <w:rPr>
                <w:sz w:val="20"/>
                <w:szCs w:val="20"/>
              </w:rPr>
              <w:t>1 770,9</w:t>
            </w:r>
          </w:p>
        </w:tc>
        <w:tc>
          <w:tcPr>
            <w:tcW w:w="1134" w:type="dxa"/>
          </w:tcPr>
          <w:p w:rsidR="00FE3371" w:rsidRPr="006825FA" w:rsidRDefault="00FE3371" w:rsidP="00FE3371">
            <w:pPr>
              <w:jc w:val="center"/>
              <w:rPr>
                <w:color w:val="000000"/>
                <w:sz w:val="20"/>
                <w:szCs w:val="20"/>
              </w:rPr>
            </w:pPr>
            <w:r w:rsidRPr="006825FA">
              <w:rPr>
                <w:color w:val="000000"/>
                <w:sz w:val="20"/>
                <w:szCs w:val="20"/>
              </w:rPr>
              <w:t>1 999,0</w:t>
            </w:r>
          </w:p>
        </w:tc>
        <w:tc>
          <w:tcPr>
            <w:tcW w:w="993" w:type="dxa"/>
            <w:shd w:val="clear" w:color="auto" w:fill="auto"/>
          </w:tcPr>
          <w:p w:rsidR="00FE3371" w:rsidRPr="006825FA" w:rsidRDefault="00FE3371" w:rsidP="00FE3371">
            <w:pPr>
              <w:jc w:val="center"/>
              <w:rPr>
                <w:sz w:val="20"/>
                <w:szCs w:val="20"/>
              </w:rPr>
            </w:pPr>
            <w:r w:rsidRPr="006825FA">
              <w:rPr>
                <w:sz w:val="20"/>
                <w:szCs w:val="20"/>
              </w:rPr>
              <w:t>228,1</w:t>
            </w:r>
          </w:p>
        </w:tc>
        <w:tc>
          <w:tcPr>
            <w:tcW w:w="640" w:type="dxa"/>
            <w:shd w:val="clear" w:color="auto" w:fill="auto"/>
          </w:tcPr>
          <w:p w:rsidR="00FE3371" w:rsidRPr="006825FA" w:rsidRDefault="00FE3371" w:rsidP="00FE3371">
            <w:pPr>
              <w:jc w:val="center"/>
              <w:rPr>
                <w:sz w:val="20"/>
                <w:szCs w:val="20"/>
              </w:rPr>
            </w:pPr>
            <w:r w:rsidRPr="006825FA">
              <w:rPr>
                <w:sz w:val="20"/>
                <w:szCs w:val="20"/>
              </w:rPr>
              <w:t>1 770,9</w:t>
            </w:r>
          </w:p>
        </w:tc>
      </w:tr>
      <w:tr w:rsidR="00FE3371" w:rsidRPr="00216BA9" w:rsidTr="00FE3371">
        <w:tc>
          <w:tcPr>
            <w:tcW w:w="3686" w:type="dxa"/>
          </w:tcPr>
          <w:p w:rsidR="00FE3371" w:rsidRPr="002E5FDE" w:rsidRDefault="00FE3371" w:rsidP="00FE3371">
            <w:pPr>
              <w:rPr>
                <w:b/>
                <w:sz w:val="22"/>
                <w:szCs w:val="22"/>
              </w:rPr>
            </w:pPr>
            <w:r w:rsidRPr="002E5FDE">
              <w:rPr>
                <w:sz w:val="22"/>
                <w:szCs w:val="22"/>
              </w:rPr>
              <w:t xml:space="preserve">  </w:t>
            </w:r>
            <w:r w:rsidRPr="002E5FDE">
              <w:rPr>
                <w:b/>
                <w:sz w:val="22"/>
                <w:szCs w:val="22"/>
              </w:rPr>
              <w:t>ИТОГО по сельским поселениям:</w:t>
            </w:r>
          </w:p>
        </w:tc>
        <w:tc>
          <w:tcPr>
            <w:tcW w:w="1452" w:type="dxa"/>
          </w:tcPr>
          <w:p w:rsidR="00FE3371" w:rsidRPr="006825FA" w:rsidRDefault="00FE3371" w:rsidP="00FE3371">
            <w:pPr>
              <w:jc w:val="center"/>
              <w:rPr>
                <w:b/>
                <w:sz w:val="20"/>
                <w:szCs w:val="20"/>
              </w:rPr>
            </w:pPr>
            <w:r w:rsidRPr="006825FA">
              <w:rPr>
                <w:b/>
                <w:sz w:val="20"/>
                <w:szCs w:val="20"/>
              </w:rPr>
              <w:t>16 275,2</w:t>
            </w:r>
          </w:p>
        </w:tc>
        <w:tc>
          <w:tcPr>
            <w:tcW w:w="1276" w:type="dxa"/>
          </w:tcPr>
          <w:p w:rsidR="00FE3371" w:rsidRPr="006825FA" w:rsidRDefault="00FE3371" w:rsidP="00FE3371">
            <w:pPr>
              <w:jc w:val="center"/>
              <w:rPr>
                <w:b/>
                <w:sz w:val="20"/>
                <w:szCs w:val="20"/>
              </w:rPr>
            </w:pPr>
            <w:r w:rsidRPr="006825FA">
              <w:rPr>
                <w:b/>
                <w:sz w:val="20"/>
                <w:szCs w:val="20"/>
              </w:rPr>
              <w:t>1 424,9</w:t>
            </w:r>
          </w:p>
        </w:tc>
        <w:tc>
          <w:tcPr>
            <w:tcW w:w="992" w:type="dxa"/>
          </w:tcPr>
          <w:p w:rsidR="00FE3371" w:rsidRPr="006825FA" w:rsidRDefault="00FE3371" w:rsidP="00FE3371">
            <w:pPr>
              <w:jc w:val="center"/>
              <w:rPr>
                <w:b/>
                <w:sz w:val="20"/>
                <w:szCs w:val="20"/>
              </w:rPr>
            </w:pPr>
            <w:r w:rsidRPr="006825FA">
              <w:rPr>
                <w:b/>
                <w:sz w:val="20"/>
                <w:szCs w:val="20"/>
              </w:rPr>
              <w:t>14 850,3</w:t>
            </w:r>
          </w:p>
        </w:tc>
        <w:tc>
          <w:tcPr>
            <w:tcW w:w="1134" w:type="dxa"/>
          </w:tcPr>
          <w:p w:rsidR="00FE3371" w:rsidRPr="006825FA" w:rsidRDefault="00FE3371" w:rsidP="00FE3371">
            <w:pPr>
              <w:jc w:val="center"/>
              <w:rPr>
                <w:b/>
                <w:sz w:val="20"/>
                <w:szCs w:val="20"/>
              </w:rPr>
            </w:pPr>
            <w:r w:rsidRPr="006825FA">
              <w:rPr>
                <w:b/>
                <w:sz w:val="20"/>
                <w:szCs w:val="20"/>
              </w:rPr>
              <w:t>16 275,2</w:t>
            </w:r>
          </w:p>
        </w:tc>
        <w:tc>
          <w:tcPr>
            <w:tcW w:w="993" w:type="dxa"/>
            <w:shd w:val="clear" w:color="auto" w:fill="auto"/>
          </w:tcPr>
          <w:p w:rsidR="00FE3371" w:rsidRPr="006825FA" w:rsidRDefault="00FE3371" w:rsidP="00FE3371">
            <w:pPr>
              <w:jc w:val="center"/>
              <w:rPr>
                <w:b/>
                <w:sz w:val="20"/>
                <w:szCs w:val="20"/>
              </w:rPr>
            </w:pPr>
            <w:r w:rsidRPr="006825FA">
              <w:rPr>
                <w:b/>
                <w:sz w:val="20"/>
                <w:szCs w:val="20"/>
              </w:rPr>
              <w:t>1 424,9</w:t>
            </w:r>
          </w:p>
        </w:tc>
        <w:tc>
          <w:tcPr>
            <w:tcW w:w="640" w:type="dxa"/>
            <w:shd w:val="clear" w:color="auto" w:fill="auto"/>
          </w:tcPr>
          <w:p w:rsidR="00FE3371" w:rsidRPr="006825FA" w:rsidRDefault="00FE3371" w:rsidP="00FE3371">
            <w:pPr>
              <w:jc w:val="center"/>
              <w:rPr>
                <w:b/>
                <w:sz w:val="20"/>
                <w:szCs w:val="20"/>
              </w:rPr>
            </w:pPr>
            <w:r w:rsidRPr="006825FA">
              <w:rPr>
                <w:b/>
                <w:sz w:val="20"/>
                <w:szCs w:val="20"/>
              </w:rPr>
              <w:t>14 850,3</w:t>
            </w:r>
          </w:p>
        </w:tc>
      </w:tr>
      <w:tr w:rsidR="00FE3371" w:rsidRPr="00216BA9" w:rsidTr="00FE3371">
        <w:tc>
          <w:tcPr>
            <w:tcW w:w="3686" w:type="dxa"/>
          </w:tcPr>
          <w:p w:rsidR="00FE3371" w:rsidRPr="002E5FDE" w:rsidRDefault="00FE3371" w:rsidP="00FE3371">
            <w:pPr>
              <w:rPr>
                <w:b/>
                <w:sz w:val="22"/>
                <w:szCs w:val="22"/>
              </w:rPr>
            </w:pPr>
            <w:r w:rsidRPr="002E5FDE">
              <w:rPr>
                <w:sz w:val="22"/>
                <w:szCs w:val="22"/>
              </w:rPr>
              <w:t xml:space="preserve">                </w:t>
            </w:r>
            <w:r w:rsidRPr="002E5FDE">
              <w:rPr>
                <w:b/>
                <w:sz w:val="22"/>
                <w:szCs w:val="22"/>
              </w:rPr>
              <w:t>ВСЕГО по поселениям:</w:t>
            </w:r>
          </w:p>
        </w:tc>
        <w:tc>
          <w:tcPr>
            <w:tcW w:w="1452" w:type="dxa"/>
          </w:tcPr>
          <w:p w:rsidR="00FE3371" w:rsidRPr="006825FA" w:rsidRDefault="00FE3371" w:rsidP="00FE3371">
            <w:pPr>
              <w:jc w:val="center"/>
              <w:rPr>
                <w:b/>
                <w:sz w:val="20"/>
                <w:szCs w:val="20"/>
              </w:rPr>
            </w:pPr>
            <w:r w:rsidRPr="006825FA">
              <w:rPr>
                <w:b/>
                <w:sz w:val="20"/>
                <w:szCs w:val="20"/>
              </w:rPr>
              <w:t>23 643,0</w:t>
            </w:r>
          </w:p>
        </w:tc>
        <w:tc>
          <w:tcPr>
            <w:tcW w:w="1276" w:type="dxa"/>
          </w:tcPr>
          <w:p w:rsidR="00FE3371" w:rsidRPr="006825FA" w:rsidRDefault="00FE3371" w:rsidP="00FE3371">
            <w:pPr>
              <w:jc w:val="center"/>
              <w:rPr>
                <w:b/>
                <w:sz w:val="20"/>
                <w:szCs w:val="20"/>
              </w:rPr>
            </w:pPr>
            <w:r w:rsidRPr="006825FA">
              <w:rPr>
                <w:b/>
                <w:sz w:val="20"/>
                <w:szCs w:val="20"/>
              </w:rPr>
              <w:t>4 643,0</w:t>
            </w:r>
          </w:p>
        </w:tc>
        <w:tc>
          <w:tcPr>
            <w:tcW w:w="992" w:type="dxa"/>
          </w:tcPr>
          <w:p w:rsidR="00FE3371" w:rsidRPr="006825FA" w:rsidRDefault="00FE3371" w:rsidP="00FE3371">
            <w:pPr>
              <w:jc w:val="center"/>
              <w:rPr>
                <w:b/>
                <w:sz w:val="20"/>
                <w:szCs w:val="20"/>
              </w:rPr>
            </w:pPr>
            <w:r w:rsidRPr="006825FA">
              <w:rPr>
                <w:b/>
                <w:sz w:val="20"/>
                <w:szCs w:val="20"/>
              </w:rPr>
              <w:t>19 000,0</w:t>
            </w:r>
          </w:p>
        </w:tc>
        <w:tc>
          <w:tcPr>
            <w:tcW w:w="1134" w:type="dxa"/>
          </w:tcPr>
          <w:p w:rsidR="00FE3371" w:rsidRPr="006825FA" w:rsidRDefault="00FE3371" w:rsidP="00FE3371">
            <w:pPr>
              <w:jc w:val="center"/>
              <w:rPr>
                <w:b/>
                <w:sz w:val="20"/>
                <w:szCs w:val="20"/>
              </w:rPr>
            </w:pPr>
            <w:r w:rsidRPr="006825FA">
              <w:rPr>
                <w:b/>
                <w:sz w:val="20"/>
                <w:szCs w:val="20"/>
              </w:rPr>
              <w:t>23 643,0</w:t>
            </w:r>
          </w:p>
        </w:tc>
        <w:tc>
          <w:tcPr>
            <w:tcW w:w="993" w:type="dxa"/>
            <w:shd w:val="clear" w:color="auto" w:fill="auto"/>
          </w:tcPr>
          <w:p w:rsidR="00FE3371" w:rsidRPr="006825FA" w:rsidRDefault="00FE3371" w:rsidP="00FE3371">
            <w:pPr>
              <w:jc w:val="center"/>
              <w:rPr>
                <w:b/>
                <w:sz w:val="20"/>
                <w:szCs w:val="20"/>
              </w:rPr>
            </w:pPr>
            <w:r w:rsidRPr="006825FA">
              <w:rPr>
                <w:b/>
                <w:sz w:val="20"/>
                <w:szCs w:val="20"/>
              </w:rPr>
              <w:t>4 643,0</w:t>
            </w:r>
          </w:p>
        </w:tc>
        <w:tc>
          <w:tcPr>
            <w:tcW w:w="640" w:type="dxa"/>
            <w:shd w:val="clear" w:color="auto" w:fill="auto"/>
          </w:tcPr>
          <w:p w:rsidR="00FE3371" w:rsidRPr="006825FA" w:rsidRDefault="00FE3371" w:rsidP="00FE3371">
            <w:pPr>
              <w:jc w:val="center"/>
              <w:rPr>
                <w:b/>
                <w:sz w:val="20"/>
                <w:szCs w:val="20"/>
              </w:rPr>
            </w:pPr>
            <w:r w:rsidRPr="006825FA">
              <w:rPr>
                <w:b/>
                <w:sz w:val="20"/>
                <w:szCs w:val="20"/>
              </w:rPr>
              <w:t>19 000,0</w:t>
            </w:r>
          </w:p>
        </w:tc>
      </w:tr>
    </w:tbl>
    <w:p w:rsidR="00FE3371" w:rsidRDefault="00FE3371" w:rsidP="00FE3371">
      <w:pPr>
        <w:jc w:val="right"/>
      </w:pPr>
      <w:r>
        <w:t xml:space="preserve">                                                                    </w:t>
      </w: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Pr="00893972" w:rsidRDefault="000D29DD" w:rsidP="00FE3371">
      <w:pPr>
        <w:jc w:val="right"/>
      </w:pPr>
      <w:r>
        <w:lastRenderedPageBreak/>
        <w:t xml:space="preserve">Приложение № 14 </w:t>
      </w:r>
    </w:p>
    <w:p w:rsidR="00FE3371" w:rsidRDefault="00FE3371" w:rsidP="00FE3371">
      <w:pPr>
        <w:jc w:val="right"/>
      </w:pPr>
      <w:r>
        <w:t xml:space="preserve">к Решению Совета муниципального района                                                                                       </w:t>
      </w:r>
    </w:p>
    <w:p w:rsidR="00FE3371" w:rsidRDefault="00FE3371" w:rsidP="00FE3371">
      <w:pPr>
        <w:jc w:val="right"/>
      </w:pPr>
      <w:r>
        <w:t xml:space="preserve">                                                                                                   «Чернышевский район»                                                                              </w:t>
      </w:r>
    </w:p>
    <w:p w:rsidR="00FE3371" w:rsidRPr="00885B30" w:rsidRDefault="00FE3371" w:rsidP="00FE3371">
      <w:pPr>
        <w:jc w:val="right"/>
      </w:pPr>
      <w:r>
        <w:t xml:space="preserve">                                                                    «О бюджете муниципального района</w:t>
      </w:r>
    </w:p>
    <w:p w:rsidR="00FE3371" w:rsidRDefault="00FE3371" w:rsidP="00FE3371">
      <w:pPr>
        <w:jc w:val="right"/>
      </w:pPr>
      <w:r>
        <w:t xml:space="preserve">                                                                                         «Чернышевский район» на 2023</w:t>
      </w:r>
      <w:r w:rsidRPr="006924F4">
        <w:t xml:space="preserve"> </w:t>
      </w:r>
      <w:r>
        <w:t>год и план</w:t>
      </w:r>
      <w:r w:rsidR="000D29DD">
        <w:t>овый период 2024 и  2025 годов»</w:t>
      </w:r>
    </w:p>
    <w:p w:rsidR="00FE3371" w:rsidRDefault="000D29DD" w:rsidP="000D29DD">
      <w:pPr>
        <w:jc w:val="right"/>
      </w:pPr>
      <w:r>
        <w:t xml:space="preserve">№ 64 от 30 </w:t>
      </w:r>
      <w:r w:rsidR="00FE3371">
        <w:t>декабря 2022 года</w:t>
      </w:r>
    </w:p>
    <w:p w:rsidR="00FE3371" w:rsidRDefault="00FE3371" w:rsidP="00FE3371">
      <w:pPr>
        <w:jc w:val="both"/>
        <w:rPr>
          <w:sz w:val="20"/>
          <w:szCs w:val="20"/>
        </w:rPr>
      </w:pPr>
    </w:p>
    <w:p w:rsidR="00FE3371" w:rsidRDefault="00FE3371" w:rsidP="00FE3371">
      <w:pPr>
        <w:rPr>
          <w:sz w:val="20"/>
          <w:szCs w:val="20"/>
        </w:rPr>
      </w:pPr>
    </w:p>
    <w:p w:rsidR="00FE3371" w:rsidRDefault="00FE3371" w:rsidP="00FE3371">
      <w:pPr>
        <w:jc w:val="right"/>
      </w:pPr>
      <w:r w:rsidRPr="00D43524">
        <w:rPr>
          <w:color w:val="FF0000"/>
        </w:rPr>
        <w:t xml:space="preserve">                                                                                           </w:t>
      </w:r>
      <w:r w:rsidRPr="00D43524">
        <w:t xml:space="preserve">  </w:t>
      </w:r>
    </w:p>
    <w:p w:rsidR="00FE3371" w:rsidRDefault="00FE3371" w:rsidP="00FE3371">
      <w:pPr>
        <w:ind w:firstLine="935"/>
        <w:jc w:val="right"/>
      </w:pPr>
    </w:p>
    <w:p w:rsidR="00FE3371" w:rsidRDefault="00FE3371" w:rsidP="00FE3371">
      <w:pPr>
        <w:ind w:firstLine="935"/>
        <w:jc w:val="right"/>
        <w:rPr>
          <w:szCs w:val="28"/>
        </w:rPr>
      </w:pPr>
    </w:p>
    <w:p w:rsidR="00FE3371" w:rsidRPr="00FE3371" w:rsidRDefault="00FE3371" w:rsidP="00FE3371">
      <w:pPr>
        <w:jc w:val="center"/>
        <w:rPr>
          <w:b/>
          <w:sz w:val="28"/>
        </w:rPr>
      </w:pPr>
      <w:r w:rsidRPr="00FE3371">
        <w:rPr>
          <w:b/>
          <w:sz w:val="28"/>
          <w:szCs w:val="28"/>
        </w:rPr>
        <w:t xml:space="preserve">Распределение </w:t>
      </w:r>
      <w:r w:rsidRPr="00FE3371">
        <w:rPr>
          <w:rFonts w:eastAsia="SimSun"/>
          <w:b/>
          <w:sz w:val="28"/>
          <w:szCs w:val="28"/>
          <w:lang w:eastAsia="zh-CN"/>
        </w:rPr>
        <w:t xml:space="preserve">иных межбюджетных трансфертов  </w:t>
      </w:r>
      <w:r w:rsidRPr="00FE3371">
        <w:rPr>
          <w:b/>
          <w:sz w:val="28"/>
          <w:szCs w:val="28"/>
        </w:rPr>
        <w:t>бюджетам поселений в целях обеспечения выполнения  расходных обязательств бюджетов по вопросам местного значения в 2023 году и плановом периоде 2024 и 2025 годов</w:t>
      </w:r>
    </w:p>
    <w:p w:rsidR="00FE3371" w:rsidRDefault="00FE3371" w:rsidP="00FE3371">
      <w:pPr>
        <w:ind w:firstLine="935"/>
        <w:jc w:val="center"/>
      </w:pPr>
      <w:r w:rsidRPr="00813734">
        <w:rPr>
          <w:b/>
        </w:rPr>
        <w:t xml:space="preserve">                                                                                            </w:t>
      </w:r>
      <w:r>
        <w:t>(тыс. Рублей)</w:t>
      </w:r>
    </w:p>
    <w:tbl>
      <w:tblPr>
        <w:tblpPr w:leftFromText="180" w:rightFromText="180" w:vertAnchor="text" w:horzAnchor="margin" w:tblpY="174"/>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31"/>
        <w:gridCol w:w="1701"/>
        <w:gridCol w:w="1701"/>
        <w:gridCol w:w="1721"/>
      </w:tblGrid>
      <w:tr w:rsidR="00FE3371" w:rsidRPr="00352F4A" w:rsidTr="00FE3371">
        <w:trPr>
          <w:trHeight w:val="1932"/>
        </w:trPr>
        <w:tc>
          <w:tcPr>
            <w:tcW w:w="4431" w:type="dxa"/>
            <w:tcBorders>
              <w:top w:val="single" w:sz="4" w:space="0" w:color="auto"/>
              <w:left w:val="single" w:sz="4" w:space="0" w:color="auto"/>
              <w:bottom w:val="single" w:sz="4" w:space="0" w:color="auto"/>
              <w:right w:val="single" w:sz="4" w:space="0" w:color="auto"/>
            </w:tcBorders>
          </w:tcPr>
          <w:p w:rsidR="00FE3371" w:rsidRPr="00352F4A" w:rsidRDefault="00FE3371" w:rsidP="00FE3371">
            <w:pPr>
              <w:jc w:val="center"/>
              <w:rPr>
                <w:b/>
              </w:rPr>
            </w:pPr>
            <w:r w:rsidRPr="00352F4A">
              <w:rPr>
                <w:b/>
              </w:rPr>
              <w:t>Наименование органа местного самоуправления</w:t>
            </w:r>
          </w:p>
          <w:p w:rsidR="00FE3371" w:rsidRPr="00352F4A" w:rsidRDefault="00FE3371" w:rsidP="00FE3371">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FE3371" w:rsidRPr="0052534D" w:rsidRDefault="00FE3371" w:rsidP="00FE3371">
            <w:pPr>
              <w:ind w:hanging="108"/>
              <w:jc w:val="center"/>
              <w:rPr>
                <w:b/>
              </w:rPr>
            </w:pPr>
            <w:r w:rsidRPr="00352F4A">
              <w:rPr>
                <w:b/>
              </w:rPr>
              <w:t xml:space="preserve">Итого </w:t>
            </w:r>
            <w:r>
              <w:rPr>
                <w:b/>
              </w:rPr>
              <w:t>иные межбюджетные трансферты</w:t>
            </w:r>
          </w:p>
          <w:p w:rsidR="00FE3371" w:rsidRPr="0052534D" w:rsidRDefault="00FE3371" w:rsidP="00FE3371">
            <w:pPr>
              <w:ind w:hanging="108"/>
              <w:jc w:val="center"/>
              <w:rPr>
                <w:b/>
              </w:rPr>
            </w:pPr>
            <w:r>
              <w:rPr>
                <w:b/>
              </w:rPr>
              <w:t>2023 год</w:t>
            </w:r>
          </w:p>
          <w:p w:rsidR="00FE3371" w:rsidRPr="00352F4A" w:rsidRDefault="00FE3371" w:rsidP="00FE3371">
            <w:pPr>
              <w:jc w:val="center"/>
              <w:rPr>
                <w:b/>
              </w:rPr>
            </w:pPr>
          </w:p>
        </w:tc>
        <w:tc>
          <w:tcPr>
            <w:tcW w:w="1701" w:type="dxa"/>
            <w:tcBorders>
              <w:bottom w:val="single" w:sz="4" w:space="0" w:color="auto"/>
            </w:tcBorders>
            <w:shd w:val="clear" w:color="auto" w:fill="auto"/>
          </w:tcPr>
          <w:p w:rsidR="00FE3371" w:rsidRPr="0052534D" w:rsidRDefault="00FE3371" w:rsidP="00FE3371">
            <w:pPr>
              <w:ind w:hanging="108"/>
              <w:jc w:val="center"/>
              <w:rPr>
                <w:b/>
              </w:rPr>
            </w:pPr>
            <w:r w:rsidRPr="00352F4A">
              <w:rPr>
                <w:b/>
              </w:rPr>
              <w:t xml:space="preserve">Итого </w:t>
            </w:r>
            <w:r>
              <w:rPr>
                <w:b/>
              </w:rPr>
              <w:t>иные межбюджетные трансферты</w:t>
            </w:r>
          </w:p>
          <w:p w:rsidR="00FE3371" w:rsidRPr="0052534D" w:rsidRDefault="00FE3371" w:rsidP="00FE3371">
            <w:pPr>
              <w:ind w:hanging="108"/>
              <w:jc w:val="center"/>
              <w:rPr>
                <w:b/>
              </w:rPr>
            </w:pPr>
            <w:r>
              <w:rPr>
                <w:b/>
              </w:rPr>
              <w:t>2024 год</w:t>
            </w:r>
          </w:p>
          <w:p w:rsidR="00FE3371" w:rsidRPr="0052534D" w:rsidRDefault="00FE3371" w:rsidP="00FE3371">
            <w:pPr>
              <w:jc w:val="center"/>
              <w:rPr>
                <w:b/>
              </w:rPr>
            </w:pPr>
          </w:p>
        </w:tc>
        <w:tc>
          <w:tcPr>
            <w:tcW w:w="1721" w:type="dxa"/>
            <w:tcBorders>
              <w:bottom w:val="single" w:sz="4" w:space="0" w:color="auto"/>
            </w:tcBorders>
            <w:shd w:val="clear" w:color="auto" w:fill="auto"/>
          </w:tcPr>
          <w:p w:rsidR="00FE3371" w:rsidRPr="0052534D" w:rsidRDefault="00FE3371" w:rsidP="00FE3371">
            <w:pPr>
              <w:ind w:hanging="108"/>
              <w:jc w:val="center"/>
              <w:rPr>
                <w:b/>
              </w:rPr>
            </w:pPr>
            <w:r w:rsidRPr="00352F4A">
              <w:rPr>
                <w:b/>
              </w:rPr>
              <w:t xml:space="preserve">Итого </w:t>
            </w:r>
            <w:r>
              <w:rPr>
                <w:b/>
              </w:rPr>
              <w:t>иные межбюджетные трансферты</w:t>
            </w:r>
          </w:p>
          <w:p w:rsidR="00FE3371" w:rsidRPr="0052534D" w:rsidRDefault="00FE3371" w:rsidP="00FE3371">
            <w:pPr>
              <w:ind w:hanging="108"/>
              <w:jc w:val="center"/>
              <w:rPr>
                <w:b/>
              </w:rPr>
            </w:pPr>
            <w:r>
              <w:rPr>
                <w:b/>
              </w:rPr>
              <w:t>2025 год</w:t>
            </w:r>
          </w:p>
          <w:p w:rsidR="00FE3371" w:rsidRPr="00FB0F7D" w:rsidRDefault="00FE3371" w:rsidP="00FE3371">
            <w:pPr>
              <w:jc w:val="center"/>
              <w:rPr>
                <w:b/>
              </w:rPr>
            </w:pPr>
          </w:p>
        </w:tc>
      </w:tr>
      <w:tr w:rsidR="00FE3371" w:rsidRPr="00DE7903" w:rsidTr="00FE3371">
        <w:trPr>
          <w:trHeight w:val="276"/>
        </w:trPr>
        <w:tc>
          <w:tcPr>
            <w:tcW w:w="4431" w:type="dxa"/>
            <w:tcBorders>
              <w:left w:val="single" w:sz="4" w:space="0" w:color="auto"/>
              <w:bottom w:val="single" w:sz="4" w:space="0" w:color="auto"/>
              <w:right w:val="single" w:sz="4" w:space="0" w:color="auto"/>
            </w:tcBorders>
            <w:vAlign w:val="center"/>
          </w:tcPr>
          <w:p w:rsidR="00FE3371" w:rsidRPr="00735F5D" w:rsidRDefault="00FE3371" w:rsidP="00FE3371">
            <w:r w:rsidRPr="00735F5D">
              <w:t>Городское поселение «</w:t>
            </w:r>
            <w:proofErr w:type="spellStart"/>
            <w:r w:rsidRPr="00735F5D">
              <w:t>Букачачинское</w:t>
            </w:r>
            <w:proofErr w:type="spellEnd"/>
            <w:r w:rsidRPr="00735F5D">
              <w:t>»</w:t>
            </w:r>
          </w:p>
        </w:tc>
        <w:tc>
          <w:tcPr>
            <w:tcW w:w="1701" w:type="dxa"/>
            <w:tcBorders>
              <w:left w:val="single" w:sz="4" w:space="0" w:color="auto"/>
              <w:bottom w:val="single" w:sz="4" w:space="0" w:color="auto"/>
              <w:right w:val="single" w:sz="4" w:space="0" w:color="auto"/>
            </w:tcBorders>
            <w:vAlign w:val="center"/>
          </w:tcPr>
          <w:p w:rsidR="00FE3371" w:rsidRPr="00F55C0E" w:rsidRDefault="00FE3371" w:rsidP="00FE3371">
            <w:pPr>
              <w:jc w:val="center"/>
            </w:pPr>
            <w:r w:rsidRPr="00F55C0E">
              <w:t>3 080,0</w:t>
            </w:r>
          </w:p>
        </w:tc>
        <w:tc>
          <w:tcPr>
            <w:tcW w:w="1701" w:type="dxa"/>
            <w:tcBorders>
              <w:bottom w:val="single" w:sz="4" w:space="0" w:color="auto"/>
            </w:tcBorders>
            <w:shd w:val="clear" w:color="auto" w:fill="auto"/>
          </w:tcPr>
          <w:p w:rsidR="00FE3371" w:rsidRPr="00F55C0E" w:rsidRDefault="00FE3371" w:rsidP="00FE3371">
            <w:pPr>
              <w:jc w:val="center"/>
            </w:pPr>
            <w:r w:rsidRPr="00F55C0E">
              <w:t>2 870,5</w:t>
            </w:r>
          </w:p>
        </w:tc>
        <w:tc>
          <w:tcPr>
            <w:tcW w:w="1721" w:type="dxa"/>
            <w:tcBorders>
              <w:bottom w:val="single" w:sz="4" w:space="0" w:color="auto"/>
            </w:tcBorders>
            <w:shd w:val="clear" w:color="auto" w:fill="auto"/>
          </w:tcPr>
          <w:p w:rsidR="00FE3371" w:rsidRPr="00B30C0C" w:rsidRDefault="00FE3371" w:rsidP="00FE3371">
            <w:pPr>
              <w:jc w:val="center"/>
            </w:pPr>
            <w:r>
              <w:t>2 996,9</w:t>
            </w:r>
          </w:p>
        </w:tc>
      </w:tr>
      <w:tr w:rsidR="00FE3371" w:rsidRPr="00DE7903" w:rsidTr="00FE3371">
        <w:tc>
          <w:tcPr>
            <w:tcW w:w="4431" w:type="dxa"/>
            <w:tcBorders>
              <w:top w:val="single" w:sz="4" w:space="0" w:color="auto"/>
              <w:left w:val="single" w:sz="4" w:space="0" w:color="auto"/>
              <w:bottom w:val="single" w:sz="4" w:space="0" w:color="auto"/>
              <w:right w:val="single" w:sz="4" w:space="0" w:color="auto"/>
            </w:tcBorders>
          </w:tcPr>
          <w:p w:rsidR="00FE3371" w:rsidRPr="00352F4A" w:rsidRDefault="00FE3371" w:rsidP="00FE3371">
            <w:r w:rsidRPr="00352F4A">
              <w:t>Сельское поселение «</w:t>
            </w:r>
            <w:proofErr w:type="spellStart"/>
            <w:r w:rsidRPr="00352F4A">
              <w:t>Алеурское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FE3371" w:rsidRPr="00F55C0E" w:rsidRDefault="00FE3371" w:rsidP="00FE3371">
            <w:pPr>
              <w:jc w:val="center"/>
            </w:pPr>
            <w:r w:rsidRPr="00F55C0E">
              <w:t>1 896,1</w:t>
            </w:r>
          </w:p>
        </w:tc>
        <w:tc>
          <w:tcPr>
            <w:tcW w:w="1701" w:type="dxa"/>
            <w:tcBorders>
              <w:bottom w:val="single" w:sz="4" w:space="0" w:color="auto"/>
            </w:tcBorders>
            <w:shd w:val="clear" w:color="auto" w:fill="auto"/>
          </w:tcPr>
          <w:p w:rsidR="00FE3371" w:rsidRPr="00F55C0E" w:rsidRDefault="00FE3371" w:rsidP="00FE3371">
            <w:pPr>
              <w:jc w:val="center"/>
            </w:pPr>
            <w:r>
              <w:t>1 767,2</w:t>
            </w:r>
          </w:p>
        </w:tc>
        <w:tc>
          <w:tcPr>
            <w:tcW w:w="1721" w:type="dxa"/>
            <w:tcBorders>
              <w:bottom w:val="single" w:sz="4" w:space="0" w:color="auto"/>
            </w:tcBorders>
            <w:shd w:val="clear" w:color="auto" w:fill="auto"/>
          </w:tcPr>
          <w:p w:rsidR="00FE3371" w:rsidRPr="00B30C0C" w:rsidRDefault="00FE3371" w:rsidP="00FE3371">
            <w:pPr>
              <w:jc w:val="center"/>
            </w:pPr>
            <w:r>
              <w:t>1 844,9</w:t>
            </w:r>
          </w:p>
        </w:tc>
      </w:tr>
      <w:tr w:rsidR="00FE3371" w:rsidRPr="00DE7903" w:rsidTr="00FE3371">
        <w:tc>
          <w:tcPr>
            <w:tcW w:w="4431" w:type="dxa"/>
            <w:tcBorders>
              <w:top w:val="single" w:sz="4" w:space="0" w:color="auto"/>
              <w:left w:val="single" w:sz="4" w:space="0" w:color="auto"/>
              <w:bottom w:val="single" w:sz="4" w:space="0" w:color="auto"/>
              <w:right w:val="single" w:sz="4" w:space="0" w:color="auto"/>
            </w:tcBorders>
          </w:tcPr>
          <w:p w:rsidR="00FE3371" w:rsidRPr="00352F4A" w:rsidRDefault="00FE3371" w:rsidP="00FE3371">
            <w:r w:rsidRPr="00352F4A">
              <w:t>Сельское поселение «</w:t>
            </w:r>
            <w:proofErr w:type="spellStart"/>
            <w:r w:rsidRPr="00352F4A">
              <w:t>Байгульское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FE3371" w:rsidRPr="00F55C0E" w:rsidRDefault="00FE3371" w:rsidP="00FE3371">
            <w:pPr>
              <w:jc w:val="center"/>
            </w:pPr>
            <w:r w:rsidRPr="00F55C0E">
              <w:t>2 276,0</w:t>
            </w:r>
          </w:p>
        </w:tc>
        <w:tc>
          <w:tcPr>
            <w:tcW w:w="1701" w:type="dxa"/>
            <w:tcBorders>
              <w:bottom w:val="single" w:sz="4" w:space="0" w:color="auto"/>
            </w:tcBorders>
            <w:shd w:val="clear" w:color="auto" w:fill="auto"/>
          </w:tcPr>
          <w:p w:rsidR="00FE3371" w:rsidRPr="00F55C0E" w:rsidRDefault="00FE3371" w:rsidP="00FE3371">
            <w:pPr>
              <w:jc w:val="center"/>
            </w:pPr>
            <w:r>
              <w:t>2 121,2</w:t>
            </w:r>
          </w:p>
        </w:tc>
        <w:tc>
          <w:tcPr>
            <w:tcW w:w="1721" w:type="dxa"/>
            <w:tcBorders>
              <w:bottom w:val="single" w:sz="4" w:space="0" w:color="auto"/>
            </w:tcBorders>
            <w:shd w:val="clear" w:color="auto" w:fill="auto"/>
          </w:tcPr>
          <w:p w:rsidR="00FE3371" w:rsidRPr="00B30C0C" w:rsidRDefault="00FE3371" w:rsidP="00FE3371">
            <w:pPr>
              <w:jc w:val="center"/>
            </w:pPr>
            <w:r>
              <w:t>2 214,6</w:t>
            </w:r>
          </w:p>
        </w:tc>
      </w:tr>
      <w:tr w:rsidR="00FE3371" w:rsidRPr="00DE7903" w:rsidTr="00FE3371">
        <w:tc>
          <w:tcPr>
            <w:tcW w:w="4431" w:type="dxa"/>
            <w:tcBorders>
              <w:top w:val="single" w:sz="4" w:space="0" w:color="auto"/>
              <w:left w:val="single" w:sz="4" w:space="0" w:color="auto"/>
              <w:bottom w:val="single" w:sz="4" w:space="0" w:color="auto"/>
              <w:right w:val="single" w:sz="4" w:space="0" w:color="auto"/>
            </w:tcBorders>
          </w:tcPr>
          <w:p w:rsidR="00FE3371" w:rsidRPr="00352F4A" w:rsidRDefault="00FE3371" w:rsidP="00FE3371">
            <w:r w:rsidRPr="00352F4A">
              <w:t>Сельское поселение «</w:t>
            </w:r>
            <w:proofErr w:type="spellStart"/>
            <w:r w:rsidRPr="00352F4A">
              <w:t>Бушулейское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FE3371" w:rsidRPr="00F55C0E" w:rsidRDefault="00FE3371" w:rsidP="00FE3371">
            <w:pPr>
              <w:jc w:val="center"/>
            </w:pPr>
            <w:r w:rsidRPr="00F55C0E">
              <w:t>1 142,1</w:t>
            </w:r>
          </w:p>
        </w:tc>
        <w:tc>
          <w:tcPr>
            <w:tcW w:w="1701" w:type="dxa"/>
            <w:tcBorders>
              <w:bottom w:val="single" w:sz="4" w:space="0" w:color="auto"/>
            </w:tcBorders>
            <w:shd w:val="clear" w:color="auto" w:fill="auto"/>
          </w:tcPr>
          <w:p w:rsidR="00FE3371" w:rsidRPr="00F55C0E" w:rsidRDefault="00FE3371" w:rsidP="00FE3371">
            <w:pPr>
              <w:jc w:val="center"/>
            </w:pPr>
            <w:r>
              <w:t>1 064,4</w:t>
            </w:r>
          </w:p>
        </w:tc>
        <w:tc>
          <w:tcPr>
            <w:tcW w:w="1721" w:type="dxa"/>
            <w:tcBorders>
              <w:bottom w:val="single" w:sz="4" w:space="0" w:color="auto"/>
            </w:tcBorders>
            <w:shd w:val="clear" w:color="auto" w:fill="auto"/>
          </w:tcPr>
          <w:p w:rsidR="00FE3371" w:rsidRPr="00B30C0C" w:rsidRDefault="00FE3371" w:rsidP="00FE3371">
            <w:pPr>
              <w:jc w:val="center"/>
            </w:pPr>
            <w:r>
              <w:t>1 111,3</w:t>
            </w:r>
          </w:p>
        </w:tc>
      </w:tr>
      <w:tr w:rsidR="00FE3371" w:rsidRPr="00DE7903" w:rsidTr="00FE3371">
        <w:tc>
          <w:tcPr>
            <w:tcW w:w="4431" w:type="dxa"/>
            <w:tcBorders>
              <w:top w:val="single" w:sz="4" w:space="0" w:color="auto"/>
              <w:left w:val="single" w:sz="4" w:space="0" w:color="auto"/>
              <w:bottom w:val="single" w:sz="4" w:space="0" w:color="auto"/>
              <w:right w:val="single" w:sz="4" w:space="0" w:color="auto"/>
            </w:tcBorders>
          </w:tcPr>
          <w:p w:rsidR="00FE3371" w:rsidRPr="00352F4A" w:rsidRDefault="00FE3371" w:rsidP="00FE3371">
            <w:r w:rsidRPr="00352F4A">
              <w:t>Сельское поселение «</w:t>
            </w:r>
            <w:proofErr w:type="spellStart"/>
            <w:r w:rsidRPr="00352F4A">
              <w:t>Гаурское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FE3371" w:rsidRPr="00F55C0E" w:rsidRDefault="00FE3371" w:rsidP="00FE3371">
            <w:pPr>
              <w:jc w:val="center"/>
            </w:pPr>
            <w:r w:rsidRPr="00F55C0E">
              <w:t>3 314,7</w:t>
            </w:r>
          </w:p>
        </w:tc>
        <w:tc>
          <w:tcPr>
            <w:tcW w:w="1701" w:type="dxa"/>
            <w:tcBorders>
              <w:bottom w:val="single" w:sz="4" w:space="0" w:color="auto"/>
            </w:tcBorders>
            <w:shd w:val="clear" w:color="auto" w:fill="auto"/>
          </w:tcPr>
          <w:p w:rsidR="00FE3371" w:rsidRPr="00F55C0E" w:rsidRDefault="00FE3371" w:rsidP="00FE3371">
            <w:pPr>
              <w:jc w:val="center"/>
            </w:pPr>
            <w:r>
              <w:t>3 089,3</w:t>
            </w:r>
          </w:p>
        </w:tc>
        <w:tc>
          <w:tcPr>
            <w:tcW w:w="1721" w:type="dxa"/>
            <w:tcBorders>
              <w:bottom w:val="single" w:sz="4" w:space="0" w:color="auto"/>
            </w:tcBorders>
            <w:shd w:val="clear" w:color="auto" w:fill="auto"/>
          </w:tcPr>
          <w:p w:rsidR="00FE3371" w:rsidRPr="00B30C0C" w:rsidRDefault="00FE3371" w:rsidP="00FE3371">
            <w:pPr>
              <w:jc w:val="center"/>
            </w:pPr>
            <w:r>
              <w:t>3 225,2</w:t>
            </w:r>
          </w:p>
        </w:tc>
      </w:tr>
      <w:tr w:rsidR="00FE3371" w:rsidRPr="00DE7903" w:rsidTr="00FE3371">
        <w:tc>
          <w:tcPr>
            <w:tcW w:w="4431" w:type="dxa"/>
            <w:tcBorders>
              <w:top w:val="single" w:sz="4" w:space="0" w:color="auto"/>
              <w:left w:val="single" w:sz="4" w:space="0" w:color="auto"/>
              <w:bottom w:val="single" w:sz="4" w:space="0" w:color="auto"/>
              <w:right w:val="single" w:sz="4" w:space="0" w:color="auto"/>
            </w:tcBorders>
          </w:tcPr>
          <w:p w:rsidR="00FE3371" w:rsidRPr="00352F4A" w:rsidRDefault="00FE3371" w:rsidP="00FE3371">
            <w:r w:rsidRPr="00352F4A">
              <w:t>Сельское поселение «</w:t>
            </w:r>
            <w:proofErr w:type="spellStart"/>
            <w:r w:rsidRPr="00352F4A">
              <w:t>Икшицкое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FE3371" w:rsidRPr="00F55C0E" w:rsidRDefault="00FE3371" w:rsidP="00FE3371">
            <w:pPr>
              <w:jc w:val="center"/>
            </w:pPr>
            <w:r w:rsidRPr="00F55C0E">
              <w:t>1 590,8</w:t>
            </w:r>
          </w:p>
        </w:tc>
        <w:tc>
          <w:tcPr>
            <w:tcW w:w="1701" w:type="dxa"/>
            <w:tcBorders>
              <w:bottom w:val="single" w:sz="4" w:space="0" w:color="auto"/>
            </w:tcBorders>
            <w:shd w:val="clear" w:color="auto" w:fill="auto"/>
          </w:tcPr>
          <w:p w:rsidR="00FE3371" w:rsidRPr="00F55C0E" w:rsidRDefault="00FE3371" w:rsidP="00FE3371">
            <w:pPr>
              <w:jc w:val="center"/>
            </w:pPr>
            <w:r>
              <w:t>1 482,6</w:t>
            </w:r>
          </w:p>
        </w:tc>
        <w:tc>
          <w:tcPr>
            <w:tcW w:w="1721" w:type="dxa"/>
            <w:tcBorders>
              <w:bottom w:val="single" w:sz="4" w:space="0" w:color="auto"/>
            </w:tcBorders>
            <w:shd w:val="clear" w:color="auto" w:fill="auto"/>
          </w:tcPr>
          <w:p w:rsidR="00FE3371" w:rsidRPr="00B30C0C" w:rsidRDefault="00FE3371" w:rsidP="00FE3371">
            <w:pPr>
              <w:jc w:val="center"/>
            </w:pPr>
            <w:r>
              <w:t>1 547,9</w:t>
            </w:r>
          </w:p>
        </w:tc>
      </w:tr>
      <w:tr w:rsidR="00FE3371" w:rsidRPr="00DE7903" w:rsidTr="00FE3371">
        <w:tc>
          <w:tcPr>
            <w:tcW w:w="4431" w:type="dxa"/>
            <w:tcBorders>
              <w:top w:val="single" w:sz="4" w:space="0" w:color="auto"/>
              <w:left w:val="single" w:sz="4" w:space="0" w:color="auto"/>
              <w:bottom w:val="single" w:sz="4" w:space="0" w:color="auto"/>
              <w:right w:val="single" w:sz="4" w:space="0" w:color="auto"/>
            </w:tcBorders>
          </w:tcPr>
          <w:p w:rsidR="00FE3371" w:rsidRPr="00352F4A" w:rsidRDefault="00FE3371" w:rsidP="00FE3371">
            <w:r w:rsidRPr="00352F4A">
              <w:t>Сельское поселение «Комсомольское»</w:t>
            </w:r>
          </w:p>
        </w:tc>
        <w:tc>
          <w:tcPr>
            <w:tcW w:w="1701" w:type="dxa"/>
            <w:tcBorders>
              <w:top w:val="single" w:sz="4" w:space="0" w:color="auto"/>
              <w:left w:val="single" w:sz="4" w:space="0" w:color="auto"/>
              <w:bottom w:val="single" w:sz="4" w:space="0" w:color="auto"/>
              <w:right w:val="single" w:sz="4" w:space="0" w:color="auto"/>
            </w:tcBorders>
            <w:vAlign w:val="bottom"/>
          </w:tcPr>
          <w:p w:rsidR="00FE3371" w:rsidRPr="00F55C0E" w:rsidRDefault="00FE3371" w:rsidP="00FE3371">
            <w:pPr>
              <w:jc w:val="center"/>
            </w:pPr>
            <w:r w:rsidRPr="00F55C0E">
              <w:t>9 676,6</w:t>
            </w:r>
          </w:p>
        </w:tc>
        <w:tc>
          <w:tcPr>
            <w:tcW w:w="1701" w:type="dxa"/>
            <w:tcBorders>
              <w:bottom w:val="single" w:sz="4" w:space="0" w:color="auto"/>
            </w:tcBorders>
            <w:shd w:val="clear" w:color="auto" w:fill="auto"/>
          </w:tcPr>
          <w:p w:rsidR="00FE3371" w:rsidRPr="00F55C0E" w:rsidRDefault="00FE3371" w:rsidP="00FE3371">
            <w:pPr>
              <w:jc w:val="center"/>
            </w:pPr>
            <w:r>
              <w:t>9 018,6</w:t>
            </w:r>
          </w:p>
        </w:tc>
        <w:tc>
          <w:tcPr>
            <w:tcW w:w="1721" w:type="dxa"/>
            <w:tcBorders>
              <w:bottom w:val="single" w:sz="4" w:space="0" w:color="auto"/>
            </w:tcBorders>
            <w:shd w:val="clear" w:color="auto" w:fill="auto"/>
          </w:tcPr>
          <w:p w:rsidR="00FE3371" w:rsidRPr="00B30C0C" w:rsidRDefault="00FE3371" w:rsidP="00FE3371">
            <w:pPr>
              <w:jc w:val="center"/>
            </w:pPr>
            <w:r>
              <w:t>9 415,4</w:t>
            </w:r>
          </w:p>
        </w:tc>
      </w:tr>
      <w:tr w:rsidR="00FE3371" w:rsidRPr="00DE7903" w:rsidTr="00FE3371">
        <w:tc>
          <w:tcPr>
            <w:tcW w:w="4431" w:type="dxa"/>
            <w:tcBorders>
              <w:top w:val="single" w:sz="4" w:space="0" w:color="auto"/>
              <w:left w:val="single" w:sz="4" w:space="0" w:color="auto"/>
              <w:bottom w:val="single" w:sz="4" w:space="0" w:color="auto"/>
              <w:right w:val="single" w:sz="4" w:space="0" w:color="auto"/>
            </w:tcBorders>
          </w:tcPr>
          <w:p w:rsidR="00FE3371" w:rsidRPr="00352F4A" w:rsidRDefault="00FE3371" w:rsidP="00FE3371">
            <w:r w:rsidRPr="00352F4A">
              <w:t>Сельское поселение «</w:t>
            </w:r>
            <w:proofErr w:type="spellStart"/>
            <w:r w:rsidRPr="00352F4A">
              <w:t>Курлыченское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FE3371" w:rsidRPr="00F55C0E" w:rsidRDefault="00FE3371" w:rsidP="00FE3371">
            <w:pPr>
              <w:jc w:val="center"/>
            </w:pPr>
            <w:r w:rsidRPr="00F55C0E">
              <w:t>4 803,4</w:t>
            </w:r>
          </w:p>
        </w:tc>
        <w:tc>
          <w:tcPr>
            <w:tcW w:w="1701" w:type="dxa"/>
            <w:tcBorders>
              <w:bottom w:val="single" w:sz="4" w:space="0" w:color="auto"/>
            </w:tcBorders>
            <w:shd w:val="clear" w:color="auto" w:fill="auto"/>
          </w:tcPr>
          <w:p w:rsidR="00FE3371" w:rsidRPr="00F55C0E" w:rsidRDefault="00FE3371" w:rsidP="00FE3371">
            <w:pPr>
              <w:jc w:val="center"/>
            </w:pPr>
            <w:r>
              <w:t>4 476,8</w:t>
            </w:r>
          </w:p>
        </w:tc>
        <w:tc>
          <w:tcPr>
            <w:tcW w:w="1721" w:type="dxa"/>
            <w:tcBorders>
              <w:bottom w:val="single" w:sz="4" w:space="0" w:color="auto"/>
            </w:tcBorders>
            <w:shd w:val="clear" w:color="auto" w:fill="auto"/>
          </w:tcPr>
          <w:p w:rsidR="00FE3371" w:rsidRPr="00B30C0C" w:rsidRDefault="00FE3371" w:rsidP="00FE3371">
            <w:pPr>
              <w:jc w:val="center"/>
            </w:pPr>
            <w:r>
              <w:t>4 673,7</w:t>
            </w:r>
          </w:p>
        </w:tc>
      </w:tr>
      <w:tr w:rsidR="00FE3371" w:rsidRPr="00DE7903" w:rsidTr="00FE3371">
        <w:tc>
          <w:tcPr>
            <w:tcW w:w="4431" w:type="dxa"/>
            <w:tcBorders>
              <w:top w:val="single" w:sz="4" w:space="0" w:color="auto"/>
              <w:left w:val="single" w:sz="4" w:space="0" w:color="auto"/>
              <w:bottom w:val="single" w:sz="4" w:space="0" w:color="auto"/>
              <w:right w:val="single" w:sz="4" w:space="0" w:color="auto"/>
            </w:tcBorders>
          </w:tcPr>
          <w:p w:rsidR="00FE3371" w:rsidRPr="00352F4A" w:rsidRDefault="00FE3371" w:rsidP="00FE3371">
            <w:r w:rsidRPr="00352F4A">
              <w:t>Сельское поселение «</w:t>
            </w:r>
            <w:proofErr w:type="spellStart"/>
            <w:r w:rsidRPr="00352F4A">
              <w:t>Мильгидунское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FE3371" w:rsidRPr="00F55C0E" w:rsidRDefault="00FE3371" w:rsidP="00FE3371">
            <w:pPr>
              <w:jc w:val="center"/>
            </w:pPr>
            <w:r w:rsidRPr="00F55C0E">
              <w:t>3 070,2</w:t>
            </w:r>
          </w:p>
        </w:tc>
        <w:tc>
          <w:tcPr>
            <w:tcW w:w="1701" w:type="dxa"/>
            <w:tcBorders>
              <w:bottom w:val="single" w:sz="4" w:space="0" w:color="auto"/>
            </w:tcBorders>
            <w:shd w:val="clear" w:color="auto" w:fill="auto"/>
          </w:tcPr>
          <w:p w:rsidR="00FE3371" w:rsidRPr="00B30C0C" w:rsidRDefault="00FE3371" w:rsidP="00FE3371">
            <w:pPr>
              <w:jc w:val="center"/>
            </w:pPr>
            <w:r>
              <w:t>2 861,4</w:t>
            </w:r>
          </w:p>
        </w:tc>
        <w:tc>
          <w:tcPr>
            <w:tcW w:w="1721" w:type="dxa"/>
            <w:tcBorders>
              <w:bottom w:val="single" w:sz="4" w:space="0" w:color="auto"/>
            </w:tcBorders>
            <w:shd w:val="clear" w:color="auto" w:fill="auto"/>
          </w:tcPr>
          <w:p w:rsidR="00FE3371" w:rsidRPr="00B30C0C" w:rsidRDefault="00FE3371" w:rsidP="00FE3371">
            <w:pPr>
              <w:jc w:val="center"/>
            </w:pPr>
            <w:r>
              <w:t>2 987,3</w:t>
            </w:r>
          </w:p>
        </w:tc>
      </w:tr>
      <w:tr w:rsidR="00FE3371" w:rsidRPr="00DE7903" w:rsidTr="00FE3371">
        <w:tc>
          <w:tcPr>
            <w:tcW w:w="4431" w:type="dxa"/>
            <w:tcBorders>
              <w:top w:val="single" w:sz="4" w:space="0" w:color="auto"/>
              <w:left w:val="single" w:sz="4" w:space="0" w:color="auto"/>
              <w:bottom w:val="single" w:sz="4" w:space="0" w:color="auto"/>
              <w:right w:val="single" w:sz="4" w:space="0" w:color="auto"/>
            </w:tcBorders>
          </w:tcPr>
          <w:p w:rsidR="00FE3371" w:rsidRPr="00352F4A" w:rsidRDefault="00FE3371" w:rsidP="00FE3371">
            <w:r w:rsidRPr="00352F4A">
              <w:t>Сельское поселение «</w:t>
            </w:r>
            <w:proofErr w:type="spellStart"/>
            <w:r w:rsidRPr="00352F4A">
              <w:t>Новоильинское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FE3371" w:rsidRPr="00F55C0E" w:rsidRDefault="00FE3371" w:rsidP="00FE3371">
            <w:pPr>
              <w:jc w:val="center"/>
            </w:pPr>
            <w:r w:rsidRPr="00F55C0E">
              <w:t>4 014,5</w:t>
            </w:r>
          </w:p>
        </w:tc>
        <w:tc>
          <w:tcPr>
            <w:tcW w:w="1701" w:type="dxa"/>
            <w:tcBorders>
              <w:bottom w:val="single" w:sz="4" w:space="0" w:color="auto"/>
            </w:tcBorders>
            <w:shd w:val="clear" w:color="auto" w:fill="auto"/>
          </w:tcPr>
          <w:p w:rsidR="00FE3371" w:rsidRPr="00B30C0C" w:rsidRDefault="00FE3371" w:rsidP="00FE3371">
            <w:pPr>
              <w:jc w:val="center"/>
            </w:pPr>
            <w:r>
              <w:t>3 741,5</w:t>
            </w:r>
          </w:p>
        </w:tc>
        <w:tc>
          <w:tcPr>
            <w:tcW w:w="1721" w:type="dxa"/>
            <w:tcBorders>
              <w:bottom w:val="single" w:sz="4" w:space="0" w:color="auto"/>
            </w:tcBorders>
            <w:shd w:val="clear" w:color="auto" w:fill="auto"/>
          </w:tcPr>
          <w:p w:rsidR="00FE3371" w:rsidRPr="00B30C0C" w:rsidRDefault="00FE3371" w:rsidP="00FE3371">
            <w:pPr>
              <w:jc w:val="center"/>
            </w:pPr>
            <w:r>
              <w:t>3 906,1</w:t>
            </w:r>
          </w:p>
        </w:tc>
      </w:tr>
      <w:tr w:rsidR="00FE3371" w:rsidRPr="00DE7903" w:rsidTr="00FE3371">
        <w:tc>
          <w:tcPr>
            <w:tcW w:w="4431" w:type="dxa"/>
            <w:tcBorders>
              <w:top w:val="single" w:sz="4" w:space="0" w:color="auto"/>
              <w:left w:val="single" w:sz="4" w:space="0" w:color="auto"/>
              <w:bottom w:val="single" w:sz="4" w:space="0" w:color="auto"/>
              <w:right w:val="single" w:sz="4" w:space="0" w:color="auto"/>
            </w:tcBorders>
          </w:tcPr>
          <w:p w:rsidR="00FE3371" w:rsidRPr="00352F4A" w:rsidRDefault="00FE3371" w:rsidP="00FE3371">
            <w:r w:rsidRPr="00352F4A">
              <w:t>Сельское поселение «</w:t>
            </w:r>
            <w:proofErr w:type="spellStart"/>
            <w:r w:rsidRPr="00352F4A">
              <w:t>Новооловское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FE3371" w:rsidRPr="00F55C0E" w:rsidRDefault="00FE3371" w:rsidP="00FE3371">
            <w:pPr>
              <w:jc w:val="center"/>
            </w:pPr>
            <w:r w:rsidRPr="00F55C0E">
              <w:t>1 338,1</w:t>
            </w:r>
          </w:p>
        </w:tc>
        <w:tc>
          <w:tcPr>
            <w:tcW w:w="1701" w:type="dxa"/>
            <w:tcBorders>
              <w:bottom w:val="single" w:sz="4" w:space="0" w:color="auto"/>
            </w:tcBorders>
            <w:shd w:val="clear" w:color="auto" w:fill="auto"/>
          </w:tcPr>
          <w:p w:rsidR="00FE3371" w:rsidRPr="00B30C0C" w:rsidRDefault="00FE3371" w:rsidP="00FE3371">
            <w:pPr>
              <w:jc w:val="center"/>
            </w:pPr>
            <w:r>
              <w:t>1 247,1</w:t>
            </w:r>
          </w:p>
        </w:tc>
        <w:tc>
          <w:tcPr>
            <w:tcW w:w="1721" w:type="dxa"/>
            <w:tcBorders>
              <w:bottom w:val="single" w:sz="4" w:space="0" w:color="auto"/>
            </w:tcBorders>
            <w:shd w:val="clear" w:color="auto" w:fill="auto"/>
          </w:tcPr>
          <w:p w:rsidR="00FE3371" w:rsidRPr="00B30C0C" w:rsidRDefault="00FE3371" w:rsidP="00FE3371">
            <w:pPr>
              <w:jc w:val="center"/>
            </w:pPr>
            <w:r>
              <w:t>1 302,0</w:t>
            </w:r>
          </w:p>
        </w:tc>
      </w:tr>
      <w:tr w:rsidR="00FE3371" w:rsidRPr="00DE7903" w:rsidTr="00FE3371">
        <w:tc>
          <w:tcPr>
            <w:tcW w:w="4431" w:type="dxa"/>
            <w:tcBorders>
              <w:top w:val="single" w:sz="4" w:space="0" w:color="auto"/>
              <w:left w:val="single" w:sz="4" w:space="0" w:color="auto"/>
              <w:bottom w:val="single" w:sz="4" w:space="0" w:color="auto"/>
              <w:right w:val="single" w:sz="4" w:space="0" w:color="auto"/>
            </w:tcBorders>
          </w:tcPr>
          <w:p w:rsidR="00FE3371" w:rsidRPr="00352F4A" w:rsidRDefault="00FE3371" w:rsidP="00FE3371">
            <w:r w:rsidRPr="00352F4A">
              <w:t>Сельское поселение «</w:t>
            </w:r>
            <w:proofErr w:type="spellStart"/>
            <w:r w:rsidRPr="00352F4A">
              <w:t>Старооловское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FE3371" w:rsidRPr="00F55C0E" w:rsidRDefault="00FE3371" w:rsidP="00FE3371">
            <w:pPr>
              <w:jc w:val="center"/>
            </w:pPr>
            <w:r w:rsidRPr="00F55C0E">
              <w:t>1 286,5</w:t>
            </w:r>
          </w:p>
        </w:tc>
        <w:tc>
          <w:tcPr>
            <w:tcW w:w="1701" w:type="dxa"/>
            <w:tcBorders>
              <w:bottom w:val="single" w:sz="4" w:space="0" w:color="auto"/>
            </w:tcBorders>
            <w:shd w:val="clear" w:color="auto" w:fill="auto"/>
          </w:tcPr>
          <w:p w:rsidR="00FE3371" w:rsidRPr="00B30C0C" w:rsidRDefault="00FE3371" w:rsidP="00FE3371">
            <w:pPr>
              <w:jc w:val="center"/>
            </w:pPr>
            <w:r>
              <w:t>1 199,0</w:t>
            </w:r>
          </w:p>
        </w:tc>
        <w:tc>
          <w:tcPr>
            <w:tcW w:w="1721" w:type="dxa"/>
            <w:tcBorders>
              <w:bottom w:val="single" w:sz="4" w:space="0" w:color="auto"/>
            </w:tcBorders>
            <w:shd w:val="clear" w:color="auto" w:fill="auto"/>
          </w:tcPr>
          <w:p w:rsidR="00FE3371" w:rsidRPr="00B30C0C" w:rsidRDefault="00FE3371" w:rsidP="00FE3371">
            <w:pPr>
              <w:jc w:val="center"/>
            </w:pPr>
            <w:r>
              <w:t>1 1251,8</w:t>
            </w:r>
          </w:p>
        </w:tc>
      </w:tr>
      <w:tr w:rsidR="00FE3371" w:rsidRPr="00DE7903" w:rsidTr="00FE3371">
        <w:tc>
          <w:tcPr>
            <w:tcW w:w="4431" w:type="dxa"/>
            <w:tcBorders>
              <w:top w:val="single" w:sz="4" w:space="0" w:color="auto"/>
              <w:left w:val="single" w:sz="4" w:space="0" w:color="auto"/>
              <w:bottom w:val="single" w:sz="4" w:space="0" w:color="auto"/>
              <w:right w:val="single" w:sz="4" w:space="0" w:color="auto"/>
            </w:tcBorders>
          </w:tcPr>
          <w:p w:rsidR="00FE3371" w:rsidRPr="00352F4A" w:rsidRDefault="00FE3371" w:rsidP="00FE3371">
            <w:r w:rsidRPr="00352F4A">
              <w:t>Сельское поселение «</w:t>
            </w:r>
            <w:proofErr w:type="spellStart"/>
            <w:r w:rsidRPr="00352F4A">
              <w:t>Укурейское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FE3371" w:rsidRPr="00F55C0E" w:rsidRDefault="00FE3371" w:rsidP="00FE3371">
            <w:pPr>
              <w:jc w:val="center"/>
            </w:pPr>
            <w:r w:rsidRPr="00F55C0E">
              <w:t>2 936,9</w:t>
            </w:r>
          </w:p>
        </w:tc>
        <w:tc>
          <w:tcPr>
            <w:tcW w:w="1701" w:type="dxa"/>
            <w:tcBorders>
              <w:bottom w:val="single" w:sz="4" w:space="0" w:color="auto"/>
            </w:tcBorders>
            <w:shd w:val="clear" w:color="auto" w:fill="auto"/>
          </w:tcPr>
          <w:p w:rsidR="00FE3371" w:rsidRPr="00B30C0C" w:rsidRDefault="00FE3371" w:rsidP="00FE3371">
            <w:pPr>
              <w:jc w:val="center"/>
            </w:pPr>
            <w:r>
              <w:t>2 737,2</w:t>
            </w:r>
          </w:p>
        </w:tc>
        <w:tc>
          <w:tcPr>
            <w:tcW w:w="1721" w:type="dxa"/>
            <w:tcBorders>
              <w:bottom w:val="single" w:sz="4" w:space="0" w:color="auto"/>
            </w:tcBorders>
            <w:shd w:val="clear" w:color="auto" w:fill="auto"/>
          </w:tcPr>
          <w:p w:rsidR="00FE3371" w:rsidRPr="00B30C0C" w:rsidRDefault="00FE3371" w:rsidP="00FE3371">
            <w:pPr>
              <w:jc w:val="center"/>
            </w:pPr>
            <w:r>
              <w:t>2 857,6</w:t>
            </w:r>
          </w:p>
        </w:tc>
      </w:tr>
      <w:tr w:rsidR="00FE3371" w:rsidRPr="00DE7903" w:rsidTr="00FE3371">
        <w:tc>
          <w:tcPr>
            <w:tcW w:w="4431" w:type="dxa"/>
            <w:tcBorders>
              <w:top w:val="single" w:sz="4" w:space="0" w:color="auto"/>
              <w:left w:val="single" w:sz="4" w:space="0" w:color="auto"/>
              <w:bottom w:val="single" w:sz="4" w:space="0" w:color="auto"/>
              <w:right w:val="single" w:sz="4" w:space="0" w:color="auto"/>
            </w:tcBorders>
          </w:tcPr>
          <w:p w:rsidR="00FE3371" w:rsidRPr="00352F4A" w:rsidRDefault="00FE3371" w:rsidP="00FE3371">
            <w:r w:rsidRPr="00352F4A">
              <w:t>Сельское поселение «</w:t>
            </w:r>
            <w:proofErr w:type="spellStart"/>
            <w:r w:rsidRPr="00352F4A">
              <w:t>Урюмское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FE3371" w:rsidRPr="00F55C0E" w:rsidRDefault="00FE3371" w:rsidP="00FE3371">
            <w:pPr>
              <w:jc w:val="center"/>
            </w:pPr>
            <w:r w:rsidRPr="00F55C0E">
              <w:t>3 136,4</w:t>
            </w:r>
          </w:p>
        </w:tc>
        <w:tc>
          <w:tcPr>
            <w:tcW w:w="1701" w:type="dxa"/>
            <w:tcBorders>
              <w:bottom w:val="single" w:sz="4" w:space="0" w:color="auto"/>
            </w:tcBorders>
            <w:shd w:val="clear" w:color="auto" w:fill="auto"/>
          </w:tcPr>
          <w:p w:rsidR="00FE3371" w:rsidRPr="00B30C0C" w:rsidRDefault="00FE3371" w:rsidP="00FE3371">
            <w:pPr>
              <w:jc w:val="center"/>
            </w:pPr>
            <w:r>
              <w:t>2 923,1</w:t>
            </w:r>
          </w:p>
        </w:tc>
        <w:tc>
          <w:tcPr>
            <w:tcW w:w="1721" w:type="dxa"/>
            <w:tcBorders>
              <w:bottom w:val="single" w:sz="4" w:space="0" w:color="auto"/>
            </w:tcBorders>
            <w:shd w:val="clear" w:color="auto" w:fill="auto"/>
          </w:tcPr>
          <w:p w:rsidR="00FE3371" w:rsidRPr="00B30C0C" w:rsidRDefault="00FE3371" w:rsidP="00FE3371">
            <w:pPr>
              <w:jc w:val="center"/>
            </w:pPr>
            <w:r>
              <w:t>3 051,7</w:t>
            </w:r>
          </w:p>
        </w:tc>
      </w:tr>
      <w:tr w:rsidR="00FE3371" w:rsidRPr="00DE7903" w:rsidTr="00FE3371">
        <w:tc>
          <w:tcPr>
            <w:tcW w:w="4431" w:type="dxa"/>
            <w:tcBorders>
              <w:top w:val="single" w:sz="4" w:space="0" w:color="auto"/>
              <w:left w:val="single" w:sz="4" w:space="0" w:color="auto"/>
              <w:bottom w:val="single" w:sz="4" w:space="0" w:color="auto"/>
              <w:right w:val="single" w:sz="4" w:space="0" w:color="auto"/>
            </w:tcBorders>
          </w:tcPr>
          <w:p w:rsidR="00FE3371" w:rsidRPr="00352F4A" w:rsidRDefault="00FE3371" w:rsidP="00FE3371">
            <w:r w:rsidRPr="00352F4A">
              <w:t>Сельское поселение «</w:t>
            </w:r>
            <w:proofErr w:type="spellStart"/>
            <w:r w:rsidRPr="00352F4A">
              <w:t>Утанское</w:t>
            </w:r>
            <w:proofErr w:type="spellEnd"/>
            <w:r w:rsidRPr="00352F4A">
              <w:t>»</w:t>
            </w:r>
          </w:p>
        </w:tc>
        <w:tc>
          <w:tcPr>
            <w:tcW w:w="1701" w:type="dxa"/>
            <w:tcBorders>
              <w:top w:val="single" w:sz="4" w:space="0" w:color="auto"/>
              <w:left w:val="single" w:sz="4" w:space="0" w:color="auto"/>
              <w:bottom w:val="single" w:sz="4" w:space="0" w:color="auto"/>
              <w:right w:val="single" w:sz="4" w:space="0" w:color="auto"/>
            </w:tcBorders>
            <w:vAlign w:val="bottom"/>
          </w:tcPr>
          <w:p w:rsidR="00FE3371" w:rsidRPr="00F55C0E" w:rsidRDefault="00FE3371" w:rsidP="00FE3371">
            <w:pPr>
              <w:jc w:val="center"/>
            </w:pPr>
            <w:r w:rsidRPr="00F55C0E">
              <w:t>3 440,3</w:t>
            </w:r>
          </w:p>
        </w:tc>
        <w:tc>
          <w:tcPr>
            <w:tcW w:w="1701" w:type="dxa"/>
            <w:tcBorders>
              <w:bottom w:val="single" w:sz="4" w:space="0" w:color="auto"/>
            </w:tcBorders>
            <w:shd w:val="clear" w:color="auto" w:fill="auto"/>
          </w:tcPr>
          <w:p w:rsidR="00FE3371" w:rsidRPr="00B30C0C" w:rsidRDefault="00FE3371" w:rsidP="00FE3371">
            <w:pPr>
              <w:jc w:val="center"/>
            </w:pPr>
            <w:r>
              <w:t>3 206,4</w:t>
            </w:r>
          </w:p>
        </w:tc>
        <w:tc>
          <w:tcPr>
            <w:tcW w:w="1721" w:type="dxa"/>
            <w:tcBorders>
              <w:bottom w:val="single" w:sz="4" w:space="0" w:color="auto"/>
            </w:tcBorders>
            <w:shd w:val="clear" w:color="auto" w:fill="auto"/>
          </w:tcPr>
          <w:p w:rsidR="00FE3371" w:rsidRPr="00B30C0C" w:rsidRDefault="00FE3371" w:rsidP="00FE3371">
            <w:pPr>
              <w:jc w:val="center"/>
            </w:pPr>
            <w:r>
              <w:t>3 347,4</w:t>
            </w:r>
          </w:p>
        </w:tc>
      </w:tr>
      <w:tr w:rsidR="00FE3371" w:rsidRPr="00DE7903" w:rsidTr="00FE3371">
        <w:tc>
          <w:tcPr>
            <w:tcW w:w="4431" w:type="dxa"/>
            <w:tcBorders>
              <w:top w:val="single" w:sz="4" w:space="0" w:color="auto"/>
              <w:left w:val="single" w:sz="4" w:space="0" w:color="auto"/>
              <w:bottom w:val="single" w:sz="4" w:space="0" w:color="auto"/>
              <w:right w:val="single" w:sz="4" w:space="0" w:color="auto"/>
            </w:tcBorders>
          </w:tcPr>
          <w:p w:rsidR="00FE3371" w:rsidRPr="00352F4A" w:rsidRDefault="00FE3371" w:rsidP="00FE3371">
            <w:pPr>
              <w:rPr>
                <w:b/>
                <w:szCs w:val="28"/>
              </w:rPr>
            </w:pPr>
            <w:r w:rsidRPr="00352F4A">
              <w:rPr>
                <w:szCs w:val="28"/>
              </w:rPr>
              <w:t xml:space="preserve">                </w:t>
            </w:r>
            <w:r w:rsidRPr="00352F4A">
              <w:rPr>
                <w:b/>
                <w:szCs w:val="28"/>
              </w:rPr>
              <w:t>ВСЕГО по поселениям:</w:t>
            </w:r>
          </w:p>
        </w:tc>
        <w:tc>
          <w:tcPr>
            <w:tcW w:w="1701" w:type="dxa"/>
            <w:tcBorders>
              <w:top w:val="single" w:sz="4" w:space="0" w:color="auto"/>
              <w:left w:val="single" w:sz="4" w:space="0" w:color="auto"/>
              <w:bottom w:val="single" w:sz="4" w:space="0" w:color="auto"/>
              <w:right w:val="single" w:sz="4" w:space="0" w:color="auto"/>
            </w:tcBorders>
          </w:tcPr>
          <w:p w:rsidR="00FE3371" w:rsidRPr="00F55C0E" w:rsidRDefault="00FE3371" w:rsidP="00FE3371">
            <w:pPr>
              <w:jc w:val="center"/>
              <w:rPr>
                <w:b/>
              </w:rPr>
            </w:pPr>
            <w:r w:rsidRPr="00F55C0E">
              <w:rPr>
                <w:b/>
              </w:rPr>
              <w:t>47 002,6</w:t>
            </w:r>
          </w:p>
        </w:tc>
        <w:tc>
          <w:tcPr>
            <w:tcW w:w="1701" w:type="dxa"/>
            <w:tcBorders>
              <w:bottom w:val="single" w:sz="4" w:space="0" w:color="auto"/>
            </w:tcBorders>
            <w:shd w:val="clear" w:color="auto" w:fill="auto"/>
          </w:tcPr>
          <w:p w:rsidR="00FE3371" w:rsidRPr="00B30C0C" w:rsidRDefault="00FE3371" w:rsidP="00FE3371">
            <w:pPr>
              <w:jc w:val="center"/>
              <w:rPr>
                <w:b/>
              </w:rPr>
            </w:pPr>
            <w:r w:rsidRPr="00B30C0C">
              <w:rPr>
                <w:b/>
              </w:rPr>
              <w:t>43 806,4</w:t>
            </w:r>
          </w:p>
        </w:tc>
        <w:tc>
          <w:tcPr>
            <w:tcW w:w="1721" w:type="dxa"/>
            <w:tcBorders>
              <w:bottom w:val="single" w:sz="4" w:space="0" w:color="auto"/>
            </w:tcBorders>
            <w:shd w:val="clear" w:color="auto" w:fill="auto"/>
          </w:tcPr>
          <w:p w:rsidR="00FE3371" w:rsidRPr="00B30C0C" w:rsidRDefault="00FE3371" w:rsidP="00FE3371">
            <w:pPr>
              <w:jc w:val="center"/>
              <w:rPr>
                <w:b/>
              </w:rPr>
            </w:pPr>
            <w:r>
              <w:rPr>
                <w:b/>
              </w:rPr>
              <w:t>45 733,9</w:t>
            </w:r>
          </w:p>
        </w:tc>
      </w:tr>
    </w:tbl>
    <w:p w:rsidR="00FE3371" w:rsidRPr="00974738" w:rsidRDefault="00FE3371" w:rsidP="00FE3371">
      <w:pPr>
        <w:ind w:firstLine="935"/>
        <w:jc w:val="center"/>
        <w:rPr>
          <w:szCs w:val="28"/>
        </w:rPr>
      </w:pPr>
    </w:p>
    <w:p w:rsidR="00FE3371" w:rsidRDefault="00FE3371" w:rsidP="00FE3371">
      <w:pPr>
        <w:rPr>
          <w:sz w:val="20"/>
          <w:szCs w:val="20"/>
        </w:rPr>
      </w:pPr>
    </w:p>
    <w:p w:rsidR="00FE3371" w:rsidRDefault="00FE3371" w:rsidP="00FE3371">
      <w:pPr>
        <w:rPr>
          <w:lang w:val="en-US"/>
        </w:rPr>
      </w:pPr>
    </w:p>
    <w:p w:rsidR="00FE3371" w:rsidRDefault="00FE3371" w:rsidP="00FE3371"/>
    <w:p w:rsidR="00FE3371" w:rsidRDefault="00FE3371" w:rsidP="00FE3371"/>
    <w:p w:rsidR="00FE3371" w:rsidRDefault="00FE3371" w:rsidP="00FE3371"/>
    <w:p w:rsidR="00FE3371" w:rsidRDefault="00FE3371" w:rsidP="00FE3371"/>
    <w:p w:rsidR="00FE3371" w:rsidRDefault="00FE3371" w:rsidP="00FE3371"/>
    <w:p w:rsidR="00FE3371" w:rsidRDefault="00FE3371" w:rsidP="00FE3371"/>
    <w:p w:rsidR="00FE3371" w:rsidRDefault="00FE3371" w:rsidP="00FE3371"/>
    <w:p w:rsidR="00FE3371" w:rsidRDefault="00FE3371" w:rsidP="00FE3371"/>
    <w:p w:rsidR="00FE3371" w:rsidRPr="00F9785C" w:rsidRDefault="00FE3371" w:rsidP="00FE3371">
      <w:pPr>
        <w:jc w:val="right"/>
      </w:pPr>
      <w:r>
        <w:lastRenderedPageBreak/>
        <w:t>Приложение № 16</w:t>
      </w:r>
    </w:p>
    <w:p w:rsidR="00FE3371" w:rsidRDefault="00FE3371" w:rsidP="00FE3371">
      <w:pPr>
        <w:jc w:val="right"/>
      </w:pPr>
      <w:r>
        <w:t xml:space="preserve">                                                                       к Решению Совета муниципального района                                                                                       </w:t>
      </w:r>
    </w:p>
    <w:p w:rsidR="00FE3371" w:rsidRDefault="00FE3371" w:rsidP="00FE3371">
      <w:pPr>
        <w:jc w:val="right"/>
      </w:pPr>
      <w:r>
        <w:t xml:space="preserve">                                                                                                   «Чернышевский район»                                                                                           </w:t>
      </w:r>
    </w:p>
    <w:p w:rsidR="00FE3371" w:rsidRPr="00885B30" w:rsidRDefault="00FE3371" w:rsidP="00FE3371">
      <w:pPr>
        <w:jc w:val="right"/>
      </w:pPr>
      <w:r>
        <w:t xml:space="preserve">                                                                    «О бюджете муниципального района</w:t>
      </w:r>
    </w:p>
    <w:p w:rsidR="00FE3371" w:rsidRDefault="00FE3371" w:rsidP="00FE3371">
      <w:pPr>
        <w:jc w:val="right"/>
      </w:pPr>
      <w:r>
        <w:t xml:space="preserve">                                                                                         «Чернышевский район» на 2023</w:t>
      </w:r>
      <w:r w:rsidRPr="006924F4">
        <w:t xml:space="preserve"> </w:t>
      </w:r>
      <w:r>
        <w:t xml:space="preserve">год и плановый период 2024 и 2025 годов»             </w:t>
      </w:r>
    </w:p>
    <w:p w:rsidR="00FE3371" w:rsidRDefault="00FE3371" w:rsidP="00FE3371">
      <w:r>
        <w:t xml:space="preserve">                                                                           </w:t>
      </w:r>
      <w:r w:rsidR="000D29DD">
        <w:t xml:space="preserve">                          № 64 от 30 </w:t>
      </w:r>
      <w:r>
        <w:t>декабря 2022 года</w:t>
      </w:r>
    </w:p>
    <w:p w:rsidR="00FE3371" w:rsidRDefault="00FE3371" w:rsidP="00FE3371">
      <w:pPr>
        <w:jc w:val="both"/>
        <w:rPr>
          <w:sz w:val="20"/>
          <w:szCs w:val="20"/>
        </w:rPr>
      </w:pPr>
    </w:p>
    <w:p w:rsidR="00FE3371" w:rsidRDefault="00FE3371" w:rsidP="00FE3371">
      <w:pPr>
        <w:rPr>
          <w:sz w:val="20"/>
          <w:szCs w:val="20"/>
        </w:rPr>
      </w:pPr>
    </w:p>
    <w:p w:rsidR="00FE3371" w:rsidRPr="00FE3371" w:rsidRDefault="00FE3371" w:rsidP="00FE3371">
      <w:pPr>
        <w:jc w:val="center"/>
        <w:rPr>
          <w:b/>
          <w:sz w:val="28"/>
          <w:szCs w:val="28"/>
        </w:rPr>
      </w:pPr>
      <w:r w:rsidRPr="00FE3371">
        <w:rPr>
          <w:b/>
          <w:sz w:val="28"/>
          <w:szCs w:val="28"/>
        </w:rPr>
        <w:t>Распределение средств иных межбюджетных трансфертов на выполнение передаваемых полномочий  муниципального района бюджетам поселений  на плановый период 2024 и 2025 годов</w:t>
      </w:r>
    </w:p>
    <w:p w:rsidR="00FE3371" w:rsidRPr="00DE7903" w:rsidRDefault="00FE3371" w:rsidP="00FE3371">
      <w:pPr>
        <w:ind w:firstLine="935"/>
        <w:jc w:val="center"/>
        <w:rPr>
          <w:b/>
          <w:szCs w:val="28"/>
        </w:rPr>
      </w:pPr>
    </w:p>
    <w:p w:rsidR="00FE3371" w:rsidRPr="00974738" w:rsidRDefault="00FE3371" w:rsidP="00FE3371">
      <w:pPr>
        <w:ind w:firstLine="935"/>
        <w:jc w:val="center"/>
        <w:rPr>
          <w:szCs w:val="28"/>
        </w:rPr>
      </w:pPr>
      <w:r>
        <w:rPr>
          <w:b/>
        </w:rPr>
        <w:t xml:space="preserve">       </w:t>
      </w:r>
      <w:r>
        <w:t xml:space="preserve">                                                                                         (тыс. рублей)</w:t>
      </w:r>
    </w:p>
    <w:tbl>
      <w:tblPr>
        <w:tblW w:w="8789"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1984"/>
        <w:gridCol w:w="1985"/>
      </w:tblGrid>
      <w:tr w:rsidR="00FE3371" w:rsidRPr="00411D82" w:rsidTr="00FE3371">
        <w:trPr>
          <w:trHeight w:val="400"/>
        </w:trPr>
        <w:tc>
          <w:tcPr>
            <w:tcW w:w="4820" w:type="dxa"/>
            <w:vMerge w:val="restart"/>
            <w:tcBorders>
              <w:top w:val="single" w:sz="4" w:space="0" w:color="auto"/>
              <w:left w:val="single" w:sz="4" w:space="0" w:color="auto"/>
              <w:right w:val="single" w:sz="4" w:space="0" w:color="auto"/>
            </w:tcBorders>
          </w:tcPr>
          <w:p w:rsidR="00FE3371" w:rsidRPr="00411D82" w:rsidRDefault="00FE3371" w:rsidP="00FE3371">
            <w:pPr>
              <w:jc w:val="center"/>
              <w:rPr>
                <w:b/>
              </w:rPr>
            </w:pPr>
            <w:r w:rsidRPr="00411D82">
              <w:rPr>
                <w:b/>
              </w:rPr>
              <w:t>Наименование органа местного самоуправления</w:t>
            </w:r>
          </w:p>
        </w:tc>
        <w:tc>
          <w:tcPr>
            <w:tcW w:w="1984" w:type="dxa"/>
            <w:vMerge w:val="restart"/>
            <w:tcBorders>
              <w:top w:val="single" w:sz="4" w:space="0" w:color="auto"/>
              <w:left w:val="single" w:sz="4" w:space="0" w:color="auto"/>
              <w:right w:val="single" w:sz="4" w:space="0" w:color="auto"/>
            </w:tcBorders>
          </w:tcPr>
          <w:p w:rsidR="00FE3371" w:rsidRPr="00411D82" w:rsidRDefault="00FE3371" w:rsidP="00FE3371">
            <w:pPr>
              <w:jc w:val="center"/>
              <w:rPr>
                <w:sz w:val="20"/>
                <w:szCs w:val="20"/>
              </w:rPr>
            </w:pPr>
            <w:r w:rsidRPr="00411D82">
              <w:rPr>
                <w:b/>
                <w:sz w:val="20"/>
                <w:szCs w:val="20"/>
              </w:rPr>
              <w:t>Всего по полномочиям</w:t>
            </w:r>
            <w:r>
              <w:rPr>
                <w:b/>
                <w:sz w:val="20"/>
                <w:szCs w:val="20"/>
              </w:rPr>
              <w:t xml:space="preserve"> на 2024 год</w:t>
            </w:r>
          </w:p>
        </w:tc>
        <w:tc>
          <w:tcPr>
            <w:tcW w:w="1985" w:type="dxa"/>
            <w:vMerge w:val="restart"/>
            <w:tcBorders>
              <w:top w:val="single" w:sz="4" w:space="0" w:color="auto"/>
              <w:left w:val="single" w:sz="4" w:space="0" w:color="auto"/>
              <w:right w:val="single" w:sz="4" w:space="0" w:color="auto"/>
            </w:tcBorders>
          </w:tcPr>
          <w:p w:rsidR="00FE3371" w:rsidRPr="00411D82" w:rsidRDefault="00FE3371" w:rsidP="00FE3371">
            <w:pPr>
              <w:jc w:val="center"/>
              <w:rPr>
                <w:b/>
                <w:sz w:val="20"/>
                <w:szCs w:val="20"/>
              </w:rPr>
            </w:pPr>
            <w:r w:rsidRPr="00411D82">
              <w:rPr>
                <w:b/>
                <w:sz w:val="20"/>
                <w:szCs w:val="20"/>
              </w:rPr>
              <w:t>Всего по полномочиям</w:t>
            </w:r>
            <w:r>
              <w:rPr>
                <w:b/>
                <w:sz w:val="20"/>
                <w:szCs w:val="20"/>
              </w:rPr>
              <w:t xml:space="preserve"> на 2025 год</w:t>
            </w:r>
          </w:p>
        </w:tc>
      </w:tr>
      <w:tr w:rsidR="00FE3371" w:rsidRPr="00411D82" w:rsidTr="00FE3371">
        <w:trPr>
          <w:trHeight w:val="719"/>
        </w:trPr>
        <w:tc>
          <w:tcPr>
            <w:tcW w:w="4820" w:type="dxa"/>
            <w:vMerge/>
            <w:tcBorders>
              <w:left w:val="single" w:sz="4" w:space="0" w:color="auto"/>
              <w:right w:val="single" w:sz="4" w:space="0" w:color="auto"/>
            </w:tcBorders>
            <w:vAlign w:val="center"/>
          </w:tcPr>
          <w:p w:rsidR="00FE3371" w:rsidRPr="00411D82" w:rsidRDefault="00FE3371" w:rsidP="00FE3371">
            <w:pPr>
              <w:rPr>
                <w:b/>
              </w:rPr>
            </w:pPr>
          </w:p>
        </w:tc>
        <w:tc>
          <w:tcPr>
            <w:tcW w:w="1984" w:type="dxa"/>
            <w:vMerge/>
            <w:tcBorders>
              <w:left w:val="single" w:sz="4" w:space="0" w:color="auto"/>
              <w:right w:val="single" w:sz="4" w:space="0" w:color="auto"/>
            </w:tcBorders>
            <w:vAlign w:val="center"/>
          </w:tcPr>
          <w:p w:rsidR="00FE3371" w:rsidRPr="00411D82" w:rsidRDefault="00FE3371" w:rsidP="00FE3371">
            <w:pPr>
              <w:rPr>
                <w:b/>
                <w:sz w:val="20"/>
                <w:szCs w:val="20"/>
              </w:rPr>
            </w:pPr>
          </w:p>
        </w:tc>
        <w:tc>
          <w:tcPr>
            <w:tcW w:w="1985" w:type="dxa"/>
            <w:vMerge/>
            <w:tcBorders>
              <w:left w:val="single" w:sz="4" w:space="0" w:color="auto"/>
              <w:right w:val="single" w:sz="4" w:space="0" w:color="auto"/>
            </w:tcBorders>
            <w:vAlign w:val="center"/>
          </w:tcPr>
          <w:p w:rsidR="00FE3371" w:rsidRPr="00411D82" w:rsidRDefault="00FE3371" w:rsidP="00FE3371">
            <w:pPr>
              <w:rPr>
                <w:b/>
                <w:sz w:val="20"/>
                <w:szCs w:val="20"/>
              </w:rPr>
            </w:pPr>
          </w:p>
        </w:tc>
      </w:tr>
      <w:tr w:rsidR="00FE3371" w:rsidRPr="00411D82" w:rsidTr="00FE3371">
        <w:trPr>
          <w:trHeight w:val="276"/>
        </w:trPr>
        <w:tc>
          <w:tcPr>
            <w:tcW w:w="4820" w:type="dxa"/>
            <w:vMerge/>
            <w:tcBorders>
              <w:left w:val="single" w:sz="4" w:space="0" w:color="auto"/>
              <w:bottom w:val="single" w:sz="4" w:space="0" w:color="auto"/>
              <w:right w:val="single" w:sz="4" w:space="0" w:color="auto"/>
            </w:tcBorders>
            <w:vAlign w:val="center"/>
          </w:tcPr>
          <w:p w:rsidR="00FE3371" w:rsidRPr="00411D82" w:rsidRDefault="00FE3371" w:rsidP="00FE3371">
            <w:pPr>
              <w:rPr>
                <w:b/>
              </w:rPr>
            </w:pPr>
          </w:p>
        </w:tc>
        <w:tc>
          <w:tcPr>
            <w:tcW w:w="1984" w:type="dxa"/>
            <w:vMerge/>
            <w:tcBorders>
              <w:left w:val="single" w:sz="4" w:space="0" w:color="auto"/>
              <w:bottom w:val="single" w:sz="4" w:space="0" w:color="auto"/>
              <w:right w:val="single" w:sz="4" w:space="0" w:color="auto"/>
            </w:tcBorders>
            <w:vAlign w:val="center"/>
          </w:tcPr>
          <w:p w:rsidR="00FE3371" w:rsidRPr="00411D82" w:rsidRDefault="00FE3371" w:rsidP="00FE3371">
            <w:pPr>
              <w:rPr>
                <w:b/>
                <w:sz w:val="20"/>
                <w:szCs w:val="20"/>
              </w:rPr>
            </w:pPr>
          </w:p>
        </w:tc>
        <w:tc>
          <w:tcPr>
            <w:tcW w:w="1985" w:type="dxa"/>
            <w:vMerge/>
            <w:tcBorders>
              <w:left w:val="single" w:sz="4" w:space="0" w:color="auto"/>
              <w:bottom w:val="single" w:sz="4" w:space="0" w:color="auto"/>
              <w:right w:val="single" w:sz="4" w:space="0" w:color="auto"/>
            </w:tcBorders>
            <w:vAlign w:val="center"/>
          </w:tcPr>
          <w:p w:rsidR="00FE3371" w:rsidRPr="00411D82" w:rsidRDefault="00FE3371" w:rsidP="00FE3371">
            <w:pPr>
              <w:rPr>
                <w:b/>
                <w:sz w:val="20"/>
                <w:szCs w:val="20"/>
              </w:rPr>
            </w:pPr>
          </w:p>
        </w:tc>
      </w:tr>
      <w:tr w:rsidR="00FE3371" w:rsidRPr="00411D82" w:rsidTr="00FE3371">
        <w:tc>
          <w:tcPr>
            <w:tcW w:w="4820" w:type="dxa"/>
            <w:tcBorders>
              <w:top w:val="single" w:sz="4" w:space="0" w:color="auto"/>
              <w:left w:val="single" w:sz="4" w:space="0" w:color="auto"/>
              <w:bottom w:val="single" w:sz="4" w:space="0" w:color="auto"/>
              <w:right w:val="single" w:sz="4" w:space="0" w:color="auto"/>
            </w:tcBorders>
          </w:tcPr>
          <w:p w:rsidR="00FE3371" w:rsidRPr="00411D82" w:rsidRDefault="00FE3371" w:rsidP="00FE3371">
            <w:pPr>
              <w:rPr>
                <w:sz w:val="22"/>
                <w:szCs w:val="22"/>
              </w:rPr>
            </w:pPr>
            <w:r w:rsidRPr="00411D82">
              <w:rPr>
                <w:sz w:val="22"/>
                <w:szCs w:val="22"/>
              </w:rPr>
              <w:t>Сельское поселение «</w:t>
            </w:r>
            <w:proofErr w:type="spellStart"/>
            <w:r w:rsidRPr="00411D82">
              <w:rPr>
                <w:sz w:val="22"/>
                <w:szCs w:val="22"/>
              </w:rPr>
              <w:t>Алеурское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604,4</w:t>
            </w:r>
          </w:p>
        </w:tc>
        <w:tc>
          <w:tcPr>
            <w:tcW w:w="1985"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604,4</w:t>
            </w:r>
          </w:p>
        </w:tc>
      </w:tr>
      <w:tr w:rsidR="00FE3371" w:rsidRPr="00411D82" w:rsidTr="00FE3371">
        <w:tc>
          <w:tcPr>
            <w:tcW w:w="4820" w:type="dxa"/>
            <w:tcBorders>
              <w:top w:val="single" w:sz="4" w:space="0" w:color="auto"/>
              <w:left w:val="single" w:sz="4" w:space="0" w:color="auto"/>
              <w:bottom w:val="single" w:sz="4" w:space="0" w:color="auto"/>
              <w:right w:val="single" w:sz="4" w:space="0" w:color="auto"/>
            </w:tcBorders>
          </w:tcPr>
          <w:p w:rsidR="00FE3371" w:rsidRPr="00411D82" w:rsidRDefault="00FE3371" w:rsidP="00FE3371">
            <w:pPr>
              <w:rPr>
                <w:sz w:val="22"/>
                <w:szCs w:val="22"/>
              </w:rPr>
            </w:pPr>
            <w:r w:rsidRPr="00411D82">
              <w:rPr>
                <w:sz w:val="22"/>
                <w:szCs w:val="22"/>
              </w:rPr>
              <w:t>Сельское поселение «</w:t>
            </w:r>
            <w:proofErr w:type="spellStart"/>
            <w:r w:rsidRPr="00411D82">
              <w:rPr>
                <w:sz w:val="22"/>
                <w:szCs w:val="22"/>
              </w:rPr>
              <w:t>Байгульское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796,5</w:t>
            </w:r>
          </w:p>
        </w:tc>
        <w:tc>
          <w:tcPr>
            <w:tcW w:w="1985"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796,5</w:t>
            </w:r>
          </w:p>
        </w:tc>
      </w:tr>
      <w:tr w:rsidR="00FE3371" w:rsidRPr="00411D82" w:rsidTr="00FE3371">
        <w:trPr>
          <w:trHeight w:val="328"/>
        </w:trPr>
        <w:tc>
          <w:tcPr>
            <w:tcW w:w="4820" w:type="dxa"/>
            <w:tcBorders>
              <w:top w:val="single" w:sz="4" w:space="0" w:color="auto"/>
              <w:left w:val="single" w:sz="4" w:space="0" w:color="auto"/>
              <w:bottom w:val="single" w:sz="4" w:space="0" w:color="auto"/>
              <w:right w:val="single" w:sz="4" w:space="0" w:color="auto"/>
            </w:tcBorders>
          </w:tcPr>
          <w:p w:rsidR="00FE3371" w:rsidRPr="00411D82" w:rsidRDefault="00FE3371" w:rsidP="00FE3371">
            <w:pPr>
              <w:rPr>
                <w:sz w:val="22"/>
                <w:szCs w:val="22"/>
              </w:rPr>
            </w:pPr>
            <w:r w:rsidRPr="00411D82">
              <w:rPr>
                <w:sz w:val="22"/>
                <w:szCs w:val="22"/>
              </w:rPr>
              <w:t>Сельское поселение «</w:t>
            </w:r>
            <w:proofErr w:type="spellStart"/>
            <w:r w:rsidRPr="00411D82">
              <w:rPr>
                <w:sz w:val="22"/>
                <w:szCs w:val="22"/>
              </w:rPr>
              <w:t>Бушулейское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189,5</w:t>
            </w:r>
          </w:p>
        </w:tc>
        <w:tc>
          <w:tcPr>
            <w:tcW w:w="1985"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189,5</w:t>
            </w:r>
          </w:p>
        </w:tc>
      </w:tr>
      <w:tr w:rsidR="00FE3371" w:rsidRPr="00411D82" w:rsidTr="00FE3371">
        <w:trPr>
          <w:trHeight w:val="331"/>
        </w:trPr>
        <w:tc>
          <w:tcPr>
            <w:tcW w:w="4820" w:type="dxa"/>
            <w:tcBorders>
              <w:top w:val="single" w:sz="4" w:space="0" w:color="auto"/>
              <w:left w:val="single" w:sz="4" w:space="0" w:color="auto"/>
              <w:bottom w:val="single" w:sz="4" w:space="0" w:color="auto"/>
              <w:right w:val="single" w:sz="4" w:space="0" w:color="auto"/>
            </w:tcBorders>
          </w:tcPr>
          <w:p w:rsidR="00FE3371" w:rsidRPr="00411D82" w:rsidRDefault="00FE3371" w:rsidP="00FE3371">
            <w:pPr>
              <w:rPr>
                <w:sz w:val="22"/>
                <w:szCs w:val="22"/>
              </w:rPr>
            </w:pPr>
            <w:r w:rsidRPr="00411D82">
              <w:rPr>
                <w:sz w:val="22"/>
                <w:szCs w:val="22"/>
              </w:rPr>
              <w:t>Сельское поселение «</w:t>
            </w:r>
            <w:proofErr w:type="spellStart"/>
            <w:r w:rsidRPr="00411D82">
              <w:rPr>
                <w:sz w:val="22"/>
                <w:szCs w:val="22"/>
              </w:rPr>
              <w:t>Гаурское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482,5</w:t>
            </w:r>
          </w:p>
        </w:tc>
        <w:tc>
          <w:tcPr>
            <w:tcW w:w="1985"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482,5</w:t>
            </w:r>
          </w:p>
        </w:tc>
      </w:tr>
      <w:tr w:rsidR="00FE3371" w:rsidRPr="00411D82" w:rsidTr="00FE3371">
        <w:tc>
          <w:tcPr>
            <w:tcW w:w="4820" w:type="dxa"/>
            <w:tcBorders>
              <w:top w:val="single" w:sz="4" w:space="0" w:color="auto"/>
              <w:left w:val="single" w:sz="4" w:space="0" w:color="auto"/>
              <w:bottom w:val="single" w:sz="4" w:space="0" w:color="auto"/>
              <w:right w:val="single" w:sz="4" w:space="0" w:color="auto"/>
            </w:tcBorders>
          </w:tcPr>
          <w:p w:rsidR="00FE3371" w:rsidRPr="00411D82" w:rsidRDefault="00FE3371" w:rsidP="00FE3371">
            <w:pPr>
              <w:rPr>
                <w:sz w:val="22"/>
                <w:szCs w:val="22"/>
              </w:rPr>
            </w:pPr>
            <w:r w:rsidRPr="00411D82">
              <w:rPr>
                <w:sz w:val="22"/>
                <w:szCs w:val="22"/>
              </w:rPr>
              <w:t>Сельское поселение «</w:t>
            </w:r>
            <w:proofErr w:type="spellStart"/>
            <w:r w:rsidRPr="00411D82">
              <w:rPr>
                <w:sz w:val="22"/>
                <w:szCs w:val="22"/>
              </w:rPr>
              <w:t>Икшицкое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134,5</w:t>
            </w:r>
          </w:p>
        </w:tc>
        <w:tc>
          <w:tcPr>
            <w:tcW w:w="1985"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134,5</w:t>
            </w:r>
          </w:p>
        </w:tc>
      </w:tr>
      <w:tr w:rsidR="00FE3371" w:rsidRPr="00411D82" w:rsidTr="00FE3371">
        <w:tc>
          <w:tcPr>
            <w:tcW w:w="4820" w:type="dxa"/>
            <w:tcBorders>
              <w:top w:val="single" w:sz="4" w:space="0" w:color="auto"/>
              <w:left w:val="single" w:sz="4" w:space="0" w:color="auto"/>
              <w:bottom w:val="single" w:sz="4" w:space="0" w:color="auto"/>
              <w:right w:val="single" w:sz="4" w:space="0" w:color="auto"/>
            </w:tcBorders>
          </w:tcPr>
          <w:p w:rsidR="00FE3371" w:rsidRPr="00411D82" w:rsidRDefault="00FE3371" w:rsidP="00FE3371">
            <w:pPr>
              <w:rPr>
                <w:sz w:val="22"/>
                <w:szCs w:val="22"/>
              </w:rPr>
            </w:pPr>
            <w:r w:rsidRPr="00411D82">
              <w:rPr>
                <w:sz w:val="22"/>
                <w:szCs w:val="22"/>
              </w:rPr>
              <w:t>Сельское поселение «Комсомольское»</w:t>
            </w:r>
          </w:p>
        </w:tc>
        <w:tc>
          <w:tcPr>
            <w:tcW w:w="1984"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140,5</w:t>
            </w:r>
          </w:p>
        </w:tc>
        <w:tc>
          <w:tcPr>
            <w:tcW w:w="1985"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140,5</w:t>
            </w:r>
          </w:p>
        </w:tc>
      </w:tr>
      <w:tr w:rsidR="00FE3371" w:rsidRPr="00411D82" w:rsidTr="00FE3371">
        <w:tc>
          <w:tcPr>
            <w:tcW w:w="4820" w:type="dxa"/>
            <w:tcBorders>
              <w:top w:val="single" w:sz="4" w:space="0" w:color="auto"/>
              <w:left w:val="single" w:sz="4" w:space="0" w:color="auto"/>
              <w:bottom w:val="single" w:sz="4" w:space="0" w:color="auto"/>
              <w:right w:val="single" w:sz="4" w:space="0" w:color="auto"/>
            </w:tcBorders>
          </w:tcPr>
          <w:p w:rsidR="00FE3371" w:rsidRPr="00411D82" w:rsidRDefault="00FE3371" w:rsidP="00FE3371">
            <w:pPr>
              <w:rPr>
                <w:sz w:val="22"/>
                <w:szCs w:val="22"/>
              </w:rPr>
            </w:pPr>
            <w:r w:rsidRPr="00411D82">
              <w:rPr>
                <w:sz w:val="22"/>
                <w:szCs w:val="22"/>
              </w:rPr>
              <w:t>Сельское поселение «</w:t>
            </w:r>
            <w:proofErr w:type="spellStart"/>
            <w:r w:rsidRPr="00411D82">
              <w:rPr>
                <w:sz w:val="22"/>
                <w:szCs w:val="22"/>
              </w:rPr>
              <w:t>Курлыченское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492,5</w:t>
            </w:r>
          </w:p>
        </w:tc>
        <w:tc>
          <w:tcPr>
            <w:tcW w:w="1985"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492,5</w:t>
            </w:r>
          </w:p>
        </w:tc>
      </w:tr>
      <w:tr w:rsidR="00FE3371" w:rsidRPr="00411D82" w:rsidTr="00FE3371">
        <w:tc>
          <w:tcPr>
            <w:tcW w:w="4820" w:type="dxa"/>
            <w:tcBorders>
              <w:top w:val="single" w:sz="4" w:space="0" w:color="auto"/>
              <w:left w:val="single" w:sz="4" w:space="0" w:color="auto"/>
              <w:bottom w:val="single" w:sz="4" w:space="0" w:color="auto"/>
              <w:right w:val="single" w:sz="4" w:space="0" w:color="auto"/>
            </w:tcBorders>
          </w:tcPr>
          <w:p w:rsidR="00FE3371" w:rsidRPr="00411D82" w:rsidRDefault="00FE3371" w:rsidP="00FE3371">
            <w:pPr>
              <w:rPr>
                <w:sz w:val="22"/>
                <w:szCs w:val="22"/>
              </w:rPr>
            </w:pPr>
            <w:r w:rsidRPr="00411D82">
              <w:rPr>
                <w:sz w:val="22"/>
                <w:szCs w:val="22"/>
              </w:rPr>
              <w:t>Сельское поселение «</w:t>
            </w:r>
            <w:proofErr w:type="spellStart"/>
            <w:r w:rsidRPr="00411D82">
              <w:rPr>
                <w:sz w:val="22"/>
                <w:szCs w:val="22"/>
              </w:rPr>
              <w:t>Мильгидунское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516,3</w:t>
            </w:r>
          </w:p>
        </w:tc>
        <w:tc>
          <w:tcPr>
            <w:tcW w:w="1985"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516,3</w:t>
            </w:r>
          </w:p>
        </w:tc>
      </w:tr>
      <w:tr w:rsidR="00FE3371" w:rsidRPr="00411D82" w:rsidTr="00FE3371">
        <w:tc>
          <w:tcPr>
            <w:tcW w:w="4820" w:type="dxa"/>
            <w:tcBorders>
              <w:top w:val="single" w:sz="4" w:space="0" w:color="auto"/>
              <w:left w:val="single" w:sz="4" w:space="0" w:color="auto"/>
              <w:bottom w:val="single" w:sz="4" w:space="0" w:color="auto"/>
              <w:right w:val="single" w:sz="4" w:space="0" w:color="auto"/>
            </w:tcBorders>
          </w:tcPr>
          <w:p w:rsidR="00FE3371" w:rsidRPr="00411D82" w:rsidRDefault="00FE3371" w:rsidP="00FE3371">
            <w:pPr>
              <w:rPr>
                <w:sz w:val="22"/>
                <w:szCs w:val="22"/>
              </w:rPr>
            </w:pPr>
            <w:r w:rsidRPr="00411D82">
              <w:rPr>
                <w:sz w:val="22"/>
                <w:szCs w:val="22"/>
              </w:rPr>
              <w:t>Сельское поселение «</w:t>
            </w:r>
            <w:proofErr w:type="spellStart"/>
            <w:r w:rsidRPr="00411D82">
              <w:rPr>
                <w:sz w:val="22"/>
                <w:szCs w:val="22"/>
              </w:rPr>
              <w:t>Новоильинское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482,5</w:t>
            </w:r>
          </w:p>
        </w:tc>
        <w:tc>
          <w:tcPr>
            <w:tcW w:w="1985"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482,5</w:t>
            </w:r>
          </w:p>
        </w:tc>
      </w:tr>
      <w:tr w:rsidR="00FE3371" w:rsidRPr="00411D82" w:rsidTr="00FE3371">
        <w:tc>
          <w:tcPr>
            <w:tcW w:w="4820" w:type="dxa"/>
            <w:tcBorders>
              <w:top w:val="single" w:sz="4" w:space="0" w:color="auto"/>
              <w:left w:val="single" w:sz="4" w:space="0" w:color="auto"/>
              <w:bottom w:val="single" w:sz="4" w:space="0" w:color="auto"/>
              <w:right w:val="single" w:sz="4" w:space="0" w:color="auto"/>
            </w:tcBorders>
          </w:tcPr>
          <w:p w:rsidR="00FE3371" w:rsidRPr="00411D82" w:rsidRDefault="00FE3371" w:rsidP="00FE3371">
            <w:pPr>
              <w:rPr>
                <w:sz w:val="22"/>
                <w:szCs w:val="22"/>
              </w:rPr>
            </w:pPr>
            <w:r w:rsidRPr="00411D82">
              <w:rPr>
                <w:sz w:val="22"/>
                <w:szCs w:val="22"/>
              </w:rPr>
              <w:t>Сельское поселение «</w:t>
            </w:r>
            <w:proofErr w:type="spellStart"/>
            <w:r w:rsidRPr="00411D82">
              <w:rPr>
                <w:sz w:val="22"/>
                <w:szCs w:val="22"/>
              </w:rPr>
              <w:t>Новооловское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863,6</w:t>
            </w:r>
          </w:p>
        </w:tc>
        <w:tc>
          <w:tcPr>
            <w:tcW w:w="1985"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863,6</w:t>
            </w:r>
          </w:p>
        </w:tc>
      </w:tr>
      <w:tr w:rsidR="00FE3371" w:rsidRPr="00411D82" w:rsidTr="00FE3371">
        <w:tc>
          <w:tcPr>
            <w:tcW w:w="4820" w:type="dxa"/>
            <w:tcBorders>
              <w:top w:val="single" w:sz="4" w:space="0" w:color="auto"/>
              <w:left w:val="single" w:sz="4" w:space="0" w:color="auto"/>
              <w:bottom w:val="single" w:sz="4" w:space="0" w:color="auto"/>
              <w:right w:val="single" w:sz="4" w:space="0" w:color="auto"/>
            </w:tcBorders>
          </w:tcPr>
          <w:p w:rsidR="00FE3371" w:rsidRPr="00411D82" w:rsidRDefault="00FE3371" w:rsidP="00FE3371">
            <w:pPr>
              <w:rPr>
                <w:sz w:val="22"/>
                <w:szCs w:val="22"/>
              </w:rPr>
            </w:pPr>
            <w:r w:rsidRPr="00411D82">
              <w:rPr>
                <w:sz w:val="22"/>
                <w:szCs w:val="22"/>
              </w:rPr>
              <w:t>Сельское поселение «</w:t>
            </w:r>
            <w:proofErr w:type="spellStart"/>
            <w:r w:rsidRPr="00411D82">
              <w:rPr>
                <w:sz w:val="22"/>
                <w:szCs w:val="22"/>
              </w:rPr>
              <w:t>Старооловское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477,6</w:t>
            </w:r>
          </w:p>
        </w:tc>
        <w:tc>
          <w:tcPr>
            <w:tcW w:w="1985"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477,6</w:t>
            </w:r>
          </w:p>
        </w:tc>
      </w:tr>
      <w:tr w:rsidR="00FE3371" w:rsidRPr="00411D82" w:rsidTr="00FE3371">
        <w:tc>
          <w:tcPr>
            <w:tcW w:w="4820" w:type="dxa"/>
            <w:tcBorders>
              <w:top w:val="single" w:sz="4" w:space="0" w:color="auto"/>
              <w:left w:val="single" w:sz="4" w:space="0" w:color="auto"/>
              <w:bottom w:val="single" w:sz="4" w:space="0" w:color="auto"/>
              <w:right w:val="single" w:sz="4" w:space="0" w:color="auto"/>
            </w:tcBorders>
          </w:tcPr>
          <w:p w:rsidR="00FE3371" w:rsidRPr="00411D82" w:rsidRDefault="00FE3371" w:rsidP="00FE3371">
            <w:pPr>
              <w:rPr>
                <w:sz w:val="22"/>
                <w:szCs w:val="22"/>
              </w:rPr>
            </w:pPr>
            <w:r w:rsidRPr="00411D82">
              <w:rPr>
                <w:sz w:val="22"/>
                <w:szCs w:val="22"/>
              </w:rPr>
              <w:t>Сельское поселение «</w:t>
            </w:r>
            <w:proofErr w:type="spellStart"/>
            <w:r w:rsidRPr="00411D82">
              <w:rPr>
                <w:sz w:val="22"/>
                <w:szCs w:val="22"/>
              </w:rPr>
              <w:t>Укурейское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935,3</w:t>
            </w:r>
          </w:p>
        </w:tc>
        <w:tc>
          <w:tcPr>
            <w:tcW w:w="1985"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935,3</w:t>
            </w:r>
          </w:p>
        </w:tc>
      </w:tr>
      <w:tr w:rsidR="00FE3371" w:rsidRPr="00411D82" w:rsidTr="00FE3371">
        <w:tc>
          <w:tcPr>
            <w:tcW w:w="4820" w:type="dxa"/>
            <w:tcBorders>
              <w:top w:val="single" w:sz="4" w:space="0" w:color="auto"/>
              <w:left w:val="single" w:sz="4" w:space="0" w:color="auto"/>
              <w:bottom w:val="single" w:sz="4" w:space="0" w:color="auto"/>
              <w:right w:val="single" w:sz="4" w:space="0" w:color="auto"/>
            </w:tcBorders>
          </w:tcPr>
          <w:p w:rsidR="00FE3371" w:rsidRPr="00411D82" w:rsidRDefault="00FE3371" w:rsidP="00FE3371">
            <w:pPr>
              <w:rPr>
                <w:sz w:val="22"/>
                <w:szCs w:val="22"/>
              </w:rPr>
            </w:pPr>
            <w:r w:rsidRPr="00411D82">
              <w:rPr>
                <w:sz w:val="22"/>
                <w:szCs w:val="22"/>
              </w:rPr>
              <w:t>Сельское поселение «</w:t>
            </w:r>
            <w:proofErr w:type="spellStart"/>
            <w:r w:rsidRPr="00411D82">
              <w:rPr>
                <w:sz w:val="22"/>
                <w:szCs w:val="22"/>
              </w:rPr>
              <w:t>Урюмское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147,5</w:t>
            </w:r>
          </w:p>
        </w:tc>
        <w:tc>
          <w:tcPr>
            <w:tcW w:w="1985"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147,5</w:t>
            </w:r>
          </w:p>
        </w:tc>
      </w:tr>
      <w:tr w:rsidR="00FE3371" w:rsidRPr="00411D82" w:rsidTr="00FE3371">
        <w:tc>
          <w:tcPr>
            <w:tcW w:w="4820" w:type="dxa"/>
            <w:tcBorders>
              <w:top w:val="single" w:sz="4" w:space="0" w:color="auto"/>
              <w:left w:val="single" w:sz="4" w:space="0" w:color="auto"/>
              <w:bottom w:val="single" w:sz="4" w:space="0" w:color="auto"/>
              <w:right w:val="single" w:sz="4" w:space="0" w:color="auto"/>
            </w:tcBorders>
          </w:tcPr>
          <w:p w:rsidR="00FE3371" w:rsidRPr="00411D82" w:rsidRDefault="00FE3371" w:rsidP="00FE3371">
            <w:pPr>
              <w:rPr>
                <w:sz w:val="22"/>
                <w:szCs w:val="22"/>
              </w:rPr>
            </w:pPr>
            <w:r w:rsidRPr="00411D82">
              <w:rPr>
                <w:sz w:val="22"/>
                <w:szCs w:val="22"/>
              </w:rPr>
              <w:t>Сельское поселение «</w:t>
            </w:r>
            <w:proofErr w:type="spellStart"/>
            <w:r w:rsidRPr="00411D82">
              <w:rPr>
                <w:sz w:val="22"/>
                <w:szCs w:val="22"/>
              </w:rPr>
              <w:t>Утанское</w:t>
            </w:r>
            <w:proofErr w:type="spellEnd"/>
            <w:r w:rsidRPr="00411D82">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495,5</w:t>
            </w:r>
          </w:p>
        </w:tc>
        <w:tc>
          <w:tcPr>
            <w:tcW w:w="1985" w:type="dxa"/>
            <w:tcBorders>
              <w:top w:val="single" w:sz="4" w:space="0" w:color="auto"/>
              <w:left w:val="single" w:sz="4" w:space="0" w:color="auto"/>
              <w:bottom w:val="single" w:sz="4" w:space="0" w:color="auto"/>
              <w:right w:val="single" w:sz="4" w:space="0" w:color="auto"/>
            </w:tcBorders>
            <w:vAlign w:val="bottom"/>
          </w:tcPr>
          <w:p w:rsidR="00FE3371" w:rsidRPr="00437671" w:rsidRDefault="00FE3371" w:rsidP="00FE3371">
            <w:pPr>
              <w:jc w:val="center"/>
            </w:pPr>
            <w:r>
              <w:t>495,5</w:t>
            </w:r>
          </w:p>
        </w:tc>
      </w:tr>
      <w:tr w:rsidR="00FE3371" w:rsidRPr="00DE7903" w:rsidTr="00FE3371">
        <w:trPr>
          <w:trHeight w:val="483"/>
        </w:trPr>
        <w:tc>
          <w:tcPr>
            <w:tcW w:w="4820" w:type="dxa"/>
            <w:tcBorders>
              <w:top w:val="single" w:sz="4" w:space="0" w:color="auto"/>
              <w:left w:val="single" w:sz="4" w:space="0" w:color="auto"/>
              <w:bottom w:val="single" w:sz="4" w:space="0" w:color="auto"/>
              <w:right w:val="single" w:sz="4" w:space="0" w:color="auto"/>
            </w:tcBorders>
          </w:tcPr>
          <w:p w:rsidR="00FE3371" w:rsidRPr="00411D82" w:rsidRDefault="00FE3371" w:rsidP="00FE3371">
            <w:pPr>
              <w:rPr>
                <w:b/>
                <w:sz w:val="22"/>
                <w:szCs w:val="22"/>
              </w:rPr>
            </w:pPr>
            <w:r w:rsidRPr="00411D82">
              <w:rPr>
                <w:b/>
                <w:sz w:val="22"/>
                <w:szCs w:val="22"/>
              </w:rPr>
              <w:t>ИТОГО:</w:t>
            </w:r>
          </w:p>
        </w:tc>
        <w:tc>
          <w:tcPr>
            <w:tcW w:w="1984" w:type="dxa"/>
            <w:tcBorders>
              <w:top w:val="single" w:sz="4" w:space="0" w:color="auto"/>
              <w:left w:val="single" w:sz="4" w:space="0" w:color="auto"/>
              <w:bottom w:val="single" w:sz="4" w:space="0" w:color="auto"/>
              <w:right w:val="single" w:sz="4" w:space="0" w:color="auto"/>
            </w:tcBorders>
          </w:tcPr>
          <w:p w:rsidR="00FE3371" w:rsidRPr="00437671" w:rsidRDefault="00FE3371" w:rsidP="00FE3371">
            <w:pPr>
              <w:jc w:val="center"/>
              <w:rPr>
                <w:b/>
              </w:rPr>
            </w:pPr>
            <w:r>
              <w:rPr>
                <w:b/>
              </w:rPr>
              <w:t>6 758,7</w:t>
            </w:r>
          </w:p>
        </w:tc>
        <w:tc>
          <w:tcPr>
            <w:tcW w:w="1985" w:type="dxa"/>
            <w:tcBorders>
              <w:top w:val="single" w:sz="4" w:space="0" w:color="auto"/>
              <w:left w:val="single" w:sz="4" w:space="0" w:color="auto"/>
              <w:bottom w:val="single" w:sz="4" w:space="0" w:color="auto"/>
              <w:right w:val="single" w:sz="4" w:space="0" w:color="auto"/>
            </w:tcBorders>
          </w:tcPr>
          <w:p w:rsidR="00FE3371" w:rsidRPr="00437671" w:rsidRDefault="00FE3371" w:rsidP="00FE3371">
            <w:pPr>
              <w:jc w:val="center"/>
              <w:rPr>
                <w:b/>
              </w:rPr>
            </w:pPr>
            <w:r>
              <w:rPr>
                <w:b/>
              </w:rPr>
              <w:t>6 758,7</w:t>
            </w:r>
          </w:p>
        </w:tc>
      </w:tr>
    </w:tbl>
    <w:p w:rsidR="00FE3371" w:rsidRDefault="00FE3371" w:rsidP="00FE3371">
      <w:pPr>
        <w:jc w:val="right"/>
        <w:rPr>
          <w:b/>
          <w:sz w:val="32"/>
          <w:szCs w:val="32"/>
        </w:rPr>
      </w:pPr>
    </w:p>
    <w:p w:rsidR="00FE3371" w:rsidRDefault="00FE3371" w:rsidP="00FE3371">
      <w:pPr>
        <w:jc w:val="right"/>
        <w:rPr>
          <w:b/>
          <w:sz w:val="32"/>
          <w:szCs w:val="32"/>
        </w:rPr>
      </w:pPr>
    </w:p>
    <w:p w:rsidR="00FE3371" w:rsidRDefault="00FE3371" w:rsidP="00FE3371">
      <w:pPr>
        <w:jc w:val="right"/>
        <w:rPr>
          <w:sz w:val="20"/>
          <w:szCs w:val="20"/>
          <w:highlight w:val="lightGray"/>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pPr>
    </w:p>
    <w:p w:rsidR="00FE3371" w:rsidRDefault="00FE3371" w:rsidP="00FE3371">
      <w:pPr>
        <w:jc w:val="right"/>
      </w:pPr>
    </w:p>
    <w:p w:rsidR="00FE3371" w:rsidRDefault="00FE3371" w:rsidP="00FE3371">
      <w:pPr>
        <w:jc w:val="right"/>
      </w:pPr>
    </w:p>
    <w:p w:rsidR="00FE3371" w:rsidRDefault="00FE3371" w:rsidP="00FE3371">
      <w:pPr>
        <w:jc w:val="right"/>
      </w:pPr>
    </w:p>
    <w:p w:rsidR="00FE3371" w:rsidRPr="00D43524" w:rsidRDefault="00FE3371" w:rsidP="00FE3371">
      <w:pPr>
        <w:jc w:val="right"/>
      </w:pPr>
      <w:r>
        <w:lastRenderedPageBreak/>
        <w:t>Прило</w:t>
      </w:r>
      <w:r w:rsidRPr="00D43524">
        <w:t>жение №</w:t>
      </w:r>
      <w:r>
        <w:t xml:space="preserve"> 17</w:t>
      </w:r>
    </w:p>
    <w:p w:rsidR="00FE3371" w:rsidRPr="00D43524" w:rsidRDefault="00FE3371" w:rsidP="00FE3371">
      <w:pPr>
        <w:jc w:val="right"/>
      </w:pPr>
      <w:r w:rsidRPr="00D43524">
        <w:t xml:space="preserve">                                                                     </w:t>
      </w:r>
      <w:r>
        <w:t xml:space="preserve">   </w:t>
      </w:r>
      <w:r w:rsidRPr="00D43524">
        <w:t xml:space="preserve">к Решению Совета муниципального района                                                                </w:t>
      </w:r>
    </w:p>
    <w:p w:rsidR="00FE3371" w:rsidRPr="00D43524" w:rsidRDefault="00FE3371" w:rsidP="00FE3371">
      <w:pPr>
        <w:ind w:firstLine="3553"/>
        <w:jc w:val="right"/>
      </w:pPr>
      <w:r w:rsidRPr="00D43524">
        <w:t xml:space="preserve">                                              «Чернышевский район» </w:t>
      </w:r>
    </w:p>
    <w:p w:rsidR="00FE3371" w:rsidRPr="00D43524" w:rsidRDefault="00FE3371" w:rsidP="00FE3371">
      <w:pPr>
        <w:jc w:val="right"/>
      </w:pPr>
      <w:r w:rsidRPr="00D43524">
        <w:t xml:space="preserve"> «О бюджете муниципального района</w:t>
      </w:r>
    </w:p>
    <w:p w:rsidR="00FE3371" w:rsidRPr="00D43524" w:rsidRDefault="00FE3371" w:rsidP="00FE3371">
      <w:pPr>
        <w:jc w:val="right"/>
      </w:pPr>
      <w:r w:rsidRPr="00D43524">
        <w:t xml:space="preserve"> «Чернышевский район» на 20</w:t>
      </w:r>
      <w:r>
        <w:t>23</w:t>
      </w:r>
      <w:r w:rsidRPr="00D43524">
        <w:t xml:space="preserve"> год и плановый период</w:t>
      </w:r>
    </w:p>
    <w:p w:rsidR="00FE3371" w:rsidRPr="00D43524" w:rsidRDefault="00FE3371" w:rsidP="00FE3371">
      <w:pPr>
        <w:jc w:val="right"/>
      </w:pPr>
      <w:r w:rsidRPr="00D43524">
        <w:t xml:space="preserve"> 20</w:t>
      </w:r>
      <w:r>
        <w:t>24</w:t>
      </w:r>
      <w:r w:rsidRPr="00D43524">
        <w:t xml:space="preserve"> и 20</w:t>
      </w:r>
      <w:r>
        <w:t>25</w:t>
      </w:r>
      <w:r w:rsidRPr="00D43524">
        <w:t xml:space="preserve"> годов»</w:t>
      </w:r>
    </w:p>
    <w:p w:rsidR="00FE3371" w:rsidRPr="00D43524" w:rsidRDefault="00FE3371" w:rsidP="00FE3371">
      <w:pPr>
        <w:ind w:firstLine="935"/>
        <w:jc w:val="right"/>
      </w:pPr>
      <w:r w:rsidRPr="00D43524">
        <w:t xml:space="preserve">№ </w:t>
      </w:r>
      <w:r w:rsidR="000D29DD">
        <w:t xml:space="preserve">64 </w:t>
      </w:r>
      <w:r w:rsidRPr="00D43524">
        <w:t xml:space="preserve">от </w:t>
      </w:r>
      <w:r w:rsidR="000D29DD">
        <w:t xml:space="preserve">30 </w:t>
      </w:r>
      <w:r>
        <w:t>декабря</w:t>
      </w:r>
      <w:r w:rsidRPr="00D43524">
        <w:t xml:space="preserve"> 20</w:t>
      </w:r>
      <w:r>
        <w:t>22</w:t>
      </w:r>
      <w:r w:rsidRPr="00D43524">
        <w:t xml:space="preserve"> г.</w:t>
      </w:r>
    </w:p>
    <w:p w:rsidR="00FE3371" w:rsidRPr="00BD4FC4" w:rsidRDefault="00FE3371" w:rsidP="00FE3371">
      <w:pPr>
        <w:ind w:firstLine="935"/>
        <w:jc w:val="right"/>
        <w:rPr>
          <w:sz w:val="20"/>
          <w:szCs w:val="20"/>
        </w:rPr>
      </w:pPr>
    </w:p>
    <w:p w:rsidR="00FE3371" w:rsidRPr="006B1EEE" w:rsidRDefault="00FE3371" w:rsidP="00FE3371">
      <w:pPr>
        <w:jc w:val="right"/>
        <w:rPr>
          <w:b/>
        </w:rPr>
      </w:pPr>
    </w:p>
    <w:p w:rsidR="00FE3371" w:rsidRPr="00FE3371" w:rsidRDefault="00FE3371" w:rsidP="00FE3371">
      <w:pPr>
        <w:jc w:val="center"/>
        <w:rPr>
          <w:b/>
          <w:sz w:val="28"/>
        </w:rPr>
      </w:pPr>
      <w:r w:rsidRPr="00FE3371">
        <w:rPr>
          <w:b/>
          <w:sz w:val="28"/>
        </w:rPr>
        <w:t>Случаи предоставления субсидий юридическим лицам, индивидуальным предпринимателям и физическим лицам – производителям товаров, работ и услуг в 2023 году и плановом периоде 2024 и 2025 годов</w:t>
      </w:r>
    </w:p>
    <w:p w:rsidR="00FE3371" w:rsidRPr="006B1EEE" w:rsidRDefault="00FE3371" w:rsidP="00FE3371">
      <w:pPr>
        <w:jc w:val="both"/>
      </w:pPr>
    </w:p>
    <w:p w:rsidR="00FE3371" w:rsidRDefault="00FE3371" w:rsidP="00FE3371">
      <w:pPr>
        <w:autoSpaceDE w:val="0"/>
        <w:autoSpaceDN w:val="0"/>
        <w:adjustRightInd w:val="0"/>
        <w:ind w:firstLine="709"/>
        <w:jc w:val="both"/>
        <w:rPr>
          <w:sz w:val="28"/>
          <w:szCs w:val="27"/>
        </w:rPr>
      </w:pPr>
      <w:r w:rsidRPr="00FE3371">
        <w:rPr>
          <w:sz w:val="28"/>
          <w:szCs w:val="27"/>
        </w:rPr>
        <w:t xml:space="preserve">Субсидии 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зарегистрированным и осуществляющим свою деятельность на территории Чернышевского района, в целях возмещения недополученных доходов и  (или)  финансового обеспечения (возмещения) затрат,  в связи с производством (реализацией) товаров </w:t>
      </w:r>
      <w:proofErr w:type="gramStart"/>
      <w:r w:rsidRPr="00FE3371">
        <w:rPr>
          <w:sz w:val="28"/>
          <w:szCs w:val="27"/>
        </w:rPr>
        <w:t xml:space="preserve">( </w:t>
      </w:r>
      <w:proofErr w:type="gramEnd"/>
      <w:r w:rsidRPr="00FE3371">
        <w:rPr>
          <w:sz w:val="28"/>
          <w:szCs w:val="27"/>
        </w:rPr>
        <w:t>за исключением подакцизных товаров, кроме автомобилей легковых и мотоциклов), выполнением работ, оказанием услуг предоставляются за счет средств бюджета района  на безвозмездной и безвозвратной основе в следующих случаях:</w:t>
      </w:r>
    </w:p>
    <w:p w:rsidR="00FE3371" w:rsidRPr="00FE3371" w:rsidRDefault="00FE3371" w:rsidP="00FE3371">
      <w:pPr>
        <w:autoSpaceDE w:val="0"/>
        <w:autoSpaceDN w:val="0"/>
        <w:adjustRightInd w:val="0"/>
        <w:ind w:firstLine="709"/>
        <w:jc w:val="both"/>
        <w:rPr>
          <w:sz w:val="28"/>
          <w:szCs w:val="27"/>
        </w:rPr>
      </w:pPr>
      <w:r>
        <w:rPr>
          <w:sz w:val="28"/>
          <w:szCs w:val="27"/>
        </w:rPr>
        <w:t xml:space="preserve"> -</w:t>
      </w:r>
      <w:proofErr w:type="gramStart"/>
      <w:r w:rsidRPr="00FE3371">
        <w:rPr>
          <w:sz w:val="28"/>
          <w:szCs w:val="27"/>
        </w:rPr>
        <w:t>ф</w:t>
      </w:r>
      <w:proofErr w:type="gramEnd"/>
      <w:r w:rsidRPr="00FE3371">
        <w:rPr>
          <w:sz w:val="28"/>
          <w:szCs w:val="27"/>
        </w:rPr>
        <w:t xml:space="preserve">инансового обеспечения (возмещения) затрат (частичного возмещения затрат) сельскохозяйственным товаропроизводителям Чернышевского района и иным лицам, осуществляющим свою деятельность в области сельскохозяйственного производства и формирования рынка сельскохозяйственной продукции, сырья и продовольствия; производителям продовольственных и промышленных товаров, товаров народного потребления; занимающихся развитием народных художественных промыслов; строительством и реконструкцией объектов социального назначения; </w:t>
      </w:r>
      <w:proofErr w:type="gramStart"/>
      <w:r w:rsidRPr="00FE3371">
        <w:rPr>
          <w:sz w:val="28"/>
          <w:szCs w:val="27"/>
        </w:rPr>
        <w:t>занимающимся</w:t>
      </w:r>
      <w:proofErr w:type="gramEnd"/>
      <w:r w:rsidRPr="00FE3371">
        <w:rPr>
          <w:sz w:val="28"/>
          <w:szCs w:val="27"/>
        </w:rPr>
        <w:t xml:space="preserve"> социально значимыми видами деятельности: здравоохранение, образование, в том числе организация частных детских садов, физкультура и спорт, туризм, жилищно-коммунальное хозяйство и благоустройство; инновационной деятельностью.</w:t>
      </w:r>
    </w:p>
    <w:p w:rsidR="00FE3371" w:rsidRPr="00FE3371" w:rsidRDefault="00FE3371" w:rsidP="00FE3371">
      <w:pPr>
        <w:autoSpaceDE w:val="0"/>
        <w:autoSpaceDN w:val="0"/>
        <w:adjustRightInd w:val="0"/>
        <w:ind w:firstLine="709"/>
        <w:jc w:val="both"/>
        <w:rPr>
          <w:sz w:val="28"/>
          <w:szCs w:val="27"/>
        </w:rPr>
      </w:pPr>
      <w:r>
        <w:rPr>
          <w:sz w:val="28"/>
          <w:szCs w:val="27"/>
        </w:rPr>
        <w:t>-</w:t>
      </w:r>
      <w:r w:rsidRPr="00FE3371">
        <w:rPr>
          <w:sz w:val="28"/>
          <w:szCs w:val="27"/>
        </w:rPr>
        <w:t>транспортного обслуживания населения на маршрутах  городского и пригородного сообщения на возмещение недополученных доходов, возникающих при регулировании тарифов и (или) оказании мер социальной поддержки граждан.</w:t>
      </w:r>
    </w:p>
    <w:p w:rsidR="00FE3371" w:rsidRPr="00FE3371" w:rsidRDefault="00FE3371" w:rsidP="00FE3371">
      <w:pPr>
        <w:autoSpaceDE w:val="0"/>
        <w:autoSpaceDN w:val="0"/>
        <w:adjustRightInd w:val="0"/>
        <w:ind w:firstLine="709"/>
        <w:jc w:val="both"/>
        <w:rPr>
          <w:sz w:val="28"/>
          <w:szCs w:val="27"/>
        </w:rPr>
      </w:pPr>
      <w:r>
        <w:rPr>
          <w:sz w:val="28"/>
          <w:szCs w:val="27"/>
        </w:rPr>
        <w:t>-</w:t>
      </w:r>
      <w:r w:rsidRPr="00FE3371">
        <w:rPr>
          <w:sz w:val="28"/>
          <w:szCs w:val="27"/>
        </w:rPr>
        <w:t>осуществления деятельности редакциями периодических печатных изданий.</w:t>
      </w:r>
    </w:p>
    <w:p w:rsidR="00FE3371" w:rsidRPr="000B13BD" w:rsidRDefault="00FE3371" w:rsidP="00FE3371">
      <w:pPr>
        <w:jc w:val="both"/>
        <w:rPr>
          <w:sz w:val="20"/>
          <w:szCs w:val="20"/>
        </w:rPr>
      </w:pPr>
    </w:p>
    <w:p w:rsidR="00FE3371" w:rsidRDefault="00FE3371" w:rsidP="00FE3371">
      <w:pPr>
        <w:rPr>
          <w:sz w:val="20"/>
          <w:szCs w:val="20"/>
        </w:rPr>
      </w:pPr>
      <w:r w:rsidRPr="003061AF">
        <w:rPr>
          <w:sz w:val="20"/>
          <w:szCs w:val="20"/>
        </w:rPr>
        <w:t xml:space="preserve">                                                                                                                                                                                                      </w:t>
      </w:r>
      <w:r>
        <w:rPr>
          <w:sz w:val="20"/>
          <w:szCs w:val="20"/>
        </w:rPr>
        <w:t xml:space="preserve">               </w:t>
      </w:r>
    </w:p>
    <w:p w:rsidR="00FE3371" w:rsidRDefault="00FE3371" w:rsidP="00FE3371">
      <w:pPr>
        <w:jc w:val="right"/>
      </w:pPr>
      <w:r w:rsidRPr="00D43524">
        <w:t xml:space="preserve"> </w:t>
      </w:r>
    </w:p>
    <w:p w:rsidR="00FE3371" w:rsidRDefault="00FE3371" w:rsidP="00FE3371">
      <w:pPr>
        <w:jc w:val="right"/>
      </w:pPr>
    </w:p>
    <w:p w:rsidR="00FE3371" w:rsidRDefault="00FE3371" w:rsidP="00FE3371">
      <w:pPr>
        <w:jc w:val="right"/>
      </w:pPr>
    </w:p>
    <w:p w:rsidR="00FE3371" w:rsidRPr="00D43524" w:rsidRDefault="00FE3371" w:rsidP="00FE3371">
      <w:pPr>
        <w:jc w:val="right"/>
      </w:pPr>
      <w:r w:rsidRPr="00D43524">
        <w:lastRenderedPageBreak/>
        <w:t xml:space="preserve"> Приложение № </w:t>
      </w:r>
      <w:r>
        <w:t>18</w:t>
      </w:r>
    </w:p>
    <w:p w:rsidR="00FE3371" w:rsidRPr="00D43524" w:rsidRDefault="00FE3371" w:rsidP="00FE3371">
      <w:pPr>
        <w:jc w:val="right"/>
      </w:pPr>
      <w:r w:rsidRPr="00D43524">
        <w:t xml:space="preserve">                                                                     </w:t>
      </w:r>
      <w:r>
        <w:t xml:space="preserve">          </w:t>
      </w:r>
      <w:r w:rsidRPr="00D43524">
        <w:t xml:space="preserve">к Решению Совета муниципального района                                                                </w:t>
      </w:r>
    </w:p>
    <w:p w:rsidR="00FE3371" w:rsidRPr="00D43524" w:rsidRDefault="00FE3371" w:rsidP="00FE3371">
      <w:pPr>
        <w:ind w:firstLine="3553"/>
        <w:jc w:val="right"/>
      </w:pPr>
      <w:r w:rsidRPr="00D43524">
        <w:t xml:space="preserve">                                              «Чернышевский район» </w:t>
      </w:r>
    </w:p>
    <w:p w:rsidR="00FE3371" w:rsidRPr="00D43524" w:rsidRDefault="00FE3371" w:rsidP="00FE3371">
      <w:pPr>
        <w:jc w:val="right"/>
      </w:pPr>
      <w:r w:rsidRPr="00D43524">
        <w:t xml:space="preserve"> «О бюджете муниципального района</w:t>
      </w:r>
    </w:p>
    <w:p w:rsidR="00FE3371" w:rsidRPr="00D43524" w:rsidRDefault="00FE3371" w:rsidP="00FE3371">
      <w:pPr>
        <w:jc w:val="right"/>
      </w:pPr>
      <w:r w:rsidRPr="00D43524">
        <w:t xml:space="preserve"> «Чернышевский район» на 20</w:t>
      </w:r>
      <w:r>
        <w:t>23</w:t>
      </w:r>
      <w:r w:rsidRPr="00D43524">
        <w:t xml:space="preserve"> год и плановый период</w:t>
      </w:r>
    </w:p>
    <w:p w:rsidR="00FE3371" w:rsidRPr="00D43524" w:rsidRDefault="00FE3371" w:rsidP="00FE3371">
      <w:pPr>
        <w:jc w:val="right"/>
      </w:pPr>
      <w:r w:rsidRPr="00D43524">
        <w:t xml:space="preserve"> 20</w:t>
      </w:r>
      <w:r>
        <w:t>24</w:t>
      </w:r>
      <w:r w:rsidRPr="00D43524">
        <w:t xml:space="preserve"> и 20</w:t>
      </w:r>
      <w:r>
        <w:t xml:space="preserve">25 </w:t>
      </w:r>
      <w:r w:rsidRPr="00D43524">
        <w:t>годов»</w:t>
      </w:r>
    </w:p>
    <w:p w:rsidR="00FE3371" w:rsidRPr="00D43524" w:rsidRDefault="00FE3371" w:rsidP="00FE3371">
      <w:pPr>
        <w:ind w:firstLine="935"/>
        <w:jc w:val="right"/>
      </w:pPr>
      <w:r w:rsidRPr="00D43524">
        <w:t xml:space="preserve">№ </w:t>
      </w:r>
      <w:r w:rsidR="000D29DD">
        <w:t xml:space="preserve">64 </w:t>
      </w:r>
      <w:r w:rsidRPr="00D43524">
        <w:t xml:space="preserve">от </w:t>
      </w:r>
      <w:r w:rsidR="000D29DD">
        <w:t xml:space="preserve">30 </w:t>
      </w:r>
      <w:r>
        <w:t>декабря 2022</w:t>
      </w:r>
      <w:r w:rsidRPr="00D43524">
        <w:t xml:space="preserve"> г.</w:t>
      </w:r>
    </w:p>
    <w:p w:rsidR="00FE3371" w:rsidRDefault="00FE3371" w:rsidP="00FE3371">
      <w:pPr>
        <w:jc w:val="center"/>
        <w:rPr>
          <w:b/>
          <w:sz w:val="22"/>
          <w:szCs w:val="22"/>
        </w:rPr>
      </w:pPr>
    </w:p>
    <w:p w:rsidR="00FE3371" w:rsidRPr="00FE3371" w:rsidRDefault="00FE3371" w:rsidP="00FE3371">
      <w:pPr>
        <w:jc w:val="center"/>
        <w:rPr>
          <w:b/>
          <w:sz w:val="28"/>
          <w:szCs w:val="22"/>
        </w:rPr>
      </w:pPr>
      <w:r w:rsidRPr="00FE3371">
        <w:rPr>
          <w:b/>
          <w:sz w:val="28"/>
          <w:szCs w:val="22"/>
        </w:rPr>
        <w:t>ПОРЯДОК</w:t>
      </w:r>
    </w:p>
    <w:p w:rsidR="00FE3371" w:rsidRPr="00FE3371" w:rsidRDefault="00FE3371" w:rsidP="00FE3371">
      <w:pPr>
        <w:jc w:val="center"/>
        <w:rPr>
          <w:b/>
          <w:sz w:val="28"/>
          <w:szCs w:val="22"/>
        </w:rPr>
      </w:pPr>
      <w:r w:rsidRPr="00FE3371">
        <w:rPr>
          <w:b/>
          <w:sz w:val="28"/>
          <w:szCs w:val="22"/>
        </w:rPr>
        <w:t>предоставления в 2023 году и в плановом периоде 2024 и 2025 годов бюджетам городских (сельских) поселений бюджетных кредитов из бюджета муниципального района «Чернышевский район»</w:t>
      </w:r>
    </w:p>
    <w:p w:rsidR="00FE3371" w:rsidRPr="00807CE8" w:rsidRDefault="00FE3371" w:rsidP="00FE3371">
      <w:pPr>
        <w:jc w:val="center"/>
        <w:rPr>
          <w:b/>
          <w:sz w:val="22"/>
          <w:szCs w:val="22"/>
        </w:rPr>
      </w:pPr>
    </w:p>
    <w:p w:rsidR="00FE3371" w:rsidRPr="00FE3371" w:rsidRDefault="00FE3371" w:rsidP="00FE3371">
      <w:pPr>
        <w:ind w:firstLine="709"/>
        <w:jc w:val="both"/>
        <w:rPr>
          <w:sz w:val="28"/>
          <w:szCs w:val="22"/>
        </w:rPr>
      </w:pPr>
      <w:r w:rsidRPr="00FE3371">
        <w:rPr>
          <w:sz w:val="28"/>
          <w:szCs w:val="22"/>
        </w:rPr>
        <w:t>1. Настоящий Порядок  определяет основания, условия предоставления, использования и возврата бюджетных кредитов, предоставляемых бюджетам городских (сельских) поселений из бюджета муниципального района «Чернышевский район» в 2023 году и в плановом периоде 2024 и 2025 годов (</w:t>
      </w:r>
      <w:proofErr w:type="spellStart"/>
      <w:r w:rsidRPr="00FE3371">
        <w:rPr>
          <w:sz w:val="28"/>
          <w:szCs w:val="22"/>
        </w:rPr>
        <w:t>далее-бюджетные</w:t>
      </w:r>
      <w:proofErr w:type="spellEnd"/>
      <w:r w:rsidRPr="00FE3371">
        <w:rPr>
          <w:sz w:val="28"/>
          <w:szCs w:val="22"/>
        </w:rPr>
        <w:t xml:space="preserve"> кредиты) </w:t>
      </w:r>
    </w:p>
    <w:p w:rsidR="00FE3371" w:rsidRPr="00FE3371" w:rsidRDefault="00FE3371" w:rsidP="00FE3371">
      <w:pPr>
        <w:ind w:firstLine="709"/>
        <w:jc w:val="both"/>
        <w:rPr>
          <w:sz w:val="28"/>
          <w:szCs w:val="22"/>
        </w:rPr>
      </w:pPr>
      <w:r w:rsidRPr="00FE3371">
        <w:rPr>
          <w:sz w:val="28"/>
          <w:szCs w:val="22"/>
        </w:rPr>
        <w:t>2. Взаимодействие с органами местного самоуправления при предоставлении бюджетных кредитов осуществляет Комитет по финансам администрации муниципального района «Чернышевский район» (далее – Комитет по финансам).</w:t>
      </w:r>
    </w:p>
    <w:p w:rsidR="00FE3371" w:rsidRPr="00FE3371" w:rsidRDefault="00FE3371" w:rsidP="00FE3371">
      <w:pPr>
        <w:ind w:firstLine="709"/>
        <w:jc w:val="both"/>
        <w:rPr>
          <w:sz w:val="28"/>
          <w:szCs w:val="22"/>
        </w:rPr>
      </w:pPr>
      <w:r w:rsidRPr="00FE3371">
        <w:rPr>
          <w:sz w:val="28"/>
          <w:szCs w:val="22"/>
        </w:rPr>
        <w:t>3. Бюджетные кредиты предоставляются на следующие цели:</w:t>
      </w:r>
    </w:p>
    <w:p w:rsidR="00FE3371" w:rsidRPr="00FE3371" w:rsidRDefault="00FE3371" w:rsidP="00FE3371">
      <w:pPr>
        <w:ind w:firstLine="709"/>
        <w:jc w:val="both"/>
        <w:rPr>
          <w:sz w:val="28"/>
          <w:szCs w:val="22"/>
        </w:rPr>
      </w:pPr>
      <w:r w:rsidRPr="00FE3371">
        <w:rPr>
          <w:sz w:val="28"/>
          <w:szCs w:val="22"/>
        </w:rPr>
        <w:t>1) частичное покрытие дефицита бюджета городских (сельских) поселений (</w:t>
      </w:r>
      <w:proofErr w:type="spellStart"/>
      <w:r w:rsidRPr="00FE3371">
        <w:rPr>
          <w:sz w:val="28"/>
          <w:szCs w:val="22"/>
        </w:rPr>
        <w:t>далее-частичное</w:t>
      </w:r>
      <w:proofErr w:type="spellEnd"/>
      <w:r w:rsidRPr="00FE3371">
        <w:rPr>
          <w:sz w:val="28"/>
          <w:szCs w:val="22"/>
        </w:rPr>
        <w:t xml:space="preserve"> покрытие дефицита);</w:t>
      </w:r>
    </w:p>
    <w:p w:rsidR="00FE3371" w:rsidRPr="00FE3371" w:rsidRDefault="00FE3371" w:rsidP="00FE3371">
      <w:pPr>
        <w:ind w:firstLine="709"/>
        <w:jc w:val="both"/>
        <w:rPr>
          <w:sz w:val="28"/>
          <w:szCs w:val="22"/>
        </w:rPr>
      </w:pPr>
      <w:r w:rsidRPr="00FE3371">
        <w:rPr>
          <w:sz w:val="28"/>
          <w:szCs w:val="22"/>
        </w:rPr>
        <w:t>2) покрытие временного кассового разрыва, возникающего при исполнении бюджета городских (сельских) поселений (</w:t>
      </w:r>
      <w:proofErr w:type="spellStart"/>
      <w:r w:rsidRPr="00FE3371">
        <w:rPr>
          <w:sz w:val="28"/>
          <w:szCs w:val="22"/>
        </w:rPr>
        <w:t>далее-временный</w:t>
      </w:r>
      <w:proofErr w:type="spellEnd"/>
      <w:r w:rsidRPr="00FE3371">
        <w:rPr>
          <w:sz w:val="28"/>
          <w:szCs w:val="22"/>
        </w:rPr>
        <w:t xml:space="preserve"> кассовый разрыв);</w:t>
      </w:r>
    </w:p>
    <w:p w:rsidR="00FE3371" w:rsidRPr="00FE3371" w:rsidRDefault="00FE3371" w:rsidP="00FE3371">
      <w:pPr>
        <w:ind w:firstLine="709"/>
        <w:jc w:val="both"/>
        <w:rPr>
          <w:sz w:val="28"/>
          <w:szCs w:val="22"/>
        </w:rPr>
      </w:pPr>
      <w:r w:rsidRPr="00FE3371">
        <w:rPr>
          <w:sz w:val="28"/>
          <w:szCs w:val="22"/>
        </w:rPr>
        <w:t>3) осуществление мероприятий, связанных с ликвидацией последствий стихийных бедствий и техногенных аварий, произошедших на территории городских (сельских) поселений, в случае недостаточности собственных средств бюджета городского (сельского) поселения (дале</w:t>
      </w:r>
      <w:proofErr w:type="gramStart"/>
      <w:r w:rsidRPr="00FE3371">
        <w:rPr>
          <w:sz w:val="28"/>
          <w:szCs w:val="22"/>
        </w:rPr>
        <w:t>е-</w:t>
      </w:r>
      <w:proofErr w:type="gramEnd"/>
      <w:r w:rsidRPr="00FE3371">
        <w:rPr>
          <w:sz w:val="28"/>
          <w:szCs w:val="22"/>
        </w:rPr>
        <w:t xml:space="preserve"> стихийные бедствия и техногенные аварии).</w:t>
      </w:r>
    </w:p>
    <w:p w:rsidR="00FE3371" w:rsidRPr="00FE3371" w:rsidRDefault="00FE3371" w:rsidP="00FE3371">
      <w:pPr>
        <w:ind w:firstLine="709"/>
        <w:jc w:val="both"/>
        <w:rPr>
          <w:sz w:val="28"/>
          <w:szCs w:val="22"/>
        </w:rPr>
      </w:pPr>
      <w:r w:rsidRPr="00FE3371">
        <w:rPr>
          <w:sz w:val="28"/>
          <w:szCs w:val="22"/>
        </w:rPr>
        <w:t xml:space="preserve">4. При наличии или прогнозируемом возникновении временного кассового разрыва, прогнозируемом дефиците бюджета городского (сельского) поселения, наличии стихийных бедствий и техногенных аварий орган местного самоуправления городского (сельского) поселения может </w:t>
      </w:r>
      <w:proofErr w:type="spellStart"/>
      <w:r w:rsidRPr="00FE3371">
        <w:rPr>
          <w:sz w:val="28"/>
          <w:szCs w:val="22"/>
        </w:rPr>
        <w:t>обратитья</w:t>
      </w:r>
      <w:proofErr w:type="spellEnd"/>
      <w:r w:rsidRPr="00FE3371">
        <w:rPr>
          <w:sz w:val="28"/>
          <w:szCs w:val="22"/>
        </w:rPr>
        <w:t xml:space="preserve"> в Комитет по финансам за предоставлением бюджетного кредита. </w:t>
      </w:r>
    </w:p>
    <w:p w:rsidR="00FE3371" w:rsidRPr="00FE3371" w:rsidRDefault="00FE3371" w:rsidP="00FE3371">
      <w:pPr>
        <w:ind w:firstLine="709"/>
        <w:jc w:val="both"/>
        <w:rPr>
          <w:sz w:val="28"/>
          <w:szCs w:val="22"/>
        </w:rPr>
      </w:pPr>
      <w:r w:rsidRPr="00FE3371">
        <w:rPr>
          <w:sz w:val="28"/>
          <w:szCs w:val="22"/>
        </w:rPr>
        <w:t>Обращение должно содержать:</w:t>
      </w:r>
    </w:p>
    <w:p w:rsidR="00FE3371" w:rsidRPr="00FE3371" w:rsidRDefault="00FE3371" w:rsidP="00FE3371">
      <w:pPr>
        <w:ind w:firstLine="709"/>
        <w:jc w:val="both"/>
        <w:rPr>
          <w:sz w:val="28"/>
          <w:szCs w:val="22"/>
        </w:rPr>
      </w:pPr>
      <w:r w:rsidRPr="00FE3371">
        <w:rPr>
          <w:sz w:val="28"/>
          <w:szCs w:val="22"/>
        </w:rPr>
        <w:t>1) обоснование необходимости предоставления бюджетного кредита;</w:t>
      </w:r>
    </w:p>
    <w:p w:rsidR="00FE3371" w:rsidRPr="00FE3371" w:rsidRDefault="00FE3371" w:rsidP="00FE3371">
      <w:pPr>
        <w:ind w:firstLine="709"/>
        <w:jc w:val="both"/>
        <w:rPr>
          <w:sz w:val="28"/>
          <w:szCs w:val="22"/>
        </w:rPr>
      </w:pPr>
      <w:r w:rsidRPr="00FE3371">
        <w:rPr>
          <w:sz w:val="28"/>
          <w:szCs w:val="22"/>
        </w:rPr>
        <w:t>2) сведения о поступивших доходах и произведенных расходах бюджета городского (сельского) поселения  за истекший период текущего финансового года, прогноз по доходам, расходам и источникам финансирования дефицита  бюджета городского (сельского) поселения на месяц, в котором предполагается предоставление бюджетного кредита, и  на текущий финансовый год;</w:t>
      </w:r>
    </w:p>
    <w:p w:rsidR="00FE3371" w:rsidRPr="00FE3371" w:rsidRDefault="00FE3371" w:rsidP="00FE3371">
      <w:pPr>
        <w:ind w:firstLine="709"/>
        <w:jc w:val="both"/>
        <w:rPr>
          <w:sz w:val="28"/>
          <w:szCs w:val="22"/>
        </w:rPr>
      </w:pPr>
      <w:r w:rsidRPr="00FE3371">
        <w:rPr>
          <w:sz w:val="28"/>
          <w:szCs w:val="22"/>
        </w:rPr>
        <w:lastRenderedPageBreak/>
        <w:t xml:space="preserve">3) сведения об источниках и сроках погашения бюджетного кредита.  </w:t>
      </w:r>
    </w:p>
    <w:p w:rsidR="00FE3371" w:rsidRPr="00FE3371" w:rsidRDefault="00FE3371" w:rsidP="00FE3371">
      <w:pPr>
        <w:ind w:firstLine="709"/>
        <w:jc w:val="both"/>
        <w:rPr>
          <w:sz w:val="28"/>
          <w:szCs w:val="22"/>
        </w:rPr>
      </w:pPr>
      <w:r w:rsidRPr="00FE3371">
        <w:rPr>
          <w:sz w:val="28"/>
          <w:szCs w:val="22"/>
        </w:rPr>
        <w:t>5. Бюджетный кредит  предоставляется бюджету городского (сельского) поселения:</w:t>
      </w:r>
    </w:p>
    <w:p w:rsidR="00FE3371" w:rsidRPr="00FE3371" w:rsidRDefault="00FE3371" w:rsidP="00FE3371">
      <w:pPr>
        <w:ind w:firstLine="709"/>
        <w:jc w:val="both"/>
        <w:rPr>
          <w:sz w:val="28"/>
          <w:szCs w:val="22"/>
        </w:rPr>
      </w:pPr>
      <w:r w:rsidRPr="00FE3371">
        <w:rPr>
          <w:sz w:val="28"/>
          <w:szCs w:val="22"/>
        </w:rPr>
        <w:t>1) для частичного покрытия дефицита, в случае если прогнозируемые расходы бюджета городского (сельского) поселения в текущем финансовом году превышают доходы бюджета городского (сельского) поселения, с учетом источников финансирования дефицита бюджета;</w:t>
      </w:r>
    </w:p>
    <w:p w:rsidR="00FE3371" w:rsidRPr="00FE3371" w:rsidRDefault="00FE3371" w:rsidP="00FE3371">
      <w:pPr>
        <w:ind w:firstLine="709"/>
        <w:jc w:val="both"/>
        <w:rPr>
          <w:sz w:val="28"/>
          <w:szCs w:val="22"/>
        </w:rPr>
      </w:pPr>
      <w:r w:rsidRPr="00FE3371">
        <w:rPr>
          <w:sz w:val="28"/>
          <w:szCs w:val="22"/>
        </w:rPr>
        <w:t xml:space="preserve">2) для покрытия временного кассового разрыва, в случае если расходы бюджета городского (сельского) поселения, планируемые в месяце, в котором предполагается выдача бюджетного кредита, превышают доходы бюджета городского (сельского) поселения в этом месяце, с учетом источников финансирования дефицита бюджета </w:t>
      </w:r>
    </w:p>
    <w:p w:rsidR="00FE3371" w:rsidRPr="00FE3371" w:rsidRDefault="00FE3371" w:rsidP="00FE3371">
      <w:pPr>
        <w:ind w:firstLine="709"/>
        <w:jc w:val="both"/>
        <w:rPr>
          <w:sz w:val="28"/>
          <w:szCs w:val="22"/>
        </w:rPr>
      </w:pPr>
      <w:r w:rsidRPr="00FE3371">
        <w:rPr>
          <w:sz w:val="28"/>
          <w:szCs w:val="22"/>
        </w:rPr>
        <w:t>3) для осуществления мероприятий, связанных с ликвидацией последствий стихийных бедствий и техногенных аварий, в случае недостаточности имеющихся средств бюджета городского (сельского) поселения.</w:t>
      </w:r>
    </w:p>
    <w:p w:rsidR="00FE3371" w:rsidRPr="00FE3371" w:rsidRDefault="00FE3371" w:rsidP="00FE3371">
      <w:pPr>
        <w:ind w:firstLine="709"/>
        <w:jc w:val="both"/>
        <w:rPr>
          <w:sz w:val="28"/>
          <w:szCs w:val="22"/>
        </w:rPr>
      </w:pPr>
      <w:r w:rsidRPr="00FE3371">
        <w:rPr>
          <w:sz w:val="28"/>
          <w:szCs w:val="22"/>
        </w:rPr>
        <w:t xml:space="preserve">6. </w:t>
      </w:r>
      <w:proofErr w:type="gramStart"/>
      <w:r w:rsidRPr="00FE3371">
        <w:rPr>
          <w:sz w:val="28"/>
          <w:szCs w:val="22"/>
        </w:rPr>
        <w:t>Размер бюджетного кредита определяется исходя из бюджетных ассигнований, предусмотренных в бюджете муниципального района «Чернышевский район» на цели, указанные в пункте 3 настоящего Порядка, величины дефицита бюджета городского (сельского) поселения, величины временного кассового разрыва, возникающего при исполнении  бюджета городского (сельского) поселения, а также исходя из размера расходов, связанных с ликвидацией последствий стихийных бедствий и техногенных аварий.</w:t>
      </w:r>
      <w:proofErr w:type="gramEnd"/>
    </w:p>
    <w:p w:rsidR="00FE3371" w:rsidRPr="00FE3371" w:rsidRDefault="00FE3371" w:rsidP="00FE3371">
      <w:pPr>
        <w:ind w:firstLine="709"/>
        <w:jc w:val="both"/>
        <w:rPr>
          <w:sz w:val="28"/>
          <w:szCs w:val="22"/>
        </w:rPr>
      </w:pPr>
      <w:r w:rsidRPr="00FE3371">
        <w:rPr>
          <w:sz w:val="28"/>
          <w:szCs w:val="22"/>
        </w:rPr>
        <w:t>7. Плата за пользование бюджетными кредитами устанавливается в следующих размерах:</w:t>
      </w:r>
    </w:p>
    <w:p w:rsidR="00FE3371" w:rsidRPr="00FE3371" w:rsidRDefault="00FE3371" w:rsidP="00FE3371">
      <w:pPr>
        <w:ind w:firstLine="709"/>
        <w:jc w:val="both"/>
        <w:rPr>
          <w:sz w:val="28"/>
          <w:szCs w:val="22"/>
        </w:rPr>
      </w:pPr>
      <w:r w:rsidRPr="00FE3371">
        <w:rPr>
          <w:sz w:val="28"/>
          <w:szCs w:val="22"/>
        </w:rPr>
        <w:t xml:space="preserve">1) для  покрытия    временного кассового разрыва и частичного покрытия дефицита  - 0,1 процента </w:t>
      </w:r>
      <w:proofErr w:type="gramStart"/>
      <w:r w:rsidRPr="00FE3371">
        <w:rPr>
          <w:sz w:val="28"/>
          <w:szCs w:val="22"/>
        </w:rPr>
        <w:t>годовых</w:t>
      </w:r>
      <w:proofErr w:type="gramEnd"/>
      <w:r w:rsidRPr="00FE3371">
        <w:rPr>
          <w:sz w:val="28"/>
          <w:szCs w:val="22"/>
        </w:rPr>
        <w:t>;</w:t>
      </w:r>
    </w:p>
    <w:p w:rsidR="00FE3371" w:rsidRPr="00FE3371" w:rsidRDefault="00FE3371" w:rsidP="00FE3371">
      <w:pPr>
        <w:ind w:firstLine="709"/>
        <w:jc w:val="both"/>
        <w:rPr>
          <w:sz w:val="28"/>
          <w:szCs w:val="22"/>
        </w:rPr>
      </w:pPr>
      <w:r w:rsidRPr="00FE3371">
        <w:rPr>
          <w:sz w:val="28"/>
          <w:szCs w:val="22"/>
        </w:rPr>
        <w:t xml:space="preserve">2) для осуществления мероприятий, связанных с ликвидацией последствий стихийных бедствий и техногенных аварий, по ставке 0 процентов.         </w:t>
      </w:r>
    </w:p>
    <w:p w:rsidR="00FE3371" w:rsidRPr="00FE3371" w:rsidRDefault="00FE3371" w:rsidP="00FE3371">
      <w:pPr>
        <w:ind w:firstLine="709"/>
        <w:jc w:val="both"/>
        <w:rPr>
          <w:sz w:val="28"/>
          <w:szCs w:val="22"/>
        </w:rPr>
      </w:pPr>
      <w:r w:rsidRPr="00FE3371">
        <w:rPr>
          <w:sz w:val="28"/>
          <w:szCs w:val="22"/>
        </w:rPr>
        <w:t>Датой предоставления бюджетного кредита считается дата поступления средств бюджетного кредита на счет бюджета городского (сельского)  поселения.</w:t>
      </w:r>
    </w:p>
    <w:p w:rsidR="00FE3371" w:rsidRPr="00FE3371" w:rsidRDefault="00FE3371" w:rsidP="00FE3371">
      <w:pPr>
        <w:ind w:firstLine="709"/>
        <w:jc w:val="both"/>
        <w:rPr>
          <w:color w:val="FF0000"/>
          <w:sz w:val="28"/>
          <w:szCs w:val="22"/>
        </w:rPr>
      </w:pPr>
      <w:r w:rsidRPr="00FE3371">
        <w:rPr>
          <w:sz w:val="28"/>
          <w:szCs w:val="22"/>
        </w:rPr>
        <w:t>Датой погашения бюджетного кредита считается дата поступления средств на счет бюджета муниципального района «Чернышевский район».</w:t>
      </w:r>
    </w:p>
    <w:p w:rsidR="00FE3371" w:rsidRPr="00FE3371" w:rsidRDefault="00FE3371" w:rsidP="00FE3371">
      <w:pPr>
        <w:ind w:firstLine="709"/>
        <w:jc w:val="both"/>
        <w:rPr>
          <w:sz w:val="28"/>
          <w:szCs w:val="22"/>
        </w:rPr>
      </w:pPr>
      <w:r w:rsidRPr="00FE3371">
        <w:rPr>
          <w:sz w:val="28"/>
          <w:szCs w:val="22"/>
        </w:rPr>
        <w:t>8. Бюджетные кредиты предоставляются</w:t>
      </w:r>
      <w:proofErr w:type="gramStart"/>
      <w:r w:rsidRPr="00FE3371">
        <w:rPr>
          <w:sz w:val="28"/>
          <w:szCs w:val="22"/>
        </w:rPr>
        <w:t xml:space="preserve"> :</w:t>
      </w:r>
      <w:proofErr w:type="gramEnd"/>
    </w:p>
    <w:p w:rsidR="00FE3371" w:rsidRPr="00FE3371" w:rsidRDefault="00FE3371" w:rsidP="00FE3371">
      <w:pPr>
        <w:ind w:firstLine="709"/>
        <w:jc w:val="both"/>
        <w:rPr>
          <w:sz w:val="28"/>
          <w:szCs w:val="22"/>
        </w:rPr>
      </w:pPr>
      <w:r w:rsidRPr="00FE3371">
        <w:rPr>
          <w:sz w:val="28"/>
          <w:szCs w:val="22"/>
        </w:rPr>
        <w:t>1) для покрытия временного кассового разрыва на срок, не выходящий за пределы финансового года;</w:t>
      </w:r>
    </w:p>
    <w:p w:rsidR="00FE3371" w:rsidRPr="00FE3371" w:rsidRDefault="00FE3371" w:rsidP="00FE3371">
      <w:pPr>
        <w:ind w:firstLine="709"/>
        <w:jc w:val="both"/>
        <w:rPr>
          <w:sz w:val="28"/>
          <w:szCs w:val="22"/>
        </w:rPr>
      </w:pPr>
      <w:r w:rsidRPr="00FE3371">
        <w:rPr>
          <w:sz w:val="28"/>
          <w:szCs w:val="22"/>
        </w:rPr>
        <w:t>2) для частичного покрытия дефицита и осуществления мероприятий, связанных с ликвидацией последствий стихийных бедствий и техногенных аварий, на срок до трех лет.</w:t>
      </w:r>
    </w:p>
    <w:p w:rsidR="00FE3371" w:rsidRPr="00FE3371" w:rsidRDefault="00FE3371" w:rsidP="00FE3371">
      <w:pPr>
        <w:ind w:firstLine="709"/>
        <w:jc w:val="both"/>
        <w:rPr>
          <w:sz w:val="28"/>
          <w:szCs w:val="22"/>
        </w:rPr>
      </w:pPr>
      <w:r w:rsidRPr="00FE3371">
        <w:rPr>
          <w:sz w:val="28"/>
          <w:szCs w:val="22"/>
        </w:rPr>
        <w:t>9.  Бюджетные кредиты предоставляются бюджетам городских (сельских) поселений без предоставления ими обеспечения исполнения своих обязательств по возврату указанных кредитов.</w:t>
      </w:r>
    </w:p>
    <w:p w:rsidR="00FE3371" w:rsidRPr="00FE3371" w:rsidRDefault="00FE3371" w:rsidP="00FE3371">
      <w:pPr>
        <w:ind w:firstLine="709"/>
        <w:jc w:val="both"/>
        <w:rPr>
          <w:sz w:val="28"/>
          <w:szCs w:val="22"/>
        </w:rPr>
      </w:pPr>
      <w:r w:rsidRPr="00FE3371">
        <w:rPr>
          <w:sz w:val="28"/>
          <w:szCs w:val="22"/>
        </w:rPr>
        <w:lastRenderedPageBreak/>
        <w:t>10. Бюджетный кредит может быть предоставлен только городскому (сельскому) поселению, которым в обязательном порядке выполняются следующие условия:</w:t>
      </w:r>
    </w:p>
    <w:p w:rsidR="00FE3371" w:rsidRPr="00FE3371" w:rsidRDefault="00FE3371" w:rsidP="00FE3371">
      <w:pPr>
        <w:ind w:firstLine="709"/>
        <w:jc w:val="both"/>
        <w:rPr>
          <w:sz w:val="28"/>
          <w:szCs w:val="22"/>
        </w:rPr>
      </w:pPr>
      <w:r w:rsidRPr="00FE3371">
        <w:rPr>
          <w:sz w:val="28"/>
          <w:szCs w:val="22"/>
        </w:rPr>
        <w:t>1) отсутствие просроченной задолженности перед бюджетом муниципального района «Чернышевский район» по ранее полученным бюджетным кредитам и начисленным процентам, за исключением случаев реструктуризации обязательств (задолженности);</w:t>
      </w:r>
    </w:p>
    <w:p w:rsidR="00FE3371" w:rsidRPr="00FE3371" w:rsidRDefault="00FE3371" w:rsidP="00FE3371">
      <w:pPr>
        <w:ind w:firstLine="709"/>
        <w:jc w:val="both"/>
        <w:rPr>
          <w:sz w:val="28"/>
          <w:szCs w:val="22"/>
        </w:rPr>
      </w:pPr>
      <w:r w:rsidRPr="00FE3371">
        <w:rPr>
          <w:sz w:val="28"/>
          <w:szCs w:val="22"/>
        </w:rPr>
        <w:t>2) соблюдение требований бюджетного законодательства Российской Федерации, в том числе в части предельного размера муниципального долга и предельного размера дефицита бюджета городского (сельского) поселения в соответствии с отчетом об исполнении бюджета городского (сельского) поселения за последний отчетный год и решением о бюджете городского (сельского) поселения на текущий финансовый год;</w:t>
      </w:r>
    </w:p>
    <w:p w:rsidR="00FE3371" w:rsidRPr="00FE3371" w:rsidRDefault="00FE3371" w:rsidP="00FE3371">
      <w:pPr>
        <w:ind w:firstLine="709"/>
        <w:jc w:val="both"/>
        <w:rPr>
          <w:sz w:val="28"/>
          <w:szCs w:val="22"/>
        </w:rPr>
      </w:pPr>
      <w:r w:rsidRPr="00FE3371">
        <w:rPr>
          <w:sz w:val="28"/>
          <w:szCs w:val="22"/>
        </w:rPr>
        <w:t>10. Обращение органа местного самоуправления городского (сельского) поселения рассматривается Комитетом по финансам в течение 20 рабочих дней.</w:t>
      </w:r>
    </w:p>
    <w:p w:rsidR="00FE3371" w:rsidRPr="00FE3371" w:rsidRDefault="00FE3371" w:rsidP="00FE3371">
      <w:pPr>
        <w:ind w:firstLine="709"/>
        <w:jc w:val="both"/>
        <w:rPr>
          <w:sz w:val="28"/>
          <w:szCs w:val="22"/>
        </w:rPr>
      </w:pPr>
      <w:r w:rsidRPr="00FE3371">
        <w:rPr>
          <w:sz w:val="28"/>
          <w:szCs w:val="22"/>
        </w:rPr>
        <w:t xml:space="preserve">Комитет по финансам  проводит сравнительный анализ исполнения бюджета городского (сельского) поселения за аналогичный период отчетного финансового года и оценку </w:t>
      </w:r>
      <w:proofErr w:type="gramStart"/>
      <w:r w:rsidRPr="00FE3371">
        <w:rPr>
          <w:sz w:val="28"/>
          <w:szCs w:val="22"/>
        </w:rPr>
        <w:t>достоверности объема источников финансирования дефицита бюджета</w:t>
      </w:r>
      <w:proofErr w:type="gramEnd"/>
      <w:r w:rsidRPr="00FE3371">
        <w:rPr>
          <w:sz w:val="28"/>
          <w:szCs w:val="22"/>
        </w:rPr>
        <w:t>.</w:t>
      </w:r>
    </w:p>
    <w:p w:rsidR="00FE3371" w:rsidRPr="00FE3371" w:rsidRDefault="00FE3371" w:rsidP="00FE3371">
      <w:pPr>
        <w:ind w:firstLine="709"/>
        <w:jc w:val="both"/>
        <w:rPr>
          <w:sz w:val="28"/>
          <w:szCs w:val="22"/>
        </w:rPr>
      </w:pPr>
      <w:r w:rsidRPr="00FE3371">
        <w:rPr>
          <w:sz w:val="28"/>
          <w:szCs w:val="22"/>
        </w:rPr>
        <w:t>11. По результатам рассмотрения представленного обращения Комитет по финансам принимает одно из предварительных решений:</w:t>
      </w:r>
    </w:p>
    <w:p w:rsidR="00FE3371" w:rsidRPr="00FE3371" w:rsidRDefault="00FE3371" w:rsidP="00FE3371">
      <w:pPr>
        <w:ind w:firstLine="709"/>
        <w:jc w:val="both"/>
        <w:rPr>
          <w:sz w:val="28"/>
          <w:szCs w:val="22"/>
        </w:rPr>
      </w:pPr>
      <w:r w:rsidRPr="00FE3371">
        <w:rPr>
          <w:sz w:val="28"/>
          <w:szCs w:val="22"/>
        </w:rPr>
        <w:t>а) отказать в предоставлении бюджетного кредита;</w:t>
      </w:r>
    </w:p>
    <w:p w:rsidR="00FE3371" w:rsidRPr="00FE3371" w:rsidRDefault="00FE3371" w:rsidP="00FE3371">
      <w:pPr>
        <w:ind w:firstLine="709"/>
        <w:jc w:val="both"/>
        <w:rPr>
          <w:sz w:val="28"/>
          <w:szCs w:val="22"/>
        </w:rPr>
      </w:pPr>
      <w:proofErr w:type="gramStart"/>
      <w:r w:rsidRPr="00FE3371">
        <w:rPr>
          <w:sz w:val="28"/>
          <w:szCs w:val="22"/>
        </w:rPr>
        <w:t>б) перечислить сумму опережающей дотации на выравнивание бюджетной обеспеченности  городского (сельского) поселения из районного фонда финансовой поддержки бюджету городского (сельского) поселения муниципального района «Чернышевский район» в пределах соответствующих бюджетных назначений, утвержденных решением Совета муниципального района «Чернышевский район» «О бюджете муниципального района «Чернышевский район» на 2022 год и плановый период 2023 и 2024 годов»;</w:t>
      </w:r>
      <w:proofErr w:type="gramEnd"/>
    </w:p>
    <w:p w:rsidR="00FE3371" w:rsidRPr="00FE3371" w:rsidRDefault="00FE3371" w:rsidP="00FE3371">
      <w:pPr>
        <w:ind w:firstLine="709"/>
        <w:jc w:val="both"/>
        <w:rPr>
          <w:sz w:val="28"/>
          <w:szCs w:val="22"/>
        </w:rPr>
      </w:pPr>
      <w:r w:rsidRPr="00FE3371">
        <w:rPr>
          <w:sz w:val="28"/>
          <w:szCs w:val="22"/>
        </w:rPr>
        <w:t>в) предоставить бюджетный кредит.</w:t>
      </w:r>
    </w:p>
    <w:p w:rsidR="00FE3371" w:rsidRPr="00FE3371" w:rsidRDefault="00FE3371" w:rsidP="00FE3371">
      <w:pPr>
        <w:ind w:firstLine="709"/>
        <w:jc w:val="both"/>
        <w:rPr>
          <w:sz w:val="28"/>
          <w:szCs w:val="22"/>
        </w:rPr>
      </w:pPr>
      <w:r w:rsidRPr="00FE3371">
        <w:rPr>
          <w:sz w:val="28"/>
          <w:szCs w:val="22"/>
        </w:rPr>
        <w:t>В случае отказа в предоставлении бюджетного кредита Комитет по финансам в течение 10 рабочих дней со дня принятия предварительного решения направляет соответствующим органам местного самоуправления мотивированный  письменный отказ.</w:t>
      </w:r>
    </w:p>
    <w:p w:rsidR="00FE3371" w:rsidRPr="00FE3371" w:rsidRDefault="00FE3371" w:rsidP="00FE3371">
      <w:pPr>
        <w:ind w:firstLine="709"/>
        <w:jc w:val="both"/>
        <w:rPr>
          <w:sz w:val="28"/>
          <w:szCs w:val="22"/>
        </w:rPr>
      </w:pPr>
      <w:r w:rsidRPr="00FE3371">
        <w:rPr>
          <w:sz w:val="28"/>
          <w:szCs w:val="22"/>
        </w:rPr>
        <w:t>При возможности предоставления бюджетного кредита Комитет по финансам готовит проект правового акта администрации муниципального района «Чернышевский район» с указанием суммы бюджетного кредита и условий его предоставления.</w:t>
      </w:r>
    </w:p>
    <w:p w:rsidR="00FE3371" w:rsidRPr="00FE3371" w:rsidRDefault="00FE3371" w:rsidP="00FE3371">
      <w:pPr>
        <w:ind w:firstLine="709"/>
        <w:jc w:val="both"/>
        <w:rPr>
          <w:sz w:val="28"/>
          <w:szCs w:val="22"/>
        </w:rPr>
      </w:pPr>
      <w:r w:rsidRPr="00FE3371">
        <w:rPr>
          <w:sz w:val="28"/>
          <w:szCs w:val="22"/>
        </w:rPr>
        <w:t>Окончательное решение о предоставлении бюджетного кредита принимает администрация муниципального района «Чернышевский район».</w:t>
      </w:r>
    </w:p>
    <w:p w:rsidR="00FE3371" w:rsidRPr="00FE3371" w:rsidRDefault="00FE3371" w:rsidP="00FE3371">
      <w:pPr>
        <w:ind w:firstLine="709"/>
        <w:jc w:val="both"/>
        <w:rPr>
          <w:sz w:val="28"/>
          <w:szCs w:val="22"/>
        </w:rPr>
      </w:pPr>
      <w:r w:rsidRPr="00FE3371">
        <w:rPr>
          <w:sz w:val="28"/>
          <w:szCs w:val="22"/>
        </w:rPr>
        <w:t xml:space="preserve">12. Предоставление бюджетного кредита оформляется соответствующим соглашением о предоставлении бюджетного кредита, заключаемым между Комитетом по финансам и органом местного </w:t>
      </w:r>
      <w:r w:rsidRPr="00FE3371">
        <w:rPr>
          <w:sz w:val="28"/>
          <w:szCs w:val="22"/>
        </w:rPr>
        <w:lastRenderedPageBreak/>
        <w:t>самоуправления городского (сельского) поселения и предусматривающим график погашения бюджетного кредита.</w:t>
      </w:r>
    </w:p>
    <w:p w:rsidR="00FE3371" w:rsidRPr="00FE3371" w:rsidRDefault="00FE3371" w:rsidP="00FE3371">
      <w:pPr>
        <w:ind w:firstLine="709"/>
        <w:jc w:val="both"/>
        <w:rPr>
          <w:sz w:val="28"/>
          <w:szCs w:val="22"/>
        </w:rPr>
      </w:pPr>
      <w:r w:rsidRPr="00FE3371">
        <w:rPr>
          <w:sz w:val="28"/>
          <w:szCs w:val="22"/>
        </w:rPr>
        <w:t>13. Плата за пользование бюджетным кредитом, возврат бюджетного кредита в бюджет муниципального района «Чернышевский район осуществляется городским (сельским) поселением в порядке и в сроки, которые установлены соглашением, предусмотренным пунктом 12 настоящего Порядка.</w:t>
      </w:r>
    </w:p>
    <w:p w:rsidR="00FE3371" w:rsidRPr="00807CE8" w:rsidRDefault="00FE3371" w:rsidP="00FE3371">
      <w:pPr>
        <w:ind w:firstLine="709"/>
        <w:jc w:val="both"/>
        <w:rPr>
          <w:sz w:val="22"/>
          <w:szCs w:val="22"/>
        </w:rPr>
      </w:pPr>
      <w:r w:rsidRPr="00FE3371">
        <w:rPr>
          <w:sz w:val="28"/>
          <w:szCs w:val="22"/>
        </w:rPr>
        <w:t xml:space="preserve">14. </w:t>
      </w:r>
      <w:proofErr w:type="gramStart"/>
      <w:r w:rsidRPr="00FE3371">
        <w:rPr>
          <w:sz w:val="28"/>
          <w:szCs w:val="22"/>
        </w:rPr>
        <w:t>Контроль за</w:t>
      </w:r>
      <w:proofErr w:type="gramEnd"/>
      <w:r w:rsidRPr="00FE3371">
        <w:rPr>
          <w:sz w:val="28"/>
          <w:szCs w:val="22"/>
        </w:rPr>
        <w:t xml:space="preserve"> своевременным перечислением платы за пользование бюджетными кредитами и возвратом бюджетных кредитов в бюджет муниципального района «Чернышевский район»</w:t>
      </w:r>
      <w:r w:rsidRPr="00FE3371">
        <w:rPr>
          <w:sz w:val="36"/>
          <w:szCs w:val="22"/>
        </w:rPr>
        <w:t xml:space="preserve"> </w:t>
      </w:r>
      <w:r w:rsidRPr="00FE3371">
        <w:rPr>
          <w:sz w:val="28"/>
          <w:szCs w:val="22"/>
        </w:rPr>
        <w:t xml:space="preserve">осуществляет Комитет </w:t>
      </w:r>
      <w:proofErr w:type="spellStart"/>
      <w:r w:rsidRPr="00FE3371">
        <w:rPr>
          <w:sz w:val="28"/>
          <w:szCs w:val="22"/>
        </w:rPr>
        <w:t>пофинансам</w:t>
      </w:r>
      <w:proofErr w:type="spellEnd"/>
      <w:r w:rsidRPr="00FE3371">
        <w:rPr>
          <w:sz w:val="28"/>
          <w:szCs w:val="22"/>
        </w:rPr>
        <w:t xml:space="preserve">  в соответствии с законодательством Российской Федерации.</w:t>
      </w: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r>
        <w:rPr>
          <w:sz w:val="20"/>
          <w:szCs w:val="20"/>
        </w:rPr>
        <w:t xml:space="preserve">  </w:t>
      </w: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Default="00FE3371" w:rsidP="00FE3371">
      <w:pPr>
        <w:jc w:val="right"/>
        <w:rPr>
          <w:sz w:val="20"/>
          <w:szCs w:val="20"/>
        </w:rPr>
      </w:pPr>
    </w:p>
    <w:p w:rsidR="00FE3371" w:rsidRPr="00D43524" w:rsidRDefault="00FE3371" w:rsidP="00FE3371">
      <w:pPr>
        <w:jc w:val="right"/>
      </w:pPr>
      <w:r w:rsidRPr="00D43524">
        <w:lastRenderedPageBreak/>
        <w:t xml:space="preserve">Приложение № </w:t>
      </w:r>
      <w:r>
        <w:t>19</w:t>
      </w:r>
    </w:p>
    <w:p w:rsidR="00FE3371" w:rsidRPr="00D43524" w:rsidRDefault="00FE3371" w:rsidP="00FE3371">
      <w:pPr>
        <w:jc w:val="right"/>
      </w:pPr>
      <w:r w:rsidRPr="00D43524">
        <w:t xml:space="preserve">                                                                              </w:t>
      </w:r>
      <w:r>
        <w:t xml:space="preserve">   </w:t>
      </w:r>
      <w:r w:rsidRPr="00D43524">
        <w:t xml:space="preserve">к Решению Совета муниципального района                                                                </w:t>
      </w:r>
    </w:p>
    <w:p w:rsidR="00FE3371" w:rsidRPr="00D43524" w:rsidRDefault="00FE3371" w:rsidP="00FE3371">
      <w:pPr>
        <w:ind w:firstLine="3553"/>
        <w:jc w:val="right"/>
      </w:pPr>
      <w:r w:rsidRPr="00D43524">
        <w:t xml:space="preserve">                                              «Чернышевский район» </w:t>
      </w:r>
    </w:p>
    <w:p w:rsidR="00FE3371" w:rsidRPr="00D43524" w:rsidRDefault="00FE3371" w:rsidP="00FE3371">
      <w:pPr>
        <w:jc w:val="right"/>
      </w:pPr>
      <w:r w:rsidRPr="00D43524">
        <w:t xml:space="preserve"> «О бюджете муниципального района</w:t>
      </w:r>
    </w:p>
    <w:p w:rsidR="00FE3371" w:rsidRPr="00D43524" w:rsidRDefault="00FE3371" w:rsidP="00FE3371">
      <w:pPr>
        <w:jc w:val="right"/>
      </w:pPr>
      <w:r w:rsidRPr="00D43524">
        <w:t xml:space="preserve"> «Чернышевский район» на 20</w:t>
      </w:r>
      <w:r>
        <w:t>23</w:t>
      </w:r>
      <w:r w:rsidRPr="00D43524">
        <w:t xml:space="preserve"> год и плановый период</w:t>
      </w:r>
    </w:p>
    <w:p w:rsidR="00FE3371" w:rsidRPr="00D43524" w:rsidRDefault="00FE3371" w:rsidP="00FE3371">
      <w:pPr>
        <w:jc w:val="right"/>
      </w:pPr>
      <w:r w:rsidRPr="00D43524">
        <w:t xml:space="preserve"> 20</w:t>
      </w:r>
      <w:r>
        <w:t>24</w:t>
      </w:r>
      <w:r w:rsidRPr="00D43524">
        <w:t xml:space="preserve"> и 20</w:t>
      </w:r>
      <w:r>
        <w:t>25</w:t>
      </w:r>
      <w:r w:rsidRPr="00D43524">
        <w:t xml:space="preserve"> годов»</w:t>
      </w:r>
    </w:p>
    <w:p w:rsidR="00FE3371" w:rsidRPr="00D43524" w:rsidRDefault="000D29DD" w:rsidP="00FE3371">
      <w:pPr>
        <w:ind w:firstLine="935"/>
        <w:jc w:val="right"/>
      </w:pPr>
      <w:r>
        <w:t xml:space="preserve">№ 64 </w:t>
      </w:r>
      <w:r w:rsidR="00FE3371" w:rsidRPr="00D43524">
        <w:t xml:space="preserve">от </w:t>
      </w:r>
      <w:r>
        <w:t xml:space="preserve">30 </w:t>
      </w:r>
      <w:r w:rsidR="00FE3371">
        <w:t xml:space="preserve">декабря </w:t>
      </w:r>
      <w:r w:rsidR="00FE3371" w:rsidRPr="00D43524">
        <w:t>20</w:t>
      </w:r>
      <w:r w:rsidR="00FE3371">
        <w:t>22</w:t>
      </w:r>
      <w:r w:rsidR="00FE3371" w:rsidRPr="00D43524">
        <w:t xml:space="preserve"> г.</w:t>
      </w:r>
    </w:p>
    <w:p w:rsidR="00FE3371" w:rsidRPr="00FE3371" w:rsidRDefault="00FE3371" w:rsidP="00FE3371">
      <w:pPr>
        <w:jc w:val="center"/>
        <w:rPr>
          <w:sz w:val="28"/>
        </w:rPr>
      </w:pPr>
    </w:p>
    <w:p w:rsidR="00FE3371" w:rsidRPr="00FE3371" w:rsidRDefault="00FE3371" w:rsidP="00FE3371">
      <w:pPr>
        <w:jc w:val="center"/>
        <w:rPr>
          <w:b/>
          <w:bCs/>
          <w:sz w:val="28"/>
          <w:szCs w:val="28"/>
        </w:rPr>
      </w:pPr>
      <w:r w:rsidRPr="00FE3371">
        <w:rPr>
          <w:b/>
          <w:bCs/>
          <w:sz w:val="28"/>
          <w:szCs w:val="28"/>
        </w:rPr>
        <w:t xml:space="preserve">Программа </w:t>
      </w:r>
    </w:p>
    <w:p w:rsidR="00FE3371" w:rsidRPr="00FE3371" w:rsidRDefault="00FE3371" w:rsidP="00FE3371">
      <w:pPr>
        <w:jc w:val="center"/>
        <w:rPr>
          <w:b/>
          <w:bCs/>
          <w:sz w:val="28"/>
          <w:szCs w:val="28"/>
        </w:rPr>
      </w:pPr>
      <w:r w:rsidRPr="00FE3371">
        <w:rPr>
          <w:b/>
          <w:bCs/>
          <w:sz w:val="28"/>
          <w:szCs w:val="28"/>
        </w:rPr>
        <w:t xml:space="preserve">муниципальных внутренних заимствований </w:t>
      </w:r>
    </w:p>
    <w:p w:rsidR="00FE3371" w:rsidRPr="00FE3371" w:rsidRDefault="00FE3371" w:rsidP="00FE3371">
      <w:pPr>
        <w:jc w:val="center"/>
        <w:rPr>
          <w:b/>
          <w:bCs/>
          <w:sz w:val="28"/>
          <w:szCs w:val="28"/>
        </w:rPr>
      </w:pPr>
      <w:r w:rsidRPr="00FE3371">
        <w:rPr>
          <w:b/>
          <w:bCs/>
          <w:sz w:val="28"/>
          <w:szCs w:val="28"/>
        </w:rPr>
        <w:t>муниципального района «Чернышевский район» на 2023 год  и плановый период 2024 и 2025 годов</w:t>
      </w:r>
    </w:p>
    <w:p w:rsidR="00FE3371" w:rsidRPr="002472BA" w:rsidRDefault="00FE3371" w:rsidP="00FE3371">
      <w:pPr>
        <w:spacing w:after="120"/>
        <w:rPr>
          <w:lang w:eastAsia="en-US"/>
        </w:rPr>
      </w:pPr>
    </w:p>
    <w:p w:rsidR="00FE3371" w:rsidRPr="000D29DD" w:rsidRDefault="00FE3371" w:rsidP="000D29DD">
      <w:pPr>
        <w:ind w:firstLine="709"/>
        <w:jc w:val="both"/>
        <w:rPr>
          <w:sz w:val="28"/>
          <w:lang w:eastAsia="en-US"/>
        </w:rPr>
      </w:pPr>
      <w:r w:rsidRPr="000D29DD">
        <w:rPr>
          <w:sz w:val="28"/>
          <w:szCs w:val="28"/>
          <w:lang w:eastAsia="en-US"/>
        </w:rPr>
        <w:t>Настоящая Программа муниципальных внутренних заимствований муниципального района «Чернышевский район» составлена в соответствии с Бюджетным кодексом Российской Федерации и устанавливает перечень и общий объем муниципальных внутренних заимствований муниципального района «Чернышевский район», направляемых на покрытие дефицита районного бюджета и погашение муниципальных долговых обязательств муниципального района «Чернышевский район».</w:t>
      </w:r>
    </w:p>
    <w:p w:rsidR="00FE3371" w:rsidRPr="002472BA" w:rsidRDefault="00FE3371" w:rsidP="00FE3371">
      <w:pPr>
        <w:ind w:firstLine="708"/>
        <w:jc w:val="right"/>
        <w:rPr>
          <w:spacing w:val="-4"/>
          <w:sz w:val="20"/>
          <w:szCs w:val="20"/>
        </w:rPr>
      </w:pPr>
      <w:r w:rsidRPr="002472BA">
        <w:rPr>
          <w:spacing w:val="-4"/>
        </w:rPr>
        <w:t>тыс</w:t>
      </w:r>
      <w:proofErr w:type="gramStart"/>
      <w:r w:rsidRPr="002472BA">
        <w:rPr>
          <w:spacing w:val="-4"/>
        </w:rPr>
        <w:t>.</w:t>
      </w:r>
      <w:r w:rsidRPr="002472BA">
        <w:rPr>
          <w:spacing w:val="-4"/>
          <w:sz w:val="20"/>
          <w:szCs w:val="20"/>
        </w:rPr>
        <w:t>р</w:t>
      </w:r>
      <w:proofErr w:type="gramEnd"/>
      <w:r w:rsidRPr="002472BA">
        <w:rPr>
          <w:spacing w:val="-4"/>
          <w:sz w:val="20"/>
          <w:szCs w:val="20"/>
        </w:rPr>
        <w:t>уб.</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5374"/>
        <w:gridCol w:w="1346"/>
        <w:gridCol w:w="1174"/>
        <w:gridCol w:w="1174"/>
      </w:tblGrid>
      <w:tr w:rsidR="00FE3371" w:rsidRPr="002472BA" w:rsidTr="00FE3371">
        <w:tc>
          <w:tcPr>
            <w:tcW w:w="785" w:type="dxa"/>
          </w:tcPr>
          <w:p w:rsidR="00FE3371" w:rsidRPr="002472BA" w:rsidRDefault="00FE3371" w:rsidP="00FE3371">
            <w:pPr>
              <w:spacing w:before="120"/>
              <w:jc w:val="center"/>
              <w:rPr>
                <w:b/>
              </w:rPr>
            </w:pPr>
            <w:r w:rsidRPr="002472BA">
              <w:rPr>
                <w:b/>
              </w:rPr>
              <w:t>№</w:t>
            </w:r>
          </w:p>
          <w:p w:rsidR="00FE3371" w:rsidRPr="002472BA" w:rsidRDefault="00FE3371" w:rsidP="00FE3371">
            <w:pPr>
              <w:spacing w:before="120"/>
              <w:jc w:val="center"/>
              <w:rPr>
                <w:b/>
              </w:rPr>
            </w:pPr>
            <w:proofErr w:type="spellStart"/>
            <w:proofErr w:type="gramStart"/>
            <w:r w:rsidRPr="002472BA">
              <w:rPr>
                <w:b/>
              </w:rPr>
              <w:t>п</w:t>
            </w:r>
            <w:proofErr w:type="spellEnd"/>
            <w:proofErr w:type="gramEnd"/>
            <w:r w:rsidRPr="002472BA">
              <w:rPr>
                <w:b/>
              </w:rPr>
              <w:t>/</w:t>
            </w:r>
            <w:proofErr w:type="spellStart"/>
            <w:r w:rsidRPr="002472BA">
              <w:rPr>
                <w:b/>
              </w:rPr>
              <w:t>п</w:t>
            </w:r>
            <w:proofErr w:type="spellEnd"/>
          </w:p>
        </w:tc>
        <w:tc>
          <w:tcPr>
            <w:tcW w:w="5374" w:type="dxa"/>
          </w:tcPr>
          <w:p w:rsidR="00FE3371" w:rsidRPr="002472BA" w:rsidRDefault="00FE3371" w:rsidP="00FE3371">
            <w:pPr>
              <w:spacing w:before="120"/>
              <w:jc w:val="center"/>
              <w:rPr>
                <w:b/>
              </w:rPr>
            </w:pPr>
            <w:r w:rsidRPr="002472BA">
              <w:rPr>
                <w:b/>
              </w:rPr>
              <w:t>Государственные внутренние заимствования</w:t>
            </w:r>
          </w:p>
        </w:tc>
        <w:tc>
          <w:tcPr>
            <w:tcW w:w="1346" w:type="dxa"/>
          </w:tcPr>
          <w:p w:rsidR="00FE3371" w:rsidRPr="002472BA" w:rsidRDefault="00FE3371" w:rsidP="00FE3371">
            <w:pPr>
              <w:spacing w:before="120"/>
              <w:jc w:val="center"/>
              <w:rPr>
                <w:b/>
              </w:rPr>
            </w:pPr>
            <w:r w:rsidRPr="002472BA">
              <w:rPr>
                <w:b/>
              </w:rPr>
              <w:t>202</w:t>
            </w:r>
            <w:r>
              <w:rPr>
                <w:b/>
              </w:rPr>
              <w:t>3</w:t>
            </w:r>
            <w:r w:rsidRPr="002472BA">
              <w:rPr>
                <w:b/>
              </w:rPr>
              <w:t xml:space="preserve">год </w:t>
            </w:r>
          </w:p>
        </w:tc>
        <w:tc>
          <w:tcPr>
            <w:tcW w:w="1174" w:type="dxa"/>
          </w:tcPr>
          <w:p w:rsidR="00FE3371" w:rsidRPr="002472BA" w:rsidRDefault="00FE3371" w:rsidP="00FE3371">
            <w:pPr>
              <w:spacing w:before="120"/>
              <w:jc w:val="center"/>
              <w:rPr>
                <w:b/>
              </w:rPr>
            </w:pPr>
            <w:r w:rsidRPr="002472BA">
              <w:rPr>
                <w:b/>
              </w:rPr>
              <w:t>202</w:t>
            </w:r>
            <w:r>
              <w:rPr>
                <w:b/>
              </w:rPr>
              <w:t>4</w:t>
            </w:r>
            <w:r w:rsidRPr="002472BA">
              <w:rPr>
                <w:b/>
              </w:rPr>
              <w:t xml:space="preserve">год </w:t>
            </w:r>
          </w:p>
        </w:tc>
        <w:tc>
          <w:tcPr>
            <w:tcW w:w="1174" w:type="dxa"/>
          </w:tcPr>
          <w:p w:rsidR="00FE3371" w:rsidRPr="002472BA" w:rsidRDefault="00FE3371" w:rsidP="00FE3371">
            <w:pPr>
              <w:spacing w:before="120"/>
              <w:jc w:val="center"/>
              <w:rPr>
                <w:b/>
              </w:rPr>
            </w:pPr>
            <w:r w:rsidRPr="002472BA">
              <w:rPr>
                <w:b/>
              </w:rPr>
              <w:t>202</w:t>
            </w:r>
            <w:r>
              <w:rPr>
                <w:b/>
              </w:rPr>
              <w:t>5</w:t>
            </w:r>
            <w:r w:rsidRPr="002472BA">
              <w:rPr>
                <w:b/>
              </w:rPr>
              <w:t xml:space="preserve">год </w:t>
            </w:r>
          </w:p>
        </w:tc>
      </w:tr>
      <w:tr w:rsidR="00FE3371" w:rsidRPr="002472BA" w:rsidTr="00FE3371">
        <w:trPr>
          <w:trHeight w:val="235"/>
        </w:trPr>
        <w:tc>
          <w:tcPr>
            <w:tcW w:w="785" w:type="dxa"/>
          </w:tcPr>
          <w:p w:rsidR="00FE3371" w:rsidRPr="002472BA" w:rsidRDefault="00FE3371" w:rsidP="00FE3371">
            <w:pPr>
              <w:spacing w:before="120"/>
              <w:jc w:val="center"/>
              <w:rPr>
                <w:b/>
                <w:i/>
                <w:sz w:val="20"/>
                <w:szCs w:val="20"/>
              </w:rPr>
            </w:pPr>
            <w:r w:rsidRPr="002472BA">
              <w:rPr>
                <w:b/>
                <w:i/>
                <w:sz w:val="20"/>
                <w:szCs w:val="20"/>
              </w:rPr>
              <w:t>А</w:t>
            </w:r>
          </w:p>
        </w:tc>
        <w:tc>
          <w:tcPr>
            <w:tcW w:w="5374" w:type="dxa"/>
          </w:tcPr>
          <w:p w:rsidR="00FE3371" w:rsidRPr="002472BA" w:rsidRDefault="00FE3371" w:rsidP="00FE3371">
            <w:pPr>
              <w:spacing w:before="120"/>
              <w:jc w:val="center"/>
              <w:rPr>
                <w:b/>
                <w:i/>
                <w:sz w:val="20"/>
                <w:szCs w:val="20"/>
              </w:rPr>
            </w:pPr>
            <w:r w:rsidRPr="002472BA">
              <w:rPr>
                <w:b/>
                <w:i/>
                <w:sz w:val="20"/>
                <w:szCs w:val="20"/>
              </w:rPr>
              <w:t>1</w:t>
            </w:r>
          </w:p>
        </w:tc>
        <w:tc>
          <w:tcPr>
            <w:tcW w:w="1346" w:type="dxa"/>
          </w:tcPr>
          <w:p w:rsidR="00FE3371" w:rsidRPr="002472BA" w:rsidRDefault="00FE3371" w:rsidP="00FE3371">
            <w:pPr>
              <w:spacing w:before="120"/>
              <w:jc w:val="center"/>
              <w:rPr>
                <w:b/>
                <w:i/>
                <w:sz w:val="20"/>
                <w:szCs w:val="20"/>
              </w:rPr>
            </w:pPr>
            <w:r w:rsidRPr="002472BA">
              <w:rPr>
                <w:b/>
                <w:i/>
                <w:sz w:val="20"/>
                <w:szCs w:val="20"/>
              </w:rPr>
              <w:t>2</w:t>
            </w:r>
          </w:p>
        </w:tc>
        <w:tc>
          <w:tcPr>
            <w:tcW w:w="1174" w:type="dxa"/>
          </w:tcPr>
          <w:p w:rsidR="00FE3371" w:rsidRPr="002472BA" w:rsidRDefault="00FE3371" w:rsidP="00FE3371">
            <w:pPr>
              <w:spacing w:before="120"/>
              <w:jc w:val="center"/>
              <w:rPr>
                <w:b/>
                <w:i/>
                <w:sz w:val="20"/>
                <w:szCs w:val="20"/>
              </w:rPr>
            </w:pPr>
          </w:p>
        </w:tc>
        <w:tc>
          <w:tcPr>
            <w:tcW w:w="1174" w:type="dxa"/>
          </w:tcPr>
          <w:p w:rsidR="00FE3371" w:rsidRPr="002472BA" w:rsidRDefault="00FE3371" w:rsidP="00FE3371">
            <w:pPr>
              <w:spacing w:before="120"/>
              <w:jc w:val="center"/>
              <w:rPr>
                <w:b/>
                <w:i/>
                <w:sz w:val="20"/>
                <w:szCs w:val="20"/>
              </w:rPr>
            </w:pPr>
          </w:p>
        </w:tc>
      </w:tr>
      <w:tr w:rsidR="00FE3371" w:rsidRPr="002472BA" w:rsidTr="00FE3371">
        <w:tc>
          <w:tcPr>
            <w:tcW w:w="785" w:type="dxa"/>
          </w:tcPr>
          <w:p w:rsidR="00FE3371" w:rsidRPr="002472BA" w:rsidRDefault="00FE3371" w:rsidP="00FE3371">
            <w:pPr>
              <w:spacing w:before="120"/>
              <w:jc w:val="center"/>
            </w:pPr>
            <w:r w:rsidRPr="002472BA">
              <w:t>1.</w:t>
            </w:r>
          </w:p>
        </w:tc>
        <w:tc>
          <w:tcPr>
            <w:tcW w:w="5374" w:type="dxa"/>
          </w:tcPr>
          <w:p w:rsidR="00FE3371" w:rsidRPr="002472BA" w:rsidRDefault="00FE3371" w:rsidP="00FE3371">
            <w:pPr>
              <w:spacing w:before="120"/>
            </w:pPr>
            <w:r w:rsidRPr="002472BA">
              <w:t>Бюджетные кредиты, привлекаемые от других бюджетов бюджетной системы Российской Федерации:</w:t>
            </w:r>
          </w:p>
        </w:tc>
        <w:tc>
          <w:tcPr>
            <w:tcW w:w="1346" w:type="dxa"/>
          </w:tcPr>
          <w:p w:rsidR="00FE3371" w:rsidRPr="00376B9B" w:rsidRDefault="00FE3371" w:rsidP="00FE3371">
            <w:pPr>
              <w:spacing w:before="120"/>
              <w:jc w:val="center"/>
              <w:rPr>
                <w:i/>
              </w:rPr>
            </w:pPr>
            <w:r>
              <w:rPr>
                <w:i/>
              </w:rPr>
              <w:t>-879,6</w:t>
            </w:r>
          </w:p>
        </w:tc>
        <w:tc>
          <w:tcPr>
            <w:tcW w:w="1174" w:type="dxa"/>
          </w:tcPr>
          <w:p w:rsidR="00FE3371" w:rsidRPr="00376B9B" w:rsidRDefault="00FE3371" w:rsidP="00FE3371">
            <w:pPr>
              <w:spacing w:before="120"/>
              <w:jc w:val="center"/>
              <w:rPr>
                <w:i/>
              </w:rPr>
            </w:pPr>
            <w:r>
              <w:rPr>
                <w:i/>
              </w:rPr>
              <w:t>-879,6</w:t>
            </w:r>
          </w:p>
        </w:tc>
        <w:tc>
          <w:tcPr>
            <w:tcW w:w="1174" w:type="dxa"/>
          </w:tcPr>
          <w:p w:rsidR="00FE3371" w:rsidRPr="002472BA" w:rsidRDefault="00FE3371" w:rsidP="00FE3371">
            <w:pPr>
              <w:spacing w:before="120"/>
              <w:jc w:val="center"/>
              <w:rPr>
                <w:i/>
              </w:rPr>
            </w:pPr>
            <w:r>
              <w:rPr>
                <w:i/>
              </w:rPr>
              <w:t>-2 165,1</w:t>
            </w:r>
          </w:p>
        </w:tc>
      </w:tr>
      <w:tr w:rsidR="00FE3371" w:rsidRPr="002472BA" w:rsidTr="00FE3371">
        <w:tc>
          <w:tcPr>
            <w:tcW w:w="785" w:type="dxa"/>
          </w:tcPr>
          <w:p w:rsidR="00FE3371" w:rsidRPr="002472BA" w:rsidRDefault="00FE3371" w:rsidP="00FE3371">
            <w:pPr>
              <w:spacing w:before="120"/>
              <w:jc w:val="center"/>
              <w:rPr>
                <w:i/>
              </w:rPr>
            </w:pPr>
          </w:p>
        </w:tc>
        <w:tc>
          <w:tcPr>
            <w:tcW w:w="5374" w:type="dxa"/>
          </w:tcPr>
          <w:p w:rsidR="00FE3371" w:rsidRPr="002472BA" w:rsidRDefault="00FE3371" w:rsidP="00FE3371">
            <w:pPr>
              <w:spacing w:before="120"/>
              <w:rPr>
                <w:i/>
              </w:rPr>
            </w:pPr>
            <w:r w:rsidRPr="002472BA">
              <w:rPr>
                <w:i/>
              </w:rPr>
              <w:t>Объем привлечения</w:t>
            </w:r>
          </w:p>
        </w:tc>
        <w:tc>
          <w:tcPr>
            <w:tcW w:w="1346" w:type="dxa"/>
          </w:tcPr>
          <w:p w:rsidR="00FE3371" w:rsidRPr="002472BA" w:rsidRDefault="00FE3371" w:rsidP="00FE3371">
            <w:pPr>
              <w:spacing w:before="120"/>
              <w:jc w:val="center"/>
              <w:rPr>
                <w:i/>
              </w:rPr>
            </w:pPr>
            <w:r w:rsidRPr="002472BA">
              <w:rPr>
                <w:i/>
              </w:rPr>
              <w:t>0,0</w:t>
            </w:r>
          </w:p>
        </w:tc>
        <w:tc>
          <w:tcPr>
            <w:tcW w:w="1174" w:type="dxa"/>
          </w:tcPr>
          <w:p w:rsidR="00FE3371" w:rsidRPr="002472BA" w:rsidRDefault="00FE3371" w:rsidP="00FE3371">
            <w:pPr>
              <w:spacing w:before="120"/>
              <w:jc w:val="center"/>
              <w:rPr>
                <w:i/>
              </w:rPr>
            </w:pPr>
            <w:r w:rsidRPr="002472BA">
              <w:rPr>
                <w:i/>
              </w:rPr>
              <w:t>0,0</w:t>
            </w:r>
          </w:p>
        </w:tc>
        <w:tc>
          <w:tcPr>
            <w:tcW w:w="1174" w:type="dxa"/>
          </w:tcPr>
          <w:p w:rsidR="00FE3371" w:rsidRPr="002472BA" w:rsidRDefault="00FE3371" w:rsidP="00FE3371">
            <w:pPr>
              <w:spacing w:before="120"/>
              <w:jc w:val="center"/>
              <w:rPr>
                <w:i/>
              </w:rPr>
            </w:pPr>
            <w:r w:rsidRPr="002472BA">
              <w:rPr>
                <w:i/>
              </w:rPr>
              <w:t>0,0</w:t>
            </w:r>
          </w:p>
        </w:tc>
      </w:tr>
      <w:tr w:rsidR="00FE3371" w:rsidRPr="002472BA" w:rsidTr="00FE3371">
        <w:trPr>
          <w:trHeight w:val="358"/>
        </w:trPr>
        <w:tc>
          <w:tcPr>
            <w:tcW w:w="785" w:type="dxa"/>
          </w:tcPr>
          <w:p w:rsidR="00FE3371" w:rsidRPr="002472BA" w:rsidRDefault="00FE3371" w:rsidP="00FE3371">
            <w:pPr>
              <w:spacing w:before="120"/>
              <w:jc w:val="center"/>
              <w:rPr>
                <w:i/>
              </w:rPr>
            </w:pPr>
          </w:p>
        </w:tc>
        <w:tc>
          <w:tcPr>
            <w:tcW w:w="5374" w:type="dxa"/>
          </w:tcPr>
          <w:p w:rsidR="00FE3371" w:rsidRPr="002472BA" w:rsidRDefault="00FE3371" w:rsidP="00FE3371">
            <w:pPr>
              <w:spacing w:before="120"/>
              <w:rPr>
                <w:i/>
              </w:rPr>
            </w:pPr>
            <w:r w:rsidRPr="002472BA">
              <w:rPr>
                <w:i/>
              </w:rPr>
              <w:t>Объем средств, направляемых на погашение основной суммы долга</w:t>
            </w:r>
          </w:p>
        </w:tc>
        <w:tc>
          <w:tcPr>
            <w:tcW w:w="1346" w:type="dxa"/>
          </w:tcPr>
          <w:p w:rsidR="00FE3371" w:rsidRPr="00376B9B" w:rsidRDefault="00FE3371" w:rsidP="00FE3371">
            <w:pPr>
              <w:spacing w:before="120"/>
              <w:jc w:val="center"/>
              <w:rPr>
                <w:i/>
              </w:rPr>
            </w:pPr>
            <w:r>
              <w:rPr>
                <w:i/>
              </w:rPr>
              <w:t>-879,6</w:t>
            </w:r>
          </w:p>
        </w:tc>
        <w:tc>
          <w:tcPr>
            <w:tcW w:w="1174" w:type="dxa"/>
          </w:tcPr>
          <w:p w:rsidR="00FE3371" w:rsidRPr="00376B9B" w:rsidRDefault="00FE3371" w:rsidP="00FE3371">
            <w:pPr>
              <w:spacing w:before="120"/>
              <w:jc w:val="center"/>
              <w:rPr>
                <w:i/>
              </w:rPr>
            </w:pPr>
            <w:r>
              <w:rPr>
                <w:i/>
              </w:rPr>
              <w:t>-879,6</w:t>
            </w:r>
          </w:p>
        </w:tc>
        <w:tc>
          <w:tcPr>
            <w:tcW w:w="1174" w:type="dxa"/>
          </w:tcPr>
          <w:p w:rsidR="00FE3371" w:rsidRPr="002472BA" w:rsidRDefault="00FE3371" w:rsidP="00FE3371">
            <w:pPr>
              <w:spacing w:before="120"/>
              <w:jc w:val="center"/>
              <w:rPr>
                <w:i/>
              </w:rPr>
            </w:pPr>
            <w:r>
              <w:rPr>
                <w:i/>
              </w:rPr>
              <w:t>-2 165,1</w:t>
            </w:r>
          </w:p>
        </w:tc>
      </w:tr>
      <w:tr w:rsidR="00FE3371" w:rsidRPr="002472BA" w:rsidTr="00FE3371">
        <w:tc>
          <w:tcPr>
            <w:tcW w:w="785" w:type="dxa"/>
          </w:tcPr>
          <w:p w:rsidR="00FE3371" w:rsidRPr="002472BA" w:rsidRDefault="00FE3371" w:rsidP="00FE3371">
            <w:pPr>
              <w:spacing w:before="120"/>
              <w:jc w:val="center"/>
            </w:pPr>
            <w:r w:rsidRPr="002472BA">
              <w:t>2.</w:t>
            </w:r>
          </w:p>
        </w:tc>
        <w:tc>
          <w:tcPr>
            <w:tcW w:w="5374" w:type="dxa"/>
          </w:tcPr>
          <w:p w:rsidR="00FE3371" w:rsidRPr="002472BA" w:rsidRDefault="00FE3371" w:rsidP="00FE3371">
            <w:pPr>
              <w:spacing w:before="120"/>
            </w:pPr>
            <w:r w:rsidRPr="002472BA">
              <w:t>Кредиты, привлекаемые от кредитных организаций:</w:t>
            </w:r>
          </w:p>
        </w:tc>
        <w:tc>
          <w:tcPr>
            <w:tcW w:w="1346" w:type="dxa"/>
          </w:tcPr>
          <w:p w:rsidR="00FE3371" w:rsidRPr="002472BA" w:rsidRDefault="00FE3371" w:rsidP="00FE3371">
            <w:pPr>
              <w:spacing w:before="120"/>
              <w:jc w:val="center"/>
            </w:pPr>
            <w:r w:rsidRPr="002472BA">
              <w:t>0,0</w:t>
            </w:r>
          </w:p>
        </w:tc>
        <w:tc>
          <w:tcPr>
            <w:tcW w:w="1174" w:type="dxa"/>
          </w:tcPr>
          <w:p w:rsidR="00FE3371" w:rsidRPr="002472BA" w:rsidRDefault="00FE3371" w:rsidP="00FE3371">
            <w:pPr>
              <w:spacing w:before="120"/>
              <w:jc w:val="center"/>
            </w:pPr>
            <w:r w:rsidRPr="002472BA">
              <w:t>0,0</w:t>
            </w:r>
          </w:p>
        </w:tc>
        <w:tc>
          <w:tcPr>
            <w:tcW w:w="1174" w:type="dxa"/>
          </w:tcPr>
          <w:p w:rsidR="00FE3371" w:rsidRPr="002472BA" w:rsidRDefault="00FE3371" w:rsidP="00FE3371">
            <w:pPr>
              <w:spacing w:before="120"/>
              <w:jc w:val="center"/>
            </w:pPr>
            <w:r w:rsidRPr="002472BA">
              <w:t>0,0</w:t>
            </w:r>
          </w:p>
        </w:tc>
      </w:tr>
      <w:tr w:rsidR="00FE3371" w:rsidRPr="002472BA" w:rsidTr="00FE3371">
        <w:tc>
          <w:tcPr>
            <w:tcW w:w="785" w:type="dxa"/>
          </w:tcPr>
          <w:p w:rsidR="00FE3371" w:rsidRPr="002472BA" w:rsidRDefault="00FE3371" w:rsidP="00FE3371">
            <w:pPr>
              <w:spacing w:before="120"/>
              <w:jc w:val="center"/>
            </w:pPr>
          </w:p>
        </w:tc>
        <w:tc>
          <w:tcPr>
            <w:tcW w:w="5374" w:type="dxa"/>
          </w:tcPr>
          <w:p w:rsidR="00FE3371" w:rsidRPr="002472BA" w:rsidRDefault="00FE3371" w:rsidP="00FE3371">
            <w:pPr>
              <w:spacing w:before="120"/>
              <w:rPr>
                <w:i/>
              </w:rPr>
            </w:pPr>
            <w:r w:rsidRPr="002472BA">
              <w:rPr>
                <w:i/>
              </w:rPr>
              <w:t>Объем привлечения</w:t>
            </w:r>
          </w:p>
        </w:tc>
        <w:tc>
          <w:tcPr>
            <w:tcW w:w="1346" w:type="dxa"/>
          </w:tcPr>
          <w:p w:rsidR="00FE3371" w:rsidRPr="002472BA" w:rsidRDefault="00FE3371" w:rsidP="00FE3371">
            <w:pPr>
              <w:spacing w:before="120"/>
              <w:jc w:val="center"/>
              <w:rPr>
                <w:i/>
              </w:rPr>
            </w:pPr>
          </w:p>
        </w:tc>
        <w:tc>
          <w:tcPr>
            <w:tcW w:w="1174" w:type="dxa"/>
          </w:tcPr>
          <w:p w:rsidR="00FE3371" w:rsidRPr="002472BA" w:rsidRDefault="00FE3371" w:rsidP="00FE3371">
            <w:pPr>
              <w:spacing w:before="120"/>
              <w:jc w:val="center"/>
              <w:rPr>
                <w:i/>
              </w:rPr>
            </w:pPr>
          </w:p>
        </w:tc>
        <w:tc>
          <w:tcPr>
            <w:tcW w:w="1174" w:type="dxa"/>
          </w:tcPr>
          <w:p w:rsidR="00FE3371" w:rsidRPr="002472BA" w:rsidRDefault="00FE3371" w:rsidP="00FE3371">
            <w:pPr>
              <w:spacing w:before="120"/>
              <w:jc w:val="center"/>
              <w:rPr>
                <w:i/>
              </w:rPr>
            </w:pPr>
          </w:p>
        </w:tc>
      </w:tr>
      <w:tr w:rsidR="00FE3371" w:rsidRPr="002472BA" w:rsidTr="00FE3371">
        <w:tc>
          <w:tcPr>
            <w:tcW w:w="785" w:type="dxa"/>
          </w:tcPr>
          <w:p w:rsidR="00FE3371" w:rsidRPr="002472BA" w:rsidRDefault="00FE3371" w:rsidP="00FE3371">
            <w:pPr>
              <w:spacing w:before="120"/>
              <w:jc w:val="center"/>
            </w:pPr>
          </w:p>
        </w:tc>
        <w:tc>
          <w:tcPr>
            <w:tcW w:w="5374" w:type="dxa"/>
          </w:tcPr>
          <w:p w:rsidR="00FE3371" w:rsidRPr="002472BA" w:rsidRDefault="00FE3371" w:rsidP="00FE3371">
            <w:pPr>
              <w:spacing w:before="120"/>
              <w:rPr>
                <w:i/>
              </w:rPr>
            </w:pPr>
            <w:r w:rsidRPr="002472BA">
              <w:rPr>
                <w:i/>
              </w:rPr>
              <w:t>Объем средств, направляемых на погашение основной суммы долга</w:t>
            </w:r>
          </w:p>
        </w:tc>
        <w:tc>
          <w:tcPr>
            <w:tcW w:w="1346" w:type="dxa"/>
          </w:tcPr>
          <w:p w:rsidR="00FE3371" w:rsidRPr="002472BA" w:rsidRDefault="00FE3371" w:rsidP="00FE3371">
            <w:pPr>
              <w:spacing w:before="120"/>
              <w:jc w:val="center"/>
              <w:rPr>
                <w:i/>
              </w:rPr>
            </w:pPr>
          </w:p>
        </w:tc>
        <w:tc>
          <w:tcPr>
            <w:tcW w:w="1174" w:type="dxa"/>
          </w:tcPr>
          <w:p w:rsidR="00FE3371" w:rsidRPr="002472BA" w:rsidRDefault="00FE3371" w:rsidP="00FE3371">
            <w:pPr>
              <w:spacing w:before="120"/>
              <w:jc w:val="center"/>
              <w:rPr>
                <w:i/>
              </w:rPr>
            </w:pPr>
          </w:p>
        </w:tc>
        <w:tc>
          <w:tcPr>
            <w:tcW w:w="1174" w:type="dxa"/>
          </w:tcPr>
          <w:p w:rsidR="00FE3371" w:rsidRPr="002472BA" w:rsidRDefault="00FE3371" w:rsidP="00FE3371">
            <w:pPr>
              <w:spacing w:before="120"/>
              <w:jc w:val="center"/>
              <w:rPr>
                <w:i/>
              </w:rPr>
            </w:pPr>
          </w:p>
        </w:tc>
      </w:tr>
      <w:tr w:rsidR="00FE3371" w:rsidRPr="002472BA" w:rsidTr="00FE3371">
        <w:tc>
          <w:tcPr>
            <w:tcW w:w="785" w:type="dxa"/>
          </w:tcPr>
          <w:p w:rsidR="00FE3371" w:rsidRPr="002472BA" w:rsidRDefault="00FE3371" w:rsidP="00FE3371">
            <w:pPr>
              <w:spacing w:before="120"/>
              <w:jc w:val="center"/>
            </w:pPr>
            <w:r w:rsidRPr="002472BA">
              <w:t>3.</w:t>
            </w:r>
          </w:p>
        </w:tc>
        <w:tc>
          <w:tcPr>
            <w:tcW w:w="5374" w:type="dxa"/>
          </w:tcPr>
          <w:p w:rsidR="00FE3371" w:rsidRPr="002472BA" w:rsidRDefault="00FE3371" w:rsidP="00FE3371">
            <w:pPr>
              <w:spacing w:before="120"/>
            </w:pPr>
            <w:r w:rsidRPr="002472BA">
              <w:t>Общий объем государственных внутренних заимствований:</w:t>
            </w:r>
          </w:p>
        </w:tc>
        <w:tc>
          <w:tcPr>
            <w:tcW w:w="1346" w:type="dxa"/>
          </w:tcPr>
          <w:p w:rsidR="00FE3371" w:rsidRPr="00376B9B" w:rsidRDefault="00FE3371" w:rsidP="00FE3371">
            <w:pPr>
              <w:spacing w:before="120"/>
              <w:jc w:val="center"/>
              <w:rPr>
                <w:i/>
              </w:rPr>
            </w:pPr>
            <w:r>
              <w:rPr>
                <w:i/>
              </w:rPr>
              <w:t>-879,6</w:t>
            </w:r>
          </w:p>
        </w:tc>
        <w:tc>
          <w:tcPr>
            <w:tcW w:w="1174" w:type="dxa"/>
          </w:tcPr>
          <w:p w:rsidR="00FE3371" w:rsidRPr="00376B9B" w:rsidRDefault="00FE3371" w:rsidP="00FE3371">
            <w:pPr>
              <w:spacing w:before="120"/>
              <w:jc w:val="center"/>
              <w:rPr>
                <w:i/>
              </w:rPr>
            </w:pPr>
            <w:r>
              <w:rPr>
                <w:i/>
              </w:rPr>
              <w:t>-879,6</w:t>
            </w:r>
          </w:p>
        </w:tc>
        <w:tc>
          <w:tcPr>
            <w:tcW w:w="1174" w:type="dxa"/>
          </w:tcPr>
          <w:p w:rsidR="00FE3371" w:rsidRPr="002472BA" w:rsidRDefault="00FE3371" w:rsidP="00FE3371">
            <w:pPr>
              <w:spacing w:before="120"/>
              <w:jc w:val="center"/>
              <w:rPr>
                <w:i/>
              </w:rPr>
            </w:pPr>
            <w:r>
              <w:rPr>
                <w:i/>
              </w:rPr>
              <w:t>-2 165,1</w:t>
            </w:r>
          </w:p>
        </w:tc>
      </w:tr>
      <w:tr w:rsidR="00FE3371" w:rsidRPr="002472BA" w:rsidTr="00FE3371">
        <w:tc>
          <w:tcPr>
            <w:tcW w:w="785" w:type="dxa"/>
          </w:tcPr>
          <w:p w:rsidR="00FE3371" w:rsidRPr="002472BA" w:rsidRDefault="00FE3371" w:rsidP="00FE3371">
            <w:pPr>
              <w:spacing w:before="120"/>
              <w:jc w:val="center"/>
            </w:pPr>
          </w:p>
        </w:tc>
        <w:tc>
          <w:tcPr>
            <w:tcW w:w="5374" w:type="dxa"/>
          </w:tcPr>
          <w:p w:rsidR="00FE3371" w:rsidRPr="002472BA" w:rsidRDefault="00FE3371" w:rsidP="00FE3371">
            <w:pPr>
              <w:spacing w:before="120"/>
              <w:rPr>
                <w:i/>
              </w:rPr>
            </w:pPr>
            <w:r w:rsidRPr="002472BA">
              <w:rPr>
                <w:i/>
              </w:rPr>
              <w:t>Привлечение средств</w:t>
            </w:r>
          </w:p>
        </w:tc>
        <w:tc>
          <w:tcPr>
            <w:tcW w:w="1346" w:type="dxa"/>
          </w:tcPr>
          <w:p w:rsidR="00FE3371" w:rsidRPr="002472BA" w:rsidRDefault="00FE3371" w:rsidP="00FE3371">
            <w:pPr>
              <w:spacing w:before="120"/>
              <w:jc w:val="center"/>
            </w:pPr>
            <w:r w:rsidRPr="002472BA">
              <w:t>0,0</w:t>
            </w:r>
          </w:p>
        </w:tc>
        <w:tc>
          <w:tcPr>
            <w:tcW w:w="1174" w:type="dxa"/>
          </w:tcPr>
          <w:p w:rsidR="00FE3371" w:rsidRPr="002472BA" w:rsidRDefault="00FE3371" w:rsidP="00FE3371">
            <w:pPr>
              <w:spacing w:before="120"/>
              <w:jc w:val="center"/>
            </w:pPr>
            <w:r w:rsidRPr="002472BA">
              <w:t>0,0</w:t>
            </w:r>
          </w:p>
        </w:tc>
        <w:tc>
          <w:tcPr>
            <w:tcW w:w="1174" w:type="dxa"/>
          </w:tcPr>
          <w:p w:rsidR="00FE3371" w:rsidRPr="002472BA" w:rsidRDefault="00FE3371" w:rsidP="00FE3371">
            <w:pPr>
              <w:spacing w:before="120"/>
              <w:jc w:val="center"/>
            </w:pPr>
            <w:r w:rsidRPr="002472BA">
              <w:t>0,0</w:t>
            </w:r>
          </w:p>
        </w:tc>
      </w:tr>
      <w:tr w:rsidR="00FE3371" w:rsidRPr="002472BA" w:rsidTr="00FE3371">
        <w:tc>
          <w:tcPr>
            <w:tcW w:w="785" w:type="dxa"/>
          </w:tcPr>
          <w:p w:rsidR="00FE3371" w:rsidRPr="002472BA" w:rsidRDefault="00FE3371" w:rsidP="00FE3371">
            <w:pPr>
              <w:spacing w:before="120"/>
              <w:jc w:val="center"/>
            </w:pPr>
          </w:p>
        </w:tc>
        <w:tc>
          <w:tcPr>
            <w:tcW w:w="5374" w:type="dxa"/>
          </w:tcPr>
          <w:p w:rsidR="00FE3371" w:rsidRPr="002472BA" w:rsidRDefault="00FE3371" w:rsidP="00FE3371">
            <w:pPr>
              <w:spacing w:before="120"/>
              <w:rPr>
                <w:i/>
              </w:rPr>
            </w:pPr>
            <w:r w:rsidRPr="002472BA">
              <w:rPr>
                <w:i/>
              </w:rPr>
              <w:t>Объем средств, направляемых на погашение основной суммы долга</w:t>
            </w:r>
          </w:p>
        </w:tc>
        <w:tc>
          <w:tcPr>
            <w:tcW w:w="1346" w:type="dxa"/>
          </w:tcPr>
          <w:p w:rsidR="00FE3371" w:rsidRPr="00376B9B" w:rsidRDefault="00FE3371" w:rsidP="00FE3371">
            <w:pPr>
              <w:spacing w:before="120"/>
              <w:jc w:val="center"/>
              <w:rPr>
                <w:i/>
              </w:rPr>
            </w:pPr>
            <w:r>
              <w:rPr>
                <w:i/>
              </w:rPr>
              <w:t>-879,6</w:t>
            </w:r>
          </w:p>
        </w:tc>
        <w:tc>
          <w:tcPr>
            <w:tcW w:w="1174" w:type="dxa"/>
          </w:tcPr>
          <w:p w:rsidR="00FE3371" w:rsidRPr="00376B9B" w:rsidRDefault="00FE3371" w:rsidP="00FE3371">
            <w:pPr>
              <w:spacing w:before="120"/>
              <w:jc w:val="center"/>
              <w:rPr>
                <w:i/>
              </w:rPr>
            </w:pPr>
            <w:r>
              <w:rPr>
                <w:i/>
              </w:rPr>
              <w:t>-879,6</w:t>
            </w:r>
          </w:p>
        </w:tc>
        <w:tc>
          <w:tcPr>
            <w:tcW w:w="1174" w:type="dxa"/>
          </w:tcPr>
          <w:p w:rsidR="00FE3371" w:rsidRPr="002472BA" w:rsidRDefault="00FE3371" w:rsidP="00FE3371">
            <w:pPr>
              <w:spacing w:before="120"/>
              <w:jc w:val="center"/>
              <w:rPr>
                <w:i/>
              </w:rPr>
            </w:pPr>
            <w:r>
              <w:rPr>
                <w:i/>
              </w:rPr>
              <w:t>-2 165,1</w:t>
            </w:r>
          </w:p>
        </w:tc>
      </w:tr>
    </w:tbl>
    <w:p w:rsidR="00FE3371" w:rsidRPr="002472BA" w:rsidRDefault="00FE3371" w:rsidP="00FE3371">
      <w:pPr>
        <w:spacing w:before="120"/>
      </w:pPr>
    </w:p>
    <w:p w:rsidR="00FE3371" w:rsidRDefault="00FE3371" w:rsidP="00FE3371"/>
    <w:p w:rsidR="00FE3371" w:rsidRDefault="00FE3371" w:rsidP="00FE3371"/>
    <w:p w:rsidR="00FE3371" w:rsidRDefault="00FE3371" w:rsidP="00FE3371"/>
    <w:p w:rsidR="00FE3371" w:rsidRDefault="00FE3371" w:rsidP="00FE3371"/>
    <w:p w:rsidR="000D29DD" w:rsidRDefault="000D29DD" w:rsidP="00FE3371">
      <w:pPr>
        <w:jc w:val="right"/>
      </w:pPr>
    </w:p>
    <w:p w:rsidR="00FE3371" w:rsidRDefault="00FE3371" w:rsidP="00FE3371">
      <w:pPr>
        <w:jc w:val="right"/>
        <w:rPr>
          <w:b/>
          <w:bCs/>
          <w:sz w:val="20"/>
          <w:szCs w:val="20"/>
        </w:rPr>
      </w:pPr>
      <w:r w:rsidRPr="00D43524">
        <w:t>Приложение № 2</w:t>
      </w:r>
      <w:r>
        <w:t>0</w:t>
      </w:r>
    </w:p>
    <w:p w:rsidR="00FE3371" w:rsidRPr="00D43524" w:rsidRDefault="00FE3371" w:rsidP="00FE3371">
      <w:pPr>
        <w:jc w:val="right"/>
      </w:pPr>
      <w:r w:rsidRPr="00D43524">
        <w:t xml:space="preserve">к Решению Совета муниципального района                                                                </w:t>
      </w:r>
    </w:p>
    <w:p w:rsidR="00FE3371" w:rsidRPr="00D43524" w:rsidRDefault="00FE3371" w:rsidP="00FE3371">
      <w:pPr>
        <w:ind w:firstLine="3553"/>
        <w:jc w:val="right"/>
      </w:pPr>
      <w:r w:rsidRPr="00D43524">
        <w:t xml:space="preserve">                                              «Чернышевский район» </w:t>
      </w:r>
    </w:p>
    <w:p w:rsidR="00FE3371" w:rsidRPr="00D43524" w:rsidRDefault="00FE3371" w:rsidP="00FE3371">
      <w:pPr>
        <w:jc w:val="right"/>
      </w:pPr>
      <w:r w:rsidRPr="00D43524">
        <w:t xml:space="preserve"> «О бюджете муниципального района</w:t>
      </w:r>
    </w:p>
    <w:p w:rsidR="00FE3371" w:rsidRPr="00D43524" w:rsidRDefault="00FE3371" w:rsidP="00FE3371">
      <w:pPr>
        <w:jc w:val="right"/>
      </w:pPr>
      <w:r w:rsidRPr="00D43524">
        <w:t xml:space="preserve"> «Чернышевский район» на 20</w:t>
      </w:r>
      <w:r>
        <w:t>23</w:t>
      </w:r>
      <w:r w:rsidRPr="00D43524">
        <w:t xml:space="preserve"> год и плановый период</w:t>
      </w:r>
    </w:p>
    <w:p w:rsidR="00FE3371" w:rsidRPr="00D43524" w:rsidRDefault="00FE3371" w:rsidP="00FE3371">
      <w:pPr>
        <w:jc w:val="right"/>
      </w:pPr>
      <w:r w:rsidRPr="00D43524">
        <w:t xml:space="preserve"> 20</w:t>
      </w:r>
      <w:r>
        <w:t>24</w:t>
      </w:r>
      <w:r w:rsidRPr="00D43524">
        <w:t xml:space="preserve"> и 20</w:t>
      </w:r>
      <w:r>
        <w:t>25</w:t>
      </w:r>
      <w:r w:rsidRPr="00D43524">
        <w:t xml:space="preserve"> годов»</w:t>
      </w:r>
    </w:p>
    <w:p w:rsidR="00FE3371" w:rsidRPr="00D43524" w:rsidRDefault="00FE3371" w:rsidP="00FE3371">
      <w:pPr>
        <w:ind w:firstLine="935"/>
        <w:jc w:val="right"/>
      </w:pPr>
      <w:r w:rsidRPr="00D43524">
        <w:t xml:space="preserve">№ </w:t>
      </w:r>
      <w:r w:rsidR="000D29DD">
        <w:t xml:space="preserve">64 от 30 </w:t>
      </w:r>
      <w:r>
        <w:t>декабря</w:t>
      </w:r>
      <w:r w:rsidRPr="00D43524">
        <w:t xml:space="preserve"> 20</w:t>
      </w:r>
      <w:r>
        <w:t>22</w:t>
      </w:r>
      <w:r w:rsidRPr="00D43524">
        <w:t xml:space="preserve"> г.</w:t>
      </w:r>
    </w:p>
    <w:p w:rsidR="00FE3371" w:rsidRPr="003061AF" w:rsidRDefault="00FE3371" w:rsidP="00FE3371">
      <w:pPr>
        <w:jc w:val="center"/>
        <w:rPr>
          <w:b/>
          <w:bCs/>
          <w:sz w:val="20"/>
          <w:szCs w:val="20"/>
        </w:rPr>
      </w:pPr>
    </w:p>
    <w:p w:rsidR="00FE3371" w:rsidRPr="000D29DD" w:rsidRDefault="000D29DD" w:rsidP="00FE3371">
      <w:pPr>
        <w:jc w:val="center"/>
        <w:rPr>
          <w:b/>
          <w:sz w:val="28"/>
          <w:szCs w:val="28"/>
        </w:rPr>
      </w:pPr>
      <w:r w:rsidRPr="000D29DD">
        <w:rPr>
          <w:b/>
          <w:sz w:val="28"/>
          <w:szCs w:val="28"/>
        </w:rPr>
        <w:t xml:space="preserve">Перечень </w:t>
      </w:r>
      <w:r w:rsidR="00FE3371" w:rsidRPr="000D29DD">
        <w:rPr>
          <w:b/>
          <w:sz w:val="28"/>
          <w:szCs w:val="28"/>
        </w:rPr>
        <w:t xml:space="preserve">муниципальных программ, предусмотренных к финансированию за </w:t>
      </w:r>
      <w:r w:rsidRPr="000D29DD">
        <w:rPr>
          <w:b/>
          <w:sz w:val="28"/>
          <w:szCs w:val="28"/>
        </w:rPr>
        <w:t xml:space="preserve">счет средств районного бюджета </w:t>
      </w:r>
      <w:r w:rsidR="00FE3371" w:rsidRPr="000D29DD">
        <w:rPr>
          <w:b/>
          <w:sz w:val="28"/>
          <w:szCs w:val="28"/>
        </w:rPr>
        <w:t>в 2023 году</w:t>
      </w:r>
    </w:p>
    <w:p w:rsidR="00FE3371" w:rsidRDefault="00FE3371" w:rsidP="00FE337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3"/>
        <w:gridCol w:w="7226"/>
        <w:gridCol w:w="1682"/>
      </w:tblGrid>
      <w:tr w:rsidR="00FE3371" w:rsidRPr="00A7660A" w:rsidTr="00FE3371">
        <w:trPr>
          <w:trHeight w:val="905"/>
        </w:trPr>
        <w:tc>
          <w:tcPr>
            <w:tcW w:w="669" w:type="dxa"/>
          </w:tcPr>
          <w:p w:rsidR="00FE3371" w:rsidRPr="00A7660A" w:rsidRDefault="00FE3371" w:rsidP="00FE3371">
            <w:pPr>
              <w:spacing w:before="120"/>
              <w:jc w:val="center"/>
              <w:rPr>
                <w:b/>
              </w:rPr>
            </w:pPr>
            <w:r w:rsidRPr="00A7660A">
              <w:rPr>
                <w:b/>
              </w:rPr>
              <w:t>№</w:t>
            </w:r>
          </w:p>
          <w:p w:rsidR="00FE3371" w:rsidRPr="00A7660A" w:rsidRDefault="00FE3371" w:rsidP="00FE3371">
            <w:pPr>
              <w:jc w:val="center"/>
              <w:rPr>
                <w:b/>
                <w:sz w:val="20"/>
                <w:szCs w:val="20"/>
              </w:rPr>
            </w:pPr>
            <w:proofErr w:type="spellStart"/>
            <w:proofErr w:type="gramStart"/>
            <w:r w:rsidRPr="00A7660A">
              <w:rPr>
                <w:b/>
              </w:rPr>
              <w:t>п</w:t>
            </w:r>
            <w:proofErr w:type="spellEnd"/>
            <w:proofErr w:type="gramEnd"/>
            <w:r w:rsidRPr="00A7660A">
              <w:rPr>
                <w:b/>
              </w:rPr>
              <w:t>/</w:t>
            </w:r>
            <w:proofErr w:type="spellStart"/>
            <w:r w:rsidRPr="00A7660A">
              <w:rPr>
                <w:b/>
              </w:rPr>
              <w:t>п</w:t>
            </w:r>
            <w:proofErr w:type="spellEnd"/>
          </w:p>
        </w:tc>
        <w:tc>
          <w:tcPr>
            <w:tcW w:w="7480" w:type="dxa"/>
          </w:tcPr>
          <w:p w:rsidR="00FE3371" w:rsidRPr="00A7660A" w:rsidRDefault="00FE3371" w:rsidP="00FE3371">
            <w:pPr>
              <w:jc w:val="center"/>
              <w:rPr>
                <w:b/>
                <w:sz w:val="20"/>
                <w:szCs w:val="20"/>
              </w:rPr>
            </w:pPr>
          </w:p>
          <w:p w:rsidR="00FE3371" w:rsidRPr="00A7660A" w:rsidRDefault="00FE3371" w:rsidP="00FE3371">
            <w:pPr>
              <w:jc w:val="center"/>
              <w:rPr>
                <w:b/>
                <w:sz w:val="20"/>
                <w:szCs w:val="20"/>
              </w:rPr>
            </w:pPr>
            <w:r>
              <w:rPr>
                <w:b/>
                <w:sz w:val="20"/>
                <w:szCs w:val="20"/>
              </w:rPr>
              <w:t>Наименование мероприятий</w:t>
            </w:r>
          </w:p>
        </w:tc>
        <w:tc>
          <w:tcPr>
            <w:tcW w:w="1704" w:type="dxa"/>
          </w:tcPr>
          <w:p w:rsidR="00FE3371" w:rsidRPr="00A7660A" w:rsidRDefault="00FE3371" w:rsidP="00FE3371">
            <w:pPr>
              <w:jc w:val="center"/>
              <w:rPr>
                <w:b/>
                <w:sz w:val="20"/>
                <w:szCs w:val="20"/>
              </w:rPr>
            </w:pPr>
            <w:r w:rsidRPr="00A7660A">
              <w:rPr>
                <w:b/>
              </w:rPr>
              <w:t>Сумма (тыс</w:t>
            </w:r>
            <w:proofErr w:type="gramStart"/>
            <w:r w:rsidRPr="00A7660A">
              <w:rPr>
                <w:b/>
              </w:rPr>
              <w:t>.р</w:t>
            </w:r>
            <w:proofErr w:type="gramEnd"/>
            <w:r w:rsidRPr="00A7660A">
              <w:rPr>
                <w:b/>
              </w:rPr>
              <w:t>уб.)</w:t>
            </w:r>
          </w:p>
        </w:tc>
      </w:tr>
      <w:tr w:rsidR="00FE3371" w:rsidRPr="00CD6979" w:rsidTr="00FE3371">
        <w:tc>
          <w:tcPr>
            <w:tcW w:w="669" w:type="dxa"/>
          </w:tcPr>
          <w:p w:rsidR="00FE3371" w:rsidRPr="00CD6979" w:rsidRDefault="00FE3371" w:rsidP="00FE3371">
            <w:pPr>
              <w:jc w:val="center"/>
            </w:pPr>
            <w:r>
              <w:t>1</w:t>
            </w:r>
          </w:p>
        </w:tc>
        <w:tc>
          <w:tcPr>
            <w:tcW w:w="7480" w:type="dxa"/>
            <w:vAlign w:val="center"/>
          </w:tcPr>
          <w:p w:rsidR="00FE3371" w:rsidRPr="00CD6979" w:rsidRDefault="00FE3371" w:rsidP="00FE3371">
            <w:pPr>
              <w:rPr>
                <w:color w:val="000000"/>
              </w:rPr>
            </w:pPr>
            <w:r w:rsidRPr="00CD6979">
              <w:rPr>
                <w:color w:val="000000"/>
              </w:rPr>
              <w:t>Муниципальная программа  "Управление земельно-имущественным комплексом</w:t>
            </w:r>
            <w:r>
              <w:rPr>
                <w:color w:val="000000"/>
              </w:rPr>
              <w:t xml:space="preserve"> в муниципальном районе «Чернышевский район» на 2021-2025 годы</w:t>
            </w:r>
            <w:r w:rsidRPr="00CD6979">
              <w:rPr>
                <w:color w:val="000000"/>
              </w:rPr>
              <w:t>"</w:t>
            </w:r>
          </w:p>
        </w:tc>
        <w:tc>
          <w:tcPr>
            <w:tcW w:w="1704" w:type="dxa"/>
          </w:tcPr>
          <w:p w:rsidR="00FE3371" w:rsidRPr="00A041B8" w:rsidRDefault="00FE3371" w:rsidP="00FE3371">
            <w:pPr>
              <w:jc w:val="center"/>
            </w:pPr>
          </w:p>
          <w:p w:rsidR="00FE3371" w:rsidRPr="00A041B8" w:rsidRDefault="00FE3371" w:rsidP="00FE3371">
            <w:pPr>
              <w:jc w:val="center"/>
            </w:pPr>
            <w:r>
              <w:t>744</w:t>
            </w:r>
            <w:r w:rsidRPr="00A041B8">
              <w:t>,0</w:t>
            </w:r>
          </w:p>
          <w:p w:rsidR="00FE3371" w:rsidRPr="00A041B8" w:rsidRDefault="00FE3371" w:rsidP="00FE3371">
            <w:pPr>
              <w:jc w:val="center"/>
            </w:pPr>
          </w:p>
        </w:tc>
      </w:tr>
      <w:tr w:rsidR="00FE3371" w:rsidRPr="00CD6979" w:rsidTr="00FE3371">
        <w:tc>
          <w:tcPr>
            <w:tcW w:w="669" w:type="dxa"/>
          </w:tcPr>
          <w:p w:rsidR="00FE3371" w:rsidRPr="00CD6979" w:rsidRDefault="00FE3371" w:rsidP="00FE3371">
            <w:pPr>
              <w:jc w:val="center"/>
            </w:pPr>
            <w:r>
              <w:t>2</w:t>
            </w:r>
          </w:p>
        </w:tc>
        <w:tc>
          <w:tcPr>
            <w:tcW w:w="7480" w:type="dxa"/>
            <w:vAlign w:val="center"/>
          </w:tcPr>
          <w:p w:rsidR="00FE3371" w:rsidRPr="003438A5" w:rsidRDefault="00FE3371" w:rsidP="00FE3371">
            <w:pPr>
              <w:rPr>
                <w:color w:val="000000"/>
              </w:rPr>
            </w:pPr>
            <w:r>
              <w:t xml:space="preserve">Муниципальная программа </w:t>
            </w:r>
            <w:r w:rsidRPr="00CD6979">
              <w:t>«Улучшение условий и охраны труда в муниципальном районе «Чернышевский район»</w:t>
            </w:r>
            <w:r w:rsidRPr="00CD6979">
              <w:rPr>
                <w:bCs/>
                <w:color w:val="000000"/>
              </w:rPr>
              <w:t xml:space="preserve"> </w:t>
            </w:r>
            <w:r>
              <w:rPr>
                <w:bCs/>
                <w:color w:val="000000"/>
              </w:rPr>
              <w:t>на 2021-2025 годы»</w:t>
            </w:r>
          </w:p>
        </w:tc>
        <w:tc>
          <w:tcPr>
            <w:tcW w:w="1704" w:type="dxa"/>
          </w:tcPr>
          <w:p w:rsidR="00FE3371" w:rsidRPr="00A041B8" w:rsidRDefault="00FE3371" w:rsidP="00FE3371">
            <w:pPr>
              <w:jc w:val="center"/>
            </w:pPr>
            <w:r w:rsidRPr="00A041B8">
              <w:t>370,0</w:t>
            </w:r>
          </w:p>
        </w:tc>
      </w:tr>
      <w:tr w:rsidR="00FE3371" w:rsidRPr="00CD6979" w:rsidTr="00FE3371">
        <w:tc>
          <w:tcPr>
            <w:tcW w:w="669" w:type="dxa"/>
          </w:tcPr>
          <w:p w:rsidR="00FE3371" w:rsidRPr="00CD6979" w:rsidRDefault="00FE3371" w:rsidP="00FE3371">
            <w:pPr>
              <w:jc w:val="center"/>
            </w:pPr>
            <w:r>
              <w:t>3</w:t>
            </w:r>
          </w:p>
        </w:tc>
        <w:tc>
          <w:tcPr>
            <w:tcW w:w="7480" w:type="dxa"/>
            <w:vAlign w:val="center"/>
          </w:tcPr>
          <w:p w:rsidR="00FE3371" w:rsidRPr="00CD6979" w:rsidRDefault="00FE3371" w:rsidP="00FE3371">
            <w:pPr>
              <w:rPr>
                <w:color w:val="000000"/>
              </w:rPr>
            </w:pPr>
            <w:r>
              <w:rPr>
                <w:color w:val="000000"/>
              </w:rPr>
              <w:t xml:space="preserve">Муниципальная программа </w:t>
            </w:r>
            <w:r w:rsidRPr="00CD6979">
              <w:rPr>
                <w:color w:val="000000"/>
              </w:rPr>
              <w:t>"</w:t>
            </w:r>
            <w:r>
              <w:rPr>
                <w:color w:val="000000"/>
              </w:rPr>
              <w:t>Комплексное</w:t>
            </w:r>
            <w:r w:rsidRPr="00CD6979">
              <w:rPr>
                <w:color w:val="000000"/>
              </w:rPr>
              <w:t xml:space="preserve"> развитие сельских территорий</w:t>
            </w:r>
            <w:r>
              <w:rPr>
                <w:color w:val="000000"/>
              </w:rPr>
              <w:t xml:space="preserve"> в муниципальном районе «Чернышевский район» на 2021-2025 годы</w:t>
            </w:r>
            <w:r w:rsidRPr="00CD6979">
              <w:rPr>
                <w:color w:val="000000"/>
              </w:rPr>
              <w:t>"</w:t>
            </w:r>
          </w:p>
        </w:tc>
        <w:tc>
          <w:tcPr>
            <w:tcW w:w="1704" w:type="dxa"/>
          </w:tcPr>
          <w:p w:rsidR="00FE3371" w:rsidRPr="00A041B8" w:rsidRDefault="00FE3371" w:rsidP="00FE3371">
            <w:pPr>
              <w:jc w:val="center"/>
            </w:pPr>
          </w:p>
          <w:p w:rsidR="00FE3371" w:rsidRPr="00A041B8" w:rsidRDefault="00FE3371" w:rsidP="00FE3371">
            <w:pPr>
              <w:jc w:val="center"/>
            </w:pPr>
            <w:r>
              <w:t>327,6</w:t>
            </w:r>
          </w:p>
        </w:tc>
      </w:tr>
      <w:tr w:rsidR="00FE3371" w:rsidRPr="00CD6979" w:rsidTr="00FE3371">
        <w:tc>
          <w:tcPr>
            <w:tcW w:w="669" w:type="dxa"/>
          </w:tcPr>
          <w:p w:rsidR="00FE3371" w:rsidRPr="00CD6979" w:rsidRDefault="00FE3371" w:rsidP="00FE3371">
            <w:pPr>
              <w:jc w:val="center"/>
            </w:pPr>
            <w:r>
              <w:t>4</w:t>
            </w:r>
          </w:p>
        </w:tc>
        <w:tc>
          <w:tcPr>
            <w:tcW w:w="7480" w:type="dxa"/>
            <w:vAlign w:val="center"/>
          </w:tcPr>
          <w:p w:rsidR="00FE3371" w:rsidRPr="001D7722" w:rsidRDefault="00FE3371" w:rsidP="00FE3371">
            <w:pPr>
              <w:rPr>
                <w:iCs/>
                <w:color w:val="000000"/>
              </w:rPr>
            </w:pPr>
            <w:r>
              <w:rPr>
                <w:iCs/>
                <w:color w:val="000000"/>
              </w:rPr>
              <w:t xml:space="preserve">Муниципальная </w:t>
            </w:r>
            <w:r w:rsidRPr="001D7722">
              <w:rPr>
                <w:iCs/>
                <w:color w:val="000000"/>
              </w:rPr>
              <w:t>программа «Территориальное планирование и обеспечение градостроительной деятельности</w:t>
            </w:r>
            <w:r>
              <w:rPr>
                <w:iCs/>
                <w:color w:val="000000"/>
              </w:rPr>
              <w:t xml:space="preserve"> на территории Чернышевского района на 2021-2025 годы»</w:t>
            </w:r>
            <w:r w:rsidRPr="001D7722">
              <w:rPr>
                <w:iCs/>
                <w:color w:val="000000"/>
              </w:rPr>
              <w:t xml:space="preserve">» </w:t>
            </w:r>
          </w:p>
        </w:tc>
        <w:tc>
          <w:tcPr>
            <w:tcW w:w="1704" w:type="dxa"/>
          </w:tcPr>
          <w:p w:rsidR="00FE3371" w:rsidRPr="00A041B8" w:rsidRDefault="00FE3371" w:rsidP="00FE3371">
            <w:pPr>
              <w:jc w:val="center"/>
            </w:pPr>
          </w:p>
          <w:p w:rsidR="00FE3371" w:rsidRPr="00A041B8" w:rsidRDefault="00FE3371" w:rsidP="00FE3371">
            <w:pPr>
              <w:jc w:val="center"/>
            </w:pPr>
            <w:r w:rsidRPr="00A041B8">
              <w:t>1</w:t>
            </w:r>
            <w:r>
              <w:t> 473,0</w:t>
            </w:r>
          </w:p>
        </w:tc>
      </w:tr>
      <w:tr w:rsidR="00FE3371" w:rsidRPr="00CD6979" w:rsidTr="00FE3371">
        <w:tc>
          <w:tcPr>
            <w:tcW w:w="669" w:type="dxa"/>
          </w:tcPr>
          <w:p w:rsidR="00FE3371" w:rsidRPr="00CD6979" w:rsidRDefault="00FE3371" w:rsidP="00FE3371">
            <w:pPr>
              <w:jc w:val="center"/>
            </w:pPr>
            <w:r>
              <w:t>5</w:t>
            </w:r>
          </w:p>
        </w:tc>
        <w:tc>
          <w:tcPr>
            <w:tcW w:w="7480" w:type="dxa"/>
            <w:vAlign w:val="center"/>
          </w:tcPr>
          <w:p w:rsidR="00FE3371" w:rsidRPr="001D7722" w:rsidRDefault="00FE3371" w:rsidP="00FE3371">
            <w:pPr>
              <w:rPr>
                <w:iCs/>
                <w:color w:val="000000"/>
              </w:rPr>
            </w:pPr>
            <w:r w:rsidRPr="003438A5">
              <w:rPr>
                <w:color w:val="000000"/>
              </w:rPr>
              <w:t>Муниципальная программа "Обеспечение жильем молодых семей, проживающих на территории МР "Чернышевский район" на 2021-2025 годы"</w:t>
            </w:r>
          </w:p>
        </w:tc>
        <w:tc>
          <w:tcPr>
            <w:tcW w:w="1704" w:type="dxa"/>
          </w:tcPr>
          <w:p w:rsidR="00FE3371" w:rsidRPr="00A041B8" w:rsidRDefault="00FE3371" w:rsidP="00FE3371">
            <w:pPr>
              <w:jc w:val="center"/>
            </w:pPr>
          </w:p>
          <w:p w:rsidR="00FE3371" w:rsidRPr="00A041B8" w:rsidRDefault="00FE3371" w:rsidP="00FE3371">
            <w:pPr>
              <w:jc w:val="center"/>
            </w:pPr>
            <w:r>
              <w:t>544,3</w:t>
            </w:r>
          </w:p>
        </w:tc>
      </w:tr>
      <w:tr w:rsidR="00FE3371" w:rsidRPr="00CD6979" w:rsidTr="00FE3371">
        <w:tc>
          <w:tcPr>
            <w:tcW w:w="669" w:type="dxa"/>
          </w:tcPr>
          <w:p w:rsidR="00FE3371" w:rsidRPr="00CD6979" w:rsidRDefault="00FE3371" w:rsidP="00FE3371">
            <w:pPr>
              <w:jc w:val="center"/>
            </w:pPr>
            <w:r>
              <w:t>6</w:t>
            </w:r>
          </w:p>
        </w:tc>
        <w:tc>
          <w:tcPr>
            <w:tcW w:w="7480" w:type="dxa"/>
            <w:vAlign w:val="center"/>
          </w:tcPr>
          <w:p w:rsidR="00FE3371" w:rsidRPr="003438A5" w:rsidRDefault="00FE3371" w:rsidP="00FE3371">
            <w:pPr>
              <w:rPr>
                <w:color w:val="000000"/>
              </w:rPr>
            </w:pPr>
            <w:r w:rsidRPr="001D7722">
              <w:rPr>
                <w:color w:val="000000"/>
              </w:rPr>
              <w:t>Муниципальная программа «Доступная среда в Чернышевском районе»</w:t>
            </w:r>
            <w:r>
              <w:rPr>
                <w:color w:val="000000"/>
              </w:rPr>
              <w:t xml:space="preserve"> на 2021-2025 годы</w:t>
            </w:r>
          </w:p>
        </w:tc>
        <w:tc>
          <w:tcPr>
            <w:tcW w:w="1704" w:type="dxa"/>
          </w:tcPr>
          <w:p w:rsidR="00FE3371" w:rsidRPr="00A041B8" w:rsidRDefault="00FE3371" w:rsidP="00FE3371">
            <w:pPr>
              <w:jc w:val="center"/>
            </w:pPr>
            <w:r w:rsidRPr="00A041B8">
              <w:t>0,0</w:t>
            </w:r>
          </w:p>
        </w:tc>
      </w:tr>
      <w:tr w:rsidR="00FE3371" w:rsidRPr="00CD6979" w:rsidTr="00FE3371">
        <w:tc>
          <w:tcPr>
            <w:tcW w:w="669" w:type="dxa"/>
          </w:tcPr>
          <w:p w:rsidR="00FE3371" w:rsidRPr="00CD6979" w:rsidRDefault="00FE3371" w:rsidP="00FE3371">
            <w:pPr>
              <w:jc w:val="center"/>
            </w:pPr>
            <w:r>
              <w:t>7</w:t>
            </w:r>
          </w:p>
        </w:tc>
        <w:tc>
          <w:tcPr>
            <w:tcW w:w="7480" w:type="dxa"/>
            <w:vAlign w:val="center"/>
          </w:tcPr>
          <w:p w:rsidR="00FE3371" w:rsidRPr="00CD6979" w:rsidRDefault="00FE3371" w:rsidP="00FE3371">
            <w:pPr>
              <w:rPr>
                <w:color w:val="000000"/>
              </w:rPr>
            </w:pPr>
            <w:r>
              <w:rPr>
                <w:color w:val="000000"/>
              </w:rPr>
              <w:t xml:space="preserve">Муниципальная </w:t>
            </w:r>
            <w:r w:rsidRPr="00CD6979">
              <w:rPr>
                <w:color w:val="000000"/>
              </w:rPr>
              <w:t>программа «Содействие занятости населения Чернышевского района»</w:t>
            </w:r>
            <w:r>
              <w:rPr>
                <w:color w:val="000000"/>
              </w:rPr>
              <w:t xml:space="preserve"> на 2021-2025 годы </w:t>
            </w:r>
            <w:r w:rsidRPr="00CD6979">
              <w:rPr>
                <w:color w:val="000000"/>
              </w:rPr>
              <w:t>(организация временного трудоустройства несовершеннолетних граждан в возрасте от 14 до 18 лет)</w:t>
            </w:r>
          </w:p>
        </w:tc>
        <w:tc>
          <w:tcPr>
            <w:tcW w:w="1704" w:type="dxa"/>
          </w:tcPr>
          <w:p w:rsidR="00FE3371" w:rsidRPr="00A041B8" w:rsidRDefault="00FE3371" w:rsidP="00FE3371">
            <w:pPr>
              <w:jc w:val="center"/>
            </w:pPr>
          </w:p>
          <w:p w:rsidR="00FE3371" w:rsidRPr="00A041B8" w:rsidRDefault="00FE3371" w:rsidP="00FE3371">
            <w:pPr>
              <w:jc w:val="center"/>
            </w:pPr>
            <w:r>
              <w:t>3</w:t>
            </w:r>
            <w:r w:rsidRPr="00A041B8">
              <w:t>00,0</w:t>
            </w:r>
          </w:p>
        </w:tc>
      </w:tr>
      <w:tr w:rsidR="00FE3371" w:rsidRPr="00CD6979" w:rsidTr="00FE3371">
        <w:tc>
          <w:tcPr>
            <w:tcW w:w="669" w:type="dxa"/>
          </w:tcPr>
          <w:p w:rsidR="00FE3371" w:rsidRPr="00CD6979" w:rsidRDefault="00FE3371" w:rsidP="00FE3371">
            <w:pPr>
              <w:jc w:val="center"/>
            </w:pPr>
            <w:r>
              <w:t>8</w:t>
            </w:r>
          </w:p>
        </w:tc>
        <w:tc>
          <w:tcPr>
            <w:tcW w:w="7480" w:type="dxa"/>
            <w:vAlign w:val="center"/>
          </w:tcPr>
          <w:p w:rsidR="00FE3371" w:rsidRPr="00020CF8" w:rsidRDefault="00FE3371" w:rsidP="00FE3371">
            <w:pPr>
              <w:rPr>
                <w:color w:val="000000"/>
              </w:rPr>
            </w:pPr>
            <w:r w:rsidRPr="00020CF8">
              <w:rPr>
                <w:color w:val="000000"/>
              </w:rPr>
              <w:t>Муниципальная программа «Развитие малого и среднего предпринимательства на территории Чернышевского района»</w:t>
            </w:r>
            <w:r>
              <w:rPr>
                <w:color w:val="000000"/>
              </w:rPr>
              <w:t xml:space="preserve"> на 2021- 2025 годы</w:t>
            </w:r>
            <w:r w:rsidRPr="00020CF8">
              <w:rPr>
                <w:color w:val="000000"/>
              </w:rPr>
              <w:t xml:space="preserve"> </w:t>
            </w:r>
          </w:p>
        </w:tc>
        <w:tc>
          <w:tcPr>
            <w:tcW w:w="1704" w:type="dxa"/>
          </w:tcPr>
          <w:p w:rsidR="00FE3371" w:rsidRPr="00A041B8" w:rsidRDefault="00FE3371" w:rsidP="00FE3371">
            <w:pPr>
              <w:jc w:val="center"/>
            </w:pPr>
          </w:p>
          <w:p w:rsidR="00FE3371" w:rsidRPr="00A041B8" w:rsidRDefault="00FE3371" w:rsidP="00FE3371">
            <w:pPr>
              <w:jc w:val="center"/>
            </w:pPr>
            <w:r w:rsidRPr="00A041B8">
              <w:t>500,0</w:t>
            </w:r>
          </w:p>
        </w:tc>
      </w:tr>
      <w:tr w:rsidR="00FE3371" w:rsidRPr="00CD6979" w:rsidTr="00FE3371">
        <w:tc>
          <w:tcPr>
            <w:tcW w:w="669" w:type="dxa"/>
          </w:tcPr>
          <w:p w:rsidR="00FE3371" w:rsidRPr="00CD6979" w:rsidRDefault="00FE3371" w:rsidP="00FE3371">
            <w:pPr>
              <w:jc w:val="center"/>
            </w:pPr>
            <w:r>
              <w:t>9</w:t>
            </w:r>
          </w:p>
        </w:tc>
        <w:tc>
          <w:tcPr>
            <w:tcW w:w="7480" w:type="dxa"/>
            <w:vAlign w:val="center"/>
          </w:tcPr>
          <w:p w:rsidR="00FE3371" w:rsidRPr="00020CF8" w:rsidRDefault="00FE3371" w:rsidP="00FE3371">
            <w:pPr>
              <w:rPr>
                <w:color w:val="000000"/>
              </w:rPr>
            </w:pPr>
            <w:r>
              <w:rPr>
                <w:color w:val="000000"/>
              </w:rPr>
              <w:t xml:space="preserve">Муниципальная </w:t>
            </w:r>
            <w:r w:rsidRPr="00020CF8">
              <w:rPr>
                <w:color w:val="000000"/>
              </w:rPr>
              <w:t>программа "Муниципальная поддержка социально-ориентированных некоммерческих организаций в Чернышевском районе</w:t>
            </w:r>
            <w:r>
              <w:rPr>
                <w:color w:val="000000"/>
              </w:rPr>
              <w:t xml:space="preserve"> на 2021-2025 годы</w:t>
            </w:r>
            <w:r w:rsidRPr="00020CF8">
              <w:rPr>
                <w:color w:val="000000"/>
              </w:rPr>
              <w:t>"</w:t>
            </w:r>
          </w:p>
        </w:tc>
        <w:tc>
          <w:tcPr>
            <w:tcW w:w="1704" w:type="dxa"/>
          </w:tcPr>
          <w:p w:rsidR="00FE3371" w:rsidRPr="00A041B8" w:rsidRDefault="00FE3371" w:rsidP="00FE3371">
            <w:pPr>
              <w:jc w:val="center"/>
            </w:pPr>
          </w:p>
          <w:p w:rsidR="00FE3371" w:rsidRPr="00A041B8" w:rsidRDefault="00FE3371" w:rsidP="00FE3371">
            <w:pPr>
              <w:jc w:val="center"/>
            </w:pPr>
            <w:r w:rsidRPr="00A041B8">
              <w:t>1</w:t>
            </w:r>
            <w:r>
              <w:t>8</w:t>
            </w:r>
            <w:r w:rsidRPr="00A041B8">
              <w:t>0,0</w:t>
            </w:r>
          </w:p>
        </w:tc>
      </w:tr>
      <w:tr w:rsidR="00FE3371" w:rsidRPr="00CD6979" w:rsidTr="00FE3371">
        <w:tc>
          <w:tcPr>
            <w:tcW w:w="669" w:type="dxa"/>
          </w:tcPr>
          <w:p w:rsidR="00FE3371" w:rsidRPr="00CD6979" w:rsidRDefault="00FE3371" w:rsidP="00FE3371">
            <w:pPr>
              <w:jc w:val="center"/>
            </w:pPr>
            <w:r>
              <w:t>10</w:t>
            </w:r>
          </w:p>
        </w:tc>
        <w:tc>
          <w:tcPr>
            <w:tcW w:w="7480" w:type="dxa"/>
            <w:vAlign w:val="center"/>
          </w:tcPr>
          <w:p w:rsidR="00FE3371" w:rsidRPr="003438A5" w:rsidRDefault="00FE3371" w:rsidP="00FE3371">
            <w:pPr>
              <w:rPr>
                <w:color w:val="000000"/>
              </w:rPr>
            </w:pPr>
            <w:r w:rsidRPr="003438A5">
              <w:rPr>
                <w:color w:val="000000"/>
              </w:rPr>
              <w:t>Муниципальная программа муниципального района «Чернышевский район» «Профилактика терроризма и экстремизма в Чернышевском районе</w:t>
            </w:r>
            <w:r>
              <w:rPr>
                <w:color w:val="000000"/>
              </w:rPr>
              <w:t xml:space="preserve"> на 2021-2025 годы</w:t>
            </w:r>
            <w:r w:rsidRPr="003438A5">
              <w:rPr>
                <w:color w:val="000000"/>
              </w:rPr>
              <w:t xml:space="preserve">» </w:t>
            </w:r>
          </w:p>
        </w:tc>
        <w:tc>
          <w:tcPr>
            <w:tcW w:w="1704" w:type="dxa"/>
          </w:tcPr>
          <w:p w:rsidR="00FE3371" w:rsidRPr="00A041B8" w:rsidRDefault="00FE3371" w:rsidP="00FE3371">
            <w:pPr>
              <w:jc w:val="center"/>
            </w:pPr>
          </w:p>
          <w:p w:rsidR="00FE3371" w:rsidRPr="00A041B8" w:rsidRDefault="00FE3371" w:rsidP="00FE3371">
            <w:pPr>
              <w:jc w:val="center"/>
            </w:pPr>
            <w:r>
              <w:t>34</w:t>
            </w:r>
            <w:r w:rsidRPr="00A041B8">
              <w:t>,0</w:t>
            </w:r>
          </w:p>
        </w:tc>
      </w:tr>
      <w:tr w:rsidR="00FE3371" w:rsidRPr="00CD6979" w:rsidTr="00FE3371">
        <w:tc>
          <w:tcPr>
            <w:tcW w:w="669" w:type="dxa"/>
          </w:tcPr>
          <w:p w:rsidR="00FE3371" w:rsidRPr="00892341" w:rsidRDefault="00FE3371" w:rsidP="00FE3371">
            <w:pPr>
              <w:jc w:val="center"/>
            </w:pPr>
            <w:r w:rsidRPr="00892341">
              <w:t>11</w:t>
            </w:r>
          </w:p>
        </w:tc>
        <w:tc>
          <w:tcPr>
            <w:tcW w:w="7480" w:type="dxa"/>
            <w:vAlign w:val="center"/>
          </w:tcPr>
          <w:p w:rsidR="00FE3371" w:rsidRPr="003438A5" w:rsidRDefault="00FE3371" w:rsidP="00FE3371">
            <w:pPr>
              <w:rPr>
                <w:color w:val="000000"/>
              </w:rPr>
            </w:pPr>
            <w:r w:rsidRPr="003438A5">
              <w:rPr>
                <w:color w:val="000000"/>
              </w:rPr>
              <w:t>Муниципальная программа муниципального района «Чернышевский район» «Профилактика правонарушений</w:t>
            </w:r>
            <w:r>
              <w:rPr>
                <w:color w:val="000000"/>
              </w:rPr>
              <w:t xml:space="preserve"> в муниципальном районе «Чернышевский район» на 2021-2025 годы</w:t>
            </w:r>
            <w:r w:rsidRPr="003438A5">
              <w:rPr>
                <w:color w:val="000000"/>
              </w:rPr>
              <w:t xml:space="preserve">» </w:t>
            </w:r>
          </w:p>
        </w:tc>
        <w:tc>
          <w:tcPr>
            <w:tcW w:w="1704" w:type="dxa"/>
          </w:tcPr>
          <w:p w:rsidR="00FE3371" w:rsidRPr="00A041B8" w:rsidRDefault="00FE3371" w:rsidP="00FE3371">
            <w:pPr>
              <w:jc w:val="center"/>
            </w:pPr>
            <w:r>
              <w:t>40</w:t>
            </w:r>
            <w:r w:rsidRPr="00A041B8">
              <w:t>,0</w:t>
            </w:r>
          </w:p>
        </w:tc>
      </w:tr>
      <w:tr w:rsidR="00FE3371" w:rsidRPr="00CD6979" w:rsidTr="00FE3371">
        <w:tc>
          <w:tcPr>
            <w:tcW w:w="669" w:type="dxa"/>
          </w:tcPr>
          <w:p w:rsidR="00FE3371" w:rsidRPr="00892341" w:rsidRDefault="00FE3371" w:rsidP="00FE3371">
            <w:pPr>
              <w:jc w:val="center"/>
            </w:pPr>
            <w:r>
              <w:t>12</w:t>
            </w:r>
          </w:p>
        </w:tc>
        <w:tc>
          <w:tcPr>
            <w:tcW w:w="7480" w:type="dxa"/>
            <w:vAlign w:val="center"/>
          </w:tcPr>
          <w:p w:rsidR="00FE3371" w:rsidRPr="003438A5" w:rsidRDefault="00FE3371" w:rsidP="00FE3371">
            <w:pPr>
              <w:rPr>
                <w:color w:val="000000"/>
              </w:rPr>
            </w:pPr>
            <w:r w:rsidRPr="003438A5">
              <w:rPr>
                <w:color w:val="000000"/>
              </w:rPr>
              <w:t xml:space="preserve">Муниципальная программа "Энергосбережение и повышение </w:t>
            </w:r>
            <w:proofErr w:type="spellStart"/>
            <w:r w:rsidRPr="003438A5">
              <w:rPr>
                <w:color w:val="000000"/>
              </w:rPr>
              <w:lastRenderedPageBreak/>
              <w:t>энергитической</w:t>
            </w:r>
            <w:proofErr w:type="spellEnd"/>
            <w:r w:rsidRPr="003438A5">
              <w:rPr>
                <w:color w:val="000000"/>
              </w:rPr>
              <w:t xml:space="preserve"> эффективности в муниципальном районе "Чернышевский район" на 2021-2025 годы"</w:t>
            </w:r>
          </w:p>
        </w:tc>
        <w:tc>
          <w:tcPr>
            <w:tcW w:w="1704" w:type="dxa"/>
          </w:tcPr>
          <w:p w:rsidR="00FE3371" w:rsidRPr="00A041B8" w:rsidRDefault="00FE3371" w:rsidP="00FE3371">
            <w:pPr>
              <w:jc w:val="center"/>
            </w:pPr>
            <w:r>
              <w:lastRenderedPageBreak/>
              <w:t>745,0</w:t>
            </w:r>
          </w:p>
        </w:tc>
      </w:tr>
      <w:tr w:rsidR="00FE3371" w:rsidRPr="00CD6979" w:rsidTr="00FE3371">
        <w:tc>
          <w:tcPr>
            <w:tcW w:w="669" w:type="dxa"/>
          </w:tcPr>
          <w:p w:rsidR="00FE3371" w:rsidRDefault="00FE3371" w:rsidP="00FE3371">
            <w:pPr>
              <w:jc w:val="center"/>
            </w:pPr>
            <w:r>
              <w:lastRenderedPageBreak/>
              <w:t>13</w:t>
            </w:r>
          </w:p>
        </w:tc>
        <w:tc>
          <w:tcPr>
            <w:tcW w:w="7480" w:type="dxa"/>
            <w:vAlign w:val="center"/>
          </w:tcPr>
          <w:p w:rsidR="00FE3371" w:rsidRPr="003438A5" w:rsidRDefault="00FE3371" w:rsidP="00FE3371">
            <w:pPr>
              <w:rPr>
                <w:color w:val="000000"/>
              </w:rPr>
            </w:pPr>
            <w:r w:rsidRPr="003438A5">
              <w:rPr>
                <w:color w:val="000000"/>
              </w:rPr>
              <w:t xml:space="preserve">Муниципальная программа "Обеспечение экологической безопасности окружающей среды и населения МР "Чернышевский район" при обращении с отходами производства и </w:t>
            </w:r>
            <w:proofErr w:type="spellStart"/>
            <w:r w:rsidRPr="003438A5">
              <w:rPr>
                <w:color w:val="000000"/>
              </w:rPr>
              <w:t>потребеления</w:t>
            </w:r>
            <w:proofErr w:type="spellEnd"/>
            <w:r w:rsidRPr="003438A5">
              <w:rPr>
                <w:color w:val="000000"/>
              </w:rPr>
              <w:t xml:space="preserve"> на 2021-2025 годы"</w:t>
            </w:r>
          </w:p>
        </w:tc>
        <w:tc>
          <w:tcPr>
            <w:tcW w:w="1704" w:type="dxa"/>
          </w:tcPr>
          <w:p w:rsidR="00FE3371" w:rsidRPr="00A041B8" w:rsidRDefault="00FE3371" w:rsidP="00FE3371">
            <w:pPr>
              <w:jc w:val="center"/>
            </w:pPr>
          </w:p>
          <w:p w:rsidR="00FE3371" w:rsidRPr="00A041B8" w:rsidRDefault="00FE3371" w:rsidP="00FE3371">
            <w:pPr>
              <w:jc w:val="center"/>
            </w:pPr>
            <w:r>
              <w:t>300</w:t>
            </w:r>
            <w:r w:rsidRPr="00A041B8">
              <w:t>,0</w:t>
            </w:r>
          </w:p>
        </w:tc>
      </w:tr>
      <w:tr w:rsidR="00FE3371" w:rsidRPr="00CD6979" w:rsidTr="00FE3371">
        <w:tc>
          <w:tcPr>
            <w:tcW w:w="669" w:type="dxa"/>
          </w:tcPr>
          <w:p w:rsidR="00FE3371" w:rsidRDefault="00FE3371" w:rsidP="00FE3371">
            <w:pPr>
              <w:jc w:val="center"/>
            </w:pPr>
            <w:r>
              <w:t>14</w:t>
            </w:r>
          </w:p>
        </w:tc>
        <w:tc>
          <w:tcPr>
            <w:tcW w:w="7480" w:type="dxa"/>
            <w:vAlign w:val="center"/>
          </w:tcPr>
          <w:p w:rsidR="00FE3371" w:rsidRPr="003438A5" w:rsidRDefault="00FE3371" w:rsidP="00FE3371">
            <w:pPr>
              <w:rPr>
                <w:color w:val="000000"/>
              </w:rPr>
            </w:pPr>
            <w:r w:rsidRPr="003438A5">
              <w:rPr>
                <w:color w:val="000000"/>
              </w:rPr>
              <w:t>Муниципальная программа "Профилактика и предупреждение употребл</w:t>
            </w:r>
            <w:r>
              <w:rPr>
                <w:color w:val="000000"/>
              </w:rPr>
              <w:t>е</w:t>
            </w:r>
            <w:r w:rsidRPr="003438A5">
              <w:rPr>
                <w:color w:val="000000"/>
              </w:rPr>
              <w:t xml:space="preserve">ния наркотических средств, алкоголизма, пьянства, </w:t>
            </w:r>
            <w:proofErr w:type="spellStart"/>
            <w:r w:rsidRPr="003438A5">
              <w:rPr>
                <w:color w:val="000000"/>
              </w:rPr>
              <w:t>табакакурения</w:t>
            </w:r>
            <w:proofErr w:type="spellEnd"/>
            <w:r w:rsidRPr="003438A5">
              <w:rPr>
                <w:color w:val="000000"/>
              </w:rPr>
              <w:t xml:space="preserve"> в муниципальном районе "Чернышевский район"</w:t>
            </w:r>
            <w:r>
              <w:rPr>
                <w:color w:val="000000"/>
              </w:rPr>
              <w:t xml:space="preserve"> на 2021-2025 годы</w:t>
            </w:r>
          </w:p>
        </w:tc>
        <w:tc>
          <w:tcPr>
            <w:tcW w:w="1704" w:type="dxa"/>
          </w:tcPr>
          <w:p w:rsidR="00FE3371" w:rsidRPr="00A041B8" w:rsidRDefault="00FE3371" w:rsidP="00FE3371">
            <w:pPr>
              <w:jc w:val="center"/>
            </w:pPr>
          </w:p>
          <w:p w:rsidR="00FE3371" w:rsidRPr="00A041B8" w:rsidRDefault="00FE3371" w:rsidP="00FE3371">
            <w:pPr>
              <w:jc w:val="center"/>
            </w:pPr>
            <w:r>
              <w:t>282,7</w:t>
            </w:r>
          </w:p>
        </w:tc>
      </w:tr>
      <w:tr w:rsidR="00FE3371" w:rsidRPr="00CD6979" w:rsidTr="00FE3371">
        <w:tc>
          <w:tcPr>
            <w:tcW w:w="669" w:type="dxa"/>
          </w:tcPr>
          <w:p w:rsidR="00FE3371" w:rsidRDefault="00FE3371" w:rsidP="00FE3371">
            <w:pPr>
              <w:jc w:val="center"/>
            </w:pPr>
            <w:r>
              <w:t>15</w:t>
            </w:r>
          </w:p>
        </w:tc>
        <w:tc>
          <w:tcPr>
            <w:tcW w:w="7480" w:type="dxa"/>
            <w:vAlign w:val="center"/>
          </w:tcPr>
          <w:p w:rsidR="00FE3371" w:rsidRPr="0049222B" w:rsidRDefault="00FE3371" w:rsidP="00FE3371">
            <w:pPr>
              <w:rPr>
                <w:color w:val="000000"/>
              </w:rPr>
            </w:pPr>
            <w:r w:rsidRPr="0049222B">
              <w:rPr>
                <w:color w:val="000000"/>
              </w:rPr>
              <w:t>Муниципальная программа "Гармонизация межнациональных и межконфессиональных отношений на территории муниципального района "Чернышевский район" на 2021-2025годы.</w:t>
            </w:r>
          </w:p>
        </w:tc>
        <w:tc>
          <w:tcPr>
            <w:tcW w:w="1704" w:type="dxa"/>
          </w:tcPr>
          <w:p w:rsidR="00FE3371" w:rsidRPr="00A041B8" w:rsidRDefault="00FE3371" w:rsidP="00FE3371">
            <w:pPr>
              <w:jc w:val="center"/>
            </w:pPr>
            <w:r>
              <w:t>38</w:t>
            </w:r>
            <w:r w:rsidRPr="00A041B8">
              <w:t>,0</w:t>
            </w:r>
          </w:p>
        </w:tc>
      </w:tr>
      <w:tr w:rsidR="00FE3371" w:rsidRPr="00CD6979" w:rsidTr="00FE3371">
        <w:tc>
          <w:tcPr>
            <w:tcW w:w="669" w:type="dxa"/>
          </w:tcPr>
          <w:p w:rsidR="00FE3371" w:rsidRDefault="00FE3371" w:rsidP="00FE3371">
            <w:pPr>
              <w:jc w:val="center"/>
            </w:pPr>
            <w:r>
              <w:t>16</w:t>
            </w:r>
          </w:p>
        </w:tc>
        <w:tc>
          <w:tcPr>
            <w:tcW w:w="7480" w:type="dxa"/>
            <w:vAlign w:val="center"/>
          </w:tcPr>
          <w:p w:rsidR="00FE3371" w:rsidRPr="00887BBA" w:rsidRDefault="00FE3371" w:rsidP="00FE3371">
            <w:pPr>
              <w:rPr>
                <w:color w:val="000000"/>
              </w:rPr>
            </w:pPr>
            <w:r>
              <w:rPr>
                <w:color w:val="000000"/>
              </w:rPr>
              <w:t>Муниципальная программа «</w:t>
            </w:r>
            <w:proofErr w:type="spellStart"/>
            <w:r>
              <w:rPr>
                <w:color w:val="000000"/>
              </w:rPr>
              <w:t>Укрепеление</w:t>
            </w:r>
            <w:proofErr w:type="spellEnd"/>
            <w:r>
              <w:rPr>
                <w:color w:val="000000"/>
              </w:rPr>
              <w:t xml:space="preserve"> общественного здоровья в муниципальном районе»</w:t>
            </w:r>
          </w:p>
        </w:tc>
        <w:tc>
          <w:tcPr>
            <w:tcW w:w="1704" w:type="dxa"/>
          </w:tcPr>
          <w:p w:rsidR="00FE3371" w:rsidRPr="00A041B8" w:rsidRDefault="00FE3371" w:rsidP="00FE3371">
            <w:pPr>
              <w:jc w:val="center"/>
            </w:pPr>
            <w:r>
              <w:t>35</w:t>
            </w:r>
            <w:r w:rsidRPr="00A041B8">
              <w:t>,0</w:t>
            </w:r>
          </w:p>
        </w:tc>
      </w:tr>
      <w:tr w:rsidR="00FE3371" w:rsidRPr="00CD6979" w:rsidTr="00FE3371">
        <w:tc>
          <w:tcPr>
            <w:tcW w:w="669" w:type="dxa"/>
          </w:tcPr>
          <w:p w:rsidR="00FE3371" w:rsidRDefault="00FE3371" w:rsidP="00FE3371">
            <w:pPr>
              <w:jc w:val="center"/>
            </w:pPr>
            <w:r>
              <w:t>17</w:t>
            </w:r>
          </w:p>
        </w:tc>
        <w:tc>
          <w:tcPr>
            <w:tcW w:w="7480" w:type="dxa"/>
            <w:vAlign w:val="center"/>
          </w:tcPr>
          <w:p w:rsidR="00FE3371" w:rsidRPr="0049222B" w:rsidRDefault="00FE3371" w:rsidP="00FE3371">
            <w:pPr>
              <w:rPr>
                <w:color w:val="000000"/>
              </w:rPr>
            </w:pPr>
            <w:r w:rsidRPr="0049222B">
              <w:rPr>
                <w:color w:val="000000"/>
              </w:rPr>
              <w:t>Муниципальная программа «Развитие образования в Чернышевском районе на 2021-2025 гг.»</w:t>
            </w:r>
          </w:p>
        </w:tc>
        <w:tc>
          <w:tcPr>
            <w:tcW w:w="1704" w:type="dxa"/>
          </w:tcPr>
          <w:p w:rsidR="00FE3371" w:rsidRPr="00A041B8" w:rsidRDefault="00FE3371" w:rsidP="00FE3371">
            <w:pPr>
              <w:jc w:val="center"/>
            </w:pPr>
            <w:r w:rsidRPr="00A041B8">
              <w:t>2</w:t>
            </w:r>
            <w:r>
              <w:t>2 528,2</w:t>
            </w:r>
          </w:p>
        </w:tc>
      </w:tr>
      <w:tr w:rsidR="00FE3371" w:rsidRPr="00CD6979" w:rsidTr="00FE3371">
        <w:tc>
          <w:tcPr>
            <w:tcW w:w="669" w:type="dxa"/>
          </w:tcPr>
          <w:p w:rsidR="00FE3371" w:rsidRDefault="00FE3371" w:rsidP="00FE3371">
            <w:pPr>
              <w:jc w:val="center"/>
            </w:pPr>
            <w:r>
              <w:t>18</w:t>
            </w:r>
          </w:p>
        </w:tc>
        <w:tc>
          <w:tcPr>
            <w:tcW w:w="7480" w:type="dxa"/>
            <w:vAlign w:val="center"/>
          </w:tcPr>
          <w:p w:rsidR="00FE3371" w:rsidRPr="0049222B" w:rsidRDefault="00FE3371" w:rsidP="00FE3371">
            <w:pPr>
              <w:rPr>
                <w:color w:val="000000"/>
              </w:rPr>
            </w:pPr>
            <w:r w:rsidRPr="0049222B">
              <w:rPr>
                <w:color w:val="000000"/>
              </w:rPr>
              <w:t xml:space="preserve">Муниципальная программа «Развитие </w:t>
            </w:r>
            <w:r>
              <w:rPr>
                <w:color w:val="000000"/>
              </w:rPr>
              <w:t>культуры и спорта</w:t>
            </w:r>
            <w:r w:rsidRPr="0049222B">
              <w:rPr>
                <w:color w:val="000000"/>
              </w:rPr>
              <w:t xml:space="preserve"> в Чернышевском районе на 2021-2025 гг.»</w:t>
            </w:r>
          </w:p>
        </w:tc>
        <w:tc>
          <w:tcPr>
            <w:tcW w:w="1704" w:type="dxa"/>
          </w:tcPr>
          <w:p w:rsidR="00FE3371" w:rsidRPr="00A041B8" w:rsidRDefault="00FE3371" w:rsidP="00FE3371">
            <w:pPr>
              <w:jc w:val="center"/>
            </w:pPr>
            <w:r>
              <w:t>1 965,4</w:t>
            </w:r>
          </w:p>
        </w:tc>
      </w:tr>
      <w:tr w:rsidR="00FE3371" w:rsidRPr="00CD6979" w:rsidTr="00FE3371">
        <w:tc>
          <w:tcPr>
            <w:tcW w:w="669" w:type="dxa"/>
          </w:tcPr>
          <w:p w:rsidR="00FE3371" w:rsidRPr="00CD6979" w:rsidRDefault="00FE3371" w:rsidP="00FE3371">
            <w:pPr>
              <w:jc w:val="center"/>
              <w:rPr>
                <w:b/>
              </w:rPr>
            </w:pPr>
          </w:p>
        </w:tc>
        <w:tc>
          <w:tcPr>
            <w:tcW w:w="7480" w:type="dxa"/>
          </w:tcPr>
          <w:p w:rsidR="00FE3371" w:rsidRPr="00CD6979" w:rsidRDefault="00FE3371" w:rsidP="00FE3371">
            <w:pPr>
              <w:jc w:val="center"/>
              <w:rPr>
                <w:rFonts w:ascii="Arial" w:hAnsi="Arial" w:cs="Arial"/>
                <w:b/>
              </w:rPr>
            </w:pPr>
            <w:r w:rsidRPr="00CD6979">
              <w:rPr>
                <w:rFonts w:ascii="Arial" w:hAnsi="Arial" w:cs="Arial"/>
                <w:b/>
              </w:rPr>
              <w:t>Итого:</w:t>
            </w:r>
          </w:p>
        </w:tc>
        <w:tc>
          <w:tcPr>
            <w:tcW w:w="1704" w:type="dxa"/>
          </w:tcPr>
          <w:p w:rsidR="00FE3371" w:rsidRPr="00A041B8" w:rsidRDefault="00FE3371" w:rsidP="00FE3371">
            <w:pPr>
              <w:jc w:val="center"/>
              <w:rPr>
                <w:b/>
              </w:rPr>
            </w:pPr>
            <w:r>
              <w:rPr>
                <w:b/>
              </w:rPr>
              <w:t>30 407,2</w:t>
            </w:r>
          </w:p>
        </w:tc>
      </w:tr>
    </w:tbl>
    <w:p w:rsidR="00FE3371" w:rsidRDefault="00FE3371" w:rsidP="00FE3371">
      <w:pPr>
        <w:jc w:val="right"/>
      </w:pPr>
    </w:p>
    <w:p w:rsidR="00B33C44" w:rsidRPr="00B33C44" w:rsidRDefault="00B33C44" w:rsidP="00B33C44">
      <w:pPr>
        <w:jc w:val="both"/>
        <w:rPr>
          <w:b/>
          <w:color w:val="000000"/>
        </w:rPr>
      </w:pPr>
    </w:p>
    <w:sectPr w:rsidR="00B33C44" w:rsidRPr="00B33C44" w:rsidSect="00C814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04E"/>
    <w:multiLevelType w:val="hybridMultilevel"/>
    <w:tmpl w:val="FF389C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3403BE"/>
    <w:multiLevelType w:val="hybridMultilevel"/>
    <w:tmpl w:val="AC6AFE4E"/>
    <w:lvl w:ilvl="0" w:tplc="0419000F">
      <w:start w:val="5"/>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1C3ACB"/>
    <w:multiLevelType w:val="hybridMultilevel"/>
    <w:tmpl w:val="171610FE"/>
    <w:lvl w:ilvl="0" w:tplc="FA620304">
      <w:start w:val="1"/>
      <w:numFmt w:val="decimal"/>
      <w:lvlText w:val="%1."/>
      <w:lvlJc w:val="left"/>
      <w:pPr>
        <w:ind w:left="1514" w:hanging="975"/>
      </w:pPr>
      <w:rPr>
        <w:rFonts w:cs="Times New Roman" w:hint="default"/>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abstractNum w:abstractNumId="3">
    <w:nsid w:val="12185478"/>
    <w:multiLevelType w:val="hybridMultilevel"/>
    <w:tmpl w:val="557E1E0E"/>
    <w:lvl w:ilvl="0" w:tplc="7696E33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CD7D56"/>
    <w:multiLevelType w:val="hybridMultilevel"/>
    <w:tmpl w:val="0D5CBDEC"/>
    <w:lvl w:ilvl="0" w:tplc="04190001">
      <w:start w:val="4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E76E5A"/>
    <w:multiLevelType w:val="hybridMultilevel"/>
    <w:tmpl w:val="60A626A6"/>
    <w:lvl w:ilvl="0" w:tplc="465EF23A">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7">
    <w:nsid w:val="28E93504"/>
    <w:multiLevelType w:val="hybridMultilevel"/>
    <w:tmpl w:val="183E79F0"/>
    <w:lvl w:ilvl="0" w:tplc="55AE7F04">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CF208F0"/>
    <w:multiLevelType w:val="singleLevel"/>
    <w:tmpl w:val="87CACFAA"/>
    <w:lvl w:ilvl="0">
      <w:start w:val="1"/>
      <w:numFmt w:val="bullet"/>
      <w:lvlText w:val=""/>
      <w:lvlJc w:val="left"/>
      <w:pPr>
        <w:tabs>
          <w:tab w:val="num" w:pos="360"/>
        </w:tabs>
        <w:ind w:left="360" w:hanging="360"/>
      </w:pPr>
      <w:rPr>
        <w:rFonts w:ascii="Wingdings" w:hAnsi="Wingdings" w:hint="default"/>
        <w:color w:val="auto"/>
      </w:rPr>
    </w:lvl>
  </w:abstractNum>
  <w:abstractNum w:abstractNumId="10">
    <w:nsid w:val="2DB24B9C"/>
    <w:multiLevelType w:val="hybridMultilevel"/>
    <w:tmpl w:val="B22A6B9E"/>
    <w:lvl w:ilvl="0" w:tplc="A85200D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nsid w:val="2FB30FDC"/>
    <w:multiLevelType w:val="hybridMultilevel"/>
    <w:tmpl w:val="F3106CF8"/>
    <w:lvl w:ilvl="0" w:tplc="B5B69544">
      <w:start w:val="1"/>
      <w:numFmt w:val="decimal"/>
      <w:lvlText w:val="%1)"/>
      <w:lvlJc w:val="left"/>
      <w:pPr>
        <w:tabs>
          <w:tab w:val="num" w:pos="1588"/>
        </w:tabs>
        <w:ind w:left="1588" w:hanging="433"/>
      </w:pPr>
      <w:rPr>
        <w:rFonts w:hint="default"/>
      </w:rPr>
    </w:lvl>
    <w:lvl w:ilvl="1" w:tplc="56BE0D4E">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3B6028"/>
    <w:multiLevelType w:val="hybridMultilevel"/>
    <w:tmpl w:val="5114FA9C"/>
    <w:lvl w:ilvl="0" w:tplc="EE6E9A94">
      <w:start w:val="1"/>
      <w:numFmt w:val="decimal"/>
      <w:lvlText w:val="%1."/>
      <w:lvlJc w:val="left"/>
      <w:pPr>
        <w:tabs>
          <w:tab w:val="num" w:pos="1639"/>
        </w:tabs>
        <w:ind w:left="1639" w:hanging="9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ED61F8"/>
    <w:multiLevelType w:val="hybridMultilevel"/>
    <w:tmpl w:val="57CEC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96B03EC"/>
    <w:multiLevelType w:val="hybridMultilevel"/>
    <w:tmpl w:val="9C2A982C"/>
    <w:lvl w:ilvl="0" w:tplc="EE6E9A94">
      <w:start w:val="1"/>
      <w:numFmt w:val="decimal"/>
      <w:lvlText w:val="%1."/>
      <w:lvlJc w:val="left"/>
      <w:pPr>
        <w:tabs>
          <w:tab w:val="num" w:pos="1639"/>
        </w:tabs>
        <w:ind w:left="1639" w:hanging="93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E013FEA"/>
    <w:multiLevelType w:val="hybridMultilevel"/>
    <w:tmpl w:val="3D22C7C0"/>
    <w:lvl w:ilvl="0" w:tplc="55AE7F04">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756F91"/>
    <w:multiLevelType w:val="hybridMultilevel"/>
    <w:tmpl w:val="A52E4112"/>
    <w:lvl w:ilvl="0" w:tplc="A62C872C">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593936DB"/>
    <w:multiLevelType w:val="hybridMultilevel"/>
    <w:tmpl w:val="A802C85A"/>
    <w:lvl w:ilvl="0" w:tplc="09D6C0AE">
      <w:start w:val="1"/>
      <w:numFmt w:val="decimal"/>
      <w:lvlText w:val="%1)"/>
      <w:lvlJc w:val="left"/>
      <w:pPr>
        <w:tabs>
          <w:tab w:val="num" w:pos="1588"/>
        </w:tabs>
        <w:ind w:left="1588" w:hanging="433"/>
      </w:pPr>
      <w:rPr>
        <w:rFonts w:hint="default"/>
        <w:color w:val="auto"/>
      </w:rPr>
    </w:lvl>
    <w:lvl w:ilvl="1" w:tplc="04190019">
      <w:start w:val="1"/>
      <w:numFmt w:val="lowerLetter"/>
      <w:lvlText w:val="%2."/>
      <w:lvlJc w:val="left"/>
      <w:pPr>
        <w:tabs>
          <w:tab w:val="num" w:pos="1440"/>
        </w:tabs>
        <w:ind w:left="1440" w:hanging="360"/>
      </w:pPr>
    </w:lvl>
    <w:lvl w:ilvl="2" w:tplc="5B5E957A">
      <w:start w:val="1"/>
      <w:numFmt w:val="decimal"/>
      <w:lvlText w:val="%3."/>
      <w:lvlJc w:val="left"/>
      <w:pPr>
        <w:tabs>
          <w:tab w:val="num" w:pos="2340"/>
        </w:tabs>
        <w:ind w:left="2340" w:hanging="360"/>
      </w:pPr>
      <w:rPr>
        <w:rFonts w:hint="default"/>
        <w:i w:val="0"/>
      </w:rPr>
    </w:lvl>
    <w:lvl w:ilvl="3" w:tplc="B5B69544">
      <w:start w:val="1"/>
      <w:numFmt w:val="decimal"/>
      <w:lvlText w:val="%4)"/>
      <w:lvlJc w:val="left"/>
      <w:pPr>
        <w:tabs>
          <w:tab w:val="num" w:pos="2953"/>
        </w:tabs>
        <w:ind w:left="2953" w:hanging="433"/>
      </w:pPr>
      <w:rPr>
        <w:rFonts w:hint="default"/>
        <w:color w:val="auto"/>
      </w:rPr>
    </w:lvl>
    <w:lvl w:ilvl="4" w:tplc="0419000F">
      <w:start w:val="1"/>
      <w:numFmt w:val="decimal"/>
      <w:lvlText w:val="%5."/>
      <w:lvlJc w:val="left"/>
      <w:pPr>
        <w:tabs>
          <w:tab w:val="num" w:pos="3600"/>
        </w:tabs>
        <w:ind w:left="3600" w:hanging="360"/>
      </w:pPr>
      <w:rPr>
        <w:rFonts w:hint="default"/>
        <w:color w:val="auto"/>
      </w:rPr>
    </w:lvl>
    <w:lvl w:ilvl="5" w:tplc="09D6C0AE">
      <w:start w:val="1"/>
      <w:numFmt w:val="decimal"/>
      <w:lvlText w:val="%6)"/>
      <w:lvlJc w:val="left"/>
      <w:pPr>
        <w:tabs>
          <w:tab w:val="num" w:pos="4573"/>
        </w:tabs>
        <w:ind w:left="4573" w:hanging="433"/>
      </w:pPr>
      <w:rPr>
        <w:rFonts w:hint="default"/>
        <w:color w:val="auto"/>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89E3A7C"/>
    <w:multiLevelType w:val="hybridMultilevel"/>
    <w:tmpl w:val="B8CC02BC"/>
    <w:lvl w:ilvl="0" w:tplc="0419000F">
      <w:start w:val="1"/>
      <w:numFmt w:val="decimal"/>
      <w:lvlText w:val="%1."/>
      <w:lvlJc w:val="left"/>
      <w:pPr>
        <w:tabs>
          <w:tab w:val="num" w:pos="720"/>
        </w:tabs>
        <w:ind w:left="720" w:hanging="360"/>
      </w:pPr>
    </w:lvl>
    <w:lvl w:ilvl="1" w:tplc="2EC8FB90">
      <w:start w:val="1"/>
      <w:numFmt w:val="decimal"/>
      <w:lvlText w:val="%2)"/>
      <w:lvlJc w:val="left"/>
      <w:pPr>
        <w:tabs>
          <w:tab w:val="num" w:pos="2175"/>
        </w:tabs>
        <w:ind w:left="2175" w:hanging="109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8C33E8A"/>
    <w:multiLevelType w:val="hybridMultilevel"/>
    <w:tmpl w:val="D6866A46"/>
    <w:lvl w:ilvl="0" w:tplc="D838804E">
      <w:start w:val="1"/>
      <w:numFmt w:val="decimal"/>
      <w:lvlText w:val="%1."/>
      <w:lvlJc w:val="left"/>
      <w:pPr>
        <w:tabs>
          <w:tab w:val="num" w:pos="1020"/>
        </w:tabs>
        <w:ind w:left="1020" w:hanging="375"/>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2">
    <w:nsid w:val="6B8B0D6C"/>
    <w:multiLevelType w:val="hybridMultilevel"/>
    <w:tmpl w:val="2B6E70C4"/>
    <w:lvl w:ilvl="0" w:tplc="EE6E9A94">
      <w:start w:val="1"/>
      <w:numFmt w:val="decimal"/>
      <w:lvlText w:val="%1."/>
      <w:lvlJc w:val="left"/>
      <w:pPr>
        <w:tabs>
          <w:tab w:val="num" w:pos="1639"/>
        </w:tabs>
        <w:ind w:left="1639" w:hanging="9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4">
    <w:nsid w:val="7109272E"/>
    <w:multiLevelType w:val="hybridMultilevel"/>
    <w:tmpl w:val="A828808A"/>
    <w:lvl w:ilvl="0" w:tplc="F022E48E">
      <w:start w:val="4"/>
      <w:numFmt w:val="decimal"/>
      <w:lvlText w:val="%1."/>
      <w:lvlJc w:val="left"/>
      <w:pPr>
        <w:tabs>
          <w:tab w:val="num" w:pos="2340"/>
        </w:tabs>
        <w:ind w:left="2340" w:hanging="360"/>
      </w:pPr>
      <w:rPr>
        <w:rFonts w:hint="default"/>
        <w:i w:val="0"/>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25">
    <w:nsid w:val="72FE4E85"/>
    <w:multiLevelType w:val="hybridMultilevel"/>
    <w:tmpl w:val="7F6826D2"/>
    <w:lvl w:ilvl="0" w:tplc="E20EF36E">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6">
    <w:nsid w:val="778570C7"/>
    <w:multiLevelType w:val="hybridMultilevel"/>
    <w:tmpl w:val="3E8A89DC"/>
    <w:lvl w:ilvl="0" w:tplc="55AE7F04">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7">
    <w:nsid w:val="791612C9"/>
    <w:multiLevelType w:val="hybridMultilevel"/>
    <w:tmpl w:val="A2E6EA2E"/>
    <w:lvl w:ilvl="0" w:tplc="58D683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nsid w:val="7BE01554"/>
    <w:multiLevelType w:val="multilevel"/>
    <w:tmpl w:val="06A664A6"/>
    <w:lvl w:ilvl="0">
      <w:start w:val="1"/>
      <w:numFmt w:val="none"/>
      <w:lvlText w:val="%1"/>
      <w:lvlJc w:val="left"/>
      <w:pPr>
        <w:tabs>
          <w:tab w:val="num" w:pos="360"/>
        </w:tabs>
        <w:ind w:left="0" w:firstLine="0"/>
      </w:pPr>
    </w:lvl>
    <w:lvl w:ilvl="1">
      <w:start w:val="1"/>
      <w:numFmt w:val="decimal"/>
      <w:lvlText w:val="%1%2."/>
      <w:lvlJc w:val="left"/>
      <w:pPr>
        <w:tabs>
          <w:tab w:val="num" w:pos="720"/>
        </w:tabs>
        <w:ind w:left="357" w:hanging="357"/>
      </w:pPr>
    </w:lvl>
    <w:lvl w:ilvl="2">
      <w:start w:val="1"/>
      <w:numFmt w:val="decimal"/>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29">
    <w:nsid w:val="7E8D4D3D"/>
    <w:multiLevelType w:val="singleLevel"/>
    <w:tmpl w:val="DBDAF634"/>
    <w:lvl w:ilvl="0">
      <w:start w:val="8"/>
      <w:numFmt w:val="bullet"/>
      <w:lvlText w:val="-"/>
      <w:lvlJc w:val="left"/>
      <w:pPr>
        <w:tabs>
          <w:tab w:val="num" w:pos="360"/>
        </w:tabs>
        <w:ind w:left="360" w:hanging="36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5"/>
  </w:num>
  <w:num w:numId="5">
    <w:abstractNumId w:val="23"/>
  </w:num>
  <w:num w:numId="6">
    <w:abstractNumId w:val="9"/>
  </w:num>
  <w:num w:numId="7">
    <w:abstractNumId w:val="14"/>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9"/>
  </w:num>
  <w:num w:numId="13">
    <w:abstractNumId w:val="11"/>
  </w:num>
  <w:num w:numId="14">
    <w:abstractNumId w:val="3"/>
  </w:num>
  <w:num w:numId="15">
    <w:abstractNumId w:val="1"/>
  </w:num>
  <w:num w:numId="16">
    <w:abstractNumId w:val="26"/>
  </w:num>
  <w:num w:numId="17">
    <w:abstractNumId w:val="7"/>
  </w:num>
  <w:num w:numId="18">
    <w:abstractNumId w:val="13"/>
  </w:num>
  <w:num w:numId="19">
    <w:abstractNumId w:val="17"/>
  </w:num>
  <w:num w:numId="20">
    <w:abstractNumId w:val="2"/>
  </w:num>
  <w:num w:numId="21">
    <w:abstractNumId w:val="18"/>
  </w:num>
  <w:num w:numId="22">
    <w:abstractNumId w:val="20"/>
  </w:num>
  <w:num w:numId="23">
    <w:abstractNumId w:val="15"/>
  </w:num>
  <w:num w:numId="24">
    <w:abstractNumId w:val="12"/>
  </w:num>
  <w:num w:numId="25">
    <w:abstractNumId w:val="22"/>
  </w:num>
  <w:num w:numId="26">
    <w:abstractNumId w:val="27"/>
  </w:num>
  <w:num w:numId="27">
    <w:abstractNumId w:val="6"/>
  </w:num>
  <w:num w:numId="28">
    <w:abstractNumId w:val="10"/>
  </w:num>
  <w:num w:numId="29">
    <w:abstractNumId w:val="25"/>
  </w:num>
  <w:num w:numId="30">
    <w:abstractNumId w:val="4"/>
  </w:num>
  <w:num w:numId="31">
    <w:abstractNumId w:val="24"/>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D29DD"/>
    <w:rsid w:val="000F3570"/>
    <w:rsid w:val="0013568F"/>
    <w:rsid w:val="00167835"/>
    <w:rsid w:val="00205FFB"/>
    <w:rsid w:val="00212550"/>
    <w:rsid w:val="002364C5"/>
    <w:rsid w:val="00243541"/>
    <w:rsid w:val="002708C4"/>
    <w:rsid w:val="00283DB1"/>
    <w:rsid w:val="002B6DB6"/>
    <w:rsid w:val="002D5068"/>
    <w:rsid w:val="003359B0"/>
    <w:rsid w:val="003375BE"/>
    <w:rsid w:val="00353F2C"/>
    <w:rsid w:val="00360904"/>
    <w:rsid w:val="003775C3"/>
    <w:rsid w:val="00393F2D"/>
    <w:rsid w:val="00396E15"/>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5F74A1"/>
    <w:rsid w:val="00617C36"/>
    <w:rsid w:val="00642A83"/>
    <w:rsid w:val="00655150"/>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54B52"/>
    <w:rsid w:val="00862643"/>
    <w:rsid w:val="00864EF5"/>
    <w:rsid w:val="00875E9B"/>
    <w:rsid w:val="00881A07"/>
    <w:rsid w:val="00887EE0"/>
    <w:rsid w:val="008972D9"/>
    <w:rsid w:val="008B207B"/>
    <w:rsid w:val="008B787A"/>
    <w:rsid w:val="008D48E3"/>
    <w:rsid w:val="008E4721"/>
    <w:rsid w:val="008E6154"/>
    <w:rsid w:val="008F0DEF"/>
    <w:rsid w:val="009015EB"/>
    <w:rsid w:val="00915C68"/>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83"/>
    <w:rsid w:val="00AE759D"/>
    <w:rsid w:val="00AF2C01"/>
    <w:rsid w:val="00B17E85"/>
    <w:rsid w:val="00B225BC"/>
    <w:rsid w:val="00B33C44"/>
    <w:rsid w:val="00B35DDA"/>
    <w:rsid w:val="00B40A6E"/>
    <w:rsid w:val="00B53C84"/>
    <w:rsid w:val="00B60124"/>
    <w:rsid w:val="00B76867"/>
    <w:rsid w:val="00BA0ECE"/>
    <w:rsid w:val="00BF27C1"/>
    <w:rsid w:val="00C042EB"/>
    <w:rsid w:val="00C2393B"/>
    <w:rsid w:val="00C659C6"/>
    <w:rsid w:val="00C67648"/>
    <w:rsid w:val="00C814B9"/>
    <w:rsid w:val="00C8412C"/>
    <w:rsid w:val="00CB341A"/>
    <w:rsid w:val="00CB50F0"/>
    <w:rsid w:val="00CE2A17"/>
    <w:rsid w:val="00D238CA"/>
    <w:rsid w:val="00D549EC"/>
    <w:rsid w:val="00D7084B"/>
    <w:rsid w:val="00D921B2"/>
    <w:rsid w:val="00D9637B"/>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371"/>
    <w:rsid w:val="00FE353D"/>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1">
    <w:name w:val="heading 1"/>
    <w:aliases w:val="Раздел Договора,H1,&quot;Алмаз&quot;"/>
    <w:basedOn w:val="a"/>
    <w:next w:val="a"/>
    <w:link w:val="10"/>
    <w:qFormat/>
    <w:rsid w:val="00FE3371"/>
    <w:pPr>
      <w:keepNext/>
      <w:ind w:firstLine="540"/>
      <w:jc w:val="both"/>
      <w:outlineLvl w:val="0"/>
    </w:pPr>
    <w:rPr>
      <w:b/>
      <w:bCs/>
      <w:lang w:eastAsia="en-US"/>
    </w:rPr>
  </w:style>
  <w:style w:type="paragraph" w:styleId="2">
    <w:name w:val="heading 2"/>
    <w:aliases w:val="H2,&quot;Изумруд&quot;"/>
    <w:basedOn w:val="a"/>
    <w:next w:val="a"/>
    <w:link w:val="20"/>
    <w:qFormat/>
    <w:rsid w:val="00393F2D"/>
    <w:pPr>
      <w:keepNext/>
      <w:jc w:val="right"/>
      <w:outlineLvl w:val="1"/>
    </w:pPr>
    <w:rPr>
      <w:b/>
      <w:bCs/>
      <w:sz w:val="28"/>
    </w:rPr>
  </w:style>
  <w:style w:type="paragraph" w:styleId="3">
    <w:name w:val="heading 3"/>
    <w:basedOn w:val="a"/>
    <w:next w:val="a"/>
    <w:link w:val="30"/>
    <w:unhideWhenUsed/>
    <w:qFormat/>
    <w:rsid w:val="00FE3371"/>
    <w:pPr>
      <w:keepNext/>
      <w:spacing w:before="240" w:after="60"/>
      <w:outlineLvl w:val="2"/>
    </w:pPr>
    <w:rPr>
      <w:rFonts w:ascii="Cambria" w:hAnsi="Cambria"/>
      <w:b/>
      <w:bCs/>
      <w:sz w:val="26"/>
      <w:szCs w:val="26"/>
      <w:lang w:val="de-DE"/>
    </w:rPr>
  </w:style>
  <w:style w:type="paragraph" w:styleId="4">
    <w:name w:val="heading 4"/>
    <w:basedOn w:val="a"/>
    <w:next w:val="a"/>
    <w:link w:val="40"/>
    <w:qFormat/>
    <w:rsid w:val="00FE3371"/>
    <w:pPr>
      <w:keepNext/>
      <w:autoSpaceDE w:val="0"/>
      <w:autoSpaceDN w:val="0"/>
      <w:adjustRightInd w:val="0"/>
      <w:ind w:firstLine="485"/>
      <w:jc w:val="both"/>
      <w:outlineLvl w:val="3"/>
    </w:pPr>
    <w:rPr>
      <w:b/>
      <w:bCs/>
      <w:szCs w:val="22"/>
    </w:rPr>
  </w:style>
  <w:style w:type="paragraph" w:styleId="6">
    <w:name w:val="heading 6"/>
    <w:aliases w:val="H6"/>
    <w:basedOn w:val="a"/>
    <w:next w:val="a"/>
    <w:link w:val="60"/>
    <w:qFormat/>
    <w:rsid w:val="00FE3371"/>
    <w:pPr>
      <w:spacing w:before="240" w:after="60"/>
      <w:outlineLvl w:val="5"/>
    </w:pPr>
    <w:rPr>
      <w:b/>
      <w:bCs/>
      <w:sz w:val="22"/>
      <w:szCs w:val="22"/>
      <w:lang w:val="en-US" w:eastAsia="en-US"/>
    </w:rPr>
  </w:style>
  <w:style w:type="paragraph" w:styleId="7">
    <w:name w:val="heading 7"/>
    <w:basedOn w:val="a"/>
    <w:next w:val="a"/>
    <w:link w:val="70"/>
    <w:qFormat/>
    <w:rsid w:val="00FE3371"/>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F13473"/>
    <w:rPr>
      <w:b/>
      <w:bCs/>
      <w:spacing w:val="-5"/>
      <w:sz w:val="26"/>
      <w:szCs w:val="26"/>
      <w:shd w:val="clear" w:color="auto" w:fill="FFFFFF"/>
    </w:rPr>
  </w:style>
  <w:style w:type="paragraph" w:customStyle="1" w:styleId="32">
    <w:name w:val="Основной текст (3)"/>
    <w:basedOn w:val="a"/>
    <w:link w:val="31"/>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C814B9"/>
    <w:pPr>
      <w:ind w:firstLine="708"/>
      <w:jc w:val="both"/>
    </w:pPr>
    <w:rPr>
      <w:sz w:val="28"/>
    </w:rPr>
  </w:style>
  <w:style w:type="character" w:customStyle="1" w:styleId="ab">
    <w:name w:val="Основной текст с отступом Знак"/>
    <w:basedOn w:val="a0"/>
    <w:link w:val="aa"/>
    <w:rsid w:val="00C814B9"/>
    <w:rPr>
      <w:sz w:val="28"/>
      <w:szCs w:val="24"/>
    </w:rPr>
  </w:style>
  <w:style w:type="paragraph" w:styleId="ac">
    <w:name w:val="Body Text"/>
    <w:basedOn w:val="a"/>
    <w:link w:val="ad"/>
    <w:rsid w:val="00915C68"/>
    <w:pPr>
      <w:spacing w:after="120"/>
    </w:pPr>
  </w:style>
  <w:style w:type="character" w:customStyle="1" w:styleId="ad">
    <w:name w:val="Основной текст Знак"/>
    <w:basedOn w:val="a0"/>
    <w:link w:val="ac"/>
    <w:rsid w:val="00915C68"/>
    <w:rPr>
      <w:sz w:val="24"/>
      <w:szCs w:val="24"/>
    </w:rPr>
  </w:style>
  <w:style w:type="paragraph" w:styleId="33">
    <w:name w:val="Body Text 3"/>
    <w:basedOn w:val="a"/>
    <w:link w:val="34"/>
    <w:rsid w:val="00D9637B"/>
    <w:pPr>
      <w:spacing w:after="120"/>
    </w:pPr>
    <w:rPr>
      <w:sz w:val="16"/>
      <w:szCs w:val="16"/>
    </w:rPr>
  </w:style>
  <w:style w:type="character" w:customStyle="1" w:styleId="34">
    <w:name w:val="Основной текст 3 Знак"/>
    <w:basedOn w:val="a0"/>
    <w:link w:val="33"/>
    <w:rsid w:val="00D9637B"/>
    <w:rPr>
      <w:sz w:val="16"/>
      <w:szCs w:val="16"/>
    </w:rPr>
  </w:style>
  <w:style w:type="paragraph" w:styleId="22">
    <w:name w:val="Body Text 2"/>
    <w:basedOn w:val="a"/>
    <w:link w:val="23"/>
    <w:rsid w:val="00D9637B"/>
    <w:pPr>
      <w:spacing w:after="120" w:line="480" w:lineRule="auto"/>
    </w:pPr>
  </w:style>
  <w:style w:type="character" w:customStyle="1" w:styleId="23">
    <w:name w:val="Основной текст 2 Знак"/>
    <w:basedOn w:val="a0"/>
    <w:link w:val="22"/>
    <w:rsid w:val="00D9637B"/>
    <w:rPr>
      <w:sz w:val="24"/>
      <w:szCs w:val="24"/>
    </w:rPr>
  </w:style>
  <w:style w:type="character" w:customStyle="1" w:styleId="blk">
    <w:name w:val="blk"/>
    <w:basedOn w:val="a0"/>
    <w:rsid w:val="00D9637B"/>
  </w:style>
  <w:style w:type="character" w:customStyle="1" w:styleId="10">
    <w:name w:val="Заголовок 1 Знак"/>
    <w:basedOn w:val="a0"/>
    <w:link w:val="1"/>
    <w:rsid w:val="00FE3371"/>
    <w:rPr>
      <w:b/>
      <w:bCs/>
      <w:sz w:val="24"/>
      <w:szCs w:val="24"/>
      <w:lang w:eastAsia="en-US"/>
    </w:rPr>
  </w:style>
  <w:style w:type="character" w:customStyle="1" w:styleId="30">
    <w:name w:val="Заголовок 3 Знак"/>
    <w:basedOn w:val="a0"/>
    <w:link w:val="3"/>
    <w:rsid w:val="00FE3371"/>
    <w:rPr>
      <w:rFonts w:ascii="Cambria" w:hAnsi="Cambria"/>
      <w:b/>
      <w:bCs/>
      <w:sz w:val="26"/>
      <w:szCs w:val="26"/>
      <w:lang w:val="de-DE"/>
    </w:rPr>
  </w:style>
  <w:style w:type="character" w:customStyle="1" w:styleId="40">
    <w:name w:val="Заголовок 4 Знак"/>
    <w:basedOn w:val="a0"/>
    <w:link w:val="4"/>
    <w:rsid w:val="00FE3371"/>
    <w:rPr>
      <w:b/>
      <w:bCs/>
      <w:sz w:val="24"/>
      <w:szCs w:val="22"/>
    </w:rPr>
  </w:style>
  <w:style w:type="character" w:customStyle="1" w:styleId="60">
    <w:name w:val="Заголовок 6 Знак"/>
    <w:basedOn w:val="a0"/>
    <w:link w:val="6"/>
    <w:rsid w:val="00FE3371"/>
    <w:rPr>
      <w:b/>
      <w:bCs/>
      <w:sz w:val="22"/>
      <w:szCs w:val="22"/>
      <w:lang w:val="en-US" w:eastAsia="en-US"/>
    </w:rPr>
  </w:style>
  <w:style w:type="character" w:customStyle="1" w:styleId="70">
    <w:name w:val="Заголовок 7 Знак"/>
    <w:basedOn w:val="a0"/>
    <w:link w:val="7"/>
    <w:rsid w:val="00FE3371"/>
    <w:rPr>
      <w:sz w:val="24"/>
      <w:szCs w:val="24"/>
      <w:lang w:val="en-US" w:eastAsia="en-US"/>
    </w:rPr>
  </w:style>
  <w:style w:type="paragraph" w:customStyle="1" w:styleId="ConsTitle">
    <w:name w:val="ConsTitle"/>
    <w:rsid w:val="00FE3371"/>
    <w:pPr>
      <w:widowControl w:val="0"/>
      <w:autoSpaceDE w:val="0"/>
      <w:autoSpaceDN w:val="0"/>
      <w:adjustRightInd w:val="0"/>
      <w:ind w:right="19772"/>
    </w:pPr>
    <w:rPr>
      <w:rFonts w:ascii="Arial" w:hAnsi="Arial" w:cs="Arial"/>
      <w:b/>
      <w:bCs/>
      <w:sz w:val="16"/>
      <w:szCs w:val="16"/>
      <w:lang w:eastAsia="en-US"/>
    </w:rPr>
  </w:style>
  <w:style w:type="paragraph" w:styleId="ae">
    <w:name w:val="footer"/>
    <w:basedOn w:val="a"/>
    <w:link w:val="af"/>
    <w:rsid w:val="00FE3371"/>
    <w:pPr>
      <w:tabs>
        <w:tab w:val="center" w:pos="4677"/>
        <w:tab w:val="right" w:pos="9355"/>
      </w:tabs>
    </w:pPr>
    <w:rPr>
      <w:lang w:val="en-US" w:eastAsia="en-US"/>
    </w:rPr>
  </w:style>
  <w:style w:type="character" w:customStyle="1" w:styleId="af">
    <w:name w:val="Нижний колонтитул Знак"/>
    <w:basedOn w:val="a0"/>
    <w:link w:val="ae"/>
    <w:rsid w:val="00FE3371"/>
    <w:rPr>
      <w:sz w:val="24"/>
      <w:szCs w:val="24"/>
      <w:lang w:val="en-US" w:eastAsia="en-US"/>
    </w:rPr>
  </w:style>
  <w:style w:type="paragraph" w:styleId="af0">
    <w:name w:val="header"/>
    <w:basedOn w:val="a"/>
    <w:link w:val="af1"/>
    <w:rsid w:val="00FE3371"/>
    <w:pPr>
      <w:tabs>
        <w:tab w:val="center" w:pos="4677"/>
        <w:tab w:val="right" w:pos="9355"/>
      </w:tabs>
    </w:pPr>
  </w:style>
  <w:style w:type="character" w:customStyle="1" w:styleId="af1">
    <w:name w:val="Верхний колонтитул Знак"/>
    <w:basedOn w:val="a0"/>
    <w:link w:val="af0"/>
    <w:rsid w:val="00FE3371"/>
    <w:rPr>
      <w:sz w:val="24"/>
      <w:szCs w:val="24"/>
    </w:rPr>
  </w:style>
  <w:style w:type="character" w:customStyle="1" w:styleId="hl41">
    <w:name w:val="hl41"/>
    <w:rsid w:val="00FE3371"/>
    <w:rPr>
      <w:b/>
      <w:bCs/>
      <w:sz w:val="20"/>
      <w:szCs w:val="20"/>
    </w:rPr>
  </w:style>
  <w:style w:type="paragraph" w:styleId="24">
    <w:name w:val="Body Text Indent 2"/>
    <w:basedOn w:val="a"/>
    <w:link w:val="25"/>
    <w:rsid w:val="00FE3371"/>
    <w:pPr>
      <w:ind w:firstLine="708"/>
      <w:jc w:val="both"/>
    </w:pPr>
    <w:rPr>
      <w:i/>
      <w:sz w:val="28"/>
    </w:rPr>
  </w:style>
  <w:style w:type="character" w:customStyle="1" w:styleId="25">
    <w:name w:val="Основной текст с отступом 2 Знак"/>
    <w:basedOn w:val="a0"/>
    <w:link w:val="24"/>
    <w:rsid w:val="00FE3371"/>
    <w:rPr>
      <w:i/>
      <w:sz w:val="28"/>
      <w:szCs w:val="24"/>
    </w:rPr>
  </w:style>
  <w:style w:type="paragraph" w:styleId="35">
    <w:name w:val="Body Text Indent 3"/>
    <w:basedOn w:val="a"/>
    <w:link w:val="36"/>
    <w:rsid w:val="00FE3371"/>
    <w:pPr>
      <w:ind w:firstLine="708"/>
      <w:jc w:val="both"/>
    </w:pPr>
    <w:rPr>
      <w:color w:val="FF0000"/>
      <w:sz w:val="28"/>
    </w:rPr>
  </w:style>
  <w:style w:type="character" w:customStyle="1" w:styleId="36">
    <w:name w:val="Основной текст с отступом 3 Знак"/>
    <w:basedOn w:val="a0"/>
    <w:link w:val="35"/>
    <w:rsid w:val="00FE3371"/>
    <w:rPr>
      <w:color w:val="FF0000"/>
      <w:sz w:val="28"/>
      <w:szCs w:val="24"/>
    </w:rPr>
  </w:style>
  <w:style w:type="character" w:customStyle="1" w:styleId="af2">
    <w:name w:val="Гипертекстовая ссылка"/>
    <w:rsid w:val="00FE3371"/>
    <w:rPr>
      <w:b/>
      <w:bCs/>
      <w:color w:val="008000"/>
    </w:rPr>
  </w:style>
  <w:style w:type="paragraph" w:customStyle="1" w:styleId="ConsPlusCell">
    <w:name w:val="ConsPlusCell"/>
    <w:rsid w:val="00FE3371"/>
    <w:pPr>
      <w:autoSpaceDE w:val="0"/>
      <w:autoSpaceDN w:val="0"/>
      <w:adjustRightInd w:val="0"/>
    </w:pPr>
    <w:rPr>
      <w:sz w:val="22"/>
      <w:szCs w:val="22"/>
    </w:rPr>
  </w:style>
  <w:style w:type="paragraph" w:customStyle="1" w:styleId="11">
    <w:name w:val="Без интервала1"/>
    <w:rsid w:val="00FE3371"/>
    <w:rPr>
      <w:rFonts w:ascii="Calibri" w:hAnsi="Calibri" w:cs="Calibri"/>
      <w:sz w:val="22"/>
      <w:szCs w:val="22"/>
      <w:lang w:eastAsia="en-US"/>
    </w:rPr>
  </w:style>
  <w:style w:type="paragraph" w:customStyle="1" w:styleId="12">
    <w:name w:val="Абзац списка1"/>
    <w:basedOn w:val="a"/>
    <w:rsid w:val="00FE3371"/>
    <w:pPr>
      <w:ind w:left="720"/>
      <w:contextualSpacing/>
    </w:pPr>
  </w:style>
  <w:style w:type="paragraph" w:customStyle="1" w:styleId="ConsPlusTitle">
    <w:name w:val="ConsPlusTitle"/>
    <w:rsid w:val="00FE3371"/>
    <w:pPr>
      <w:widowControl w:val="0"/>
      <w:autoSpaceDE w:val="0"/>
      <w:autoSpaceDN w:val="0"/>
      <w:adjustRightInd w:val="0"/>
    </w:pPr>
    <w:rPr>
      <w:rFonts w:ascii="Arial" w:hAnsi="Arial" w:cs="Arial"/>
      <w:b/>
      <w:bCs/>
    </w:rPr>
  </w:style>
  <w:style w:type="character" w:styleId="af3">
    <w:name w:val="footnote reference"/>
    <w:rsid w:val="00FE337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46</Pages>
  <Words>12919</Words>
  <Characters>73641</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86388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18</cp:revision>
  <cp:lastPrinted>2017-08-21T00:08:00Z</cp:lastPrinted>
  <dcterms:created xsi:type="dcterms:W3CDTF">2017-04-07T02:13:00Z</dcterms:created>
  <dcterms:modified xsi:type="dcterms:W3CDTF">2023-01-10T00:11:00Z</dcterms:modified>
</cp:coreProperties>
</file>