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78" w:rsidRDefault="004F6DCB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Итоги общественных обсуждений проекта </w:t>
      </w:r>
      <w:r w:rsidRPr="004F6D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решения Совета МР «Чернышевский район»  «Об определении границ,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«Чернышевский район».</w:t>
      </w:r>
    </w:p>
    <w:p w:rsidR="004F6DCB" w:rsidRPr="00722634" w:rsidRDefault="004F6DCB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114A4" w:rsidRDefault="00746CAD" w:rsidP="00B6453B">
      <w:pPr>
        <w:shd w:val="clear" w:color="auto" w:fill="FFFFFF"/>
        <w:spacing w:after="0" w:line="360" w:lineRule="auto"/>
        <w:ind w:firstLine="58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26 декабря </w:t>
      </w:r>
      <w:r w:rsidR="004A1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2022 года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590DAD" w:rsidRPr="00590D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актовом зале администрации муниципального района «Чернышевский район» </w:t>
      </w:r>
      <w:r w:rsidR="00B6453B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состоялось заседание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рабочей группы по рассмотрению внесенных изменений и предложений на проект решения </w:t>
      </w:r>
      <w:r w:rsidR="00493904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7522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овета МР «Чернышевский район» </w:t>
      </w:r>
      <w:r w:rsidR="00573559">
        <w:rPr>
          <w:rFonts w:ascii="Times New Roman" w:hAnsi="Times New Roman"/>
          <w:bCs/>
          <w:sz w:val="28"/>
          <w:szCs w:val="28"/>
        </w:rPr>
        <w:t xml:space="preserve"> «Об определении границ,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</w:t>
      </w:r>
      <w:proofErr w:type="gramEnd"/>
      <w:r w:rsidR="00573559">
        <w:rPr>
          <w:rFonts w:ascii="Times New Roman" w:hAnsi="Times New Roman"/>
          <w:bCs/>
          <w:sz w:val="28"/>
          <w:szCs w:val="28"/>
        </w:rPr>
        <w:t xml:space="preserve"> «Чернышевский район»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15E30" w:rsidRDefault="00D15E30" w:rsidP="00B6453B">
      <w:pPr>
        <w:shd w:val="clear" w:color="auto" w:fill="FFFFFF"/>
        <w:spacing w:after="0" w:line="360" w:lineRule="auto"/>
        <w:ind w:firstLine="5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проведения общественных обсуждений поступило одно обращение на проект решения от ООО «Фортуна» с просьбой сохранить границы в радиусе 30 метров.</w:t>
      </w:r>
    </w:p>
    <w:p w:rsidR="00D15E30" w:rsidRDefault="00D15E30" w:rsidP="00B6453B">
      <w:pPr>
        <w:shd w:val="clear" w:color="auto" w:fill="FFFFFF"/>
        <w:spacing w:after="0" w:line="360" w:lineRule="auto"/>
        <w:ind w:firstLine="5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Обращение принято к сведению.</w:t>
      </w:r>
    </w:p>
    <w:p w:rsidR="00056E50" w:rsidRDefault="004F6DCB" w:rsidP="00B6453B">
      <w:pPr>
        <w:shd w:val="clear" w:color="auto" w:fill="FFFFFF"/>
        <w:spacing w:after="0" w:line="360" w:lineRule="auto"/>
        <w:ind w:firstLine="589"/>
        <w:jc w:val="both"/>
        <w:rPr>
          <w:rFonts w:ascii="Times New Roman" w:hAnsi="Times New Roman"/>
          <w:bCs/>
          <w:sz w:val="28"/>
          <w:szCs w:val="28"/>
        </w:rPr>
      </w:pPr>
      <w:r w:rsidRPr="004F6DC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населения, </w:t>
      </w:r>
      <w:r w:rsidRPr="004F6DCB">
        <w:rPr>
          <w:rFonts w:ascii="Times New Roman" w:hAnsi="Times New Roman"/>
          <w:bCs/>
          <w:sz w:val="28"/>
          <w:szCs w:val="28"/>
        </w:rPr>
        <w:t>иных лиц и сообществ информации не поступало.</w:t>
      </w:r>
    </w:p>
    <w:p w:rsidR="00D15E30" w:rsidRDefault="004F6DCB" w:rsidP="00B6453B">
      <w:pPr>
        <w:shd w:val="clear" w:color="auto" w:fill="FFFFFF"/>
        <w:spacing w:after="0" w:line="360" w:lineRule="auto"/>
        <w:ind w:firstLine="58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Рабочей группой п</w:t>
      </w:r>
      <w:bookmarkStart w:id="0" w:name="_GoBack"/>
      <w:bookmarkEnd w:id="0"/>
      <w:r w:rsidR="00D15E30">
        <w:rPr>
          <w:rFonts w:ascii="Times New Roman" w:hAnsi="Times New Roman"/>
          <w:bCs/>
          <w:sz w:val="28"/>
          <w:szCs w:val="28"/>
        </w:rPr>
        <w:t>ринято решение о</w:t>
      </w:r>
      <w:r w:rsidR="00D15E30" w:rsidRPr="00D15E30">
        <w:rPr>
          <w:rFonts w:ascii="Times New Roman" w:hAnsi="Times New Roman"/>
          <w:bCs/>
          <w:sz w:val="28"/>
          <w:szCs w:val="28"/>
        </w:rPr>
        <w:t>ставить границы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 в пределах 30 метров.</w:t>
      </w:r>
    </w:p>
    <w:p w:rsidR="00B6453B" w:rsidRDefault="00B6453B" w:rsidP="00B6453B">
      <w:pPr>
        <w:shd w:val="clear" w:color="auto" w:fill="FFFFFF"/>
        <w:spacing w:after="0" w:line="360" w:lineRule="auto"/>
        <w:ind w:firstLine="589"/>
        <w:jc w:val="both"/>
        <w:rPr>
          <w:rFonts w:ascii="Times New Roman" w:hAnsi="Times New Roman"/>
          <w:bCs/>
          <w:sz w:val="28"/>
          <w:szCs w:val="28"/>
        </w:rPr>
      </w:pPr>
    </w:p>
    <w:p w:rsidR="0043713B" w:rsidRDefault="0043713B" w:rsidP="00B6453B">
      <w:pPr>
        <w:spacing w:line="360" w:lineRule="auto"/>
        <w:jc w:val="right"/>
      </w:pPr>
    </w:p>
    <w:p w:rsidR="00E9231A" w:rsidRPr="00E9231A" w:rsidRDefault="00E9231A" w:rsidP="00B645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Администрация МР «Чернышевский район»</w:t>
      </w:r>
    </w:p>
    <w:p w:rsidR="00E9231A" w:rsidRPr="00E9231A" w:rsidRDefault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9231A" w:rsidRPr="00E9231A" w:rsidSect="0012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036F1C"/>
    <w:rsid w:val="00056E50"/>
    <w:rsid w:val="00097C83"/>
    <w:rsid w:val="0012557F"/>
    <w:rsid w:val="00211CE3"/>
    <w:rsid w:val="002D0A4D"/>
    <w:rsid w:val="00386282"/>
    <w:rsid w:val="0043713B"/>
    <w:rsid w:val="00453FD8"/>
    <w:rsid w:val="00493904"/>
    <w:rsid w:val="004A14F2"/>
    <w:rsid w:val="004F6DCB"/>
    <w:rsid w:val="005114A4"/>
    <w:rsid w:val="00573559"/>
    <w:rsid w:val="00590DAD"/>
    <w:rsid w:val="005F619A"/>
    <w:rsid w:val="00722634"/>
    <w:rsid w:val="00723416"/>
    <w:rsid w:val="00746CAD"/>
    <w:rsid w:val="00752274"/>
    <w:rsid w:val="00801B36"/>
    <w:rsid w:val="008A2759"/>
    <w:rsid w:val="009D7DC1"/>
    <w:rsid w:val="00A32A28"/>
    <w:rsid w:val="00B0107D"/>
    <w:rsid w:val="00B6453B"/>
    <w:rsid w:val="00BD3405"/>
    <w:rsid w:val="00C465E7"/>
    <w:rsid w:val="00D15E30"/>
    <w:rsid w:val="00E4089F"/>
    <w:rsid w:val="00E9231A"/>
    <w:rsid w:val="00F02678"/>
    <w:rsid w:val="00FC68BC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30</cp:revision>
  <cp:lastPrinted>2022-12-30T03:18:00Z</cp:lastPrinted>
  <dcterms:created xsi:type="dcterms:W3CDTF">2021-12-24T01:04:00Z</dcterms:created>
  <dcterms:modified xsi:type="dcterms:W3CDTF">2022-12-30T03:56:00Z</dcterms:modified>
</cp:coreProperties>
</file>