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CD09F3" w:rsidP="00C42AEA">
      <w:pPr>
        <w:rPr>
          <w:sz w:val="28"/>
          <w:szCs w:val="28"/>
        </w:rPr>
      </w:pPr>
      <w:r>
        <w:rPr>
          <w:sz w:val="28"/>
          <w:szCs w:val="28"/>
        </w:rPr>
        <w:t>15 мая</w:t>
      </w:r>
      <w:r w:rsidR="00535CDA">
        <w:rPr>
          <w:sz w:val="28"/>
          <w:szCs w:val="28"/>
        </w:rPr>
        <w:t xml:space="preserve">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Pr>
          <w:sz w:val="28"/>
          <w:szCs w:val="28"/>
        </w:rPr>
        <w:t xml:space="preserve">         </w:t>
      </w:r>
      <w:r w:rsidR="00535CDA">
        <w:rPr>
          <w:sz w:val="28"/>
          <w:szCs w:val="28"/>
        </w:rPr>
        <w:t xml:space="preserve">     </w:t>
      </w:r>
      <w:r w:rsidR="00C42AEA" w:rsidRPr="00565901">
        <w:rPr>
          <w:sz w:val="28"/>
          <w:szCs w:val="28"/>
        </w:rPr>
        <w:t xml:space="preserve">   № </w:t>
      </w:r>
      <w:r>
        <w:rPr>
          <w:sz w:val="28"/>
          <w:szCs w:val="28"/>
        </w:rPr>
        <w:t>202</w:t>
      </w:r>
    </w:p>
    <w:p w:rsidR="00C42AEA" w:rsidRPr="00565901" w:rsidRDefault="00C42AEA" w:rsidP="00C42AEA">
      <w:pPr>
        <w:jc w:val="center"/>
        <w:rPr>
          <w:bCs/>
          <w:sz w:val="28"/>
          <w:szCs w:val="28"/>
        </w:rPr>
      </w:pPr>
      <w:r w:rsidRPr="00565901">
        <w:rPr>
          <w:bCs/>
          <w:sz w:val="28"/>
          <w:szCs w:val="28"/>
        </w:rPr>
        <w:t>пгт. Чернышевск</w:t>
      </w:r>
    </w:p>
    <w:p w:rsidR="00C42AEA" w:rsidRPr="00565901" w:rsidRDefault="00C42AEA" w:rsidP="00C42AEA">
      <w:pPr>
        <w:jc w:val="center"/>
        <w:rPr>
          <w:bCs/>
          <w:sz w:val="28"/>
          <w:szCs w:val="28"/>
        </w:rPr>
      </w:pPr>
    </w:p>
    <w:p w:rsidR="00CD09F3" w:rsidRDefault="00CD09F3" w:rsidP="00CD09F3">
      <w:pPr>
        <w:pStyle w:val="29"/>
        <w:shd w:val="clear" w:color="auto" w:fill="auto"/>
        <w:spacing w:after="0" w:line="240" w:lineRule="auto"/>
        <w:rPr>
          <w:color w:val="000000"/>
          <w:sz w:val="28"/>
          <w:szCs w:val="28"/>
          <w:lang w:bidi="ru-RU"/>
        </w:rPr>
      </w:pPr>
      <w:r w:rsidRPr="00CD09F3">
        <w:rPr>
          <w:color w:val="000000"/>
          <w:sz w:val="28"/>
          <w:szCs w:val="28"/>
          <w:lang w:bidi="ru-RU"/>
        </w:rPr>
        <w:t>Об утверждении требований к порядку разработки и принятия правовых</w:t>
      </w:r>
      <w:r>
        <w:rPr>
          <w:sz w:val="28"/>
          <w:szCs w:val="28"/>
        </w:rPr>
        <w:t xml:space="preserve"> </w:t>
      </w:r>
      <w:r w:rsidRPr="00CD09F3">
        <w:rPr>
          <w:color w:val="000000"/>
          <w:sz w:val="28"/>
          <w:szCs w:val="28"/>
          <w:lang w:bidi="ru-RU"/>
        </w:rPr>
        <w:t>актов о нормировании в сфере закупок товаров, работ, услуг для обеспечения нужд муниципального района «Чернышевский район», содержанию указанных актов и обеспечению их исполнения</w:t>
      </w:r>
    </w:p>
    <w:p w:rsidR="00CD09F3" w:rsidRPr="00CD09F3" w:rsidRDefault="00CD09F3" w:rsidP="00CD09F3">
      <w:pPr>
        <w:pStyle w:val="29"/>
        <w:shd w:val="clear" w:color="auto" w:fill="auto"/>
        <w:spacing w:after="0" w:line="240" w:lineRule="auto"/>
        <w:rPr>
          <w:sz w:val="28"/>
          <w:szCs w:val="28"/>
        </w:rPr>
      </w:pPr>
    </w:p>
    <w:p w:rsidR="00CD09F3" w:rsidRPr="00CD09F3" w:rsidRDefault="00CD09F3" w:rsidP="00CD09F3">
      <w:pPr>
        <w:pStyle w:val="43"/>
        <w:shd w:val="clear" w:color="auto" w:fill="auto"/>
        <w:spacing w:line="240" w:lineRule="auto"/>
        <w:ind w:firstLine="709"/>
        <w:jc w:val="both"/>
        <w:rPr>
          <w:sz w:val="28"/>
          <w:szCs w:val="28"/>
        </w:rPr>
      </w:pPr>
      <w:r w:rsidRPr="00CD09F3">
        <w:rPr>
          <w:color w:val="000000"/>
          <w:sz w:val="28"/>
          <w:szCs w:val="28"/>
          <w:lang w:bidi="ru-RU"/>
        </w:rPr>
        <w:t xml:space="preserve">В соответствии с пунктом 1 части 4 статьи 19 Федерального закона от 05 апреля 2013 года </w:t>
      </w:r>
      <w:r>
        <w:rPr>
          <w:color w:val="000000"/>
          <w:sz w:val="28"/>
          <w:szCs w:val="28"/>
          <w:lang w:eastAsia="en-US" w:bidi="en-US"/>
        </w:rPr>
        <w:t>№</w:t>
      </w:r>
      <w:r w:rsidRPr="00CD09F3">
        <w:rPr>
          <w:color w:val="000000"/>
          <w:sz w:val="28"/>
          <w:szCs w:val="28"/>
          <w:lang w:bidi="ru-RU"/>
        </w:rPr>
        <w:t>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в целях урегулирования некоторых вопросов в сфере закупок товаров, работ, услуг для обеспечения нужд муниципального района «Чернышевский район», руководствуясь ст. 25 Устава муниципального района «Чернышевский район», администрация муниципального района</w:t>
      </w:r>
      <w:r>
        <w:rPr>
          <w:sz w:val="28"/>
          <w:szCs w:val="28"/>
        </w:rPr>
        <w:t xml:space="preserve"> </w:t>
      </w:r>
      <w:r w:rsidRPr="00CD09F3">
        <w:rPr>
          <w:color w:val="000000"/>
          <w:sz w:val="28"/>
          <w:szCs w:val="28"/>
          <w:lang w:bidi="ru-RU"/>
        </w:rPr>
        <w:t xml:space="preserve">«Чернышевский район» </w:t>
      </w:r>
      <w:r w:rsidRPr="00CD09F3">
        <w:rPr>
          <w:b/>
          <w:color w:val="000000"/>
          <w:sz w:val="28"/>
          <w:szCs w:val="28"/>
          <w:lang w:bidi="ru-RU"/>
        </w:rPr>
        <w:t>постановляет:</w:t>
      </w:r>
    </w:p>
    <w:p w:rsidR="00CD09F3" w:rsidRPr="00CD09F3" w:rsidRDefault="00CD09F3" w:rsidP="00CD09F3">
      <w:pPr>
        <w:pStyle w:val="43"/>
        <w:shd w:val="clear" w:color="auto" w:fill="auto"/>
        <w:spacing w:line="240" w:lineRule="auto"/>
        <w:ind w:firstLine="709"/>
        <w:jc w:val="both"/>
        <w:rPr>
          <w:sz w:val="28"/>
          <w:szCs w:val="28"/>
        </w:rPr>
      </w:pPr>
      <w:r w:rsidRPr="00CD09F3">
        <w:rPr>
          <w:color w:val="000000"/>
          <w:sz w:val="28"/>
          <w:szCs w:val="28"/>
          <w:lang w:bidi="ru-RU"/>
        </w:rPr>
        <w:t>1.Утвердить прилагаемые требования к порядку разработки и принятия правовых актов о нормировании в сфере закупок товаров, работ, услуг для обеспечения нужд муниципального района «Чернышевский район», содержанию указанных актов и обеспечению их исполнения.</w:t>
      </w:r>
    </w:p>
    <w:p w:rsidR="00CD09F3" w:rsidRPr="00CD09F3" w:rsidRDefault="00CD09F3" w:rsidP="00CD09F3">
      <w:pPr>
        <w:pStyle w:val="43"/>
        <w:shd w:val="clear" w:color="auto" w:fill="auto"/>
        <w:spacing w:line="240" w:lineRule="auto"/>
        <w:ind w:firstLine="709"/>
        <w:jc w:val="both"/>
        <w:rPr>
          <w:sz w:val="28"/>
          <w:szCs w:val="28"/>
        </w:rPr>
      </w:pPr>
      <w:r w:rsidRPr="00CD09F3">
        <w:rPr>
          <w:color w:val="000000"/>
          <w:sz w:val="28"/>
          <w:szCs w:val="28"/>
          <w:lang w:bidi="ru-RU"/>
        </w:rPr>
        <w:t>2.Признать утратившим силу постановление Администрации муниципального района «Чернышевский район» № 259 от 02 июня 2016 года «Об утверждении общих требований к порядку разработки и принятия правовых актов о нормировании в сфере закупок товаров, работ, услуг для обеспечения нужд муниципальных органов муниципального района «Чернышевский район», содержанию указанных актов и обеспечению их исполнения».</w:t>
      </w:r>
    </w:p>
    <w:p w:rsidR="00CD09F3" w:rsidRPr="00CD09F3" w:rsidRDefault="00CD09F3" w:rsidP="00CD09F3">
      <w:pPr>
        <w:pStyle w:val="43"/>
        <w:shd w:val="clear" w:color="auto" w:fill="auto"/>
        <w:spacing w:line="240" w:lineRule="auto"/>
        <w:ind w:firstLine="709"/>
        <w:jc w:val="both"/>
        <w:rPr>
          <w:sz w:val="28"/>
          <w:szCs w:val="28"/>
        </w:rPr>
      </w:pPr>
      <w:r w:rsidRPr="00CD09F3">
        <w:rPr>
          <w:color w:val="000000"/>
          <w:sz w:val="28"/>
          <w:szCs w:val="28"/>
          <w:lang w:bidi="ru-RU"/>
        </w:rPr>
        <w:t xml:space="preserve">3.Настоящее постановление опубликовать в районной газете «Наше время» и разместить на официальном сайте </w:t>
      </w:r>
      <w:hyperlink r:id="rId7" w:history="1">
        <w:r w:rsidRPr="00CD09F3">
          <w:rPr>
            <w:rStyle w:val="a7"/>
            <w:sz w:val="28"/>
            <w:szCs w:val="28"/>
          </w:rPr>
          <w:t>www.chernishev.75.ru</w:t>
        </w:r>
      </w:hyperlink>
      <w:r w:rsidRPr="00CD09F3">
        <w:rPr>
          <w:color w:val="000000"/>
          <w:sz w:val="28"/>
          <w:szCs w:val="28"/>
          <w:lang w:eastAsia="en-US" w:bidi="en-US"/>
        </w:rPr>
        <w:t xml:space="preserve">, </w:t>
      </w:r>
      <w:r w:rsidRPr="00CD09F3">
        <w:rPr>
          <w:color w:val="000000"/>
          <w:sz w:val="28"/>
          <w:szCs w:val="28"/>
          <w:lang w:bidi="ru-RU"/>
        </w:rPr>
        <w:t>в разделе Документы.</w:t>
      </w:r>
    </w:p>
    <w:p w:rsidR="00CD09F3" w:rsidRPr="00CD09F3" w:rsidRDefault="00CD09F3" w:rsidP="00CD09F3">
      <w:pPr>
        <w:pStyle w:val="43"/>
        <w:shd w:val="clear" w:color="auto" w:fill="auto"/>
        <w:spacing w:line="240" w:lineRule="auto"/>
        <w:ind w:firstLine="709"/>
        <w:jc w:val="both"/>
        <w:rPr>
          <w:sz w:val="28"/>
          <w:szCs w:val="28"/>
        </w:rPr>
      </w:pPr>
      <w:r w:rsidRPr="00CD09F3">
        <w:rPr>
          <w:sz w:val="28"/>
          <w:szCs w:val="28"/>
        </w:rPr>
        <w:t>4.</w:t>
      </w:r>
      <w:r w:rsidRPr="00CD09F3">
        <w:rPr>
          <w:color w:val="000000"/>
          <w:sz w:val="28"/>
          <w:szCs w:val="28"/>
          <w:lang w:bidi="ru-RU"/>
        </w:rPr>
        <w:t>Настоящее постановление вступает в законную силу после официального опубликования и распространяется на правоотношения с 01.01.2023 г.</w:t>
      </w:r>
    </w:p>
    <w:p w:rsidR="00C42AEA" w:rsidRDefault="00C42AEA" w:rsidP="00C42AEA">
      <w:pPr>
        <w:rPr>
          <w:spacing w:val="-1"/>
          <w:sz w:val="28"/>
          <w:szCs w:val="28"/>
        </w:rPr>
      </w:pPr>
    </w:p>
    <w:p w:rsidR="00CD09F3" w:rsidRPr="00565901" w:rsidRDefault="00CD09F3" w:rsidP="00C42AEA">
      <w:pPr>
        <w:rPr>
          <w:spacing w:val="-1"/>
          <w:sz w:val="28"/>
          <w:szCs w:val="28"/>
        </w:rPr>
      </w:pPr>
    </w:p>
    <w:p w:rsidR="00CC05CE" w:rsidRPr="00565901" w:rsidRDefault="00CC05CE" w:rsidP="00CC05CE">
      <w:pPr>
        <w:rPr>
          <w:spacing w:val="-1"/>
          <w:sz w:val="28"/>
          <w:szCs w:val="28"/>
        </w:rPr>
      </w:pPr>
      <w:r>
        <w:rPr>
          <w:spacing w:val="-1"/>
          <w:sz w:val="28"/>
          <w:szCs w:val="28"/>
        </w:rPr>
        <w:t>Глава</w:t>
      </w:r>
      <w:r w:rsidRPr="00565901">
        <w:rPr>
          <w:spacing w:val="-1"/>
          <w:sz w:val="28"/>
          <w:szCs w:val="28"/>
        </w:rPr>
        <w:t xml:space="preserve"> муниципального района</w:t>
      </w:r>
    </w:p>
    <w:p w:rsidR="00FA6880" w:rsidRDefault="00CC05CE" w:rsidP="004F1FF4">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В.В. Наделяев</w:t>
      </w:r>
    </w:p>
    <w:p w:rsidR="00CD09F3" w:rsidRDefault="00DF2C8B" w:rsidP="00CD09F3">
      <w:pPr>
        <w:jc w:val="right"/>
        <w:rPr>
          <w:szCs w:val="28"/>
        </w:rPr>
      </w:pPr>
      <w:r>
        <w:rPr>
          <w:szCs w:val="28"/>
        </w:rPr>
        <w:lastRenderedPageBreak/>
        <w:t xml:space="preserve">Утверждены </w:t>
      </w:r>
    </w:p>
    <w:p w:rsidR="00DF2C8B" w:rsidRDefault="00DF2C8B" w:rsidP="00CD09F3">
      <w:pPr>
        <w:jc w:val="right"/>
        <w:rPr>
          <w:szCs w:val="28"/>
        </w:rPr>
      </w:pPr>
      <w:r>
        <w:rPr>
          <w:szCs w:val="28"/>
        </w:rPr>
        <w:t>постановлением администрации</w:t>
      </w:r>
    </w:p>
    <w:p w:rsidR="00DF2C8B" w:rsidRDefault="00DF2C8B" w:rsidP="00CD09F3">
      <w:pPr>
        <w:jc w:val="right"/>
        <w:rPr>
          <w:szCs w:val="28"/>
        </w:rPr>
      </w:pPr>
      <w:r>
        <w:rPr>
          <w:szCs w:val="28"/>
        </w:rPr>
        <w:t xml:space="preserve">муниципального района </w:t>
      </w:r>
    </w:p>
    <w:p w:rsidR="00DF2C8B" w:rsidRDefault="00DF2C8B" w:rsidP="00CD09F3">
      <w:pPr>
        <w:jc w:val="right"/>
        <w:rPr>
          <w:szCs w:val="28"/>
        </w:rPr>
      </w:pPr>
      <w:r>
        <w:rPr>
          <w:szCs w:val="28"/>
        </w:rPr>
        <w:t>«Чернышевский район»</w:t>
      </w:r>
    </w:p>
    <w:p w:rsidR="00DF2C8B" w:rsidRDefault="00DF2C8B" w:rsidP="00CD09F3">
      <w:pPr>
        <w:jc w:val="right"/>
        <w:rPr>
          <w:szCs w:val="28"/>
        </w:rPr>
      </w:pPr>
      <w:r>
        <w:rPr>
          <w:szCs w:val="28"/>
        </w:rPr>
        <w:t>от 15 мая 2023 г.№ 202</w:t>
      </w:r>
    </w:p>
    <w:p w:rsidR="00DF2C8B" w:rsidRDefault="00DF2C8B" w:rsidP="00CD09F3">
      <w:pPr>
        <w:jc w:val="right"/>
        <w:rPr>
          <w:szCs w:val="28"/>
        </w:rPr>
      </w:pPr>
    </w:p>
    <w:p w:rsidR="00DF2C8B" w:rsidRDefault="00DF2C8B" w:rsidP="00DF2C8B">
      <w:pPr>
        <w:pStyle w:val="29"/>
        <w:shd w:val="clear" w:color="auto" w:fill="auto"/>
        <w:spacing w:after="0" w:line="240" w:lineRule="auto"/>
        <w:rPr>
          <w:color w:val="000000"/>
          <w:sz w:val="28"/>
          <w:szCs w:val="24"/>
          <w:lang w:bidi="ru-RU"/>
        </w:rPr>
      </w:pPr>
      <w:r w:rsidRPr="00DF2C8B">
        <w:rPr>
          <w:color w:val="000000"/>
          <w:sz w:val="28"/>
          <w:szCs w:val="24"/>
          <w:lang w:bidi="ru-RU"/>
        </w:rPr>
        <w:t>Требования к порядку разработки и принятия правовых актов о нормировании в сфере закупок товаров, работ, услуг для обеспечения нужд муниципального района «Чернышевский район», содержанию указанных</w:t>
      </w:r>
      <w:r>
        <w:rPr>
          <w:sz w:val="22"/>
        </w:rPr>
        <w:t xml:space="preserve"> </w:t>
      </w:r>
      <w:r w:rsidRPr="00DF2C8B">
        <w:rPr>
          <w:color w:val="000000"/>
          <w:sz w:val="28"/>
          <w:szCs w:val="24"/>
          <w:lang w:bidi="ru-RU"/>
        </w:rPr>
        <w:t>актов и обеспечению их исполнения</w:t>
      </w:r>
    </w:p>
    <w:p w:rsidR="00DF2C8B" w:rsidRPr="00DF2C8B" w:rsidRDefault="00DF2C8B" w:rsidP="00DF2C8B">
      <w:pPr>
        <w:pStyle w:val="29"/>
        <w:shd w:val="clear" w:color="auto" w:fill="auto"/>
        <w:spacing w:after="0" w:line="240" w:lineRule="auto"/>
        <w:rPr>
          <w:sz w:val="22"/>
        </w:rPr>
      </w:pP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1.Настоящий документ определяет требования к порядку разработки и принятия, содержанию, обеспечению исполнения следующих правовых актов:</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1)администрации муниципального района «Чернышевский район», утверждающих:</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а)правила определения нормативных затрат на обеспечение функций муниципальных органов муниципального района «Чернышевский район» (включая подведомственные казенные учреждения) (далее — нормативные затраты);</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б)правила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2)муниципальных органов муниципального района «Чернышевский район» (далее - заказчики), утверждающих:</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а)нормативные затраты;</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б)требования к отдельным видам товаров, работ, услуг (в том числе предельные цены товаров, работ, услуг), закупаемым самим заказчиком и подведомственными ему казенными учреждениями, бюджетными учреждениями, унитарными предприятиями (далее - подведомственные организации).</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2.Правовые акты, указанные в подпункте 1 пункта 1 настоящего документа, разрабатываются Комитетом по финансам администрации муниципального района «Чернышевский район» в форме проектов постановлений Администрации муниципального района «Чернышевский район».</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Правовые акты, указанные в подпункте 2 пункта 1 настоящего документа, разрабатываются главными распорядителями бюджетных средств в форме проектов распоряжений (приказов).</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3.Правовые акты, указанные в подпункте 2 пункта 1 настоящего документа могут предусматривать право руководителя (заместителя руководителя) заказчика утверждать нормативы количества и (или) нормативы цены товаров, работ, услуг.</w:t>
      </w:r>
    </w:p>
    <w:p w:rsidR="00DF2C8B" w:rsidRPr="00DF2C8B" w:rsidRDefault="00DF2C8B" w:rsidP="00DF2C8B">
      <w:pPr>
        <w:pStyle w:val="43"/>
        <w:shd w:val="clear" w:color="auto" w:fill="auto"/>
        <w:spacing w:line="240" w:lineRule="auto"/>
        <w:ind w:firstLine="709"/>
        <w:jc w:val="both"/>
        <w:rPr>
          <w:sz w:val="28"/>
          <w:szCs w:val="28"/>
        </w:rPr>
      </w:pPr>
      <w:r w:rsidRPr="00DF2C8B">
        <w:rPr>
          <w:color w:val="000000"/>
          <w:sz w:val="28"/>
          <w:szCs w:val="28"/>
          <w:lang w:bidi="ru-RU"/>
        </w:rPr>
        <w:t>4.Заказчики, в случае, если они не являются одновременно субъектами бюджетного планирования, согласовывают проекты правовых актов, указанных в подпункте 2 пункта 1 настоящего документа, с субъектами бюджетного планирования, в ведении которого они находятся.</w:t>
      </w:r>
    </w:p>
    <w:p w:rsidR="00C55CDD" w:rsidRPr="00C55CDD" w:rsidRDefault="00DF2C8B" w:rsidP="00C55CDD">
      <w:pPr>
        <w:pStyle w:val="43"/>
        <w:shd w:val="clear" w:color="auto" w:fill="auto"/>
        <w:spacing w:line="240" w:lineRule="auto"/>
        <w:ind w:firstLine="709"/>
        <w:jc w:val="both"/>
        <w:rPr>
          <w:color w:val="000000"/>
          <w:sz w:val="28"/>
          <w:szCs w:val="28"/>
          <w:lang w:bidi="ru-RU"/>
        </w:rPr>
      </w:pPr>
      <w:r w:rsidRPr="00C55CDD">
        <w:rPr>
          <w:color w:val="000000"/>
          <w:sz w:val="28"/>
          <w:szCs w:val="28"/>
          <w:lang w:bidi="ru-RU"/>
        </w:rPr>
        <w:lastRenderedPageBreak/>
        <w:t>5.Для проведения обсуждения в целях общественного контроля проектов правовых актов, указанных в пункте 1 настоящего документа,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года №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(далее - общие требования),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6.</w:t>
      </w:r>
      <w:r w:rsidR="00DF2C8B" w:rsidRPr="00C55CDD">
        <w:rPr>
          <w:color w:val="000000"/>
          <w:sz w:val="28"/>
          <w:szCs w:val="28"/>
          <w:lang w:bidi="ru-RU"/>
        </w:rPr>
        <w:t>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 указанных пункте 1 настоящего документа, в единой информационной системе в сфере закупок.</w:t>
      </w:r>
    </w:p>
    <w:p w:rsidR="00DF2C8B" w:rsidRPr="00C55CDD" w:rsidRDefault="00C55CDD" w:rsidP="00C55CDD">
      <w:pPr>
        <w:pStyle w:val="43"/>
        <w:shd w:val="clear" w:color="auto" w:fill="auto"/>
        <w:spacing w:line="240" w:lineRule="auto"/>
        <w:ind w:firstLine="709"/>
        <w:jc w:val="both"/>
        <w:rPr>
          <w:sz w:val="28"/>
          <w:szCs w:val="28"/>
        </w:rPr>
      </w:pPr>
      <w:r w:rsidRPr="00C55CDD">
        <w:rPr>
          <w:sz w:val="28"/>
          <w:szCs w:val="28"/>
        </w:rPr>
        <w:t>7.</w:t>
      </w:r>
      <w:r w:rsidR="00DF2C8B" w:rsidRPr="00C55CDD">
        <w:rPr>
          <w:color w:val="000000"/>
          <w:sz w:val="28"/>
          <w:szCs w:val="28"/>
          <w:lang w:bidi="ru-RU"/>
        </w:rPr>
        <w:t>Заказчики рассматривают предложения общественных объединений, юридических и физических лиц, поступившие в электронной или письменной форме, в срок, установленный указанными органами, с учетом положений пункта 6 настоящего документа, в соответствии с законодательством Российской Федерации о порядке рассмотрения обращений граждан.</w:t>
      </w:r>
    </w:p>
    <w:p w:rsidR="00DF2C8B"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8.</w:t>
      </w:r>
      <w:r w:rsidR="00DF2C8B" w:rsidRPr="00C55CDD">
        <w:rPr>
          <w:color w:val="000000"/>
          <w:sz w:val="28"/>
          <w:szCs w:val="28"/>
          <w:lang w:bidi="ru-RU"/>
        </w:rPr>
        <w:t>Заказчики не позднее 30 рабочих дней со дня истечения срока, указанного в пункте 6 настоящего документа,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заказчика о невозможности учета поступивших предложений.</w:t>
      </w:r>
    </w:p>
    <w:p w:rsidR="00DF2C8B"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9.</w:t>
      </w:r>
      <w:r w:rsidR="00DF2C8B" w:rsidRPr="00C55CDD">
        <w:rPr>
          <w:color w:val="000000"/>
          <w:sz w:val="28"/>
          <w:szCs w:val="28"/>
          <w:lang w:bidi="ru-RU"/>
        </w:rPr>
        <w:t>По результатам обсуждения в целях общественного контроля заказчики при необходимости принимают решения о внесении изменений в проекты правовых актов, указанных в пункте 1 настоящего документа.</w:t>
      </w:r>
    </w:p>
    <w:p w:rsidR="00DF2C8B"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10.</w:t>
      </w:r>
      <w:r w:rsidR="00DF2C8B" w:rsidRPr="00C55CDD">
        <w:rPr>
          <w:color w:val="000000"/>
          <w:sz w:val="28"/>
          <w:szCs w:val="28"/>
          <w:lang w:bidi="ru-RU"/>
        </w:rPr>
        <w:t>Заказчики до 1 июня текущего финансового года принимают правовые акты, указанные в подпункте «а» подпункта 2 пункта 1 настоящего документа.</w:t>
      </w:r>
    </w:p>
    <w:p w:rsidR="00DF2C8B" w:rsidRPr="00C55CDD" w:rsidRDefault="00DF2C8B" w:rsidP="00C55CDD">
      <w:pPr>
        <w:pStyle w:val="43"/>
        <w:shd w:val="clear" w:color="auto" w:fill="auto"/>
        <w:spacing w:line="240" w:lineRule="auto"/>
        <w:ind w:firstLine="709"/>
        <w:jc w:val="both"/>
        <w:rPr>
          <w:sz w:val="28"/>
          <w:szCs w:val="28"/>
        </w:rPr>
      </w:pPr>
      <w:r w:rsidRPr="00C55CDD">
        <w:rPr>
          <w:color w:val="000000"/>
          <w:sz w:val="28"/>
          <w:szCs w:val="28"/>
          <w:lang w:bidi="ru-RU"/>
        </w:rPr>
        <w:t>При обосновании объекта и (или) объектов закупки учитываются изменения, внесенные в правовые акты, указанные подпункте «а» подпункта 2 пункта 1 настоящего документа, до представления субъектами бюджетного планирования распределения бюджетных ассигнований в порядке, установленном финансовым органом.</w:t>
      </w:r>
    </w:p>
    <w:p w:rsidR="00DF2C8B"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11.</w:t>
      </w:r>
      <w:r w:rsidR="00DF2C8B" w:rsidRPr="00C55CDD">
        <w:rPr>
          <w:color w:val="000000"/>
          <w:sz w:val="28"/>
          <w:szCs w:val="28"/>
          <w:lang w:bidi="ru-RU"/>
        </w:rPr>
        <w:t>Правовые акты, предусмотренные подпунктом 2 пункта 1 настоящего документа, пересматриваются при необходимости. Пересмотр указанных правовых актов осуществляется заказчиками не позднее срока, установленного пунктом 10 настоящего документа.</w:t>
      </w:r>
    </w:p>
    <w:p w:rsidR="00DF2C8B"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12.</w:t>
      </w:r>
      <w:r w:rsidR="00DF2C8B" w:rsidRPr="00C55CDD">
        <w:rPr>
          <w:color w:val="000000"/>
          <w:sz w:val="28"/>
          <w:szCs w:val="28"/>
          <w:lang w:bidi="ru-RU"/>
        </w:rPr>
        <w:t xml:space="preserve">Заказчики в течение 7 рабочих дней со дня принятия правовых актов, указанных в подпункте 2 пункта 1 настоящего документа, </w:t>
      </w:r>
      <w:r w:rsidR="00DF2C8B" w:rsidRPr="00C55CDD">
        <w:rPr>
          <w:color w:val="000000"/>
          <w:sz w:val="28"/>
          <w:szCs w:val="28"/>
          <w:lang w:bidi="ru-RU"/>
        </w:rPr>
        <w:lastRenderedPageBreak/>
        <w:t>размещают эти правовые акты в установленном порядке в единой информационной системе в сфере закупок.</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13.Внесение изменений в правовые акты, указанные в подпункте 2 пункта 1 настоящего документа, осуществляются в порядке, установленном для их принятия.</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14.Постановление администрации муниципального района «Чернышевский район», утверждающее правила определения требований к отдельным видам товаров, работ, услуг (в том числе предельные цены товаров, работ, услуг), закупаемым для обеспечения муниципальных нужд, должно определять:</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1)порядок определения значений характеристик (свойств) отдельных видов товаров, работ, услуг (в том числе предельных цен товаров, работ, услуг), включенных в утвержденный администрацией муниципального района «Чернышевский район» перечень отдельных видов товаров, работ, услуг;</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2)порядок отбора отдельных видов товаров, работ, услуг (в том числе предельных цен товаров, работ, услуг), закупаемых самим заказчиком и его подведомственными организациями (далее - ведомственный перечень);</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3)форму ведомственного перечня.</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15.Постановление администрации муниципального района «Чернышевский район», утверждающее правила определения нормативных</w:t>
      </w:r>
      <w:r w:rsidR="004612B7">
        <w:rPr>
          <w:sz w:val="28"/>
          <w:szCs w:val="28"/>
        </w:rPr>
        <w:t xml:space="preserve"> </w:t>
      </w:r>
      <w:r w:rsidRPr="00C55CDD">
        <w:rPr>
          <w:color w:val="000000"/>
          <w:sz w:val="28"/>
          <w:szCs w:val="28"/>
          <w:lang w:bidi="ru-RU"/>
        </w:rPr>
        <w:t>затрат, должно определять:</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1)порядок расчета нормативных затрат, в том числе формулы расчета;</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2)обязанность заказчиков определить порядок расчета нормативных затрат, для которых порядок расчета не определен администрацией муниципального района «Чернышевский район»;</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3)требование об определении заказчиками нормативов количества и (или) цены товаров, работ, услуг, в том числе сгруппированных по должностям работников и (или) категориям должностей работников.</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16.Правовые акты заказчиков, утверждающие требования к отдельным видам товаров, работ, услуг, закупаемым самим заказчиком и его подведомственными организациями, должны содержать следующие сведения:</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1)наименования заказчиков и подведомственных им организаций, в отношении которых устанавливаются требования к отдельным видам товаров, работ, услуг (в том числе предельные цены товаров, работ, услуг);</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2)перечень отдельных видов товаров, работ, услуг с указанием характеристик (свойств) и их значений.</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17.Заказчики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18.Правовые акты заказчиков, утверждающие нормативные затраты,</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должны определять:</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1)</w:t>
      </w:r>
      <w:r w:rsidR="004612B7">
        <w:rPr>
          <w:color w:val="000000"/>
          <w:sz w:val="28"/>
          <w:szCs w:val="28"/>
          <w:lang w:bidi="ru-RU"/>
        </w:rPr>
        <w:t xml:space="preserve">порядок расчета </w:t>
      </w:r>
      <w:r w:rsidRPr="00C55CDD">
        <w:rPr>
          <w:color w:val="000000"/>
          <w:sz w:val="28"/>
          <w:szCs w:val="28"/>
          <w:lang w:bidi="ru-RU"/>
        </w:rPr>
        <w:t xml:space="preserve">нормативных затрат, для которых правилами </w:t>
      </w:r>
      <w:r w:rsidRPr="00C55CDD">
        <w:rPr>
          <w:color w:val="000000"/>
          <w:sz w:val="28"/>
          <w:szCs w:val="28"/>
          <w:lang w:bidi="ru-RU"/>
        </w:rPr>
        <w:lastRenderedPageBreak/>
        <w:t>определения нормативных затрат не установлен порядок расчета;</w:t>
      </w:r>
    </w:p>
    <w:p w:rsidR="00C55CDD" w:rsidRPr="00C55CDD" w:rsidRDefault="00C55CDD" w:rsidP="00C55CDD">
      <w:pPr>
        <w:pStyle w:val="43"/>
        <w:shd w:val="clear" w:color="auto" w:fill="auto"/>
        <w:spacing w:line="240" w:lineRule="auto"/>
        <w:ind w:firstLine="709"/>
        <w:jc w:val="both"/>
        <w:rPr>
          <w:sz w:val="28"/>
          <w:szCs w:val="28"/>
        </w:rPr>
      </w:pPr>
      <w:r w:rsidRPr="00C55CDD">
        <w:rPr>
          <w:color w:val="000000"/>
          <w:sz w:val="28"/>
          <w:szCs w:val="28"/>
          <w:lang w:bidi="ru-RU"/>
        </w:rPr>
        <w:t>2)нормативы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C55CDD" w:rsidRPr="00C55CDD" w:rsidRDefault="00BF12DA" w:rsidP="00C55CDD">
      <w:pPr>
        <w:pStyle w:val="43"/>
        <w:shd w:val="clear" w:color="auto" w:fill="auto"/>
        <w:tabs>
          <w:tab w:val="left" w:pos="1261"/>
        </w:tabs>
        <w:spacing w:line="240" w:lineRule="auto"/>
        <w:ind w:firstLine="709"/>
        <w:jc w:val="both"/>
        <w:rPr>
          <w:sz w:val="28"/>
          <w:szCs w:val="28"/>
        </w:rPr>
      </w:pPr>
      <w:r>
        <w:rPr>
          <w:color w:val="000000"/>
          <w:sz w:val="28"/>
          <w:szCs w:val="28"/>
          <w:lang w:bidi="ru-RU"/>
        </w:rPr>
        <w:t>19</w:t>
      </w:r>
      <w:r w:rsidR="00C55CDD" w:rsidRPr="00C55CDD">
        <w:rPr>
          <w:color w:val="000000"/>
          <w:sz w:val="28"/>
          <w:szCs w:val="28"/>
          <w:lang w:bidi="ru-RU"/>
        </w:rPr>
        <w:t>.Правовые акты, указанные в п</w:t>
      </w:r>
      <w:r w:rsidR="007C4715">
        <w:rPr>
          <w:color w:val="000000"/>
          <w:sz w:val="28"/>
          <w:szCs w:val="28"/>
          <w:lang w:bidi="ru-RU"/>
        </w:rPr>
        <w:t>одпункте 2 пункта 1 настоящего</w:t>
      </w:r>
      <w:r w:rsidR="00C55CDD" w:rsidRPr="00C55CDD">
        <w:rPr>
          <w:color w:val="000000"/>
          <w:sz w:val="28"/>
          <w:szCs w:val="28"/>
          <w:lang w:bidi="ru-RU"/>
        </w:rPr>
        <w:t xml:space="preserve"> документа, могут устанавливать требования к отдельным видам товаров, работ, услуг, закупаемым одним или несколькими заказчиками и подведомственными им организациями, и (или) нормативные затраты на обеспечение функций муниципального органа муниципального района «Чернышевский район» и подведомственных организаций.</w:t>
      </w:r>
    </w:p>
    <w:p w:rsidR="00C55CDD" w:rsidRPr="00C55CDD" w:rsidRDefault="00BF12DA" w:rsidP="00C55CDD">
      <w:pPr>
        <w:pStyle w:val="43"/>
        <w:shd w:val="clear" w:color="auto" w:fill="auto"/>
        <w:tabs>
          <w:tab w:val="left" w:pos="913"/>
        </w:tabs>
        <w:spacing w:line="240" w:lineRule="auto"/>
        <w:ind w:firstLine="709"/>
        <w:jc w:val="both"/>
        <w:rPr>
          <w:sz w:val="28"/>
          <w:szCs w:val="28"/>
        </w:rPr>
      </w:pPr>
      <w:r>
        <w:rPr>
          <w:color w:val="000000"/>
          <w:sz w:val="28"/>
          <w:szCs w:val="28"/>
          <w:lang w:bidi="ru-RU"/>
        </w:rPr>
        <w:t>20</w:t>
      </w:r>
      <w:r w:rsidR="00C55CDD" w:rsidRPr="00C55CDD">
        <w:rPr>
          <w:color w:val="000000"/>
          <w:sz w:val="28"/>
          <w:szCs w:val="28"/>
          <w:lang w:bidi="ru-RU"/>
        </w:rPr>
        <w:t>.Требования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и (или) подведомственных ему организаций.</w:t>
      </w:r>
    </w:p>
    <w:p w:rsidR="00C55CDD" w:rsidRPr="00C55CDD" w:rsidRDefault="00C55CDD" w:rsidP="00C55CDD">
      <w:pPr>
        <w:pStyle w:val="43"/>
        <w:shd w:val="clear" w:color="auto" w:fill="auto"/>
        <w:tabs>
          <w:tab w:val="left" w:pos="1261"/>
        </w:tabs>
        <w:spacing w:line="240" w:lineRule="auto"/>
        <w:ind w:firstLine="709"/>
        <w:jc w:val="both"/>
        <w:rPr>
          <w:sz w:val="28"/>
          <w:szCs w:val="28"/>
        </w:rPr>
      </w:pPr>
    </w:p>
    <w:p w:rsidR="00DF2C8B" w:rsidRPr="00C55CDD" w:rsidRDefault="00DF2C8B" w:rsidP="00C55CDD">
      <w:pPr>
        <w:pStyle w:val="43"/>
        <w:shd w:val="clear" w:color="auto" w:fill="auto"/>
        <w:tabs>
          <w:tab w:val="left" w:pos="873"/>
        </w:tabs>
        <w:spacing w:line="240" w:lineRule="auto"/>
        <w:ind w:firstLine="709"/>
        <w:jc w:val="both"/>
        <w:rPr>
          <w:sz w:val="28"/>
          <w:szCs w:val="28"/>
        </w:rPr>
      </w:pPr>
    </w:p>
    <w:p w:rsidR="00DF2C8B" w:rsidRPr="00C55CDD" w:rsidRDefault="00DF2C8B" w:rsidP="00C55CDD">
      <w:pPr>
        <w:ind w:firstLine="709"/>
        <w:jc w:val="both"/>
        <w:rPr>
          <w:sz w:val="28"/>
          <w:szCs w:val="28"/>
        </w:rPr>
      </w:pPr>
    </w:p>
    <w:sectPr w:rsidR="00DF2C8B" w:rsidRPr="00C55CDD" w:rsidSect="00CD09F3">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379" w:rsidRDefault="00180379" w:rsidP="00DF2C8B">
      <w:r>
        <w:separator/>
      </w:r>
    </w:p>
  </w:endnote>
  <w:endnote w:type="continuationSeparator" w:id="1">
    <w:p w:rsidR="00180379" w:rsidRDefault="00180379" w:rsidP="00DF2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379" w:rsidRDefault="00180379" w:rsidP="00DF2C8B">
      <w:r>
        <w:separator/>
      </w:r>
    </w:p>
  </w:footnote>
  <w:footnote w:type="continuationSeparator" w:id="1">
    <w:p w:rsidR="00180379" w:rsidRDefault="00180379" w:rsidP="00DF2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1C50406"/>
    <w:multiLevelType w:val="multilevel"/>
    <w:tmpl w:val="2ED64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9C59C1"/>
    <w:multiLevelType w:val="multilevel"/>
    <w:tmpl w:val="0B5ABE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AC1CA6"/>
    <w:multiLevelType w:val="multilevel"/>
    <w:tmpl w:val="82404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B266669"/>
    <w:multiLevelType w:val="multilevel"/>
    <w:tmpl w:val="34089D30"/>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1768325A"/>
    <w:multiLevelType w:val="multilevel"/>
    <w:tmpl w:val="D2244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4">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3EE350D8"/>
    <w:multiLevelType w:val="multilevel"/>
    <w:tmpl w:val="75A81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B68305E"/>
    <w:multiLevelType w:val="multilevel"/>
    <w:tmpl w:val="929E2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2B7824"/>
    <w:multiLevelType w:val="multilevel"/>
    <w:tmpl w:val="810AE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40"/>
  </w:num>
  <w:num w:numId="3">
    <w:abstractNumId w:val="34"/>
  </w:num>
  <w:num w:numId="4">
    <w:abstractNumId w:val="39"/>
  </w:num>
  <w:num w:numId="5">
    <w:abstractNumId w:val="36"/>
  </w:num>
  <w:num w:numId="6">
    <w:abstractNumId w:val="19"/>
  </w:num>
  <w:num w:numId="7">
    <w:abstractNumId w:val="29"/>
  </w:num>
  <w:num w:numId="8">
    <w:abstractNumId w:val="28"/>
  </w:num>
  <w:num w:numId="9">
    <w:abstractNumId w:val="14"/>
  </w:num>
  <w:num w:numId="10">
    <w:abstractNumId w:val="25"/>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8"/>
  </w:num>
  <w:num w:numId="26">
    <w:abstractNumId w:val="37"/>
  </w:num>
  <w:num w:numId="27">
    <w:abstractNumId w:val="22"/>
  </w:num>
  <w:num w:numId="28">
    <w:abstractNumId w:val="35"/>
  </w:num>
  <w:num w:numId="29">
    <w:abstractNumId w:val="31"/>
  </w:num>
  <w:num w:numId="30">
    <w:abstractNumId w:val="23"/>
  </w:num>
  <w:num w:numId="31">
    <w:abstractNumId w:val="12"/>
  </w:num>
  <w:num w:numId="32">
    <w:abstractNumId w:val="16"/>
  </w:num>
  <w:num w:numId="33">
    <w:abstractNumId w:val="24"/>
  </w:num>
  <w:num w:numId="34">
    <w:abstractNumId w:val="17"/>
  </w:num>
  <w:num w:numId="35">
    <w:abstractNumId w:val="38"/>
  </w:num>
  <w:num w:numId="36">
    <w:abstractNumId w:val="10"/>
  </w:num>
  <w:num w:numId="37">
    <w:abstractNumId w:val="41"/>
  </w:num>
  <w:num w:numId="38">
    <w:abstractNumId w:val="20"/>
  </w:num>
  <w:num w:numId="39">
    <w:abstractNumId w:val="30"/>
  </w:num>
  <w:num w:numId="40">
    <w:abstractNumId w:val="13"/>
  </w:num>
  <w:num w:numId="41">
    <w:abstractNumId w:val="11"/>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79"/>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678C7"/>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612B7"/>
    <w:rsid w:val="00471395"/>
    <w:rsid w:val="00477E8C"/>
    <w:rsid w:val="00490D6D"/>
    <w:rsid w:val="00493192"/>
    <w:rsid w:val="004949DC"/>
    <w:rsid w:val="00494BCA"/>
    <w:rsid w:val="0049656B"/>
    <w:rsid w:val="004A1FA0"/>
    <w:rsid w:val="004A51B3"/>
    <w:rsid w:val="004A773F"/>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715"/>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12D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5CDD"/>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09F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2C8B"/>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2F8"/>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43"/>
    <w:rsid w:val="00CD09F3"/>
    <w:rPr>
      <w:spacing w:val="3"/>
      <w:shd w:val="clear" w:color="auto" w:fill="FFFFFF"/>
    </w:rPr>
  </w:style>
  <w:style w:type="character" w:customStyle="1" w:styleId="28">
    <w:name w:val="Основной текст (2)_"/>
    <w:basedOn w:val="a0"/>
    <w:link w:val="29"/>
    <w:rsid w:val="00CD09F3"/>
    <w:rPr>
      <w:b/>
      <w:bCs/>
      <w:spacing w:val="7"/>
      <w:shd w:val="clear" w:color="auto" w:fill="FFFFFF"/>
    </w:rPr>
  </w:style>
  <w:style w:type="character" w:customStyle="1" w:styleId="1f0">
    <w:name w:val="Основной текст1"/>
    <w:basedOn w:val="afff"/>
    <w:rsid w:val="00CD09F3"/>
    <w:rPr>
      <w:color w:val="000000"/>
      <w:w w:val="100"/>
      <w:position w:val="0"/>
      <w:sz w:val="24"/>
      <w:szCs w:val="24"/>
      <w:u w:val="single"/>
      <w:lang w:val="en-US" w:eastAsia="en-US" w:bidi="en-US"/>
    </w:rPr>
  </w:style>
  <w:style w:type="paragraph" w:customStyle="1" w:styleId="43">
    <w:name w:val="Основной текст4"/>
    <w:basedOn w:val="a"/>
    <w:link w:val="afff"/>
    <w:rsid w:val="00CD09F3"/>
    <w:pPr>
      <w:widowControl w:val="0"/>
      <w:shd w:val="clear" w:color="auto" w:fill="FFFFFF"/>
      <w:spacing w:line="326" w:lineRule="exact"/>
      <w:jc w:val="center"/>
    </w:pPr>
    <w:rPr>
      <w:spacing w:val="3"/>
      <w:sz w:val="20"/>
      <w:szCs w:val="20"/>
    </w:rPr>
  </w:style>
  <w:style w:type="paragraph" w:customStyle="1" w:styleId="29">
    <w:name w:val="Основной текст (2)"/>
    <w:basedOn w:val="a"/>
    <w:link w:val="28"/>
    <w:rsid w:val="00CD09F3"/>
    <w:pPr>
      <w:widowControl w:val="0"/>
      <w:shd w:val="clear" w:color="auto" w:fill="FFFFFF"/>
      <w:spacing w:after="300" w:line="326" w:lineRule="exact"/>
      <w:jc w:val="center"/>
    </w:pPr>
    <w:rPr>
      <w:b/>
      <w:bCs/>
      <w:spacing w:val="7"/>
      <w:sz w:val="20"/>
      <w:szCs w:val="20"/>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rnishev.75.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5</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83</cp:revision>
  <cp:lastPrinted>2023-05-18T06:28:00Z</cp:lastPrinted>
  <dcterms:created xsi:type="dcterms:W3CDTF">2016-05-24T03:09:00Z</dcterms:created>
  <dcterms:modified xsi:type="dcterms:W3CDTF">2023-05-18T06:28:00Z</dcterms:modified>
</cp:coreProperties>
</file>