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BE03F4" w:rsidRDefault="00887EE0" w:rsidP="00A55243">
      <w:pPr>
        <w:jc w:val="center"/>
        <w:rPr>
          <w:b/>
          <w:sz w:val="28"/>
          <w:szCs w:val="32"/>
        </w:rPr>
      </w:pPr>
      <w:r w:rsidRPr="00BE03F4">
        <w:rPr>
          <w:b/>
          <w:sz w:val="28"/>
          <w:szCs w:val="32"/>
        </w:rPr>
        <w:t>С</w:t>
      </w:r>
      <w:r w:rsidR="00BE03F4" w:rsidRPr="00BE03F4">
        <w:rPr>
          <w:b/>
          <w:sz w:val="28"/>
          <w:szCs w:val="32"/>
        </w:rPr>
        <w:t xml:space="preserve">ОВЕТ МУНИЦИПАЛЬНОГО </w:t>
      </w:r>
      <w:r w:rsidR="00BF27C1" w:rsidRPr="00BE03F4">
        <w:rPr>
          <w:b/>
          <w:sz w:val="28"/>
          <w:szCs w:val="32"/>
        </w:rPr>
        <w:t>РАЙОНА</w:t>
      </w:r>
    </w:p>
    <w:p w:rsidR="00887EE0" w:rsidRPr="00BE03F4" w:rsidRDefault="00887EE0" w:rsidP="00A55243">
      <w:pPr>
        <w:jc w:val="center"/>
        <w:rPr>
          <w:b/>
          <w:sz w:val="28"/>
          <w:szCs w:val="32"/>
        </w:rPr>
      </w:pPr>
      <w:r w:rsidRPr="00BE03F4">
        <w:rPr>
          <w:b/>
          <w:sz w:val="28"/>
          <w:szCs w:val="32"/>
        </w:rPr>
        <w:t>«Ч</w:t>
      </w:r>
      <w:r w:rsidR="00BE03F4" w:rsidRPr="00BE03F4">
        <w:rPr>
          <w:b/>
          <w:sz w:val="28"/>
          <w:szCs w:val="32"/>
        </w:rPr>
        <w:t>ЕРНЫШЕВСКИЙ</w:t>
      </w:r>
      <w:r w:rsidR="00BF27C1" w:rsidRPr="00BE03F4">
        <w:rPr>
          <w:b/>
          <w:sz w:val="28"/>
          <w:szCs w:val="32"/>
        </w:rPr>
        <w:t xml:space="preserve"> РАЙОН</w:t>
      </w:r>
      <w:r w:rsidRPr="00BE03F4">
        <w:rPr>
          <w:b/>
          <w:sz w:val="28"/>
          <w:szCs w:val="32"/>
        </w:rPr>
        <w:t>»</w:t>
      </w:r>
    </w:p>
    <w:p w:rsidR="00887EE0" w:rsidRPr="00A11AEC" w:rsidRDefault="00887EE0" w:rsidP="00A55243">
      <w:pPr>
        <w:jc w:val="center"/>
        <w:rPr>
          <w:b/>
          <w:sz w:val="20"/>
          <w:szCs w:val="32"/>
        </w:rPr>
      </w:pPr>
    </w:p>
    <w:p w:rsidR="008451BE" w:rsidRPr="00BE03F4" w:rsidRDefault="008451BE" w:rsidP="00A55243">
      <w:pPr>
        <w:jc w:val="center"/>
        <w:rPr>
          <w:b/>
          <w:sz w:val="28"/>
          <w:szCs w:val="32"/>
        </w:rPr>
      </w:pPr>
      <w:proofErr w:type="gramStart"/>
      <w:r w:rsidRPr="00BE03F4">
        <w:rPr>
          <w:b/>
          <w:sz w:val="28"/>
          <w:szCs w:val="32"/>
        </w:rPr>
        <w:t>Р</w:t>
      </w:r>
      <w:proofErr w:type="gramEnd"/>
      <w:r w:rsidRPr="00BE03F4">
        <w:rPr>
          <w:b/>
          <w:sz w:val="28"/>
          <w:szCs w:val="32"/>
        </w:rPr>
        <w:t xml:space="preserve"> Е Ш Е Н И Е</w:t>
      </w:r>
    </w:p>
    <w:p w:rsidR="00712D1B" w:rsidRPr="00A11AEC" w:rsidRDefault="00712D1B" w:rsidP="00430FFD">
      <w:pPr>
        <w:jc w:val="center"/>
        <w:rPr>
          <w:b/>
          <w:sz w:val="20"/>
          <w:szCs w:val="40"/>
        </w:rPr>
      </w:pPr>
    </w:p>
    <w:p w:rsidR="00B225BC" w:rsidRDefault="00BE03F4" w:rsidP="00430FFD">
      <w:pPr>
        <w:rPr>
          <w:sz w:val="28"/>
          <w:szCs w:val="28"/>
        </w:rPr>
      </w:pPr>
      <w:r>
        <w:rPr>
          <w:sz w:val="28"/>
          <w:szCs w:val="28"/>
        </w:rPr>
        <w:t>24 мая</w:t>
      </w:r>
      <w:r w:rsidR="00712D1B">
        <w:rPr>
          <w:sz w:val="28"/>
          <w:szCs w:val="28"/>
        </w:rPr>
        <w:t xml:space="preserve">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A55243">
        <w:rPr>
          <w:sz w:val="28"/>
          <w:szCs w:val="28"/>
        </w:rPr>
        <w:t xml:space="preserve">        </w:t>
      </w:r>
      <w:r>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3601D2">
        <w:rPr>
          <w:sz w:val="28"/>
          <w:szCs w:val="28"/>
        </w:rPr>
        <w:t>90</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BE03F4" w:rsidRPr="00A11AEC" w:rsidRDefault="00BE03F4" w:rsidP="00BE03F4">
      <w:pPr>
        <w:suppressAutoHyphens/>
        <w:ind w:firstLine="709"/>
        <w:jc w:val="both"/>
        <w:rPr>
          <w:rFonts w:eastAsia="SimSun"/>
          <w:sz w:val="20"/>
          <w:szCs w:val="28"/>
          <w:lang w:eastAsia="zh-CN"/>
        </w:rPr>
      </w:pPr>
    </w:p>
    <w:p w:rsidR="00A11AEC" w:rsidRDefault="00A11AEC" w:rsidP="00A11AEC">
      <w:pPr>
        <w:jc w:val="center"/>
        <w:rPr>
          <w:b/>
          <w:sz w:val="28"/>
          <w:szCs w:val="28"/>
        </w:rPr>
      </w:pPr>
      <w:proofErr w:type="gramStart"/>
      <w:r>
        <w:rPr>
          <w:b/>
          <w:sz w:val="28"/>
          <w:szCs w:val="28"/>
        </w:rPr>
        <w:t>Об утверждении дополнительного соглашения  №2 от 22.11.2022г. к соглашению от 09.06. 2018г. № 1628 «О проведении реструктуризации задолженности по бюджетным кредитам, выданным из бюджета Забайкальского края бюджету муниципального района «Чернышевский район» в соответствии с соглашениями «О предоставлении бюджетного кредита» от 31.07.2015г. №1395, от 01.06.2016г. №1501, от 16.07.2015г. №1389, от 29.09.2015г., № 1413, от 19.12.2017г. №1599г.»</w:t>
      </w:r>
      <w:proofErr w:type="gramEnd"/>
    </w:p>
    <w:p w:rsidR="00A11AEC" w:rsidRPr="00A11AEC" w:rsidRDefault="00A11AEC" w:rsidP="00A11AEC">
      <w:pPr>
        <w:jc w:val="center"/>
        <w:rPr>
          <w:sz w:val="20"/>
          <w:szCs w:val="28"/>
        </w:rPr>
      </w:pPr>
    </w:p>
    <w:p w:rsidR="00A11AEC" w:rsidRDefault="00A11AEC" w:rsidP="00A11AEC">
      <w:pPr>
        <w:ind w:firstLine="709"/>
        <w:jc w:val="both"/>
        <w:rPr>
          <w:sz w:val="28"/>
          <w:szCs w:val="28"/>
        </w:rPr>
      </w:pPr>
      <w:proofErr w:type="gramStart"/>
      <w:r w:rsidRPr="00416DCC">
        <w:rPr>
          <w:sz w:val="28"/>
          <w:szCs w:val="28"/>
        </w:rPr>
        <w:t xml:space="preserve">В соответствии с Постановлением Правительства Забайкальского края от </w:t>
      </w:r>
      <w:r>
        <w:rPr>
          <w:sz w:val="28"/>
          <w:szCs w:val="28"/>
        </w:rPr>
        <w:t xml:space="preserve">26.08.2022г. </w:t>
      </w:r>
      <w:r w:rsidRPr="00416DCC">
        <w:rPr>
          <w:sz w:val="28"/>
          <w:szCs w:val="28"/>
        </w:rPr>
        <w:t>№370</w:t>
      </w:r>
      <w:r>
        <w:rPr>
          <w:color w:val="000000"/>
          <w:sz w:val="28"/>
          <w:szCs w:val="28"/>
          <w:shd w:val="clear" w:color="auto" w:fill="FFFFFF"/>
        </w:rPr>
        <w:t xml:space="preserve"> «</w:t>
      </w:r>
      <w:r w:rsidRPr="00416DCC">
        <w:rPr>
          <w:color w:val="000000"/>
          <w:sz w:val="28"/>
          <w:szCs w:val="28"/>
          <w:shd w:val="clear" w:color="auto" w:fill="FFFFFF"/>
        </w:rPr>
        <w:t>Об утверждении Правил проведения реструктуризации обязательств (задолженности) муниципальных районов, муниципальных и городских округов Забайкальского края перед Забайкальским краем по бюджетным кредитам в пределах остатков не погашенной на дату реструктуризации задолженности по бюджетным кредитам, предоставленным муниципальным районам, муниципальным и городским округам Забайкальского края для частичного покрытия дефицитов бюджетов муниципальных районов</w:t>
      </w:r>
      <w:proofErr w:type="gramEnd"/>
      <w:r w:rsidRPr="00416DCC">
        <w:rPr>
          <w:color w:val="000000"/>
          <w:sz w:val="28"/>
          <w:szCs w:val="28"/>
          <w:shd w:val="clear" w:color="auto" w:fill="FFFFFF"/>
        </w:rPr>
        <w:t xml:space="preserve">, муниципальных и городских округов Забайкальского края, срок погашения которых наступает  в 2022 году», </w:t>
      </w:r>
      <w:r w:rsidRPr="00416DCC">
        <w:rPr>
          <w:sz w:val="28"/>
          <w:szCs w:val="28"/>
        </w:rPr>
        <w:t xml:space="preserve"> руководствуясь</w:t>
      </w:r>
      <w:r>
        <w:rPr>
          <w:sz w:val="28"/>
          <w:szCs w:val="28"/>
        </w:rPr>
        <w:t xml:space="preserve"> статьей 23 Устава муниципального района «Чернышевский район», Совет муниципального района «Чернышевский район» </w:t>
      </w:r>
      <w:r w:rsidRPr="001D05D8">
        <w:rPr>
          <w:b/>
          <w:sz w:val="28"/>
          <w:szCs w:val="28"/>
        </w:rPr>
        <w:t>р</w:t>
      </w:r>
      <w:r>
        <w:rPr>
          <w:b/>
          <w:sz w:val="28"/>
          <w:szCs w:val="28"/>
        </w:rPr>
        <w:t>ешил</w:t>
      </w:r>
      <w:r w:rsidRPr="001D05D8">
        <w:rPr>
          <w:b/>
          <w:sz w:val="28"/>
          <w:szCs w:val="28"/>
        </w:rPr>
        <w:t>:</w:t>
      </w:r>
    </w:p>
    <w:p w:rsidR="00A11AEC" w:rsidRDefault="00A11AEC" w:rsidP="00A11AEC">
      <w:pPr>
        <w:ind w:firstLine="709"/>
        <w:jc w:val="both"/>
        <w:rPr>
          <w:sz w:val="28"/>
          <w:szCs w:val="28"/>
        </w:rPr>
      </w:pPr>
      <w:proofErr w:type="gramStart"/>
      <w:r w:rsidRPr="002D49FE">
        <w:rPr>
          <w:sz w:val="28"/>
          <w:szCs w:val="28"/>
        </w:rPr>
        <w:t>1.</w:t>
      </w:r>
      <w:r>
        <w:rPr>
          <w:sz w:val="28"/>
          <w:szCs w:val="28"/>
        </w:rPr>
        <w:t xml:space="preserve">Утвердить заключённое дополнительное </w:t>
      </w:r>
      <w:r w:rsidRPr="002D49FE">
        <w:rPr>
          <w:sz w:val="28"/>
          <w:szCs w:val="28"/>
        </w:rPr>
        <w:t>соглашени</w:t>
      </w:r>
      <w:r>
        <w:rPr>
          <w:sz w:val="28"/>
          <w:szCs w:val="28"/>
        </w:rPr>
        <w:t>е</w:t>
      </w:r>
      <w:r w:rsidRPr="002D49FE">
        <w:rPr>
          <w:sz w:val="28"/>
          <w:szCs w:val="28"/>
        </w:rPr>
        <w:t xml:space="preserve"> №2 от 22.11.2022г. к соглашению</w:t>
      </w:r>
      <w:r>
        <w:rPr>
          <w:sz w:val="28"/>
          <w:szCs w:val="28"/>
        </w:rPr>
        <w:t xml:space="preserve"> от 09.06.</w:t>
      </w:r>
      <w:r w:rsidRPr="002D49FE">
        <w:rPr>
          <w:sz w:val="28"/>
          <w:szCs w:val="28"/>
        </w:rPr>
        <w:t>2018г. №1628 «</w:t>
      </w:r>
      <w:r>
        <w:rPr>
          <w:sz w:val="28"/>
          <w:szCs w:val="28"/>
        </w:rPr>
        <w:t>О</w:t>
      </w:r>
      <w:r w:rsidRPr="002D49FE">
        <w:rPr>
          <w:sz w:val="28"/>
          <w:szCs w:val="28"/>
        </w:rPr>
        <w:t xml:space="preserve"> проведении  реструктуризации задолженности по бюджетным кредитам, выданным из бюджета Забайкальского края бюджету муниципального района «Чернышевский район»</w:t>
      </w:r>
      <w:r>
        <w:rPr>
          <w:sz w:val="28"/>
          <w:szCs w:val="28"/>
        </w:rPr>
        <w:t xml:space="preserve"> в соответствии с соглашениями</w:t>
      </w:r>
      <w:r w:rsidRPr="002D49FE">
        <w:rPr>
          <w:sz w:val="28"/>
          <w:szCs w:val="28"/>
        </w:rPr>
        <w:t xml:space="preserve"> «О предоставлении бюджетного кредита» от 31.07.2015г. №1395, от 01.06.2016г. №1501, от 16.07.2015г. №1389, от 29.09.2015г., № 1413, </w:t>
      </w:r>
      <w:r>
        <w:rPr>
          <w:sz w:val="28"/>
          <w:szCs w:val="28"/>
        </w:rPr>
        <w:t>от</w:t>
      </w:r>
      <w:r w:rsidRPr="002D49FE">
        <w:rPr>
          <w:sz w:val="28"/>
          <w:szCs w:val="28"/>
        </w:rPr>
        <w:t xml:space="preserve"> 19.12.2017</w:t>
      </w:r>
      <w:r>
        <w:rPr>
          <w:sz w:val="28"/>
          <w:szCs w:val="28"/>
        </w:rPr>
        <w:t>г</w:t>
      </w:r>
      <w:r w:rsidRPr="002D49FE">
        <w:rPr>
          <w:sz w:val="28"/>
          <w:szCs w:val="28"/>
        </w:rPr>
        <w:t>. №1599г</w:t>
      </w:r>
      <w:proofErr w:type="gramEnd"/>
      <w:r w:rsidRPr="002D49FE">
        <w:rPr>
          <w:sz w:val="28"/>
          <w:szCs w:val="28"/>
        </w:rPr>
        <w:t>.»</w:t>
      </w:r>
      <w:r>
        <w:rPr>
          <w:sz w:val="28"/>
          <w:szCs w:val="28"/>
        </w:rPr>
        <w:t>, (</w:t>
      </w:r>
      <w:proofErr w:type="gramStart"/>
      <w:r>
        <w:rPr>
          <w:sz w:val="28"/>
          <w:szCs w:val="28"/>
        </w:rPr>
        <w:t>прилагается</w:t>
      </w:r>
      <w:proofErr w:type="gramEnd"/>
      <w:r>
        <w:rPr>
          <w:sz w:val="28"/>
          <w:szCs w:val="28"/>
        </w:rPr>
        <w:t>).</w:t>
      </w:r>
    </w:p>
    <w:p w:rsidR="00A11AEC" w:rsidRDefault="00A11AEC" w:rsidP="00A11AEC">
      <w:pPr>
        <w:ind w:firstLine="709"/>
        <w:jc w:val="both"/>
        <w:rPr>
          <w:sz w:val="28"/>
          <w:szCs w:val="28"/>
        </w:rPr>
      </w:pPr>
      <w:r>
        <w:rPr>
          <w:sz w:val="28"/>
          <w:szCs w:val="28"/>
        </w:rPr>
        <w:t>2.Настоящее решение вступает в силу после его официального опубликования.</w:t>
      </w:r>
    </w:p>
    <w:p w:rsidR="00A11AEC" w:rsidRDefault="00A11AEC" w:rsidP="00A11AEC">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3.</w:t>
      </w:r>
      <w:r w:rsidRPr="001A1089">
        <w:rPr>
          <w:rFonts w:ascii="Times New Roman" w:hAnsi="Times New Roman"/>
          <w:sz w:val="28"/>
          <w:szCs w:val="28"/>
        </w:rPr>
        <w:t>Настоящее решение</w:t>
      </w:r>
      <w:r>
        <w:rPr>
          <w:rFonts w:ascii="Times New Roman" w:hAnsi="Times New Roman"/>
          <w:sz w:val="28"/>
          <w:szCs w:val="28"/>
        </w:rPr>
        <w:t xml:space="preserve"> опубликовать в газете «Наше время» и </w:t>
      </w:r>
      <w:r w:rsidRPr="001A1089">
        <w:rPr>
          <w:rFonts w:ascii="Times New Roman" w:hAnsi="Times New Roman"/>
          <w:sz w:val="28"/>
          <w:szCs w:val="28"/>
        </w:rPr>
        <w:t xml:space="preserve"> разместить на </w:t>
      </w:r>
      <w:r>
        <w:rPr>
          <w:rFonts w:ascii="Times New Roman" w:hAnsi="Times New Roman"/>
          <w:sz w:val="28"/>
          <w:szCs w:val="28"/>
        </w:rPr>
        <w:t xml:space="preserve">официальном </w:t>
      </w:r>
      <w:r w:rsidRPr="001A1089">
        <w:rPr>
          <w:rFonts w:ascii="Times New Roman" w:hAnsi="Times New Roman"/>
          <w:sz w:val="28"/>
          <w:szCs w:val="28"/>
        </w:rPr>
        <w:t xml:space="preserve">сайте </w:t>
      </w:r>
      <w:r w:rsidRPr="001A1089">
        <w:rPr>
          <w:rFonts w:ascii="Times New Roman" w:hAnsi="Times New Roman"/>
          <w:sz w:val="28"/>
          <w:szCs w:val="28"/>
          <w:u w:val="single"/>
          <w:lang w:val="en-US"/>
        </w:rPr>
        <w:t>www</w:t>
      </w:r>
      <w:r w:rsidRPr="001A1089">
        <w:rPr>
          <w:rFonts w:ascii="Times New Roman" w:hAnsi="Times New Roman"/>
          <w:sz w:val="28"/>
          <w:szCs w:val="28"/>
          <w:u w:val="single"/>
        </w:rPr>
        <w:t>.</w:t>
      </w:r>
      <w:proofErr w:type="spellStart"/>
      <w:r w:rsidRPr="001A1089">
        <w:rPr>
          <w:rFonts w:ascii="Times New Roman" w:hAnsi="Times New Roman"/>
          <w:sz w:val="28"/>
          <w:szCs w:val="28"/>
          <w:u w:val="single"/>
          <w:lang w:val="en-US"/>
        </w:rPr>
        <w:t>chernishev</w:t>
      </w:r>
      <w:proofErr w:type="spellEnd"/>
      <w:r w:rsidRPr="001A1089">
        <w:rPr>
          <w:rFonts w:ascii="Times New Roman" w:hAnsi="Times New Roman"/>
          <w:sz w:val="28"/>
          <w:szCs w:val="28"/>
          <w:u w:val="single"/>
        </w:rPr>
        <w:t>.75.</w:t>
      </w:r>
      <w:proofErr w:type="spellStart"/>
      <w:r w:rsidRPr="001A1089">
        <w:rPr>
          <w:rFonts w:ascii="Times New Roman" w:hAnsi="Times New Roman"/>
          <w:sz w:val="28"/>
          <w:szCs w:val="28"/>
          <w:u w:val="single"/>
          <w:lang w:val="en-US"/>
        </w:rPr>
        <w:t>r</w:t>
      </w:r>
      <w:r w:rsidRPr="001A1089">
        <w:rPr>
          <w:rFonts w:ascii="Times New Roman" w:hAnsi="Times New Roman"/>
          <w:sz w:val="28"/>
          <w:szCs w:val="28"/>
          <w:lang w:val="en-US"/>
        </w:rPr>
        <w:t>u</w:t>
      </w:r>
      <w:proofErr w:type="spellEnd"/>
      <w:r w:rsidRPr="001A1089">
        <w:rPr>
          <w:rFonts w:ascii="Times New Roman" w:hAnsi="Times New Roman"/>
          <w:sz w:val="28"/>
          <w:szCs w:val="28"/>
        </w:rPr>
        <w:t>,  в разделе Документы.</w:t>
      </w:r>
    </w:p>
    <w:p w:rsidR="00A11AEC" w:rsidRDefault="00A11AEC" w:rsidP="00A11AEC">
      <w:pPr>
        <w:pStyle w:val="a4"/>
        <w:spacing w:after="0" w:line="240" w:lineRule="auto"/>
        <w:ind w:left="0" w:firstLine="709"/>
        <w:jc w:val="both"/>
        <w:rPr>
          <w:rFonts w:ascii="Times New Roman" w:hAnsi="Times New Roman"/>
          <w:sz w:val="2"/>
          <w:szCs w:val="28"/>
        </w:rPr>
      </w:pPr>
      <w:r>
        <w:rPr>
          <w:rFonts w:ascii="Times New Roman" w:hAnsi="Times New Roman"/>
          <w:sz w:val="28"/>
          <w:szCs w:val="28"/>
        </w:rPr>
        <w:t>4.</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Председателя Комитета по финансам администрации МР «Чернышевский район» </w:t>
      </w:r>
      <w:proofErr w:type="spellStart"/>
      <w:r>
        <w:rPr>
          <w:rFonts w:ascii="Times New Roman" w:hAnsi="Times New Roman"/>
          <w:sz w:val="28"/>
          <w:szCs w:val="28"/>
        </w:rPr>
        <w:t>Бериеву</w:t>
      </w:r>
      <w:proofErr w:type="spellEnd"/>
      <w:r>
        <w:rPr>
          <w:rFonts w:ascii="Times New Roman" w:hAnsi="Times New Roman"/>
          <w:sz w:val="28"/>
          <w:szCs w:val="28"/>
        </w:rPr>
        <w:t xml:space="preserve"> В.Л. </w:t>
      </w: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Default="00A11AEC" w:rsidP="00A11AEC">
      <w:pPr>
        <w:pStyle w:val="a4"/>
        <w:spacing w:after="0" w:line="240" w:lineRule="auto"/>
        <w:ind w:left="0" w:firstLine="709"/>
        <w:jc w:val="both"/>
        <w:rPr>
          <w:rFonts w:ascii="Times New Roman" w:hAnsi="Times New Roman"/>
          <w:sz w:val="2"/>
          <w:szCs w:val="28"/>
        </w:rPr>
      </w:pPr>
    </w:p>
    <w:p w:rsidR="00A11AEC" w:rsidRPr="00A11AEC" w:rsidRDefault="00A11AEC" w:rsidP="00A11AEC">
      <w:pPr>
        <w:pStyle w:val="a4"/>
        <w:spacing w:after="0" w:line="240" w:lineRule="auto"/>
        <w:ind w:left="0" w:firstLine="709"/>
        <w:jc w:val="both"/>
        <w:rPr>
          <w:rFonts w:ascii="Times New Roman" w:hAnsi="Times New Roman"/>
          <w:sz w:val="2"/>
          <w:szCs w:val="28"/>
        </w:rPr>
      </w:pPr>
    </w:p>
    <w:p w:rsidR="00BE03F4" w:rsidRPr="00083E28" w:rsidRDefault="00BE03F4" w:rsidP="00A11AEC">
      <w:pPr>
        <w:suppressAutoHyphens/>
        <w:jc w:val="both"/>
        <w:rPr>
          <w:rFonts w:eastAsia="SimSun"/>
          <w:bCs/>
          <w:sz w:val="28"/>
          <w:szCs w:val="28"/>
          <w:lang w:eastAsia="zh-CN"/>
        </w:rPr>
      </w:pPr>
      <w:r w:rsidRPr="00083E28">
        <w:rPr>
          <w:rFonts w:eastAsia="SimSun"/>
          <w:sz w:val="28"/>
          <w:szCs w:val="28"/>
          <w:lang w:eastAsia="zh-CN"/>
        </w:rPr>
        <w:t xml:space="preserve">Глава </w:t>
      </w:r>
      <w:r w:rsidRPr="00083E28">
        <w:rPr>
          <w:rFonts w:eastAsia="SimSun"/>
          <w:bCs/>
          <w:sz w:val="28"/>
          <w:szCs w:val="28"/>
          <w:lang w:eastAsia="zh-CN"/>
        </w:rPr>
        <w:t xml:space="preserve">муниципального района </w:t>
      </w:r>
    </w:p>
    <w:p w:rsidR="003601D2" w:rsidRPr="00083E28" w:rsidRDefault="00BE03F4" w:rsidP="00A11AEC">
      <w:pPr>
        <w:suppressAutoHyphens/>
        <w:jc w:val="both"/>
        <w:rPr>
          <w:rFonts w:eastAsia="SimSun"/>
          <w:sz w:val="28"/>
          <w:szCs w:val="28"/>
          <w:lang w:eastAsia="zh-CN"/>
        </w:rPr>
      </w:pPr>
      <w:r w:rsidRPr="00083E28">
        <w:rPr>
          <w:rFonts w:eastAsia="SimSun"/>
          <w:bCs/>
          <w:sz w:val="28"/>
          <w:szCs w:val="28"/>
          <w:lang w:eastAsia="zh-CN"/>
        </w:rPr>
        <w:t xml:space="preserve">«Чернышевский район»                                                               </w:t>
      </w:r>
      <w:r>
        <w:rPr>
          <w:rFonts w:eastAsia="SimSun"/>
          <w:bCs/>
          <w:sz w:val="28"/>
          <w:szCs w:val="28"/>
          <w:lang w:eastAsia="zh-CN"/>
        </w:rPr>
        <w:t xml:space="preserve">   </w:t>
      </w:r>
      <w:r w:rsidRPr="00083E28">
        <w:rPr>
          <w:rFonts w:eastAsia="SimSun"/>
          <w:bCs/>
          <w:sz w:val="28"/>
          <w:szCs w:val="28"/>
          <w:lang w:eastAsia="zh-CN"/>
        </w:rPr>
        <w:t xml:space="preserve">  </w:t>
      </w:r>
      <w:r w:rsidRPr="00083E28">
        <w:rPr>
          <w:rFonts w:eastAsia="SimSun"/>
          <w:sz w:val="28"/>
          <w:szCs w:val="28"/>
          <w:lang w:eastAsia="zh-CN"/>
        </w:rPr>
        <w:t xml:space="preserve">В.В. </w:t>
      </w:r>
      <w:proofErr w:type="spellStart"/>
      <w:r w:rsidRPr="00083E28">
        <w:rPr>
          <w:rFonts w:eastAsia="SimSun"/>
          <w:sz w:val="28"/>
          <w:szCs w:val="28"/>
          <w:lang w:eastAsia="zh-CN"/>
        </w:rPr>
        <w:t>Наделяев</w:t>
      </w:r>
      <w:proofErr w:type="spellEnd"/>
    </w:p>
    <w:sectPr w:rsidR="003601D2" w:rsidRPr="00083E28" w:rsidSect="00A11AEC">
      <w:pgSz w:w="11906" w:h="16838"/>
      <w:pgMar w:top="1134" w:right="85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096514F"/>
    <w:multiLevelType w:val="hybridMultilevel"/>
    <w:tmpl w:val="34D67074"/>
    <w:lvl w:ilvl="0" w:tplc="91E8F7F6">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1D2"/>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2D1E"/>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054F8"/>
    <w:rsid w:val="00A11AEC"/>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E03F4"/>
    <w:rsid w:val="00BF1287"/>
    <w:rsid w:val="00BF27C1"/>
    <w:rsid w:val="00C042EB"/>
    <w:rsid w:val="00C2393B"/>
    <w:rsid w:val="00C659C6"/>
    <w:rsid w:val="00C67648"/>
    <w:rsid w:val="00CB341A"/>
    <w:rsid w:val="00CB50F0"/>
    <w:rsid w:val="00CE2A17"/>
    <w:rsid w:val="00D238CA"/>
    <w:rsid w:val="00D549EC"/>
    <w:rsid w:val="00D921B2"/>
    <w:rsid w:val="00D92C97"/>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359</Words>
  <Characters>2048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17</cp:revision>
  <cp:lastPrinted>2017-08-21T00:08:00Z</cp:lastPrinted>
  <dcterms:created xsi:type="dcterms:W3CDTF">2017-04-07T02:13:00Z</dcterms:created>
  <dcterms:modified xsi:type="dcterms:W3CDTF">2023-05-25T01:44:00Z</dcterms:modified>
</cp:coreProperties>
</file>