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E" w:rsidRPr="00A55243" w:rsidRDefault="00887EE0" w:rsidP="00A55243">
      <w:pPr>
        <w:jc w:val="center"/>
        <w:rPr>
          <w:b/>
          <w:sz w:val="32"/>
          <w:szCs w:val="32"/>
        </w:rPr>
      </w:pPr>
      <w:r w:rsidRPr="00A55243">
        <w:rPr>
          <w:b/>
          <w:sz w:val="32"/>
          <w:szCs w:val="32"/>
        </w:rPr>
        <w:t>С</w:t>
      </w:r>
      <w:r w:rsidR="00BF27C1" w:rsidRPr="00A55243">
        <w:rPr>
          <w:b/>
          <w:sz w:val="32"/>
          <w:szCs w:val="32"/>
        </w:rPr>
        <w:t>ОВЕТ  МУНИЦИПАЛЬНОГО  РАЙОНА</w:t>
      </w:r>
    </w:p>
    <w:p w:rsidR="00887EE0" w:rsidRPr="00A55243" w:rsidRDefault="00887EE0" w:rsidP="00A55243">
      <w:pPr>
        <w:jc w:val="center"/>
        <w:rPr>
          <w:b/>
          <w:sz w:val="32"/>
          <w:szCs w:val="32"/>
        </w:rPr>
      </w:pPr>
      <w:r w:rsidRPr="00A55243">
        <w:rPr>
          <w:b/>
          <w:sz w:val="32"/>
          <w:szCs w:val="32"/>
        </w:rPr>
        <w:t>«Ч</w:t>
      </w:r>
      <w:r w:rsidR="00BF27C1" w:rsidRPr="00A55243">
        <w:rPr>
          <w:b/>
          <w:sz w:val="32"/>
          <w:szCs w:val="32"/>
        </w:rPr>
        <w:t>ЕРНЫШЕВСКИЙ  РАЙОН</w:t>
      </w:r>
      <w:r w:rsidRPr="00A55243">
        <w:rPr>
          <w:b/>
          <w:sz w:val="32"/>
          <w:szCs w:val="32"/>
        </w:rPr>
        <w:t>»</w:t>
      </w:r>
    </w:p>
    <w:p w:rsidR="00887EE0" w:rsidRPr="00A55243" w:rsidRDefault="00887EE0" w:rsidP="00A55243">
      <w:pPr>
        <w:jc w:val="center"/>
        <w:rPr>
          <w:b/>
          <w:sz w:val="32"/>
          <w:szCs w:val="32"/>
        </w:rPr>
      </w:pPr>
    </w:p>
    <w:p w:rsidR="008451BE" w:rsidRPr="00A55243" w:rsidRDefault="008451BE" w:rsidP="00A55243">
      <w:pPr>
        <w:jc w:val="center"/>
        <w:rPr>
          <w:b/>
          <w:sz w:val="32"/>
          <w:szCs w:val="32"/>
        </w:rPr>
      </w:pPr>
      <w:proofErr w:type="gramStart"/>
      <w:r w:rsidRPr="00A55243">
        <w:rPr>
          <w:b/>
          <w:sz w:val="32"/>
          <w:szCs w:val="32"/>
        </w:rPr>
        <w:t>Р</w:t>
      </w:r>
      <w:proofErr w:type="gramEnd"/>
      <w:r w:rsidRPr="00A55243">
        <w:rPr>
          <w:b/>
          <w:sz w:val="32"/>
          <w:szCs w:val="32"/>
        </w:rPr>
        <w:t xml:space="preserve"> Е Ш Е Н И Е</w:t>
      </w:r>
    </w:p>
    <w:p w:rsidR="00712D1B" w:rsidRPr="00A55243" w:rsidRDefault="00712D1B" w:rsidP="00430FFD">
      <w:pPr>
        <w:jc w:val="center"/>
        <w:rPr>
          <w:b/>
          <w:sz w:val="36"/>
          <w:szCs w:val="40"/>
        </w:rPr>
      </w:pPr>
    </w:p>
    <w:p w:rsidR="00B225BC" w:rsidRDefault="00D51779" w:rsidP="00430FFD">
      <w:pPr>
        <w:rPr>
          <w:sz w:val="28"/>
          <w:szCs w:val="28"/>
        </w:rPr>
      </w:pPr>
      <w:r>
        <w:rPr>
          <w:sz w:val="28"/>
          <w:szCs w:val="28"/>
        </w:rPr>
        <w:t xml:space="preserve">27 сентября </w:t>
      </w:r>
      <w:r w:rsidR="003C154B" w:rsidRPr="003C154B">
        <w:rPr>
          <w:sz w:val="28"/>
          <w:szCs w:val="28"/>
        </w:rPr>
        <w:t>20</w:t>
      </w:r>
      <w:r w:rsidR="008B787A">
        <w:rPr>
          <w:sz w:val="28"/>
          <w:szCs w:val="28"/>
        </w:rPr>
        <w:t>2</w:t>
      </w:r>
      <w:r w:rsidR="00A55243">
        <w:rPr>
          <w:sz w:val="28"/>
          <w:szCs w:val="28"/>
        </w:rPr>
        <w:t>3</w:t>
      </w:r>
      <w:r w:rsidR="0059341F">
        <w:rPr>
          <w:sz w:val="28"/>
          <w:szCs w:val="28"/>
        </w:rPr>
        <w:t xml:space="preserve"> года</w:t>
      </w:r>
      <w:r w:rsidR="00430FFD" w:rsidRPr="007A2AAB">
        <w:rPr>
          <w:sz w:val="28"/>
          <w:szCs w:val="28"/>
        </w:rPr>
        <w:t xml:space="preserve">                                                            </w:t>
      </w:r>
      <w:r w:rsidR="00B42F16">
        <w:rPr>
          <w:sz w:val="28"/>
          <w:szCs w:val="28"/>
        </w:rPr>
        <w:t xml:space="preserve">     </w:t>
      </w:r>
      <w:r w:rsidR="00430FFD" w:rsidRPr="007A2AAB">
        <w:rPr>
          <w:sz w:val="28"/>
          <w:szCs w:val="28"/>
        </w:rPr>
        <w:t xml:space="preserve">    </w:t>
      </w:r>
      <w:r w:rsidR="0059341F">
        <w:rPr>
          <w:sz w:val="28"/>
          <w:szCs w:val="28"/>
        </w:rPr>
        <w:t xml:space="preserve">     </w:t>
      </w:r>
      <w:r w:rsidR="002708C4">
        <w:rPr>
          <w:sz w:val="28"/>
          <w:szCs w:val="28"/>
        </w:rPr>
        <w:t xml:space="preserve">   </w:t>
      </w:r>
      <w:r>
        <w:rPr>
          <w:sz w:val="28"/>
          <w:szCs w:val="28"/>
        </w:rPr>
        <w:t xml:space="preserve"> </w:t>
      </w:r>
      <w:r w:rsidR="002708C4">
        <w:rPr>
          <w:sz w:val="28"/>
          <w:szCs w:val="28"/>
        </w:rPr>
        <w:t xml:space="preserve">   </w:t>
      </w:r>
      <w:r w:rsidR="00A55243">
        <w:rPr>
          <w:sz w:val="28"/>
          <w:szCs w:val="28"/>
        </w:rPr>
        <w:t xml:space="preserve">        </w:t>
      </w:r>
      <w:r w:rsidR="002708C4">
        <w:rPr>
          <w:sz w:val="28"/>
          <w:szCs w:val="28"/>
        </w:rPr>
        <w:t xml:space="preserve"> </w:t>
      </w:r>
      <w:r w:rsidR="00430FFD" w:rsidRPr="007A2AAB">
        <w:rPr>
          <w:sz w:val="28"/>
          <w:szCs w:val="28"/>
        </w:rPr>
        <w:t>№</w:t>
      </w:r>
      <w:r w:rsidR="00712D1B">
        <w:rPr>
          <w:sz w:val="28"/>
          <w:szCs w:val="28"/>
        </w:rPr>
        <w:t xml:space="preserve"> </w:t>
      </w:r>
      <w:r>
        <w:rPr>
          <w:sz w:val="28"/>
          <w:szCs w:val="28"/>
        </w:rPr>
        <w:t>116</w:t>
      </w:r>
    </w:p>
    <w:p w:rsidR="00712D1B" w:rsidRDefault="00430FFD" w:rsidP="00A55243">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A55243" w:rsidRDefault="00A55243" w:rsidP="00A55243">
      <w:pPr>
        <w:jc w:val="center"/>
        <w:rPr>
          <w:sz w:val="28"/>
          <w:szCs w:val="28"/>
        </w:rPr>
      </w:pPr>
    </w:p>
    <w:p w:rsidR="00D51779" w:rsidRDefault="00D51779" w:rsidP="00D51779">
      <w:pPr>
        <w:tabs>
          <w:tab w:val="left" w:pos="3990"/>
        </w:tabs>
        <w:jc w:val="center"/>
        <w:rPr>
          <w:b/>
          <w:color w:val="000000" w:themeColor="text1"/>
          <w:sz w:val="28"/>
          <w:szCs w:val="28"/>
        </w:rPr>
      </w:pPr>
      <w:r w:rsidRPr="002B7786">
        <w:rPr>
          <w:b/>
          <w:color w:val="000000" w:themeColor="text1"/>
          <w:sz w:val="28"/>
          <w:szCs w:val="28"/>
        </w:rPr>
        <w:t xml:space="preserve">Об утверждении </w:t>
      </w:r>
      <w:r>
        <w:rPr>
          <w:b/>
          <w:color w:val="000000" w:themeColor="text1"/>
          <w:sz w:val="28"/>
          <w:szCs w:val="28"/>
        </w:rPr>
        <w:t>индикаторов риска нарушения обязательных требований, используемых при осуществлении муниципального контроля на автомобильном транспорте и в дорожном хозяйстве на территории сельских поселений муниципального района «Чернышевский район»</w:t>
      </w:r>
    </w:p>
    <w:p w:rsidR="00D51779" w:rsidRPr="002B7786" w:rsidRDefault="00D51779" w:rsidP="00D51779">
      <w:pPr>
        <w:tabs>
          <w:tab w:val="left" w:pos="3990"/>
        </w:tabs>
        <w:jc w:val="center"/>
        <w:rPr>
          <w:b/>
          <w:sz w:val="28"/>
          <w:szCs w:val="28"/>
        </w:rPr>
      </w:pPr>
    </w:p>
    <w:p w:rsidR="00D51779" w:rsidRPr="002B7786" w:rsidRDefault="00D51779" w:rsidP="00D51779">
      <w:pPr>
        <w:tabs>
          <w:tab w:val="left" w:pos="3990"/>
        </w:tabs>
        <w:ind w:firstLine="709"/>
        <w:jc w:val="both"/>
        <w:rPr>
          <w:b/>
          <w:sz w:val="28"/>
          <w:szCs w:val="28"/>
        </w:rPr>
      </w:pPr>
      <w:proofErr w:type="gramStart"/>
      <w:r w:rsidRPr="002B7786">
        <w:rPr>
          <w:sz w:val="28"/>
          <w:szCs w:val="28"/>
        </w:rPr>
        <w:t xml:space="preserve">В соответствии с частью 10 статьи 23 Федерального закона от 31 июля 2020 года № 248-ФЗ «О государственном контроле (надзоре) и муниципальном контроле в Российской Федерации», </w:t>
      </w:r>
      <w:r>
        <w:rPr>
          <w:sz w:val="28"/>
          <w:szCs w:val="28"/>
        </w:rPr>
        <w:t>решением Совета муниципального района «Чернышевский район» от 27.12.2021г. № 16 «Об утверждении Положения о муниципальном контроле на автомобильном транспорте и в дорожном хозяйстве на территории сельских поселений муниципального района «Чернышевский район», руководствуясь статьями</w:t>
      </w:r>
      <w:r w:rsidRPr="002B7786">
        <w:rPr>
          <w:sz w:val="28"/>
          <w:szCs w:val="28"/>
        </w:rPr>
        <w:t xml:space="preserve"> 23,26 Устава</w:t>
      </w:r>
      <w:proofErr w:type="gramEnd"/>
      <w:r w:rsidRPr="002B7786">
        <w:rPr>
          <w:sz w:val="28"/>
          <w:szCs w:val="28"/>
        </w:rPr>
        <w:t xml:space="preserve"> муниципального района «Чернышевский район», Совет муниципального района «Чернышевский район» </w:t>
      </w:r>
      <w:r>
        <w:rPr>
          <w:b/>
          <w:sz w:val="28"/>
          <w:szCs w:val="28"/>
        </w:rPr>
        <w:t>реши</w:t>
      </w:r>
      <w:r w:rsidRPr="002B7786">
        <w:rPr>
          <w:b/>
          <w:sz w:val="28"/>
          <w:szCs w:val="28"/>
        </w:rPr>
        <w:t>л:</w:t>
      </w:r>
    </w:p>
    <w:p w:rsidR="00D51779" w:rsidRPr="002B7786" w:rsidRDefault="00D51779" w:rsidP="00D51779">
      <w:pPr>
        <w:pStyle w:val="a4"/>
        <w:tabs>
          <w:tab w:val="left" w:pos="3990"/>
        </w:tabs>
        <w:spacing w:after="0" w:line="240" w:lineRule="auto"/>
        <w:ind w:left="0" w:firstLine="709"/>
        <w:jc w:val="both"/>
        <w:rPr>
          <w:rFonts w:ascii="Times New Roman" w:hAnsi="Times New Roman"/>
          <w:sz w:val="28"/>
          <w:szCs w:val="28"/>
        </w:rPr>
      </w:pPr>
      <w:r>
        <w:rPr>
          <w:rFonts w:ascii="Times New Roman" w:hAnsi="Times New Roman"/>
          <w:sz w:val="28"/>
          <w:szCs w:val="28"/>
        </w:rPr>
        <w:t>1. Утвердить прилагаемые индикаторы риска нарушения обязательных требований, используемых при осуществлении муниципального контроля на автомобильном транспорте и в дорожном хозяйстве на территории сельских поселений муниципального района «Чернышевский район»</w:t>
      </w:r>
    </w:p>
    <w:p w:rsidR="00D51779" w:rsidRPr="00E60816" w:rsidRDefault="00D51779" w:rsidP="00D51779">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 </w:t>
      </w:r>
      <w:r w:rsidRPr="00E60816">
        <w:rPr>
          <w:rFonts w:ascii="Times New Roman" w:hAnsi="Times New Roman"/>
          <w:sz w:val="28"/>
          <w:szCs w:val="28"/>
        </w:rPr>
        <w:t xml:space="preserve">Решение Совета муниципального района «Чернышевский район» «Об утверждении индикаторов риска нарушения обязательных требований, используемых при осуществлении муниципального контроля на автомобильном транспорте и в дорожном хозяйстве на территории сельских поселений муниципального района «Чернышевский район» № </w:t>
      </w:r>
      <w:r>
        <w:rPr>
          <w:rFonts w:ascii="Times New Roman" w:hAnsi="Times New Roman"/>
          <w:sz w:val="28"/>
          <w:szCs w:val="28"/>
        </w:rPr>
        <w:t>22</w:t>
      </w:r>
      <w:r w:rsidRPr="00E60816">
        <w:rPr>
          <w:rFonts w:ascii="Times New Roman" w:hAnsi="Times New Roman"/>
          <w:sz w:val="28"/>
          <w:szCs w:val="28"/>
        </w:rPr>
        <w:t xml:space="preserve"> от 28 февраля 2022 года отменить.</w:t>
      </w:r>
    </w:p>
    <w:p w:rsidR="00D51779" w:rsidRPr="002B7786" w:rsidRDefault="00D51779" w:rsidP="00D51779">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3. </w:t>
      </w:r>
      <w:r w:rsidRPr="002B7786">
        <w:rPr>
          <w:rFonts w:ascii="Times New Roman" w:hAnsi="Times New Roman"/>
          <w:sz w:val="28"/>
          <w:szCs w:val="28"/>
        </w:rPr>
        <w:t xml:space="preserve">Контроль исполнения настоящего решения возложить на Отдел </w:t>
      </w:r>
      <w:r>
        <w:rPr>
          <w:rFonts w:ascii="Times New Roman" w:hAnsi="Times New Roman"/>
          <w:sz w:val="28"/>
          <w:szCs w:val="28"/>
        </w:rPr>
        <w:t>строительства, дорожного хозяйства и транспорта</w:t>
      </w:r>
      <w:r w:rsidRPr="002B7786">
        <w:rPr>
          <w:rFonts w:ascii="Times New Roman" w:hAnsi="Times New Roman"/>
          <w:sz w:val="28"/>
          <w:szCs w:val="28"/>
        </w:rPr>
        <w:t xml:space="preserve"> администрации муниципального района «Чернышевский район».</w:t>
      </w:r>
    </w:p>
    <w:p w:rsidR="00D51779" w:rsidRPr="002B7786" w:rsidRDefault="00D51779" w:rsidP="00D51779">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4. </w:t>
      </w:r>
      <w:r w:rsidRPr="002B7786">
        <w:rPr>
          <w:rFonts w:ascii="Times New Roman" w:hAnsi="Times New Roman"/>
          <w:sz w:val="28"/>
          <w:szCs w:val="28"/>
        </w:rPr>
        <w:t>Настоящее решение вступает в силу на следующий день после дня его официального опубликования (обнародования).</w:t>
      </w:r>
    </w:p>
    <w:p w:rsidR="00D51779" w:rsidRPr="002B7786" w:rsidRDefault="00D51779" w:rsidP="00D51779">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 xml:space="preserve">5. </w:t>
      </w:r>
      <w:r w:rsidRPr="002B7786">
        <w:rPr>
          <w:rFonts w:ascii="Times New Roman" w:hAnsi="Times New Roman"/>
          <w:sz w:val="28"/>
          <w:szCs w:val="28"/>
        </w:rPr>
        <w:t xml:space="preserve">Настоящее решение разместить на официальном сайте администрации муниципального района «Чернышевский район» </w:t>
      </w:r>
      <w:r w:rsidRPr="002B7786">
        <w:rPr>
          <w:rFonts w:ascii="Times New Roman" w:hAnsi="Times New Roman"/>
          <w:sz w:val="28"/>
          <w:szCs w:val="28"/>
          <w:lang w:val="en-US"/>
        </w:rPr>
        <w:t>www</w:t>
      </w:r>
      <w:r w:rsidRPr="002B7786">
        <w:rPr>
          <w:rFonts w:ascii="Times New Roman" w:hAnsi="Times New Roman"/>
          <w:sz w:val="28"/>
          <w:szCs w:val="28"/>
        </w:rPr>
        <w:t>.</w:t>
      </w:r>
      <w:proofErr w:type="spellStart"/>
      <w:r w:rsidRPr="002B7786">
        <w:rPr>
          <w:rFonts w:ascii="Times New Roman" w:hAnsi="Times New Roman"/>
          <w:sz w:val="28"/>
          <w:szCs w:val="28"/>
          <w:lang w:val="en-US"/>
        </w:rPr>
        <w:t>chern</w:t>
      </w:r>
      <w:r>
        <w:rPr>
          <w:rFonts w:ascii="Times New Roman" w:hAnsi="Times New Roman"/>
          <w:sz w:val="28"/>
          <w:szCs w:val="28"/>
          <w:lang w:val="en-US"/>
        </w:rPr>
        <w:t>i</w:t>
      </w:r>
      <w:r w:rsidRPr="002B7786">
        <w:rPr>
          <w:rFonts w:ascii="Times New Roman" w:hAnsi="Times New Roman"/>
          <w:sz w:val="28"/>
          <w:szCs w:val="28"/>
          <w:lang w:val="en-US"/>
        </w:rPr>
        <w:t>shev</w:t>
      </w:r>
      <w:proofErr w:type="spellEnd"/>
      <w:r w:rsidRPr="002B7786">
        <w:rPr>
          <w:rFonts w:ascii="Times New Roman" w:hAnsi="Times New Roman"/>
          <w:sz w:val="28"/>
          <w:szCs w:val="28"/>
        </w:rPr>
        <w:t>.75.</w:t>
      </w:r>
      <w:proofErr w:type="spellStart"/>
      <w:r w:rsidRPr="002B7786">
        <w:rPr>
          <w:rFonts w:ascii="Times New Roman" w:hAnsi="Times New Roman"/>
          <w:sz w:val="28"/>
          <w:szCs w:val="28"/>
          <w:lang w:val="en-US"/>
        </w:rPr>
        <w:t>ru</w:t>
      </w:r>
      <w:proofErr w:type="spellEnd"/>
    </w:p>
    <w:p w:rsidR="00D51779" w:rsidRPr="002B7786" w:rsidRDefault="00D51779" w:rsidP="00D51779">
      <w:pPr>
        <w:ind w:firstLine="709"/>
        <w:jc w:val="both"/>
        <w:rPr>
          <w:sz w:val="28"/>
          <w:szCs w:val="28"/>
        </w:rPr>
      </w:pPr>
    </w:p>
    <w:p w:rsidR="00D51779" w:rsidRDefault="00D51779" w:rsidP="00D51779">
      <w:pPr>
        <w:jc w:val="both"/>
        <w:rPr>
          <w:sz w:val="28"/>
          <w:szCs w:val="28"/>
        </w:rPr>
      </w:pPr>
    </w:p>
    <w:p w:rsidR="00125AD7" w:rsidRDefault="00125AD7" w:rsidP="00D51779">
      <w:pPr>
        <w:jc w:val="both"/>
        <w:rPr>
          <w:sz w:val="28"/>
          <w:szCs w:val="28"/>
        </w:rPr>
      </w:pPr>
    </w:p>
    <w:p w:rsidR="00D51779" w:rsidRPr="002B7786" w:rsidRDefault="00D51779" w:rsidP="00D51779">
      <w:pPr>
        <w:jc w:val="both"/>
        <w:rPr>
          <w:sz w:val="28"/>
          <w:szCs w:val="28"/>
        </w:rPr>
      </w:pPr>
    </w:p>
    <w:p w:rsidR="00D51779" w:rsidRPr="002B7786" w:rsidRDefault="00D51779" w:rsidP="00D51779">
      <w:pPr>
        <w:jc w:val="both"/>
        <w:rPr>
          <w:sz w:val="28"/>
          <w:szCs w:val="28"/>
        </w:rPr>
      </w:pPr>
      <w:proofErr w:type="spellStart"/>
      <w:r w:rsidRPr="002B7786">
        <w:rPr>
          <w:sz w:val="28"/>
          <w:szCs w:val="28"/>
        </w:rPr>
        <w:t>Врио</w:t>
      </w:r>
      <w:proofErr w:type="spellEnd"/>
      <w:r w:rsidRPr="002B7786">
        <w:rPr>
          <w:sz w:val="28"/>
          <w:szCs w:val="28"/>
        </w:rPr>
        <w:t xml:space="preserve"> главы муниципального района</w:t>
      </w:r>
    </w:p>
    <w:p w:rsidR="001C29DD" w:rsidRPr="002B7786" w:rsidRDefault="00D51779" w:rsidP="00D51779">
      <w:pPr>
        <w:jc w:val="both"/>
        <w:rPr>
          <w:sz w:val="28"/>
          <w:szCs w:val="28"/>
        </w:rPr>
      </w:pPr>
      <w:r w:rsidRPr="002B7786">
        <w:rPr>
          <w:sz w:val="28"/>
          <w:szCs w:val="28"/>
        </w:rPr>
        <w:t xml:space="preserve"> «Чернышевский район»                                               </w:t>
      </w:r>
      <w:r w:rsidR="00B42F16">
        <w:rPr>
          <w:sz w:val="28"/>
          <w:szCs w:val="28"/>
        </w:rPr>
        <w:t xml:space="preserve">       </w:t>
      </w:r>
      <w:r w:rsidRPr="002B7786">
        <w:rPr>
          <w:sz w:val="28"/>
          <w:szCs w:val="28"/>
        </w:rPr>
        <w:t xml:space="preserve">           Л.И. Вологдина</w:t>
      </w:r>
    </w:p>
    <w:tbl>
      <w:tblPr>
        <w:tblStyle w:val="a9"/>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D51779" w:rsidRPr="002B7786" w:rsidTr="00D33C19">
        <w:tc>
          <w:tcPr>
            <w:tcW w:w="6771" w:type="dxa"/>
          </w:tcPr>
          <w:p w:rsidR="00D51779" w:rsidRPr="002B7786" w:rsidRDefault="00D51779" w:rsidP="00D33C19">
            <w:pPr>
              <w:jc w:val="both"/>
              <w:rPr>
                <w:rFonts w:ascii="Times New Roman" w:hAnsi="Times New Roman" w:cs="Times New Roman"/>
                <w:sz w:val="28"/>
                <w:szCs w:val="28"/>
              </w:rPr>
            </w:pPr>
          </w:p>
        </w:tc>
        <w:tc>
          <w:tcPr>
            <w:tcW w:w="3260" w:type="dxa"/>
          </w:tcPr>
          <w:p w:rsidR="00D51779" w:rsidRDefault="00D51779" w:rsidP="00D33C19">
            <w:pPr>
              <w:jc w:val="both"/>
              <w:rPr>
                <w:rFonts w:ascii="Times New Roman" w:hAnsi="Times New Roman" w:cs="Times New Roman"/>
                <w:sz w:val="20"/>
                <w:szCs w:val="20"/>
              </w:rPr>
            </w:pPr>
          </w:p>
          <w:p w:rsidR="00D51779" w:rsidRPr="002B7786" w:rsidRDefault="00D51779" w:rsidP="00D33C19">
            <w:pPr>
              <w:jc w:val="both"/>
              <w:rPr>
                <w:rFonts w:ascii="Times New Roman" w:hAnsi="Times New Roman" w:cs="Times New Roman"/>
                <w:sz w:val="20"/>
                <w:szCs w:val="20"/>
              </w:rPr>
            </w:pPr>
            <w:r>
              <w:rPr>
                <w:rFonts w:ascii="Times New Roman" w:hAnsi="Times New Roman" w:cs="Times New Roman"/>
                <w:sz w:val="20"/>
                <w:szCs w:val="20"/>
              </w:rPr>
              <w:t xml:space="preserve">Приложение  </w:t>
            </w:r>
            <w:proofErr w:type="gramStart"/>
            <w:r>
              <w:rPr>
                <w:rFonts w:ascii="Times New Roman" w:hAnsi="Times New Roman" w:cs="Times New Roman"/>
                <w:sz w:val="20"/>
                <w:szCs w:val="20"/>
              </w:rPr>
              <w:t>к</w:t>
            </w:r>
            <w:proofErr w:type="gramEnd"/>
          </w:p>
          <w:p w:rsidR="00DE272D" w:rsidRDefault="00D51779" w:rsidP="00D33C19">
            <w:pPr>
              <w:jc w:val="both"/>
              <w:rPr>
                <w:rFonts w:ascii="Times New Roman" w:hAnsi="Times New Roman" w:cs="Times New Roman"/>
                <w:sz w:val="20"/>
                <w:szCs w:val="20"/>
              </w:rPr>
            </w:pPr>
            <w:r>
              <w:rPr>
                <w:rFonts w:ascii="Times New Roman" w:hAnsi="Times New Roman" w:cs="Times New Roman"/>
                <w:sz w:val="20"/>
                <w:szCs w:val="20"/>
              </w:rPr>
              <w:t xml:space="preserve">Решению Совета МР «Чернышевский район» </w:t>
            </w:r>
          </w:p>
          <w:p w:rsidR="00D51779" w:rsidRPr="002B7786" w:rsidRDefault="00D51779" w:rsidP="00D33C19">
            <w:pPr>
              <w:jc w:val="both"/>
              <w:rPr>
                <w:rFonts w:ascii="Times New Roman" w:hAnsi="Times New Roman" w:cs="Times New Roman"/>
                <w:sz w:val="20"/>
                <w:szCs w:val="20"/>
              </w:rPr>
            </w:pPr>
            <w:r>
              <w:rPr>
                <w:rFonts w:ascii="Times New Roman" w:hAnsi="Times New Roman" w:cs="Times New Roman"/>
                <w:sz w:val="20"/>
                <w:szCs w:val="20"/>
              </w:rPr>
              <w:t xml:space="preserve">от </w:t>
            </w:r>
            <w:bookmarkStart w:id="0" w:name="_GoBack"/>
            <w:bookmarkEnd w:id="0"/>
            <w:r w:rsidR="00DE272D">
              <w:rPr>
                <w:rFonts w:ascii="Times New Roman" w:hAnsi="Times New Roman" w:cs="Times New Roman"/>
                <w:sz w:val="20"/>
                <w:szCs w:val="20"/>
              </w:rPr>
              <w:t>27 сентября 2023года № 116</w:t>
            </w:r>
          </w:p>
        </w:tc>
      </w:tr>
    </w:tbl>
    <w:p w:rsidR="00D51779" w:rsidRDefault="00D51779" w:rsidP="00D51779">
      <w:pPr>
        <w:jc w:val="both"/>
        <w:rPr>
          <w:b/>
          <w:sz w:val="28"/>
          <w:szCs w:val="28"/>
        </w:rPr>
      </w:pPr>
    </w:p>
    <w:p w:rsidR="00D51779" w:rsidRDefault="00D51779" w:rsidP="00EE6C00">
      <w:pPr>
        <w:jc w:val="center"/>
        <w:rPr>
          <w:b/>
          <w:sz w:val="28"/>
          <w:szCs w:val="28"/>
        </w:rPr>
      </w:pPr>
    </w:p>
    <w:p w:rsidR="00D51779" w:rsidRPr="006537E9" w:rsidRDefault="00D51779" w:rsidP="00EE6C00">
      <w:pPr>
        <w:jc w:val="center"/>
        <w:rPr>
          <w:b/>
          <w:sz w:val="28"/>
          <w:szCs w:val="28"/>
        </w:rPr>
      </w:pPr>
      <w:r w:rsidRPr="006537E9">
        <w:rPr>
          <w:b/>
          <w:sz w:val="28"/>
          <w:szCs w:val="28"/>
        </w:rPr>
        <w:t>Индикаторы риска нарушения обязательных требований, используемых при осуществлении муниципального контроля на автомобильном транспорте и в дорожном хозяйстве на территории</w:t>
      </w:r>
      <w:r w:rsidR="00EE6C00">
        <w:rPr>
          <w:b/>
          <w:sz w:val="28"/>
          <w:szCs w:val="28"/>
        </w:rPr>
        <w:t xml:space="preserve"> </w:t>
      </w:r>
      <w:r w:rsidRPr="006537E9">
        <w:rPr>
          <w:b/>
          <w:bCs/>
          <w:sz w:val="28"/>
          <w:szCs w:val="28"/>
        </w:rPr>
        <w:t xml:space="preserve">сельских поселений </w:t>
      </w:r>
      <w:r w:rsidRPr="006537E9">
        <w:rPr>
          <w:b/>
          <w:sz w:val="28"/>
          <w:szCs w:val="28"/>
        </w:rPr>
        <w:t>муниципального района «Чернышевский район»</w:t>
      </w:r>
    </w:p>
    <w:p w:rsidR="00D51779" w:rsidRPr="00033AFC" w:rsidRDefault="00D51779" w:rsidP="00D51779">
      <w:pPr>
        <w:jc w:val="both"/>
        <w:rPr>
          <w:b/>
          <w:bCs/>
          <w:sz w:val="28"/>
          <w:szCs w:val="28"/>
        </w:rPr>
      </w:pPr>
      <w:r w:rsidRPr="006537E9">
        <w:rPr>
          <w:sz w:val="28"/>
          <w:szCs w:val="28"/>
        </w:rPr>
        <w:tab/>
      </w:r>
      <w:bookmarkStart w:id="1" w:name="bookmark0"/>
    </w:p>
    <w:bookmarkEnd w:id="1"/>
    <w:p w:rsidR="00D51779" w:rsidRPr="00033AFC" w:rsidRDefault="00D51779" w:rsidP="00D51779">
      <w:pPr>
        <w:numPr>
          <w:ilvl w:val="0"/>
          <w:numId w:val="7"/>
        </w:numPr>
        <w:spacing w:line="276" w:lineRule="auto"/>
        <w:ind w:left="142" w:firstLine="0"/>
        <w:jc w:val="both"/>
        <w:rPr>
          <w:sz w:val="28"/>
          <w:szCs w:val="28"/>
        </w:rPr>
      </w:pPr>
      <w:r w:rsidRPr="00033AFC">
        <w:rPr>
          <w:sz w:val="28"/>
          <w:szCs w:val="28"/>
        </w:rPr>
        <w:t>Поступление в администрацию муниципального района «Чернышевский район» информации от органов государственной власти, органов местного самоуправления, из средств массовой информации о разрушении или повреждении автомобильной дороги местного значения, искусственного дорожного сооружения.</w:t>
      </w:r>
    </w:p>
    <w:p w:rsidR="00D51779" w:rsidRPr="00033AFC" w:rsidRDefault="00D51779" w:rsidP="00D51779">
      <w:pPr>
        <w:numPr>
          <w:ilvl w:val="0"/>
          <w:numId w:val="7"/>
        </w:numPr>
        <w:spacing w:line="276" w:lineRule="auto"/>
        <w:ind w:left="142" w:firstLine="0"/>
        <w:jc w:val="both"/>
        <w:rPr>
          <w:sz w:val="28"/>
          <w:szCs w:val="28"/>
        </w:rPr>
      </w:pPr>
      <w:r w:rsidRPr="00033AFC">
        <w:rPr>
          <w:sz w:val="28"/>
          <w:szCs w:val="28"/>
        </w:rPr>
        <w:t>Выявление в течени</w:t>
      </w:r>
      <w:proofErr w:type="gramStart"/>
      <w:r w:rsidRPr="00033AFC">
        <w:rPr>
          <w:sz w:val="28"/>
          <w:szCs w:val="28"/>
        </w:rPr>
        <w:t>и</w:t>
      </w:r>
      <w:proofErr w:type="gramEnd"/>
      <w:r w:rsidRPr="00033AFC">
        <w:rPr>
          <w:sz w:val="28"/>
          <w:szCs w:val="28"/>
        </w:rPr>
        <w:t xml:space="preserve"> 30 дней более трех фактов несоответствия сведений, полученных от граждан, индивидуальных предпринимателей, юридических лиц, сведениям, указанным в свидетельстве об осуществлении перевозок по межмуниципальному маршруту регулярных перевозок и приложений к нему, выданном контролируемому лицу в соответствии со статьей 27 Федерального закона от 13.07.2015 № 220-ФЗ « Об организации регулярных перевозок пассажиров и багажа автомобильным транспортом и городским".</w:t>
      </w:r>
    </w:p>
    <w:p w:rsidR="00D51779" w:rsidRPr="00033AFC" w:rsidRDefault="00D51779" w:rsidP="00D51779">
      <w:pPr>
        <w:numPr>
          <w:ilvl w:val="0"/>
          <w:numId w:val="7"/>
        </w:numPr>
        <w:spacing w:line="276" w:lineRule="auto"/>
        <w:ind w:left="142" w:firstLine="0"/>
        <w:jc w:val="both"/>
        <w:rPr>
          <w:sz w:val="28"/>
          <w:szCs w:val="28"/>
        </w:rPr>
      </w:pPr>
      <w:proofErr w:type="gramStart"/>
      <w:r w:rsidRPr="00033AFC">
        <w:rPr>
          <w:sz w:val="28"/>
          <w:szCs w:val="28"/>
        </w:rPr>
        <w:t>Поступление в Контрольный орган обращений юридических лиц, индивидуальных предпринимателей и граждан в сфере автомобильного транспорта, автомобильных дорог, дорожной деятельности в  части сохранности автомобильных дорог, дорожной деятельности в части сохранности дорог общего пользования местного значения, информации от органов государственной власти, органов местного самоуправления о фактах нарушения обязательных требований законодательства, послуживших основани</w:t>
      </w:r>
      <w:r>
        <w:rPr>
          <w:sz w:val="28"/>
          <w:szCs w:val="28"/>
        </w:rPr>
        <w:t>е</w:t>
      </w:r>
      <w:r w:rsidRPr="00033AFC">
        <w:rPr>
          <w:sz w:val="28"/>
          <w:szCs w:val="28"/>
        </w:rPr>
        <w:t>м для проведения внепланового контрольного (надзорного) мероприятия в соответствии  с частью</w:t>
      </w:r>
      <w:proofErr w:type="gramEnd"/>
      <w:r w:rsidRPr="00033AFC">
        <w:rPr>
          <w:sz w:val="28"/>
          <w:szCs w:val="28"/>
        </w:rPr>
        <w:t xml:space="preserve"> 12 статьи 66 Федерального закона «248-ФЗ, в случаи если в течени</w:t>
      </w:r>
      <w:proofErr w:type="gramStart"/>
      <w:r w:rsidRPr="00033AFC">
        <w:rPr>
          <w:sz w:val="28"/>
          <w:szCs w:val="28"/>
        </w:rPr>
        <w:t>и</w:t>
      </w:r>
      <w:proofErr w:type="gramEnd"/>
      <w:r w:rsidRPr="00033AFC">
        <w:rPr>
          <w:sz w:val="28"/>
          <w:szCs w:val="28"/>
        </w:rPr>
        <w:t xml:space="preserve">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sectPr w:rsidR="00D51779" w:rsidRPr="00033AFC" w:rsidSect="001C29DD">
      <w:pgSz w:w="11906" w:h="16838"/>
      <w:pgMar w:top="709"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4EC"/>
    <w:multiLevelType w:val="hybridMultilevel"/>
    <w:tmpl w:val="8B663E6C"/>
    <w:lvl w:ilvl="0" w:tplc="649E944C">
      <w:start w:val="1"/>
      <w:numFmt w:val="decimal"/>
      <w:lvlText w:val="%1."/>
      <w:lvlJc w:val="left"/>
      <w:pPr>
        <w:ind w:left="864" w:hanging="864"/>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E8230BD"/>
    <w:multiLevelType w:val="hybridMultilevel"/>
    <w:tmpl w:val="2B24764A"/>
    <w:lvl w:ilvl="0" w:tplc="C1F8EF54">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nsid w:val="77316C72"/>
    <w:multiLevelType w:val="hybridMultilevel"/>
    <w:tmpl w:val="FBA46F6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8D4D3D"/>
    <w:multiLevelType w:val="singleLevel"/>
    <w:tmpl w:val="DBDAF634"/>
    <w:lvl w:ilvl="0">
      <w:start w:val="8"/>
      <w:numFmt w:val="bullet"/>
      <w:lvlText w:val="-"/>
      <w:lvlJc w:val="left"/>
      <w:pPr>
        <w:tabs>
          <w:tab w:val="num" w:pos="360"/>
        </w:tabs>
        <w:ind w:left="360" w:hanging="36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compat/>
  <w:rsids>
    <w:rsidRoot w:val="00430FFD"/>
    <w:rsid w:val="0001073B"/>
    <w:rsid w:val="00024EE5"/>
    <w:rsid w:val="00073F01"/>
    <w:rsid w:val="000952E3"/>
    <w:rsid w:val="000F3570"/>
    <w:rsid w:val="00125AD7"/>
    <w:rsid w:val="0013568F"/>
    <w:rsid w:val="00167835"/>
    <w:rsid w:val="001C29DD"/>
    <w:rsid w:val="00205FFB"/>
    <w:rsid w:val="00212550"/>
    <w:rsid w:val="002364C5"/>
    <w:rsid w:val="002708C4"/>
    <w:rsid w:val="00283DB1"/>
    <w:rsid w:val="002B6DB6"/>
    <w:rsid w:val="002D5068"/>
    <w:rsid w:val="003375BE"/>
    <w:rsid w:val="00353F2C"/>
    <w:rsid w:val="00360904"/>
    <w:rsid w:val="003775C3"/>
    <w:rsid w:val="00393F2D"/>
    <w:rsid w:val="003A4C70"/>
    <w:rsid w:val="003B24E6"/>
    <w:rsid w:val="003C154B"/>
    <w:rsid w:val="003D3C9C"/>
    <w:rsid w:val="003D6F81"/>
    <w:rsid w:val="0040037C"/>
    <w:rsid w:val="0040792A"/>
    <w:rsid w:val="00430FFD"/>
    <w:rsid w:val="004310BA"/>
    <w:rsid w:val="004369AC"/>
    <w:rsid w:val="00455C05"/>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341F"/>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C1248"/>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624D"/>
    <w:rsid w:val="00936DD4"/>
    <w:rsid w:val="00941B5E"/>
    <w:rsid w:val="00965CF9"/>
    <w:rsid w:val="009859D5"/>
    <w:rsid w:val="009A7E28"/>
    <w:rsid w:val="009E3CE0"/>
    <w:rsid w:val="009F24DA"/>
    <w:rsid w:val="00A01E88"/>
    <w:rsid w:val="00A53744"/>
    <w:rsid w:val="00A55243"/>
    <w:rsid w:val="00A57C7F"/>
    <w:rsid w:val="00A94350"/>
    <w:rsid w:val="00AA6549"/>
    <w:rsid w:val="00AD228C"/>
    <w:rsid w:val="00AE638E"/>
    <w:rsid w:val="00AE7583"/>
    <w:rsid w:val="00AE759D"/>
    <w:rsid w:val="00B17E85"/>
    <w:rsid w:val="00B225BC"/>
    <w:rsid w:val="00B35DDA"/>
    <w:rsid w:val="00B40A6E"/>
    <w:rsid w:val="00B42F16"/>
    <w:rsid w:val="00B53C84"/>
    <w:rsid w:val="00B60124"/>
    <w:rsid w:val="00B76867"/>
    <w:rsid w:val="00BA0ECE"/>
    <w:rsid w:val="00BF27C1"/>
    <w:rsid w:val="00C042EB"/>
    <w:rsid w:val="00C2393B"/>
    <w:rsid w:val="00C659C6"/>
    <w:rsid w:val="00C67648"/>
    <w:rsid w:val="00CB341A"/>
    <w:rsid w:val="00CB50F0"/>
    <w:rsid w:val="00CE2A17"/>
    <w:rsid w:val="00D238CA"/>
    <w:rsid w:val="00D51779"/>
    <w:rsid w:val="00D549EC"/>
    <w:rsid w:val="00D921B2"/>
    <w:rsid w:val="00D92C97"/>
    <w:rsid w:val="00DA50E9"/>
    <w:rsid w:val="00DC3097"/>
    <w:rsid w:val="00DE1703"/>
    <w:rsid w:val="00DE272D"/>
    <w:rsid w:val="00E26475"/>
    <w:rsid w:val="00E27AE4"/>
    <w:rsid w:val="00E72E60"/>
    <w:rsid w:val="00E82538"/>
    <w:rsid w:val="00EB773E"/>
    <w:rsid w:val="00ED2C0B"/>
    <w:rsid w:val="00EE6C00"/>
    <w:rsid w:val="00F13473"/>
    <w:rsid w:val="00F30BE2"/>
    <w:rsid w:val="00F4022F"/>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30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27</cp:revision>
  <cp:lastPrinted>2023-09-28T00:36:00Z</cp:lastPrinted>
  <dcterms:created xsi:type="dcterms:W3CDTF">2017-04-07T02:13:00Z</dcterms:created>
  <dcterms:modified xsi:type="dcterms:W3CDTF">2023-09-28T00:36:00Z</dcterms:modified>
</cp:coreProperties>
</file>