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9F547D" w:rsidP="00C42AEA">
      <w:pPr>
        <w:rPr>
          <w:sz w:val="28"/>
          <w:szCs w:val="28"/>
        </w:rPr>
      </w:pPr>
      <w:r>
        <w:rPr>
          <w:sz w:val="28"/>
          <w:szCs w:val="28"/>
        </w:rPr>
        <w:t xml:space="preserve">03 октября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461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9F547D" w:rsidRDefault="009F547D" w:rsidP="009F547D">
      <w:pPr>
        <w:jc w:val="center"/>
        <w:rPr>
          <w:b/>
          <w:bCs/>
          <w:sz w:val="28"/>
          <w:szCs w:val="28"/>
        </w:rPr>
      </w:pPr>
      <w:r>
        <w:rPr>
          <w:b/>
          <w:bCs/>
          <w:sz w:val="28"/>
          <w:szCs w:val="28"/>
        </w:rPr>
        <w:t>Об отмене режима «повышенной готовности»</w:t>
      </w:r>
    </w:p>
    <w:p w:rsidR="009F547D" w:rsidRDefault="009F547D" w:rsidP="009F547D">
      <w:pPr>
        <w:jc w:val="center"/>
        <w:rPr>
          <w:sz w:val="28"/>
          <w:szCs w:val="28"/>
        </w:rPr>
      </w:pPr>
    </w:p>
    <w:p w:rsidR="009F547D" w:rsidRPr="00EC39E7" w:rsidRDefault="009F547D" w:rsidP="00EC39E7">
      <w:pPr>
        <w:ind w:firstLine="709"/>
        <w:jc w:val="both"/>
        <w:rPr>
          <w:bCs/>
          <w:color w:val="000000"/>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 режима повышенной</w:t>
      </w:r>
      <w:proofErr w:type="gramEnd"/>
      <w:r>
        <w:rPr>
          <w:sz w:val="28"/>
          <w:szCs w:val="28"/>
        </w:rPr>
        <w:t xml:space="preserve"> готовности</w:t>
      </w:r>
      <w:r>
        <w:rPr>
          <w:bCs/>
          <w:color w:val="000000"/>
          <w:sz w:val="28"/>
          <w:szCs w:val="28"/>
        </w:rPr>
        <w:t xml:space="preserve">, </w:t>
      </w:r>
      <w:r>
        <w:rPr>
          <w:sz w:val="28"/>
          <w:szCs w:val="28"/>
        </w:rPr>
        <w:t>администрация муниципального района «Чернышевский район</w:t>
      </w:r>
      <w:proofErr w:type="gramStart"/>
      <w:r>
        <w:rPr>
          <w:sz w:val="28"/>
          <w:szCs w:val="28"/>
        </w:rPr>
        <w:t>»</w:t>
      </w:r>
      <w:proofErr w:type="spell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9F547D" w:rsidRPr="00CA1CB5" w:rsidRDefault="00EC39E7" w:rsidP="00EC39E7">
      <w:pPr>
        <w:shd w:val="clear" w:color="auto" w:fill="FFFFFF"/>
        <w:ind w:firstLine="709"/>
        <w:jc w:val="both"/>
        <w:rPr>
          <w:bCs/>
          <w:sz w:val="28"/>
          <w:szCs w:val="28"/>
        </w:rPr>
      </w:pPr>
      <w:r>
        <w:rPr>
          <w:bCs/>
          <w:sz w:val="28"/>
          <w:szCs w:val="28"/>
        </w:rPr>
        <w:t xml:space="preserve">1. </w:t>
      </w:r>
      <w:r w:rsidR="009F547D">
        <w:rPr>
          <w:bCs/>
          <w:sz w:val="28"/>
          <w:szCs w:val="28"/>
        </w:rPr>
        <w:t>Отменить в границах  муниципального района «Чернышевский район»</w:t>
      </w:r>
      <w:r w:rsidR="009F547D" w:rsidRPr="00CA1CB5">
        <w:rPr>
          <w:bCs/>
          <w:sz w:val="28"/>
          <w:szCs w:val="28"/>
        </w:rPr>
        <w:t xml:space="preserve"> режим повышенной готовности, введенный постановлением администрации муниципального района «Чернышевский район» от </w:t>
      </w:r>
      <w:r w:rsidR="009F547D">
        <w:rPr>
          <w:bCs/>
          <w:sz w:val="28"/>
          <w:szCs w:val="28"/>
        </w:rPr>
        <w:t>30 июня</w:t>
      </w:r>
      <w:r w:rsidR="009F547D" w:rsidRPr="00CA1CB5">
        <w:rPr>
          <w:bCs/>
          <w:sz w:val="28"/>
          <w:szCs w:val="28"/>
        </w:rPr>
        <w:t xml:space="preserve">  </w:t>
      </w:r>
      <w:r w:rsidR="009F547D">
        <w:rPr>
          <w:bCs/>
          <w:sz w:val="28"/>
          <w:szCs w:val="28"/>
        </w:rPr>
        <w:t>2023</w:t>
      </w:r>
      <w:r w:rsidR="009F547D" w:rsidRPr="00CA1CB5">
        <w:rPr>
          <w:bCs/>
          <w:sz w:val="28"/>
          <w:szCs w:val="28"/>
        </w:rPr>
        <w:t xml:space="preserve"> года № </w:t>
      </w:r>
      <w:r w:rsidR="009F547D">
        <w:rPr>
          <w:bCs/>
          <w:sz w:val="28"/>
          <w:szCs w:val="28"/>
        </w:rPr>
        <w:t>299</w:t>
      </w:r>
      <w:r w:rsidR="009F547D" w:rsidRPr="00CA1CB5">
        <w:rPr>
          <w:bCs/>
          <w:sz w:val="28"/>
          <w:szCs w:val="28"/>
        </w:rPr>
        <w:t xml:space="preserve"> «О введении</w:t>
      </w:r>
      <w:r w:rsidR="009F547D">
        <w:rPr>
          <w:bCs/>
          <w:sz w:val="28"/>
          <w:szCs w:val="28"/>
        </w:rPr>
        <w:t xml:space="preserve"> </w:t>
      </w:r>
      <w:r w:rsidR="009F547D" w:rsidRPr="00CA1CB5">
        <w:rPr>
          <w:bCs/>
          <w:sz w:val="28"/>
          <w:szCs w:val="28"/>
        </w:rPr>
        <w:t>режима «повышенной готовности</w:t>
      </w:r>
      <w:r w:rsidR="009F547D">
        <w:rPr>
          <w:bCs/>
          <w:sz w:val="28"/>
          <w:szCs w:val="28"/>
        </w:rPr>
        <w:t xml:space="preserve"> на территории муниципального района «Чернышевский район</w:t>
      </w:r>
      <w:r w:rsidR="009F547D" w:rsidRPr="00CA1CB5">
        <w:rPr>
          <w:bCs/>
          <w:sz w:val="28"/>
          <w:szCs w:val="28"/>
        </w:rPr>
        <w:t>».</w:t>
      </w:r>
    </w:p>
    <w:p w:rsidR="009F547D" w:rsidRDefault="00EC39E7" w:rsidP="00EC39E7">
      <w:pPr>
        <w:shd w:val="clear" w:color="auto" w:fill="FFFFFF"/>
        <w:ind w:firstLine="709"/>
        <w:jc w:val="both"/>
        <w:rPr>
          <w:bCs/>
          <w:sz w:val="28"/>
          <w:szCs w:val="28"/>
        </w:rPr>
      </w:pPr>
      <w:r>
        <w:rPr>
          <w:color w:val="000000"/>
          <w:sz w:val="28"/>
          <w:szCs w:val="28"/>
        </w:rPr>
        <w:t>2</w:t>
      </w:r>
      <w:r w:rsidR="009F547D">
        <w:rPr>
          <w:bCs/>
          <w:sz w:val="28"/>
          <w:szCs w:val="28"/>
        </w:rPr>
        <w:t xml:space="preserve">. Контроль исполнения настоящего постановления возложить на начальника отдела ГО и ЧС администрации муниципального района «Чернышевский район» Д.Н. </w:t>
      </w:r>
      <w:proofErr w:type="spellStart"/>
      <w:r w:rsidR="009F547D">
        <w:rPr>
          <w:bCs/>
          <w:sz w:val="28"/>
          <w:szCs w:val="28"/>
        </w:rPr>
        <w:t>Ульхова</w:t>
      </w:r>
      <w:proofErr w:type="spellEnd"/>
      <w:r w:rsidR="009F547D">
        <w:rPr>
          <w:bCs/>
          <w:sz w:val="28"/>
          <w:szCs w:val="28"/>
        </w:rPr>
        <w:t>.</w:t>
      </w:r>
    </w:p>
    <w:p w:rsidR="009F547D" w:rsidRDefault="00EC39E7" w:rsidP="00EC39E7">
      <w:pPr>
        <w:shd w:val="clear" w:color="auto" w:fill="FFFFFF"/>
        <w:ind w:firstLine="709"/>
        <w:jc w:val="both"/>
        <w:rPr>
          <w:bCs/>
          <w:sz w:val="28"/>
          <w:szCs w:val="28"/>
        </w:rPr>
      </w:pPr>
      <w:r>
        <w:rPr>
          <w:bCs/>
          <w:sz w:val="28"/>
          <w:szCs w:val="28"/>
        </w:rPr>
        <w:t>3</w:t>
      </w:r>
      <w:r w:rsidR="009F547D">
        <w:rPr>
          <w:bCs/>
          <w:sz w:val="28"/>
          <w:szCs w:val="28"/>
        </w:rPr>
        <w:t>. Настоящие постановление вступает в силу после его подписания.</w:t>
      </w:r>
    </w:p>
    <w:p w:rsidR="009F547D" w:rsidRDefault="00EC39E7" w:rsidP="00EC39E7">
      <w:pPr>
        <w:shd w:val="clear" w:color="auto" w:fill="FFFFFF"/>
        <w:ind w:firstLine="709"/>
        <w:jc w:val="both"/>
        <w:rPr>
          <w:bCs/>
          <w:sz w:val="28"/>
          <w:szCs w:val="28"/>
        </w:rPr>
      </w:pPr>
      <w:r>
        <w:rPr>
          <w:bCs/>
          <w:sz w:val="28"/>
          <w:szCs w:val="28"/>
        </w:rPr>
        <w:t>4</w:t>
      </w:r>
      <w:r w:rsidR="009F547D">
        <w:rPr>
          <w:bCs/>
          <w:sz w:val="28"/>
          <w:szCs w:val="28"/>
        </w:rPr>
        <w:t xml:space="preserve">. Настоящее постановление опубликовать в газете «Наше время» и разместить на официальном сайте </w:t>
      </w:r>
      <w:proofErr w:type="spellStart"/>
      <w:r w:rsidR="009F547D">
        <w:rPr>
          <w:bCs/>
          <w:sz w:val="28"/>
          <w:szCs w:val="28"/>
        </w:rPr>
        <w:t>www</w:t>
      </w:r>
      <w:proofErr w:type="spellEnd"/>
      <w:r w:rsidR="009F547D">
        <w:rPr>
          <w:bCs/>
          <w:sz w:val="28"/>
          <w:szCs w:val="28"/>
        </w:rPr>
        <w:t>.</w:t>
      </w:r>
      <w:proofErr w:type="spellStart"/>
      <w:r w:rsidR="009F547D">
        <w:rPr>
          <w:bCs/>
          <w:sz w:val="28"/>
          <w:szCs w:val="28"/>
          <w:lang w:val="en-US"/>
        </w:rPr>
        <w:t>chernihev</w:t>
      </w:r>
      <w:proofErr w:type="spellEnd"/>
      <w:r w:rsidR="009F547D" w:rsidRPr="00306A6B">
        <w:rPr>
          <w:bCs/>
          <w:sz w:val="28"/>
          <w:szCs w:val="28"/>
        </w:rPr>
        <w:t>.75.</w:t>
      </w:r>
      <w:proofErr w:type="spellStart"/>
      <w:r w:rsidR="009F547D">
        <w:rPr>
          <w:bCs/>
          <w:sz w:val="28"/>
          <w:szCs w:val="28"/>
          <w:lang w:val="en-US"/>
        </w:rPr>
        <w:t>ru</w:t>
      </w:r>
      <w:proofErr w:type="spellEnd"/>
      <w:r w:rsidR="009F547D">
        <w:rPr>
          <w:bCs/>
          <w:sz w:val="28"/>
          <w:szCs w:val="28"/>
        </w:rPr>
        <w:t>, в разделе Документы.</w:t>
      </w:r>
    </w:p>
    <w:p w:rsidR="00C42AEA" w:rsidRPr="00565901" w:rsidRDefault="00C42AEA" w:rsidP="00EC39E7">
      <w:pPr>
        <w:ind w:firstLine="709"/>
        <w:jc w:val="both"/>
        <w:rPr>
          <w:spacing w:val="-1"/>
          <w:sz w:val="28"/>
          <w:szCs w:val="28"/>
        </w:rPr>
      </w:pPr>
    </w:p>
    <w:p w:rsidR="00C42AEA" w:rsidRPr="00565901" w:rsidRDefault="00C42AEA" w:rsidP="009F547D">
      <w:pPr>
        <w:ind w:firstLine="709"/>
        <w:jc w:val="both"/>
        <w:rPr>
          <w:spacing w:val="-1"/>
          <w:sz w:val="28"/>
          <w:szCs w:val="28"/>
        </w:rPr>
      </w:pPr>
    </w:p>
    <w:p w:rsidR="003F7A92" w:rsidRPr="00565901" w:rsidRDefault="003F7A92" w:rsidP="00C42AEA">
      <w:pPr>
        <w:rPr>
          <w:spacing w:val="-1"/>
          <w:sz w:val="28"/>
          <w:szCs w:val="28"/>
        </w:rPr>
      </w:pPr>
    </w:p>
    <w:p w:rsidR="00DD1EA2" w:rsidRPr="005E573B" w:rsidRDefault="009811A6" w:rsidP="00DD1EA2">
      <w:pPr>
        <w:rPr>
          <w:sz w:val="28"/>
          <w:szCs w:val="28"/>
        </w:rPr>
      </w:pPr>
      <w:proofErr w:type="spellStart"/>
      <w:r>
        <w:rPr>
          <w:sz w:val="28"/>
          <w:szCs w:val="28"/>
        </w:rPr>
        <w:t>ВрИО</w:t>
      </w:r>
      <w:proofErr w:type="spellEnd"/>
      <w:r w:rsidR="002C2319">
        <w:rPr>
          <w:sz w:val="28"/>
          <w:szCs w:val="28"/>
        </w:rPr>
        <w:t xml:space="preserve"> </w:t>
      </w:r>
      <w:r>
        <w:rPr>
          <w:sz w:val="28"/>
          <w:szCs w:val="28"/>
        </w:rPr>
        <w:t xml:space="preserve"> </w:t>
      </w:r>
      <w:r w:rsidR="00DD1EA2">
        <w:rPr>
          <w:sz w:val="28"/>
          <w:szCs w:val="28"/>
        </w:rPr>
        <w:t>главы</w:t>
      </w:r>
      <w:r w:rsidR="00DD1EA2" w:rsidRPr="005E573B">
        <w:rPr>
          <w:sz w:val="28"/>
          <w:szCs w:val="28"/>
        </w:rPr>
        <w:t xml:space="preserve"> муниципального района </w:t>
      </w:r>
    </w:p>
    <w:p w:rsidR="00DD1EA2" w:rsidRPr="005E573B" w:rsidRDefault="009811A6" w:rsidP="00DD1EA2">
      <w:pPr>
        <w:rPr>
          <w:sz w:val="28"/>
          <w:szCs w:val="28"/>
        </w:rPr>
      </w:pPr>
      <w:r>
        <w:rPr>
          <w:sz w:val="28"/>
          <w:szCs w:val="28"/>
        </w:rPr>
        <w:t xml:space="preserve">     </w:t>
      </w:r>
      <w:r w:rsidR="00DD1EA2" w:rsidRPr="005E573B">
        <w:rPr>
          <w:sz w:val="28"/>
          <w:szCs w:val="28"/>
        </w:rPr>
        <w:t xml:space="preserve">«Чернышевский район»                                   </w:t>
      </w:r>
      <w:r>
        <w:rPr>
          <w:sz w:val="28"/>
          <w:szCs w:val="28"/>
        </w:rPr>
        <w:t xml:space="preserve">                    </w:t>
      </w:r>
      <w:r w:rsidR="00DD1EA2">
        <w:rPr>
          <w:sz w:val="28"/>
          <w:szCs w:val="28"/>
        </w:rPr>
        <w:t xml:space="preserve">     </w:t>
      </w:r>
      <w:r>
        <w:rPr>
          <w:sz w:val="28"/>
          <w:szCs w:val="28"/>
        </w:rPr>
        <w:t>Л.И. Вологдина</w:t>
      </w:r>
    </w:p>
    <w:p w:rsidR="00DD1EA2" w:rsidRPr="00C42AEA" w:rsidRDefault="00DD1EA2" w:rsidP="00DD1EA2">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83DE2"/>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47D"/>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39E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87</cp:revision>
  <cp:lastPrinted>2018-12-28T06:25:00Z</cp:lastPrinted>
  <dcterms:created xsi:type="dcterms:W3CDTF">2016-05-24T03:09:00Z</dcterms:created>
  <dcterms:modified xsi:type="dcterms:W3CDTF">2023-10-03T06:59:00Z</dcterms:modified>
</cp:coreProperties>
</file>