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C8" w:rsidRDefault="005807C8" w:rsidP="0058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«ЧЕРНЫШЕВСКИЙ РАЙОН»</w:t>
      </w:r>
    </w:p>
    <w:p w:rsidR="005807C8" w:rsidRDefault="005807C8" w:rsidP="0058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807C8" w:rsidRDefault="005807C8" w:rsidP="00580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C8" w:rsidRDefault="005807C8" w:rsidP="00580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807C8" w:rsidRDefault="005807C8" w:rsidP="0058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41F">
        <w:rPr>
          <w:rFonts w:ascii="Times New Roman" w:hAnsi="Times New Roman" w:cs="Times New Roman"/>
          <w:sz w:val="28"/>
          <w:szCs w:val="28"/>
        </w:rPr>
        <w:t xml:space="preserve">27 октября </w:t>
      </w:r>
      <w:r>
        <w:rPr>
          <w:rFonts w:ascii="Times New Roman" w:hAnsi="Times New Roman" w:cs="Times New Roman"/>
          <w:sz w:val="28"/>
          <w:szCs w:val="28"/>
        </w:rPr>
        <w:t xml:space="preserve">2023  года                                                                         № </w:t>
      </w:r>
      <w:r w:rsidR="0091041F">
        <w:rPr>
          <w:rFonts w:ascii="Times New Roman" w:hAnsi="Times New Roman" w:cs="Times New Roman"/>
          <w:sz w:val="28"/>
          <w:szCs w:val="28"/>
        </w:rPr>
        <w:t>381-р</w:t>
      </w:r>
    </w:p>
    <w:p w:rsidR="005807C8" w:rsidRDefault="005807C8" w:rsidP="005807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5807C8" w:rsidRDefault="005807C8" w:rsidP="005807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открытого аукциона по продаже муниципального имущества, находящегося в собственности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«Чернышевский район» </w:t>
      </w:r>
      <w:r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5807C8" w:rsidRDefault="005807C8" w:rsidP="005807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07C8" w:rsidRDefault="005807C8" w:rsidP="00580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21.12.2001года № 178-ФЗ «О приватизации государственного и муниципального имущества», постановлением администрации муниципального района «Чернышевский район» </w:t>
      </w:r>
      <w:r w:rsidR="008527A9">
        <w:rPr>
          <w:rFonts w:ascii="Times New Roman" w:hAnsi="Times New Roman" w:cs="Times New Roman"/>
          <w:sz w:val="28"/>
          <w:szCs w:val="28"/>
        </w:rPr>
        <w:t>от 25 октября 2023 года № 490</w:t>
      </w:r>
      <w:r>
        <w:rPr>
          <w:rFonts w:ascii="Times New Roman" w:hAnsi="Times New Roman" w:cs="Times New Roman"/>
          <w:sz w:val="28"/>
          <w:szCs w:val="28"/>
        </w:rPr>
        <w:t xml:space="preserve"> «Об условиях приватизации муниципального имущества», руководствуясь статьями 25, 41 Устава муниципального района «Чернышевский район»:</w:t>
      </w:r>
    </w:p>
    <w:p w:rsidR="005807C8" w:rsidRDefault="005807C8" w:rsidP="005807C8">
      <w:pPr>
        <w:pStyle w:val="2"/>
        <w:numPr>
          <w:ilvl w:val="0"/>
          <w:numId w:val="1"/>
        </w:numPr>
        <w:tabs>
          <w:tab w:val="num" w:pos="0"/>
        </w:tabs>
        <w:suppressAutoHyphens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на электронной торговой площадке «РТС-тендер» https://www.rts-tender.ru в сети «Интернет» открытый аукцион в электронной форме по продаже муниципального имущества, находящегося в собственности муниципального района «Чернышевский район»: нежилое здание, площадью 163,1 кв.м., кадастровый номер 75:21:230562:236, расположенное по адресу: Забайкальский край,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Чернышевск,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д.17а и земельный участок с кадастровым номером 75:21:230562:19, площадью 1295 кв.м..</w:t>
      </w:r>
    </w:p>
    <w:p w:rsidR="005807C8" w:rsidRDefault="005807C8" w:rsidP="005807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информационное сообщение о проведении открытого  аукциона по продаже муниципального имущества, находящегося в собственности муниципального района «Чернышевский район» в электронной форме согласно приложению №1. </w:t>
      </w:r>
    </w:p>
    <w:p w:rsidR="005807C8" w:rsidRDefault="005807C8" w:rsidP="005807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электронную форму заявки на участие в  открытом  аукционе по продаже муниципального имущества, находящегося в собственности муниципального района «Чернышевский район» в электронной форме согласно приложению №2. </w:t>
      </w:r>
    </w:p>
    <w:p w:rsidR="005807C8" w:rsidRDefault="005807C8" w:rsidP="00580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807C8" w:rsidRDefault="005807C8" w:rsidP="00580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07C8" w:rsidRDefault="005807C8" w:rsidP="005807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МР «Чернышевский район»                                С.А.Максимов</w:t>
      </w:r>
    </w:p>
    <w:p w:rsidR="005F436A" w:rsidRDefault="005F436A"/>
    <w:sectPr w:rsidR="005F436A" w:rsidSect="005807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007"/>
    <w:multiLevelType w:val="hybridMultilevel"/>
    <w:tmpl w:val="8D3E29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7C8"/>
    <w:rsid w:val="001C2F86"/>
    <w:rsid w:val="00494757"/>
    <w:rsid w:val="005807C8"/>
    <w:rsid w:val="005F436A"/>
    <w:rsid w:val="008527A9"/>
    <w:rsid w:val="0091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07C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807C8"/>
  </w:style>
  <w:style w:type="paragraph" w:styleId="2">
    <w:name w:val="Body Text 2"/>
    <w:basedOn w:val="a"/>
    <w:link w:val="20"/>
    <w:uiPriority w:val="99"/>
    <w:semiHidden/>
    <w:unhideWhenUsed/>
    <w:rsid w:val="005807C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07C8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2023-10-27T00:59:00Z</cp:lastPrinted>
  <dcterms:created xsi:type="dcterms:W3CDTF">2023-10-25T05:30:00Z</dcterms:created>
  <dcterms:modified xsi:type="dcterms:W3CDTF">2023-10-31T08:10:00Z</dcterms:modified>
</cp:coreProperties>
</file>