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725131" w:rsidP="00430FFD">
      <w:pPr>
        <w:rPr>
          <w:sz w:val="28"/>
          <w:szCs w:val="28"/>
        </w:rPr>
      </w:pPr>
      <w:r>
        <w:rPr>
          <w:sz w:val="28"/>
          <w:szCs w:val="28"/>
        </w:rPr>
        <w:t xml:space="preserve">13 декабря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745C3E">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w:t>
      </w:r>
      <w:r w:rsidR="00745C3E">
        <w:rPr>
          <w:sz w:val="28"/>
          <w:szCs w:val="28"/>
        </w:rPr>
        <w:t>137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tbl>
      <w:tblPr>
        <w:tblW w:w="9498" w:type="dxa"/>
        <w:tblInd w:w="108" w:type="dxa"/>
        <w:tblLook w:val="0000"/>
      </w:tblPr>
      <w:tblGrid>
        <w:gridCol w:w="9498"/>
      </w:tblGrid>
      <w:tr w:rsidR="00725131" w:rsidRPr="00500E85" w:rsidTr="00152953">
        <w:trPr>
          <w:trHeight w:val="940"/>
        </w:trPr>
        <w:tc>
          <w:tcPr>
            <w:tcW w:w="9498" w:type="dxa"/>
          </w:tcPr>
          <w:p w:rsidR="00725131" w:rsidRPr="00500E85" w:rsidRDefault="00725131" w:rsidP="00152953">
            <w:pPr>
              <w:ind w:left="-108"/>
              <w:jc w:val="center"/>
              <w:rPr>
                <w:b/>
                <w:sz w:val="28"/>
                <w:szCs w:val="28"/>
              </w:rPr>
            </w:pPr>
            <w:r w:rsidRPr="00500E85">
              <w:rPr>
                <w:b/>
                <w:sz w:val="28"/>
                <w:szCs w:val="28"/>
              </w:rPr>
              <w:t>Об объединении поселений, входящих в состав муниципального района «</w:t>
            </w:r>
            <w:r>
              <w:rPr>
                <w:b/>
                <w:sz w:val="28"/>
                <w:szCs w:val="28"/>
              </w:rPr>
              <w:t>Чернышевский район</w:t>
            </w:r>
            <w:r w:rsidRPr="00500E85">
              <w:rPr>
                <w:b/>
                <w:sz w:val="28"/>
                <w:szCs w:val="28"/>
              </w:rPr>
              <w:t>», в муниципальный округ</w:t>
            </w:r>
          </w:p>
        </w:tc>
      </w:tr>
    </w:tbl>
    <w:p w:rsidR="00725131" w:rsidRPr="00500E85" w:rsidRDefault="00725131" w:rsidP="00725131">
      <w:pPr>
        <w:rPr>
          <w:sz w:val="28"/>
          <w:szCs w:val="28"/>
        </w:rPr>
      </w:pPr>
    </w:p>
    <w:p w:rsidR="00725131" w:rsidRPr="00500E85" w:rsidRDefault="00725131" w:rsidP="00725131">
      <w:pPr>
        <w:ind w:firstLine="709"/>
        <w:jc w:val="both"/>
        <w:rPr>
          <w:sz w:val="28"/>
          <w:szCs w:val="28"/>
        </w:rPr>
      </w:pPr>
      <w:r w:rsidRPr="00500E85">
        <w:rPr>
          <w:sz w:val="28"/>
          <w:szCs w:val="28"/>
        </w:rPr>
        <w:t xml:space="preserve">В соответствии с Федеральным законом от 6 октября 2003 года </w:t>
      </w:r>
      <w:r w:rsidRPr="00500E85">
        <w:rPr>
          <w:sz w:val="28"/>
          <w:szCs w:val="28"/>
        </w:rPr>
        <w:br/>
        <w:t>№ 131-ФЗ «Об общих принципах организации местного самоуправления в Российской Федерации», статьей 49 Устава Забайкальского края, Уставом муниципального района «</w:t>
      </w:r>
      <w:r>
        <w:rPr>
          <w:sz w:val="28"/>
          <w:szCs w:val="28"/>
        </w:rPr>
        <w:t>Чернышевский район</w:t>
      </w:r>
      <w:r w:rsidRPr="00500E85">
        <w:rPr>
          <w:sz w:val="28"/>
          <w:szCs w:val="28"/>
        </w:rPr>
        <w:t>», Совет муниципального района</w:t>
      </w:r>
      <w:r w:rsidRPr="00500E85">
        <w:rPr>
          <w:i/>
          <w:sz w:val="28"/>
          <w:szCs w:val="28"/>
        </w:rPr>
        <w:t xml:space="preserve"> </w:t>
      </w:r>
      <w:r w:rsidRPr="00500E85">
        <w:rPr>
          <w:b/>
          <w:sz w:val="28"/>
          <w:szCs w:val="28"/>
        </w:rPr>
        <w:t>«</w:t>
      </w:r>
      <w:r w:rsidRPr="00500E85">
        <w:rPr>
          <w:sz w:val="28"/>
          <w:szCs w:val="28"/>
        </w:rPr>
        <w:t>Чернышевский район</w:t>
      </w:r>
      <w:r w:rsidRPr="00500E85">
        <w:rPr>
          <w:b/>
          <w:sz w:val="28"/>
          <w:szCs w:val="28"/>
        </w:rPr>
        <w:t>»</w:t>
      </w:r>
      <w:r w:rsidRPr="00500E85">
        <w:rPr>
          <w:sz w:val="28"/>
          <w:szCs w:val="28"/>
        </w:rPr>
        <w:t xml:space="preserve">, </w:t>
      </w:r>
      <w:proofErr w:type="spellStart"/>
      <w:proofErr w:type="gramStart"/>
      <w:r w:rsidRPr="00500E85">
        <w:rPr>
          <w:sz w:val="28"/>
          <w:szCs w:val="28"/>
        </w:rPr>
        <w:t>р</w:t>
      </w:r>
      <w:proofErr w:type="spellEnd"/>
      <w:proofErr w:type="gramEnd"/>
      <w:r w:rsidRPr="00500E85">
        <w:rPr>
          <w:sz w:val="28"/>
          <w:szCs w:val="28"/>
        </w:rPr>
        <w:t xml:space="preserve"> е </w:t>
      </w:r>
      <w:proofErr w:type="spellStart"/>
      <w:r w:rsidRPr="00500E85">
        <w:rPr>
          <w:sz w:val="28"/>
          <w:szCs w:val="28"/>
        </w:rPr>
        <w:t>ш</w:t>
      </w:r>
      <w:proofErr w:type="spellEnd"/>
      <w:r w:rsidRPr="00500E85">
        <w:rPr>
          <w:sz w:val="28"/>
          <w:szCs w:val="28"/>
        </w:rPr>
        <w:t xml:space="preserve"> и л:</w:t>
      </w:r>
    </w:p>
    <w:p w:rsidR="00725131" w:rsidRDefault="00725131" w:rsidP="00725131">
      <w:pPr>
        <w:numPr>
          <w:ilvl w:val="0"/>
          <w:numId w:val="6"/>
        </w:numPr>
        <w:ind w:left="0" w:firstLine="708"/>
        <w:jc w:val="both"/>
        <w:rPr>
          <w:sz w:val="28"/>
          <w:szCs w:val="28"/>
        </w:rPr>
      </w:pPr>
      <w:r>
        <w:rPr>
          <w:sz w:val="28"/>
          <w:szCs w:val="28"/>
        </w:rPr>
        <w:t>Не с</w:t>
      </w:r>
      <w:r w:rsidRPr="00500E85">
        <w:rPr>
          <w:sz w:val="28"/>
          <w:szCs w:val="28"/>
        </w:rPr>
        <w:t xml:space="preserve">огласиться на объединение всех поселений, входящих в состав муниципального района </w:t>
      </w:r>
      <w:r w:rsidRPr="00500E85">
        <w:rPr>
          <w:b/>
          <w:sz w:val="28"/>
          <w:szCs w:val="28"/>
        </w:rPr>
        <w:t>«</w:t>
      </w:r>
      <w:r>
        <w:rPr>
          <w:sz w:val="28"/>
          <w:szCs w:val="28"/>
        </w:rPr>
        <w:t>Чернышевский район</w:t>
      </w:r>
      <w:r w:rsidRPr="00500E85">
        <w:rPr>
          <w:b/>
          <w:sz w:val="28"/>
          <w:szCs w:val="28"/>
        </w:rPr>
        <w:t>»</w:t>
      </w:r>
      <w:r w:rsidRPr="00500E85">
        <w:rPr>
          <w:sz w:val="28"/>
          <w:szCs w:val="28"/>
        </w:rPr>
        <w:t>, в муниципальный округ.</w:t>
      </w:r>
    </w:p>
    <w:p w:rsidR="00725131" w:rsidRDefault="00725131" w:rsidP="00725131">
      <w:pPr>
        <w:numPr>
          <w:ilvl w:val="0"/>
          <w:numId w:val="6"/>
        </w:numPr>
        <w:ind w:left="0" w:firstLine="708"/>
        <w:jc w:val="both"/>
        <w:rPr>
          <w:sz w:val="28"/>
          <w:szCs w:val="28"/>
        </w:rPr>
      </w:pPr>
      <w:r w:rsidRPr="00500E85">
        <w:rPr>
          <w:bCs/>
          <w:sz w:val="28"/>
        </w:rPr>
        <w:t xml:space="preserve">Настоящее решение  опубликовать  в  газете «Наше  время», </w:t>
      </w:r>
      <w:r w:rsidRPr="00500E85">
        <w:rPr>
          <w:color w:val="000000"/>
          <w:sz w:val="28"/>
          <w:szCs w:val="28"/>
        </w:rPr>
        <w:t xml:space="preserve">разместить на официальном сайте </w:t>
      </w:r>
      <w:r w:rsidRPr="00500E85">
        <w:rPr>
          <w:color w:val="000000"/>
          <w:sz w:val="28"/>
          <w:szCs w:val="28"/>
          <w:u w:val="single"/>
          <w:lang w:val="en-US"/>
        </w:rPr>
        <w:t>www</w:t>
      </w:r>
      <w:r w:rsidRPr="00500E85">
        <w:rPr>
          <w:color w:val="000000"/>
          <w:sz w:val="28"/>
          <w:szCs w:val="28"/>
          <w:u w:val="single"/>
        </w:rPr>
        <w:t>.</w:t>
      </w:r>
      <w:proofErr w:type="spellStart"/>
      <w:r w:rsidRPr="00500E85">
        <w:rPr>
          <w:color w:val="000000"/>
          <w:sz w:val="28"/>
          <w:szCs w:val="28"/>
          <w:u w:val="single"/>
          <w:lang w:val="en-US"/>
        </w:rPr>
        <w:t>chernishev</w:t>
      </w:r>
      <w:proofErr w:type="spellEnd"/>
      <w:r w:rsidRPr="00500E85">
        <w:rPr>
          <w:color w:val="000000"/>
          <w:sz w:val="28"/>
          <w:szCs w:val="28"/>
          <w:u w:val="single"/>
        </w:rPr>
        <w:t>.75.</w:t>
      </w:r>
      <w:proofErr w:type="spellStart"/>
      <w:r w:rsidRPr="00500E85">
        <w:rPr>
          <w:color w:val="000000"/>
          <w:sz w:val="28"/>
          <w:szCs w:val="28"/>
          <w:u w:val="single"/>
          <w:lang w:val="en-US"/>
        </w:rPr>
        <w:t>ru</w:t>
      </w:r>
      <w:proofErr w:type="spellEnd"/>
      <w:r w:rsidRPr="00500E85">
        <w:rPr>
          <w:color w:val="000000"/>
          <w:sz w:val="28"/>
          <w:szCs w:val="28"/>
        </w:rPr>
        <w:t xml:space="preserve"> в разделе Документы.</w:t>
      </w:r>
    </w:p>
    <w:p w:rsidR="00725131" w:rsidRPr="00500E85" w:rsidRDefault="00725131" w:rsidP="00725131">
      <w:pPr>
        <w:pStyle w:val="a4"/>
        <w:numPr>
          <w:ilvl w:val="0"/>
          <w:numId w:val="6"/>
        </w:numPr>
        <w:spacing w:after="0" w:line="240" w:lineRule="auto"/>
        <w:jc w:val="both"/>
        <w:rPr>
          <w:rFonts w:ascii="Times New Roman" w:hAnsi="Times New Roman"/>
          <w:sz w:val="28"/>
          <w:szCs w:val="28"/>
        </w:rPr>
      </w:pPr>
      <w:r w:rsidRPr="00500E85">
        <w:rPr>
          <w:rFonts w:ascii="Times New Roman" w:hAnsi="Times New Roman"/>
          <w:bCs/>
          <w:sz w:val="28"/>
        </w:rPr>
        <w:t xml:space="preserve"> Решение вступает в силу после его официального опубликования.</w:t>
      </w:r>
    </w:p>
    <w:p w:rsidR="00725131" w:rsidRDefault="00725131" w:rsidP="00A55243">
      <w:pPr>
        <w:jc w:val="center"/>
        <w:rPr>
          <w:sz w:val="28"/>
          <w:szCs w:val="28"/>
        </w:rPr>
      </w:pPr>
    </w:p>
    <w:p w:rsidR="00745C3E" w:rsidRDefault="00745C3E" w:rsidP="00A55243">
      <w:pPr>
        <w:jc w:val="center"/>
        <w:rPr>
          <w:sz w:val="28"/>
          <w:szCs w:val="28"/>
        </w:rPr>
      </w:pPr>
    </w:p>
    <w:p w:rsidR="00745C3E" w:rsidRDefault="00745C3E" w:rsidP="00A55243">
      <w:pPr>
        <w:jc w:val="center"/>
        <w:rPr>
          <w:sz w:val="28"/>
          <w:szCs w:val="28"/>
        </w:rPr>
      </w:pPr>
    </w:p>
    <w:p w:rsidR="00A55243" w:rsidRDefault="00A55243" w:rsidP="00A55243">
      <w:pPr>
        <w:jc w:val="center"/>
        <w:rPr>
          <w:sz w:val="28"/>
          <w:szCs w:val="28"/>
        </w:rPr>
      </w:pPr>
    </w:p>
    <w:p w:rsidR="004369AC" w:rsidRDefault="00725131" w:rsidP="004369AC">
      <w:pPr>
        <w:rPr>
          <w:i/>
          <w:sz w:val="28"/>
          <w:szCs w:val="28"/>
        </w:rPr>
      </w:pPr>
      <w:proofErr w:type="spellStart"/>
      <w:r>
        <w:rPr>
          <w:sz w:val="28"/>
          <w:szCs w:val="28"/>
        </w:rPr>
        <w:t>Врио</w:t>
      </w:r>
      <w:proofErr w:type="spellEnd"/>
      <w:r w:rsidR="00745C3E">
        <w:rPr>
          <w:sz w:val="28"/>
          <w:szCs w:val="28"/>
        </w:rPr>
        <w:t xml:space="preserve"> </w:t>
      </w:r>
      <w:r w:rsidR="004369AC">
        <w:rPr>
          <w:sz w:val="28"/>
          <w:szCs w:val="28"/>
        </w:rPr>
        <w:t>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w:t>
      </w:r>
      <w:r w:rsidR="00725131">
        <w:rPr>
          <w:sz w:val="28"/>
          <w:szCs w:val="28"/>
        </w:rPr>
        <w:t xml:space="preserve">  </w:t>
      </w:r>
      <w:r>
        <w:rPr>
          <w:sz w:val="28"/>
          <w:szCs w:val="28"/>
        </w:rPr>
        <w:t xml:space="preserve">                       </w:t>
      </w:r>
      <w:r w:rsidR="00725131">
        <w:rPr>
          <w:sz w:val="28"/>
          <w:szCs w:val="28"/>
        </w:rPr>
        <w:t>С</w:t>
      </w:r>
      <w:r>
        <w:rPr>
          <w:sz w:val="28"/>
          <w:szCs w:val="28"/>
        </w:rPr>
        <w:t>.</w:t>
      </w:r>
      <w:r w:rsidR="00725131">
        <w:rPr>
          <w:sz w:val="28"/>
          <w:szCs w:val="28"/>
        </w:rPr>
        <w:t>А</w:t>
      </w:r>
      <w:r>
        <w:rPr>
          <w:sz w:val="28"/>
          <w:szCs w:val="28"/>
        </w:rPr>
        <w:t xml:space="preserve">. </w:t>
      </w:r>
      <w:r w:rsidR="00725131">
        <w:rPr>
          <w:sz w:val="28"/>
          <w:szCs w:val="28"/>
        </w:rPr>
        <w:t>Максимов</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F81CF3"/>
    <w:multiLevelType w:val="hybridMultilevel"/>
    <w:tmpl w:val="BFB068E2"/>
    <w:lvl w:ilvl="0" w:tplc="24EE22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25131"/>
    <w:rsid w:val="00745C3E"/>
    <w:rsid w:val="007547D6"/>
    <w:rsid w:val="0079027B"/>
    <w:rsid w:val="007A1526"/>
    <w:rsid w:val="007A2AAB"/>
    <w:rsid w:val="007C1248"/>
    <w:rsid w:val="00806078"/>
    <w:rsid w:val="0083266D"/>
    <w:rsid w:val="008365E2"/>
    <w:rsid w:val="008451BE"/>
    <w:rsid w:val="0085693B"/>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cp:revision>
  <cp:lastPrinted>2017-08-21T00:08:00Z</cp:lastPrinted>
  <dcterms:created xsi:type="dcterms:W3CDTF">2023-12-13T07:54:00Z</dcterms:created>
  <dcterms:modified xsi:type="dcterms:W3CDTF">2023-12-13T07:54:00Z</dcterms:modified>
</cp:coreProperties>
</file>