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B04" w:rsidRPr="00013C28" w:rsidRDefault="00E54B04" w:rsidP="00E54B04">
      <w:pPr>
        <w:jc w:val="center"/>
        <w:rPr>
          <w:rFonts w:ascii="Times New Roman" w:hAnsi="Times New Roman"/>
          <w:b/>
          <w:sz w:val="36"/>
          <w:szCs w:val="36"/>
        </w:rPr>
      </w:pPr>
      <w:r w:rsidRPr="00013C28">
        <w:rPr>
          <w:rFonts w:ascii="Times New Roman" w:hAnsi="Times New Roman"/>
          <w:b/>
          <w:sz w:val="36"/>
          <w:szCs w:val="36"/>
        </w:rPr>
        <w:t xml:space="preserve">Администрация сельского поселения </w:t>
      </w:r>
    </w:p>
    <w:p w:rsidR="00E54B04" w:rsidRPr="00013C28" w:rsidRDefault="00E54B04" w:rsidP="00E54B04">
      <w:pPr>
        <w:jc w:val="center"/>
        <w:rPr>
          <w:rFonts w:ascii="Times New Roman" w:hAnsi="Times New Roman"/>
          <w:b/>
          <w:sz w:val="36"/>
          <w:szCs w:val="36"/>
        </w:rPr>
      </w:pPr>
      <w:r w:rsidRPr="00013C28">
        <w:rPr>
          <w:rFonts w:ascii="Times New Roman" w:hAnsi="Times New Roman"/>
          <w:b/>
          <w:sz w:val="36"/>
          <w:szCs w:val="36"/>
        </w:rPr>
        <w:t>«Алеурское»</w:t>
      </w:r>
    </w:p>
    <w:p w:rsidR="00E54B04" w:rsidRPr="00013C28" w:rsidRDefault="00E54B04" w:rsidP="00E54B04">
      <w:pPr>
        <w:jc w:val="center"/>
        <w:rPr>
          <w:rFonts w:ascii="Times New Roman" w:hAnsi="Times New Roman"/>
          <w:b/>
          <w:sz w:val="36"/>
          <w:szCs w:val="36"/>
        </w:rPr>
      </w:pPr>
      <w:r w:rsidRPr="00013C28">
        <w:rPr>
          <w:rFonts w:ascii="Times New Roman" w:hAnsi="Times New Roman"/>
          <w:b/>
          <w:sz w:val="36"/>
          <w:szCs w:val="36"/>
        </w:rPr>
        <w:t xml:space="preserve">ПОСТАНОВЛЕНИЕ </w:t>
      </w:r>
    </w:p>
    <w:p w:rsidR="00E54B04" w:rsidRDefault="00E54B04" w:rsidP="00E54B04">
      <w:pPr>
        <w:tabs>
          <w:tab w:val="left" w:pos="6390"/>
        </w:tabs>
        <w:rPr>
          <w:rFonts w:ascii="Times New Roman" w:hAnsi="Times New Roman" w:cs="Times New Roman"/>
          <w:sz w:val="28"/>
          <w:szCs w:val="28"/>
        </w:rPr>
      </w:pPr>
    </w:p>
    <w:p w:rsidR="00E54B04" w:rsidRDefault="00E54B04" w:rsidP="00E54B04">
      <w:pPr>
        <w:tabs>
          <w:tab w:val="left" w:pos="6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№   </w:t>
      </w:r>
    </w:p>
    <w:p w:rsidR="00E54B04" w:rsidRDefault="00E54B04" w:rsidP="00E54B04">
      <w:pPr>
        <w:rPr>
          <w:rFonts w:ascii="Times New Roman" w:hAnsi="Times New Roman"/>
          <w:sz w:val="32"/>
          <w:szCs w:val="32"/>
        </w:rPr>
      </w:pPr>
    </w:p>
    <w:p w:rsidR="00E54B04" w:rsidRDefault="00E54B04" w:rsidP="00E54B04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с. Алеур</w:t>
      </w:r>
    </w:p>
    <w:p w:rsidR="00E54B04" w:rsidRPr="008447C3" w:rsidRDefault="00E54B04" w:rsidP="00E54B0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утверждении </w:t>
      </w:r>
      <w:proofErr w:type="gramStart"/>
      <w:r>
        <w:rPr>
          <w:rFonts w:ascii="Times New Roman" w:hAnsi="Times New Roman"/>
          <w:sz w:val="28"/>
          <w:szCs w:val="28"/>
        </w:rPr>
        <w:t>программы производственного контроля качества питьевой воды источников нецентрализованного водоснабжения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на территории </w:t>
      </w:r>
      <w:r w:rsidRPr="008447C3">
        <w:rPr>
          <w:rFonts w:ascii="Times New Roman" w:hAnsi="Times New Roman"/>
          <w:sz w:val="28"/>
          <w:szCs w:val="28"/>
        </w:rPr>
        <w:t>муниципального образования сельское поселение «Алеурское»</w:t>
      </w:r>
    </w:p>
    <w:p w:rsidR="00E54B04" w:rsidRPr="008447C3" w:rsidRDefault="00E54B04" w:rsidP="00E54B04">
      <w:pPr>
        <w:jc w:val="both"/>
        <w:rPr>
          <w:rFonts w:ascii="Times New Roman" w:hAnsi="Times New Roman"/>
          <w:sz w:val="28"/>
          <w:szCs w:val="28"/>
        </w:rPr>
      </w:pPr>
      <w:r w:rsidRPr="008447C3">
        <w:rPr>
          <w:rFonts w:ascii="Times New Roman" w:hAnsi="Times New Roman"/>
          <w:sz w:val="28"/>
          <w:szCs w:val="28"/>
        </w:rPr>
        <w:t xml:space="preserve">     Руководствуясь Федеральным законом «Об общих принципах организации местного самоуправления в Российской федерации» № 131-ФЗ от 06.10.2003 года (в ред. от 18.10.2007 г.), ст. 10 Устава сельского поселения «Алеурское» </w:t>
      </w:r>
    </w:p>
    <w:p w:rsidR="00E54B04" w:rsidRPr="008447C3" w:rsidRDefault="00E54B04" w:rsidP="00E54B04">
      <w:pPr>
        <w:jc w:val="both"/>
        <w:rPr>
          <w:rFonts w:ascii="Times New Roman" w:hAnsi="Times New Roman"/>
          <w:sz w:val="28"/>
          <w:szCs w:val="28"/>
        </w:rPr>
      </w:pPr>
      <w:r w:rsidRPr="008447C3">
        <w:rPr>
          <w:rFonts w:ascii="Times New Roman" w:hAnsi="Times New Roman"/>
          <w:sz w:val="28"/>
          <w:szCs w:val="28"/>
        </w:rPr>
        <w:t>ПОСТАНАВЛЯЮ:</w:t>
      </w:r>
    </w:p>
    <w:p w:rsidR="00E54B04" w:rsidRPr="008447C3" w:rsidRDefault="00E54B04" w:rsidP="00E54B04">
      <w:pPr>
        <w:jc w:val="both"/>
        <w:rPr>
          <w:rFonts w:ascii="Times New Roman" w:hAnsi="Times New Roman"/>
          <w:sz w:val="28"/>
          <w:szCs w:val="28"/>
        </w:rPr>
      </w:pPr>
    </w:p>
    <w:p w:rsidR="00E54B04" w:rsidRPr="008447C3" w:rsidRDefault="00E54B04" w:rsidP="00E54B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47C3">
        <w:rPr>
          <w:rFonts w:ascii="Times New Roman" w:hAnsi="Times New Roman"/>
          <w:sz w:val="28"/>
          <w:szCs w:val="28"/>
        </w:rPr>
        <w:t xml:space="preserve">         Утвердить программу производственного </w:t>
      </w:r>
      <w:proofErr w:type="gramStart"/>
      <w:r w:rsidRPr="008447C3">
        <w:rPr>
          <w:rFonts w:ascii="Times New Roman" w:hAnsi="Times New Roman"/>
          <w:sz w:val="28"/>
          <w:szCs w:val="28"/>
        </w:rPr>
        <w:t>контроля качества питьевой воды источников нецентрализованного водоснабжения муниципального образования сельского</w:t>
      </w:r>
      <w:proofErr w:type="gramEnd"/>
      <w:r w:rsidRPr="008447C3">
        <w:rPr>
          <w:rFonts w:ascii="Times New Roman" w:hAnsi="Times New Roman"/>
          <w:sz w:val="28"/>
          <w:szCs w:val="28"/>
        </w:rPr>
        <w:t xml:space="preserve"> поселения «Алеурское» (прилагается).</w:t>
      </w:r>
    </w:p>
    <w:p w:rsidR="00E54B04" w:rsidRPr="008447C3" w:rsidRDefault="00E54B04" w:rsidP="00E54B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47C3">
        <w:rPr>
          <w:rFonts w:ascii="Times New Roman" w:hAnsi="Times New Roman"/>
          <w:sz w:val="28"/>
          <w:szCs w:val="28"/>
        </w:rPr>
        <w:t xml:space="preserve">Согласовать программу производственного контроля качества питьевой воды с ТО Управления </w:t>
      </w:r>
      <w:proofErr w:type="spellStart"/>
      <w:r w:rsidRPr="008447C3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8447C3">
        <w:rPr>
          <w:rFonts w:ascii="Times New Roman" w:hAnsi="Times New Roman"/>
          <w:sz w:val="28"/>
          <w:szCs w:val="28"/>
        </w:rPr>
        <w:t xml:space="preserve"> по Нерчинскому району.</w:t>
      </w:r>
    </w:p>
    <w:p w:rsidR="00E54B04" w:rsidRPr="008447C3" w:rsidRDefault="00E54B04" w:rsidP="00E54B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47C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447C3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E54B04" w:rsidRPr="008447C3" w:rsidRDefault="00E54B04" w:rsidP="00E54B04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E54B04" w:rsidRPr="008447C3" w:rsidRDefault="00E54B04" w:rsidP="00E54B04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E54B04" w:rsidRPr="008447C3" w:rsidRDefault="00E54B04" w:rsidP="00E54B04">
      <w:pPr>
        <w:jc w:val="both"/>
        <w:rPr>
          <w:rFonts w:ascii="Times New Roman" w:hAnsi="Times New Roman"/>
          <w:sz w:val="28"/>
          <w:szCs w:val="28"/>
        </w:rPr>
      </w:pPr>
      <w:r w:rsidRPr="008447C3">
        <w:rPr>
          <w:rFonts w:ascii="Times New Roman" w:hAnsi="Times New Roman"/>
          <w:sz w:val="28"/>
          <w:szCs w:val="28"/>
        </w:rPr>
        <w:t xml:space="preserve">Глава сельского поселения «Алеурское»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447C3">
        <w:rPr>
          <w:rFonts w:ascii="Times New Roman" w:hAnsi="Times New Roman"/>
          <w:sz w:val="28"/>
          <w:szCs w:val="28"/>
        </w:rPr>
        <w:t xml:space="preserve">А.В.Демидов </w:t>
      </w:r>
    </w:p>
    <w:p w:rsidR="00E54B04" w:rsidRDefault="00E54B04" w:rsidP="00E54B0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E54B04" w:rsidRDefault="00E54B04" w:rsidP="00E54B04">
      <w:pPr>
        <w:jc w:val="both"/>
        <w:rPr>
          <w:rFonts w:ascii="Times New Roman" w:hAnsi="Times New Roman"/>
          <w:sz w:val="28"/>
          <w:szCs w:val="28"/>
        </w:rPr>
      </w:pPr>
    </w:p>
    <w:p w:rsidR="00E54B04" w:rsidRDefault="00E54B04" w:rsidP="00E54B04">
      <w:pPr>
        <w:jc w:val="both"/>
        <w:rPr>
          <w:rFonts w:ascii="Times New Roman" w:hAnsi="Times New Roman"/>
          <w:sz w:val="28"/>
          <w:szCs w:val="28"/>
        </w:rPr>
      </w:pPr>
    </w:p>
    <w:p w:rsidR="00E54B04" w:rsidRDefault="00E54B04" w:rsidP="00E54B04">
      <w:pPr>
        <w:jc w:val="both"/>
        <w:rPr>
          <w:rFonts w:ascii="Times New Roman" w:hAnsi="Times New Roman"/>
          <w:sz w:val="28"/>
          <w:szCs w:val="28"/>
        </w:rPr>
      </w:pPr>
    </w:p>
    <w:p w:rsidR="00E54B04" w:rsidRDefault="00E54B04" w:rsidP="00E54B04">
      <w:pPr>
        <w:jc w:val="both"/>
        <w:rPr>
          <w:rFonts w:ascii="Times New Roman" w:hAnsi="Times New Roman"/>
          <w:sz w:val="28"/>
          <w:szCs w:val="28"/>
        </w:rPr>
      </w:pPr>
    </w:p>
    <w:p w:rsidR="00E54B04" w:rsidRDefault="00E54B04" w:rsidP="00E54B04">
      <w:pPr>
        <w:spacing w:line="48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E54B04" w:rsidRPr="008447C3" w:rsidRDefault="00E54B04" w:rsidP="00E54B04">
      <w:pPr>
        <w:spacing w:line="48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8447C3">
        <w:rPr>
          <w:rFonts w:ascii="Times New Roman" w:hAnsi="Times New Roman"/>
          <w:sz w:val="28"/>
          <w:szCs w:val="28"/>
        </w:rPr>
        <w:t>ПРОГРАММА</w:t>
      </w:r>
    </w:p>
    <w:p w:rsidR="00E54B04" w:rsidRPr="008447C3" w:rsidRDefault="00E54B04" w:rsidP="00E54B04">
      <w:pPr>
        <w:spacing w:line="48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8447C3">
        <w:rPr>
          <w:rFonts w:ascii="Times New Roman" w:hAnsi="Times New Roman"/>
          <w:sz w:val="28"/>
          <w:szCs w:val="28"/>
        </w:rPr>
        <w:t xml:space="preserve">ПРОИЗВАОДСТВЕННОГО КОНТРОЛЯ </w:t>
      </w:r>
      <w:proofErr w:type="gramStart"/>
      <w:r w:rsidRPr="008447C3">
        <w:rPr>
          <w:rFonts w:ascii="Times New Roman" w:hAnsi="Times New Roman"/>
          <w:sz w:val="28"/>
          <w:szCs w:val="28"/>
        </w:rPr>
        <w:t>КАЧЕСТВА ПИТЬЕВОЙ ВОДЫ ИСТОЧНИКОВ НЕЦЕНТРАЛИЗОВАННОГО ВОДОСНАБЖЕНИЯ МУНИЦИПАЛЬНОГО ОБРАЗОВАНИЯ СЕЛЬСКОГО</w:t>
      </w:r>
      <w:proofErr w:type="gramEnd"/>
      <w:r w:rsidRPr="008447C3">
        <w:rPr>
          <w:rFonts w:ascii="Times New Roman" w:hAnsi="Times New Roman"/>
          <w:sz w:val="28"/>
          <w:szCs w:val="28"/>
        </w:rPr>
        <w:t xml:space="preserve"> ПОСЕЛЕНИЯ «Алеурское»</w:t>
      </w:r>
    </w:p>
    <w:p w:rsidR="00E54B04" w:rsidRPr="008447C3" w:rsidRDefault="00E54B04" w:rsidP="00E54B04">
      <w:pPr>
        <w:spacing w:line="48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8447C3">
        <w:rPr>
          <w:rFonts w:ascii="Times New Roman" w:hAnsi="Times New Roman"/>
          <w:sz w:val="28"/>
          <w:szCs w:val="28"/>
        </w:rPr>
        <w:t>на 2023-2027 г.г.</w:t>
      </w:r>
    </w:p>
    <w:p w:rsidR="00E54B04" w:rsidRDefault="00E54B04" w:rsidP="00E54B04">
      <w:pPr>
        <w:spacing w:line="48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E54B04" w:rsidRDefault="00E54B04" w:rsidP="00E54B04">
      <w:pPr>
        <w:spacing w:line="48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E54B04" w:rsidRDefault="00E54B04" w:rsidP="00E54B04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</w:p>
    <w:p w:rsidR="00E54B04" w:rsidRDefault="00E54B04" w:rsidP="00E54B04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</w:p>
    <w:p w:rsidR="00E54B04" w:rsidRDefault="00E54B04" w:rsidP="00E54B04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</w:p>
    <w:p w:rsidR="00E54B04" w:rsidRDefault="00E54B04" w:rsidP="00E54B04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</w:p>
    <w:p w:rsidR="00E54B04" w:rsidRDefault="00E54B04" w:rsidP="00E54B04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</w:p>
    <w:p w:rsidR="00E54B04" w:rsidRDefault="00E54B04" w:rsidP="00E54B04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</w:p>
    <w:p w:rsidR="00E54B04" w:rsidRDefault="00E54B04" w:rsidP="00E54B04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</w:p>
    <w:p w:rsidR="00E54B04" w:rsidRDefault="00E54B04" w:rsidP="00E54B04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</w:p>
    <w:p w:rsidR="00E54B04" w:rsidRPr="008447C3" w:rsidRDefault="00E54B04" w:rsidP="00E54B04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  <w:r w:rsidRPr="008447C3">
        <w:rPr>
          <w:rFonts w:ascii="Times New Roman" w:hAnsi="Times New Roman"/>
          <w:sz w:val="28"/>
          <w:szCs w:val="28"/>
        </w:rPr>
        <w:lastRenderedPageBreak/>
        <w:t>ПРОГРАММА</w:t>
      </w:r>
    </w:p>
    <w:p w:rsidR="00E54B04" w:rsidRPr="008447C3" w:rsidRDefault="00E54B04" w:rsidP="00E54B04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8447C3">
        <w:rPr>
          <w:rFonts w:ascii="Times New Roman" w:hAnsi="Times New Roman"/>
          <w:sz w:val="28"/>
          <w:szCs w:val="28"/>
        </w:rPr>
        <w:t xml:space="preserve">ПРОИЗВАОДСТВЕННОГО КОНТРОЛЯ </w:t>
      </w:r>
      <w:proofErr w:type="gramStart"/>
      <w:r w:rsidRPr="008447C3">
        <w:rPr>
          <w:rFonts w:ascii="Times New Roman" w:hAnsi="Times New Roman"/>
          <w:sz w:val="28"/>
          <w:szCs w:val="28"/>
        </w:rPr>
        <w:t>КАЧЕСТВА ПИТЬЕВОЙ ВОДЫ ИСТОЧНИКОВ НЕЦЕНТРАЛИЗОВАННОГО ВОДОСНАБЖЕНИЯ МУНИЦИПАЛЬНОГО ОБРАЗОВАНИЯ СЕЛЬСКОГО</w:t>
      </w:r>
      <w:proofErr w:type="gramEnd"/>
      <w:r w:rsidRPr="008447C3">
        <w:rPr>
          <w:rFonts w:ascii="Times New Roman" w:hAnsi="Times New Roman"/>
          <w:sz w:val="28"/>
          <w:szCs w:val="28"/>
        </w:rPr>
        <w:t xml:space="preserve"> ПОСЕЛЕНИЯ «Алеурское»</w:t>
      </w:r>
    </w:p>
    <w:p w:rsidR="00E54B04" w:rsidRPr="008447C3" w:rsidRDefault="00E54B04" w:rsidP="00E54B04">
      <w:pPr>
        <w:ind w:left="360"/>
        <w:jc w:val="center"/>
        <w:rPr>
          <w:rFonts w:ascii="Times New Roman" w:hAnsi="Times New Roman"/>
          <w:sz w:val="28"/>
          <w:szCs w:val="28"/>
        </w:rPr>
      </w:pPr>
    </w:p>
    <w:p w:rsidR="00E54B04" w:rsidRPr="008447C3" w:rsidRDefault="00E54B04" w:rsidP="00E54B04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8447C3">
        <w:rPr>
          <w:rFonts w:ascii="Times New Roman" w:hAnsi="Times New Roman"/>
          <w:sz w:val="28"/>
          <w:szCs w:val="28"/>
        </w:rPr>
        <w:t>(Артезианская скважина, Забайкальский край, Чернышевский район, село Алеур, улица 40 лет Победы 8).</w:t>
      </w:r>
    </w:p>
    <w:p w:rsidR="00E54B04" w:rsidRPr="008447C3" w:rsidRDefault="00E54B04" w:rsidP="00E54B04">
      <w:pPr>
        <w:ind w:left="360"/>
        <w:jc w:val="center"/>
        <w:rPr>
          <w:rFonts w:ascii="Times New Roman" w:hAnsi="Times New Roman"/>
          <w:sz w:val="28"/>
          <w:szCs w:val="28"/>
        </w:rPr>
      </w:pPr>
    </w:p>
    <w:p w:rsidR="00E54B04" w:rsidRPr="008447C3" w:rsidRDefault="00E54B04" w:rsidP="00E54B04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8447C3">
        <w:rPr>
          <w:rFonts w:ascii="Times New Roman" w:hAnsi="Times New Roman"/>
          <w:sz w:val="28"/>
          <w:szCs w:val="28"/>
        </w:rPr>
        <w:t>Справка о состоянии объекта водоснабжения</w:t>
      </w:r>
    </w:p>
    <w:p w:rsidR="00E54B04" w:rsidRPr="008447C3" w:rsidRDefault="00E54B04" w:rsidP="00E54B04">
      <w:pPr>
        <w:ind w:left="360"/>
        <w:jc w:val="center"/>
        <w:rPr>
          <w:rFonts w:ascii="Times New Roman" w:hAnsi="Times New Roman"/>
          <w:sz w:val="28"/>
          <w:szCs w:val="28"/>
        </w:rPr>
      </w:pPr>
    </w:p>
    <w:p w:rsidR="00E54B04" w:rsidRPr="008447C3" w:rsidRDefault="00E54B04" w:rsidP="00E54B04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447C3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8447C3">
        <w:rPr>
          <w:rFonts w:ascii="Times New Roman" w:hAnsi="Times New Roman"/>
          <w:sz w:val="28"/>
          <w:szCs w:val="28"/>
        </w:rPr>
        <w:t>Артезианская скважина расположена на территории села Алеур, улица 40 лет Победы 8, кадастровый номер объекта инженерно-технического обеспечения 75:21:220101:311, находиться в собственности администрации сельского поселения «Алеурское», свидетельство о государственной регистрации права на земельный участок под разработку глубинной скважины для добычи воды № 75АА 006182 от 25.05.2009 года, технический паспорт от 22.10.2009 года, лицензия на право пользования недрами ЧИТ 01979</w:t>
      </w:r>
      <w:proofErr w:type="gramEnd"/>
      <w:r w:rsidRPr="008447C3">
        <w:rPr>
          <w:rFonts w:ascii="Times New Roman" w:hAnsi="Times New Roman"/>
          <w:sz w:val="28"/>
          <w:szCs w:val="28"/>
        </w:rPr>
        <w:t xml:space="preserve"> ВЭ, срок окончания действия </w:t>
      </w:r>
      <w:proofErr w:type="gramStart"/>
      <w:r w:rsidRPr="008447C3">
        <w:rPr>
          <w:rFonts w:ascii="Times New Roman" w:hAnsi="Times New Roman"/>
          <w:sz w:val="28"/>
          <w:szCs w:val="28"/>
        </w:rPr>
        <w:t>которой</w:t>
      </w:r>
      <w:proofErr w:type="gramEnd"/>
      <w:r w:rsidRPr="008447C3">
        <w:rPr>
          <w:rFonts w:ascii="Times New Roman" w:hAnsi="Times New Roman"/>
          <w:sz w:val="28"/>
          <w:szCs w:val="28"/>
        </w:rPr>
        <w:t xml:space="preserve"> обозначен 31.12.2032 г. </w:t>
      </w:r>
    </w:p>
    <w:p w:rsidR="00E54B04" w:rsidRPr="008447C3" w:rsidRDefault="00E54B04" w:rsidP="00E54B04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447C3">
        <w:rPr>
          <w:rFonts w:ascii="Times New Roman" w:hAnsi="Times New Roman"/>
          <w:sz w:val="28"/>
          <w:szCs w:val="28"/>
        </w:rPr>
        <w:t xml:space="preserve">   Территория </w:t>
      </w:r>
      <w:proofErr w:type="gramStart"/>
      <w:r w:rsidRPr="008447C3">
        <w:rPr>
          <w:rFonts w:ascii="Times New Roman" w:hAnsi="Times New Roman"/>
          <w:sz w:val="28"/>
          <w:szCs w:val="28"/>
        </w:rPr>
        <w:t>во</w:t>
      </w:r>
      <w:proofErr w:type="gramEnd"/>
      <w:r w:rsidRPr="008447C3">
        <w:rPr>
          <w:rFonts w:ascii="Times New Roman" w:hAnsi="Times New Roman"/>
          <w:sz w:val="28"/>
          <w:szCs w:val="28"/>
        </w:rPr>
        <w:t xml:space="preserve"> круг артезианской скважины по адресу с. Алеур, ул. 40 лет Победы 8,ограждена забором, спланирована для отвода поверхностного стока за её пределы.</w:t>
      </w:r>
    </w:p>
    <w:p w:rsidR="00E54B04" w:rsidRPr="008447C3" w:rsidRDefault="00E54B04" w:rsidP="00E54B04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447C3">
        <w:rPr>
          <w:rFonts w:ascii="Times New Roman" w:hAnsi="Times New Roman"/>
          <w:sz w:val="28"/>
          <w:szCs w:val="28"/>
        </w:rPr>
        <w:t xml:space="preserve">   Скважина сооружена в 2008 году. Глубина скважины 120 м. Подъем воды производиться посредством глубинного насоса ЭЦВ 5-6,5-120. Глубина установки насоса 75 м. Диаметр металлической трубы 27,3 см.</w:t>
      </w:r>
    </w:p>
    <w:p w:rsidR="00E54B04" w:rsidRPr="008447C3" w:rsidRDefault="00E54B04" w:rsidP="00E54B04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447C3">
        <w:rPr>
          <w:rFonts w:ascii="Times New Roman" w:hAnsi="Times New Roman"/>
          <w:sz w:val="28"/>
          <w:szCs w:val="28"/>
        </w:rPr>
        <w:t xml:space="preserve">   Над скважиной оборудован деревянный павильон, фундамент бетонный площадью 26,7 кв.м., высота здания 2,73 м. Стены павильона оштукатурены, покрыты известковым раствором, имеется пол.</w:t>
      </w:r>
    </w:p>
    <w:p w:rsidR="00E54B04" w:rsidRPr="008447C3" w:rsidRDefault="00E54B04" w:rsidP="00E54B04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447C3">
        <w:rPr>
          <w:rFonts w:ascii="Times New Roman" w:hAnsi="Times New Roman"/>
          <w:sz w:val="28"/>
          <w:szCs w:val="28"/>
        </w:rPr>
        <w:t xml:space="preserve">   В помещении установлена емкость объемом 9,0 куб.м. для хранения воды. Летний водопровод не предусмотрен. Отопление павильона печное. </w:t>
      </w:r>
      <w:r w:rsidRPr="008447C3">
        <w:rPr>
          <w:rFonts w:ascii="Times New Roman" w:hAnsi="Times New Roman"/>
          <w:sz w:val="28"/>
          <w:szCs w:val="28"/>
        </w:rPr>
        <w:lastRenderedPageBreak/>
        <w:t>Конструкция оголовка скважины обеспечивает необходимую герметизацию для предотвращения загрязнения.</w:t>
      </w:r>
    </w:p>
    <w:p w:rsidR="00E54B04" w:rsidRPr="008447C3" w:rsidRDefault="00E54B04" w:rsidP="00E54B04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447C3">
        <w:rPr>
          <w:rFonts w:ascii="Times New Roman" w:hAnsi="Times New Roman"/>
          <w:sz w:val="28"/>
          <w:szCs w:val="28"/>
        </w:rPr>
        <w:t xml:space="preserve">   Освещение помещения совмещенное (естественное и искусственное), защитная арматура имеется. </w:t>
      </w:r>
    </w:p>
    <w:p w:rsidR="00E54B04" w:rsidRPr="008447C3" w:rsidRDefault="00E54B04" w:rsidP="00E54B04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447C3">
        <w:rPr>
          <w:rFonts w:ascii="Times New Roman" w:hAnsi="Times New Roman"/>
          <w:sz w:val="28"/>
          <w:szCs w:val="28"/>
        </w:rPr>
        <w:t xml:space="preserve">   Для соблюдения правил личной гигиены в помещении установлен умывальник (мыло, полотенце в наличии).</w:t>
      </w:r>
    </w:p>
    <w:p w:rsidR="00E54B04" w:rsidRPr="008447C3" w:rsidRDefault="00E54B04" w:rsidP="00E54B04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447C3">
        <w:rPr>
          <w:rFonts w:ascii="Times New Roman" w:hAnsi="Times New Roman"/>
          <w:sz w:val="28"/>
          <w:szCs w:val="28"/>
        </w:rPr>
        <w:t xml:space="preserve">   Артезианская скважина используется круглогодично для нецентрализованного питьевого хозяйственно-бытового водоснабжения сельского поселения «Алеурское».</w:t>
      </w:r>
    </w:p>
    <w:p w:rsidR="00E54B04" w:rsidRPr="008447C3" w:rsidRDefault="00E54B04" w:rsidP="00E54B04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447C3">
        <w:rPr>
          <w:rFonts w:ascii="Times New Roman" w:hAnsi="Times New Roman"/>
          <w:sz w:val="28"/>
          <w:szCs w:val="28"/>
        </w:rPr>
        <w:t xml:space="preserve">   Численность населения обеспечиваемого водой из данной системы водоснабжения – 943 человека.</w:t>
      </w:r>
    </w:p>
    <w:p w:rsidR="00E54B04" w:rsidRPr="008447C3" w:rsidRDefault="00E54B04" w:rsidP="00E54B04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447C3">
        <w:rPr>
          <w:rFonts w:ascii="Times New Roman" w:hAnsi="Times New Roman"/>
          <w:sz w:val="28"/>
          <w:szCs w:val="28"/>
        </w:rPr>
        <w:t xml:space="preserve">   Скважину обслуживают 2 человека.</w:t>
      </w:r>
    </w:p>
    <w:p w:rsidR="00E54B04" w:rsidRPr="008447C3" w:rsidRDefault="00E54B04" w:rsidP="00E54B04">
      <w:pPr>
        <w:jc w:val="both"/>
        <w:rPr>
          <w:rFonts w:ascii="Times New Roman" w:hAnsi="Times New Roman"/>
          <w:sz w:val="28"/>
          <w:szCs w:val="28"/>
        </w:rPr>
      </w:pPr>
    </w:p>
    <w:p w:rsidR="00E54B04" w:rsidRPr="008447C3" w:rsidRDefault="00E54B04" w:rsidP="00E54B04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447C3">
        <w:rPr>
          <w:rFonts w:ascii="Times New Roman" w:hAnsi="Times New Roman"/>
          <w:sz w:val="28"/>
          <w:szCs w:val="28"/>
        </w:rPr>
        <w:t>Паспортные данные муниципального образования</w:t>
      </w:r>
    </w:p>
    <w:p w:rsidR="00E54B04" w:rsidRPr="008447C3" w:rsidRDefault="00E54B04" w:rsidP="00E54B04">
      <w:pPr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"/>
        <w:gridCol w:w="4295"/>
        <w:gridCol w:w="4636"/>
      </w:tblGrid>
      <w:tr w:rsidR="00E54B04" w:rsidRPr="008447C3" w:rsidTr="00401E38">
        <w:tc>
          <w:tcPr>
            <w:tcW w:w="648" w:type="dxa"/>
            <w:hideMark/>
          </w:tcPr>
          <w:p w:rsidR="00E54B04" w:rsidRPr="00360220" w:rsidRDefault="00E54B04" w:rsidP="00401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54B04" w:rsidRPr="00360220" w:rsidRDefault="00E54B04" w:rsidP="00401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6022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60220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36022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80" w:type="dxa"/>
            <w:hideMark/>
          </w:tcPr>
          <w:p w:rsidR="00E54B04" w:rsidRPr="00360220" w:rsidRDefault="00E54B04" w:rsidP="00401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036" w:type="dxa"/>
            <w:hideMark/>
          </w:tcPr>
          <w:p w:rsidR="00E54B04" w:rsidRPr="00360220" w:rsidRDefault="00E54B04" w:rsidP="00401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Значение показателя</w:t>
            </w:r>
          </w:p>
        </w:tc>
      </w:tr>
      <w:tr w:rsidR="00E54B04" w:rsidRPr="008447C3" w:rsidTr="00401E38">
        <w:tc>
          <w:tcPr>
            <w:tcW w:w="648" w:type="dxa"/>
            <w:hideMark/>
          </w:tcPr>
          <w:p w:rsidR="00E54B04" w:rsidRPr="00360220" w:rsidRDefault="00E54B04" w:rsidP="00401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80" w:type="dxa"/>
            <w:hideMark/>
          </w:tcPr>
          <w:p w:rsidR="00E54B04" w:rsidRPr="00360220" w:rsidRDefault="00E54B04" w:rsidP="00401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Наименование юридического лица</w:t>
            </w:r>
          </w:p>
        </w:tc>
        <w:tc>
          <w:tcPr>
            <w:tcW w:w="5036" w:type="dxa"/>
            <w:hideMark/>
          </w:tcPr>
          <w:p w:rsidR="00E54B04" w:rsidRPr="00360220" w:rsidRDefault="00E54B04" w:rsidP="00401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– администрация сельского поселения «Алеурское»</w:t>
            </w:r>
          </w:p>
        </w:tc>
      </w:tr>
      <w:tr w:rsidR="00E54B04" w:rsidRPr="008447C3" w:rsidTr="00401E38">
        <w:tc>
          <w:tcPr>
            <w:tcW w:w="648" w:type="dxa"/>
            <w:hideMark/>
          </w:tcPr>
          <w:p w:rsidR="00E54B04" w:rsidRPr="00360220" w:rsidRDefault="00E54B04" w:rsidP="00401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80" w:type="dxa"/>
            <w:hideMark/>
          </w:tcPr>
          <w:p w:rsidR="00E54B04" w:rsidRPr="00360220" w:rsidRDefault="00E54B04" w:rsidP="00401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5036" w:type="dxa"/>
            <w:hideMark/>
          </w:tcPr>
          <w:p w:rsidR="00E54B04" w:rsidRPr="00360220" w:rsidRDefault="00E54B04" w:rsidP="00401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 «Алеурское»</w:t>
            </w:r>
          </w:p>
        </w:tc>
      </w:tr>
      <w:tr w:rsidR="00E54B04" w:rsidRPr="008447C3" w:rsidTr="00401E38">
        <w:tc>
          <w:tcPr>
            <w:tcW w:w="648" w:type="dxa"/>
            <w:hideMark/>
          </w:tcPr>
          <w:p w:rsidR="00E54B04" w:rsidRPr="00360220" w:rsidRDefault="00E54B04" w:rsidP="00401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80" w:type="dxa"/>
            <w:hideMark/>
          </w:tcPr>
          <w:p w:rsidR="00E54B04" w:rsidRPr="00360220" w:rsidRDefault="00E54B04" w:rsidP="00401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Адрес (место нахождения)</w:t>
            </w:r>
          </w:p>
        </w:tc>
        <w:tc>
          <w:tcPr>
            <w:tcW w:w="5036" w:type="dxa"/>
            <w:hideMark/>
          </w:tcPr>
          <w:p w:rsidR="00E54B04" w:rsidRPr="00360220" w:rsidRDefault="00E54B04" w:rsidP="00401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Забайкальский край, Чернышевский район, село Алеур, улица Кирова 51.</w:t>
            </w:r>
          </w:p>
        </w:tc>
      </w:tr>
      <w:tr w:rsidR="00E54B04" w:rsidRPr="008447C3" w:rsidTr="00401E38">
        <w:tc>
          <w:tcPr>
            <w:tcW w:w="648" w:type="dxa"/>
            <w:hideMark/>
          </w:tcPr>
          <w:p w:rsidR="00E54B04" w:rsidRPr="00360220" w:rsidRDefault="00E54B04" w:rsidP="00401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80" w:type="dxa"/>
            <w:hideMark/>
          </w:tcPr>
          <w:p w:rsidR="00E54B04" w:rsidRPr="00360220" w:rsidRDefault="00E54B04" w:rsidP="00401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Фамилия, имя, отчество, должность руководителя</w:t>
            </w:r>
          </w:p>
        </w:tc>
        <w:tc>
          <w:tcPr>
            <w:tcW w:w="5036" w:type="dxa"/>
            <w:hideMark/>
          </w:tcPr>
          <w:p w:rsidR="00E54B04" w:rsidRPr="00360220" w:rsidRDefault="00E54B04" w:rsidP="00401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Демидов Александр Владимирович, глава сельского поселения</w:t>
            </w:r>
          </w:p>
        </w:tc>
      </w:tr>
      <w:tr w:rsidR="00E54B04" w:rsidRPr="008447C3" w:rsidTr="00401E38">
        <w:tc>
          <w:tcPr>
            <w:tcW w:w="648" w:type="dxa"/>
            <w:hideMark/>
          </w:tcPr>
          <w:p w:rsidR="00E54B04" w:rsidRPr="00360220" w:rsidRDefault="00E54B04" w:rsidP="00401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80" w:type="dxa"/>
            <w:hideMark/>
          </w:tcPr>
          <w:p w:rsidR="00E54B04" w:rsidRPr="00360220" w:rsidRDefault="00E54B04" w:rsidP="00401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5036" w:type="dxa"/>
            <w:hideMark/>
          </w:tcPr>
          <w:p w:rsidR="00E54B04" w:rsidRPr="00360220" w:rsidRDefault="00E54B04" w:rsidP="00401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7525004819</w:t>
            </w:r>
          </w:p>
        </w:tc>
      </w:tr>
      <w:tr w:rsidR="00E54B04" w:rsidRPr="008447C3" w:rsidTr="00401E38">
        <w:tc>
          <w:tcPr>
            <w:tcW w:w="648" w:type="dxa"/>
            <w:hideMark/>
          </w:tcPr>
          <w:p w:rsidR="00E54B04" w:rsidRPr="00360220" w:rsidRDefault="00E54B04" w:rsidP="00401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80" w:type="dxa"/>
            <w:hideMark/>
          </w:tcPr>
          <w:p w:rsidR="00E54B04" w:rsidRPr="00360220" w:rsidRDefault="00E54B04" w:rsidP="00401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5036" w:type="dxa"/>
            <w:hideMark/>
          </w:tcPr>
          <w:p w:rsidR="00E54B04" w:rsidRPr="00360220" w:rsidRDefault="00E54B04" w:rsidP="00401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1057513017704</w:t>
            </w:r>
          </w:p>
        </w:tc>
      </w:tr>
      <w:tr w:rsidR="00E54B04" w:rsidRPr="008447C3" w:rsidTr="00401E38">
        <w:tc>
          <w:tcPr>
            <w:tcW w:w="648" w:type="dxa"/>
            <w:hideMark/>
          </w:tcPr>
          <w:p w:rsidR="00E54B04" w:rsidRPr="00360220" w:rsidRDefault="00E54B04" w:rsidP="00401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80" w:type="dxa"/>
            <w:hideMark/>
          </w:tcPr>
          <w:p w:rsidR="00E54B04" w:rsidRPr="00360220" w:rsidRDefault="00E54B04" w:rsidP="00401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Место расположения водозабора</w:t>
            </w:r>
          </w:p>
        </w:tc>
        <w:tc>
          <w:tcPr>
            <w:tcW w:w="5036" w:type="dxa"/>
            <w:hideMark/>
          </w:tcPr>
          <w:p w:rsidR="00E54B04" w:rsidRPr="00360220" w:rsidRDefault="00E54B04" w:rsidP="00401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с. Алеур, ул. 40 лет Победы 8,</w:t>
            </w:r>
          </w:p>
        </w:tc>
      </w:tr>
      <w:tr w:rsidR="00E54B04" w:rsidRPr="008447C3" w:rsidTr="00401E38">
        <w:tc>
          <w:tcPr>
            <w:tcW w:w="648" w:type="dxa"/>
            <w:hideMark/>
          </w:tcPr>
          <w:p w:rsidR="00E54B04" w:rsidRPr="00360220" w:rsidRDefault="00E54B04" w:rsidP="00401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680" w:type="dxa"/>
            <w:hideMark/>
          </w:tcPr>
          <w:p w:rsidR="00E54B04" w:rsidRPr="00360220" w:rsidRDefault="00E54B04" w:rsidP="00401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Наименование лаборатории</w:t>
            </w:r>
          </w:p>
        </w:tc>
        <w:tc>
          <w:tcPr>
            <w:tcW w:w="5036" w:type="dxa"/>
            <w:hideMark/>
          </w:tcPr>
          <w:p w:rsidR="00E54B04" w:rsidRPr="00360220" w:rsidRDefault="00E54B04" w:rsidP="00401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Осуществляет по договору лаборатория ФФБУЗ «Центр гигиены и эпидемиологии в Забайкальском крае в Нерчинском районе</w:t>
            </w:r>
          </w:p>
        </w:tc>
      </w:tr>
    </w:tbl>
    <w:p w:rsidR="00E54B04" w:rsidRPr="008447C3" w:rsidRDefault="00E54B04" w:rsidP="00E54B04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E54B04" w:rsidRPr="008447C3" w:rsidRDefault="00E54B04" w:rsidP="00E54B04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8447C3">
        <w:rPr>
          <w:rFonts w:ascii="Times New Roman" w:hAnsi="Times New Roman"/>
          <w:sz w:val="28"/>
          <w:szCs w:val="28"/>
        </w:rPr>
        <w:t>2. Перечень законодательных и методических документов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8"/>
        <w:gridCol w:w="3803"/>
        <w:gridCol w:w="5130"/>
      </w:tblGrid>
      <w:tr w:rsidR="00E54B04" w:rsidRPr="008447C3" w:rsidTr="00401E38">
        <w:tc>
          <w:tcPr>
            <w:tcW w:w="648" w:type="dxa"/>
            <w:hideMark/>
          </w:tcPr>
          <w:p w:rsidR="00E54B04" w:rsidRPr="00360220" w:rsidRDefault="00E54B04" w:rsidP="00401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54B04" w:rsidRPr="00360220" w:rsidRDefault="00E54B04" w:rsidP="00401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6022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60220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36022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40" w:type="dxa"/>
            <w:hideMark/>
          </w:tcPr>
          <w:p w:rsidR="00E54B04" w:rsidRPr="00360220" w:rsidRDefault="00E54B04" w:rsidP="00401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Обозначение нормативного документа</w:t>
            </w:r>
          </w:p>
        </w:tc>
        <w:tc>
          <w:tcPr>
            <w:tcW w:w="5576" w:type="dxa"/>
            <w:hideMark/>
          </w:tcPr>
          <w:p w:rsidR="00E54B04" w:rsidRPr="00360220" w:rsidRDefault="00E54B04" w:rsidP="00401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Наименование нормативного документа</w:t>
            </w:r>
          </w:p>
        </w:tc>
      </w:tr>
      <w:tr w:rsidR="00E54B04" w:rsidRPr="008447C3" w:rsidTr="00401E38">
        <w:tc>
          <w:tcPr>
            <w:tcW w:w="648" w:type="dxa"/>
            <w:hideMark/>
          </w:tcPr>
          <w:p w:rsidR="00E54B04" w:rsidRPr="00360220" w:rsidRDefault="00E54B04" w:rsidP="00401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40" w:type="dxa"/>
            <w:hideMark/>
          </w:tcPr>
          <w:p w:rsidR="00E54B04" w:rsidRPr="00360220" w:rsidRDefault="00E54B04" w:rsidP="00401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Федеральный закон РФ№74-ФЗ от 03.06.2006 г.</w:t>
            </w:r>
          </w:p>
        </w:tc>
        <w:tc>
          <w:tcPr>
            <w:tcW w:w="5576" w:type="dxa"/>
            <w:hideMark/>
          </w:tcPr>
          <w:p w:rsidR="00E54B04" w:rsidRPr="00360220" w:rsidRDefault="00E54B04" w:rsidP="00401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Водный кодекс Российской Федерации</w:t>
            </w:r>
          </w:p>
        </w:tc>
      </w:tr>
      <w:tr w:rsidR="00E54B04" w:rsidRPr="008447C3" w:rsidTr="00401E38">
        <w:tc>
          <w:tcPr>
            <w:tcW w:w="648" w:type="dxa"/>
            <w:hideMark/>
          </w:tcPr>
          <w:p w:rsidR="00E54B04" w:rsidRPr="00360220" w:rsidRDefault="00E54B04" w:rsidP="00401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40" w:type="dxa"/>
            <w:hideMark/>
          </w:tcPr>
          <w:p w:rsidR="00E54B04" w:rsidRPr="00360220" w:rsidRDefault="00E54B04" w:rsidP="00401E38">
            <w:p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Федеральный закон РФ№416-ФЗ от 07.12.2011 г.</w:t>
            </w:r>
          </w:p>
        </w:tc>
        <w:tc>
          <w:tcPr>
            <w:tcW w:w="5576" w:type="dxa"/>
            <w:hideMark/>
          </w:tcPr>
          <w:p w:rsidR="00E54B04" w:rsidRPr="00360220" w:rsidRDefault="00E54B04" w:rsidP="00401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«О водоснабжении и водоотведении»</w:t>
            </w:r>
          </w:p>
        </w:tc>
      </w:tr>
      <w:tr w:rsidR="00E54B04" w:rsidRPr="008447C3" w:rsidTr="00401E38">
        <w:tc>
          <w:tcPr>
            <w:tcW w:w="648" w:type="dxa"/>
            <w:hideMark/>
          </w:tcPr>
          <w:p w:rsidR="00E54B04" w:rsidRPr="00360220" w:rsidRDefault="00E54B04" w:rsidP="00401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40" w:type="dxa"/>
            <w:hideMark/>
          </w:tcPr>
          <w:p w:rsidR="00E54B04" w:rsidRPr="00360220" w:rsidRDefault="00E54B04" w:rsidP="00401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0220"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  <w:r w:rsidRPr="00360220">
              <w:rPr>
                <w:rFonts w:ascii="Times New Roman" w:hAnsi="Times New Roman"/>
                <w:sz w:val="28"/>
                <w:szCs w:val="28"/>
              </w:rPr>
              <w:t xml:space="preserve"> 2.1.3684-21</w:t>
            </w:r>
          </w:p>
        </w:tc>
        <w:tc>
          <w:tcPr>
            <w:tcW w:w="5576" w:type="dxa"/>
            <w:hideMark/>
          </w:tcPr>
          <w:p w:rsidR="00E54B04" w:rsidRPr="00360220" w:rsidRDefault="00E54B04" w:rsidP="00401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«Санитарно-эпидемиологические требования к содержанию территорий городских и сельских поселений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      </w:r>
          </w:p>
        </w:tc>
      </w:tr>
      <w:tr w:rsidR="00E54B04" w:rsidRPr="008447C3" w:rsidTr="00401E38">
        <w:tc>
          <w:tcPr>
            <w:tcW w:w="648" w:type="dxa"/>
            <w:hideMark/>
          </w:tcPr>
          <w:p w:rsidR="00E54B04" w:rsidRPr="00360220" w:rsidRDefault="00E54B04" w:rsidP="00401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40" w:type="dxa"/>
            <w:hideMark/>
          </w:tcPr>
          <w:p w:rsidR="00E54B04" w:rsidRPr="00360220" w:rsidRDefault="00E54B04" w:rsidP="00401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0220"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  <w:r w:rsidRPr="00360220">
              <w:rPr>
                <w:rFonts w:ascii="Times New Roman" w:hAnsi="Times New Roman"/>
                <w:sz w:val="28"/>
                <w:szCs w:val="28"/>
              </w:rPr>
              <w:t xml:space="preserve"> 1.23685-21</w:t>
            </w:r>
          </w:p>
        </w:tc>
        <w:tc>
          <w:tcPr>
            <w:tcW w:w="5576" w:type="dxa"/>
            <w:hideMark/>
          </w:tcPr>
          <w:p w:rsidR="00E54B04" w:rsidRPr="00360220" w:rsidRDefault="00E54B04" w:rsidP="00401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«Гигиенические нормативы и требования к обеспечению безопасности и (или) безвредности для человека факторов среды обитания»</w:t>
            </w:r>
          </w:p>
        </w:tc>
      </w:tr>
      <w:tr w:rsidR="00E54B04" w:rsidRPr="008447C3" w:rsidTr="00401E38">
        <w:tc>
          <w:tcPr>
            <w:tcW w:w="648" w:type="dxa"/>
            <w:hideMark/>
          </w:tcPr>
          <w:p w:rsidR="00E54B04" w:rsidRPr="00360220" w:rsidRDefault="00E54B04" w:rsidP="00401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40" w:type="dxa"/>
            <w:hideMark/>
          </w:tcPr>
          <w:p w:rsidR="00E54B04" w:rsidRPr="00360220" w:rsidRDefault="00E54B04" w:rsidP="00401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0220"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  <w:r w:rsidRPr="00360220">
              <w:rPr>
                <w:rFonts w:ascii="Times New Roman" w:hAnsi="Times New Roman"/>
                <w:sz w:val="28"/>
                <w:szCs w:val="28"/>
              </w:rPr>
              <w:t xml:space="preserve"> 2.1.4.1110-02</w:t>
            </w:r>
          </w:p>
        </w:tc>
        <w:tc>
          <w:tcPr>
            <w:tcW w:w="5576" w:type="dxa"/>
            <w:hideMark/>
          </w:tcPr>
          <w:p w:rsidR="00E54B04" w:rsidRPr="00360220" w:rsidRDefault="00E54B04" w:rsidP="00401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«Зоны санитарной охраны источников водоснабжения и водопроводов питьевого назначения»</w:t>
            </w:r>
          </w:p>
        </w:tc>
      </w:tr>
      <w:tr w:rsidR="00E54B04" w:rsidRPr="008447C3" w:rsidTr="00401E38">
        <w:tc>
          <w:tcPr>
            <w:tcW w:w="648" w:type="dxa"/>
            <w:hideMark/>
          </w:tcPr>
          <w:p w:rsidR="00E54B04" w:rsidRPr="00360220" w:rsidRDefault="00E54B04" w:rsidP="00401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40" w:type="dxa"/>
            <w:hideMark/>
          </w:tcPr>
          <w:p w:rsidR="00E54B04" w:rsidRPr="00360220" w:rsidRDefault="00E54B04" w:rsidP="00401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0220"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</w:p>
        </w:tc>
        <w:tc>
          <w:tcPr>
            <w:tcW w:w="5576" w:type="dxa"/>
            <w:hideMark/>
          </w:tcPr>
          <w:p w:rsidR="00E54B04" w:rsidRPr="00360220" w:rsidRDefault="00E54B04" w:rsidP="00401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 xml:space="preserve">«Организация и проведение </w:t>
            </w:r>
            <w:r w:rsidRPr="0036022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производственного </w:t>
            </w:r>
            <w:proofErr w:type="gramStart"/>
            <w:r w:rsidRPr="00360220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360220">
              <w:rPr>
                <w:rFonts w:ascii="Times New Roman" w:hAnsi="Times New Roman"/>
                <w:sz w:val="28"/>
                <w:szCs w:val="28"/>
              </w:rPr>
              <w:t xml:space="preserve"> соблюдением санитарных правил и выполнением санитарно-противоэпидемических (профилактических) мероприятий».</w:t>
            </w:r>
          </w:p>
        </w:tc>
      </w:tr>
      <w:tr w:rsidR="00E54B04" w:rsidRPr="008447C3" w:rsidTr="00401E38">
        <w:tc>
          <w:tcPr>
            <w:tcW w:w="648" w:type="dxa"/>
            <w:hideMark/>
          </w:tcPr>
          <w:p w:rsidR="00E54B04" w:rsidRPr="00360220" w:rsidRDefault="00E54B04" w:rsidP="00401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140" w:type="dxa"/>
            <w:hideMark/>
          </w:tcPr>
          <w:p w:rsidR="00E54B04" w:rsidRPr="00360220" w:rsidRDefault="00E54B04" w:rsidP="00401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СП 1.1.2193-07</w:t>
            </w:r>
          </w:p>
        </w:tc>
        <w:tc>
          <w:tcPr>
            <w:tcW w:w="5576" w:type="dxa"/>
            <w:hideMark/>
          </w:tcPr>
          <w:p w:rsidR="00E54B04" w:rsidRPr="00360220" w:rsidRDefault="00E54B04" w:rsidP="00401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Изменения и дополнения № 1 к СП 1.1.1058-01</w:t>
            </w:r>
          </w:p>
        </w:tc>
      </w:tr>
      <w:tr w:rsidR="00E54B04" w:rsidRPr="008447C3" w:rsidTr="00401E38">
        <w:tc>
          <w:tcPr>
            <w:tcW w:w="648" w:type="dxa"/>
            <w:hideMark/>
          </w:tcPr>
          <w:p w:rsidR="00E54B04" w:rsidRPr="00360220" w:rsidRDefault="00E54B04" w:rsidP="00401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40" w:type="dxa"/>
            <w:hideMark/>
          </w:tcPr>
          <w:p w:rsidR="00E54B04" w:rsidRPr="00360220" w:rsidRDefault="00E54B04" w:rsidP="00401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МУ 2.6.1.1981-05</w:t>
            </w:r>
          </w:p>
        </w:tc>
        <w:tc>
          <w:tcPr>
            <w:tcW w:w="5576" w:type="dxa"/>
            <w:hideMark/>
          </w:tcPr>
          <w:p w:rsidR="00E54B04" w:rsidRPr="00360220" w:rsidRDefault="00E54B04" w:rsidP="00401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«Радиационный контроль и гигиеническая оценка источников питьевого водоснабжения и питьевой воды по показателям радиационной безопасности. Оптимизация защитных мероприятий источников питьевого водоснабжения с повышением содержания радионуклидов».</w:t>
            </w:r>
          </w:p>
        </w:tc>
      </w:tr>
      <w:tr w:rsidR="00E54B04" w:rsidRPr="008447C3" w:rsidTr="00401E38">
        <w:tc>
          <w:tcPr>
            <w:tcW w:w="648" w:type="dxa"/>
            <w:hideMark/>
          </w:tcPr>
          <w:p w:rsidR="00E54B04" w:rsidRPr="00360220" w:rsidRDefault="00E54B04" w:rsidP="00401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40" w:type="dxa"/>
            <w:hideMark/>
          </w:tcPr>
          <w:p w:rsidR="00E54B04" w:rsidRPr="00360220" w:rsidRDefault="00E54B04" w:rsidP="00401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МУК 4.2.2029-05</w:t>
            </w:r>
          </w:p>
        </w:tc>
        <w:tc>
          <w:tcPr>
            <w:tcW w:w="5576" w:type="dxa"/>
            <w:hideMark/>
          </w:tcPr>
          <w:p w:rsidR="00E54B04" w:rsidRPr="00360220" w:rsidRDefault="00E54B04" w:rsidP="00401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«Санитарно-вирусологический контроль водных объектов»</w:t>
            </w:r>
          </w:p>
        </w:tc>
      </w:tr>
      <w:tr w:rsidR="00E54B04" w:rsidRPr="008447C3" w:rsidTr="00401E38">
        <w:tc>
          <w:tcPr>
            <w:tcW w:w="648" w:type="dxa"/>
            <w:hideMark/>
          </w:tcPr>
          <w:p w:rsidR="00E54B04" w:rsidRPr="00360220" w:rsidRDefault="00E54B04" w:rsidP="00401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40" w:type="dxa"/>
            <w:hideMark/>
          </w:tcPr>
          <w:p w:rsidR="00E54B04" w:rsidRPr="00360220" w:rsidRDefault="00E54B04" w:rsidP="00401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0220"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  <w:r w:rsidRPr="00360220">
              <w:rPr>
                <w:rFonts w:ascii="Times New Roman" w:hAnsi="Times New Roman"/>
                <w:sz w:val="28"/>
                <w:szCs w:val="28"/>
              </w:rPr>
              <w:t xml:space="preserve"> 2.6.12523-09</w:t>
            </w:r>
          </w:p>
        </w:tc>
        <w:tc>
          <w:tcPr>
            <w:tcW w:w="5576" w:type="dxa"/>
            <w:hideMark/>
          </w:tcPr>
          <w:p w:rsidR="00E54B04" w:rsidRPr="00360220" w:rsidRDefault="00E54B04" w:rsidP="00401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Постановление Главного санитарного врача РФ № 47 от 7 июля 2009 г.</w:t>
            </w:r>
          </w:p>
        </w:tc>
      </w:tr>
      <w:tr w:rsidR="00E54B04" w:rsidRPr="008447C3" w:rsidTr="00401E38">
        <w:tc>
          <w:tcPr>
            <w:tcW w:w="648" w:type="dxa"/>
            <w:hideMark/>
          </w:tcPr>
          <w:p w:rsidR="00E54B04" w:rsidRPr="00360220" w:rsidRDefault="00E54B04" w:rsidP="00401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140" w:type="dxa"/>
            <w:hideMark/>
          </w:tcPr>
          <w:p w:rsidR="00E54B04" w:rsidRPr="00360220" w:rsidRDefault="00E54B04" w:rsidP="00401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МР 2.1.4.0176-20</w:t>
            </w:r>
          </w:p>
        </w:tc>
        <w:tc>
          <w:tcPr>
            <w:tcW w:w="5576" w:type="dxa"/>
            <w:hideMark/>
          </w:tcPr>
          <w:p w:rsidR="00E54B04" w:rsidRPr="00360220" w:rsidRDefault="00E54B04" w:rsidP="00401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0220">
              <w:rPr>
                <w:rFonts w:ascii="Times New Roman" w:hAnsi="Times New Roman"/>
                <w:sz w:val="28"/>
                <w:szCs w:val="28"/>
              </w:rPr>
              <w:t>Методические рекомендации «Организация мониторинга обеспечение населения качественной питьевой водой из систем центрального водоснабжения</w:t>
            </w:r>
            <w:proofErr w:type="gramStart"/>
            <w:r w:rsidRPr="00360220">
              <w:rPr>
                <w:rFonts w:ascii="Times New Roman" w:hAnsi="Times New Roman"/>
                <w:sz w:val="28"/>
                <w:szCs w:val="28"/>
              </w:rPr>
              <w:t>»(</w:t>
            </w:r>
            <w:proofErr w:type="gramEnd"/>
            <w:r w:rsidRPr="00360220">
              <w:rPr>
                <w:rFonts w:ascii="Times New Roman" w:hAnsi="Times New Roman"/>
                <w:sz w:val="28"/>
                <w:szCs w:val="28"/>
              </w:rPr>
              <w:t xml:space="preserve"> утв. Федеральной службой по надзору в сфере защиты прав потребителей и благополучия человека 30 апреля 2020 г.)</w:t>
            </w:r>
          </w:p>
        </w:tc>
      </w:tr>
    </w:tbl>
    <w:p w:rsidR="00E54B04" w:rsidRPr="008447C3" w:rsidRDefault="00E54B04" w:rsidP="00E54B04">
      <w:pPr>
        <w:ind w:left="360"/>
        <w:jc w:val="center"/>
        <w:rPr>
          <w:rFonts w:ascii="Times New Roman" w:hAnsi="Times New Roman"/>
          <w:sz w:val="28"/>
          <w:szCs w:val="28"/>
        </w:rPr>
      </w:pPr>
    </w:p>
    <w:p w:rsidR="00E54B04" w:rsidRPr="008447C3" w:rsidRDefault="00E54B04" w:rsidP="00E54B04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447C3">
        <w:rPr>
          <w:rFonts w:ascii="Times New Roman" w:hAnsi="Times New Roman"/>
          <w:sz w:val="28"/>
          <w:szCs w:val="28"/>
        </w:rPr>
        <w:t xml:space="preserve">    Рабочая программа утверждается на срок не более 5 лет. В течени</w:t>
      </w:r>
      <w:proofErr w:type="gramStart"/>
      <w:r w:rsidRPr="008447C3">
        <w:rPr>
          <w:rFonts w:ascii="Times New Roman" w:hAnsi="Times New Roman"/>
          <w:sz w:val="28"/>
          <w:szCs w:val="28"/>
        </w:rPr>
        <w:t>и</w:t>
      </w:r>
      <w:proofErr w:type="gramEnd"/>
      <w:r w:rsidRPr="008447C3">
        <w:rPr>
          <w:rFonts w:ascii="Times New Roman" w:hAnsi="Times New Roman"/>
          <w:sz w:val="28"/>
          <w:szCs w:val="28"/>
        </w:rPr>
        <w:t xml:space="preserve"> указанного срока в программу могут быть внесены изменения и дополнения по согласованию с центром ФБУЗ «Центр гигиены и эпидемиологии в Забайкальском крае в Нерчинском районе».</w:t>
      </w:r>
    </w:p>
    <w:p w:rsidR="00E54B04" w:rsidRPr="008447C3" w:rsidRDefault="00E54B04" w:rsidP="00E54B04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E54B04" w:rsidRPr="008447C3" w:rsidRDefault="00E54B04" w:rsidP="00E54B04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8447C3">
        <w:rPr>
          <w:rFonts w:ascii="Times New Roman" w:hAnsi="Times New Roman"/>
          <w:sz w:val="28"/>
          <w:szCs w:val="28"/>
        </w:rPr>
        <w:lastRenderedPageBreak/>
        <w:t>3.Перечень должностных лиц, на которых возложены функции по осуществлению производственного контроля</w:t>
      </w:r>
    </w:p>
    <w:p w:rsidR="00E54B04" w:rsidRPr="008447C3" w:rsidRDefault="00E54B04" w:rsidP="00E54B04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8447C3">
        <w:rPr>
          <w:rFonts w:ascii="Times New Roman" w:hAnsi="Times New Roman"/>
          <w:sz w:val="28"/>
          <w:szCs w:val="28"/>
        </w:rPr>
        <w:t xml:space="preserve">   Ответственным за осуществление производственного контроля является глава сельского поселения «Алеурское» - Демидов Александр Владимирович.</w:t>
      </w:r>
    </w:p>
    <w:p w:rsidR="00E54B04" w:rsidRPr="008447C3" w:rsidRDefault="00E54B04" w:rsidP="00E54B04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8447C3">
        <w:rPr>
          <w:rFonts w:ascii="Times New Roman" w:hAnsi="Times New Roman"/>
          <w:sz w:val="28"/>
          <w:szCs w:val="28"/>
        </w:rPr>
        <w:t xml:space="preserve">   При отсутствии собственной лаборатории, работы по осуществлению производственного контроля на основании договора проводит лаборатория ФБУЗ «Центр гигиены и эпидемиологии в Забайкальском крае по Нерчинскому району».</w:t>
      </w:r>
    </w:p>
    <w:p w:rsidR="00E54B04" w:rsidRPr="008447C3" w:rsidRDefault="00E54B04" w:rsidP="00E54B04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8447C3">
        <w:rPr>
          <w:rFonts w:ascii="Times New Roman" w:hAnsi="Times New Roman"/>
          <w:sz w:val="28"/>
          <w:szCs w:val="28"/>
        </w:rPr>
        <w:t>4.Программа производственного контроля</w:t>
      </w:r>
    </w:p>
    <w:p w:rsidR="00E54B04" w:rsidRPr="008447C3" w:rsidRDefault="00E54B04" w:rsidP="00E54B04">
      <w:pPr>
        <w:rPr>
          <w:rFonts w:ascii="Times New Roman" w:hAnsi="Times New Roman"/>
          <w:sz w:val="28"/>
          <w:szCs w:val="28"/>
        </w:rPr>
      </w:pPr>
    </w:p>
    <w:p w:rsidR="00E54B04" w:rsidRPr="008447C3" w:rsidRDefault="00E54B04" w:rsidP="00E54B04">
      <w:pPr>
        <w:jc w:val="center"/>
        <w:rPr>
          <w:rFonts w:ascii="Times New Roman" w:hAnsi="Times New Roman"/>
          <w:sz w:val="28"/>
          <w:szCs w:val="28"/>
        </w:rPr>
      </w:pPr>
      <w:r w:rsidRPr="008447C3">
        <w:rPr>
          <w:rFonts w:ascii="Times New Roman" w:hAnsi="Times New Roman"/>
          <w:sz w:val="28"/>
          <w:szCs w:val="28"/>
        </w:rPr>
        <w:t>Перечень контролируемых показателей качества питьевой воды</w:t>
      </w:r>
    </w:p>
    <w:p w:rsidR="00E54B04" w:rsidRPr="008447C3" w:rsidRDefault="00E54B04" w:rsidP="00E54B04">
      <w:pPr>
        <w:numPr>
          <w:ilvl w:val="0"/>
          <w:numId w:val="3"/>
        </w:numPr>
        <w:spacing w:after="0" w:line="25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47C3">
        <w:rPr>
          <w:rFonts w:ascii="Times New Roman" w:hAnsi="Times New Roman"/>
          <w:sz w:val="28"/>
          <w:szCs w:val="28"/>
        </w:rPr>
        <w:t>органолептические: Запах при 20</w:t>
      </w:r>
      <w:proofErr w:type="gramStart"/>
      <w:r w:rsidRPr="008447C3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8447C3">
        <w:rPr>
          <w:rFonts w:ascii="Times New Roman" w:hAnsi="Times New Roman"/>
          <w:sz w:val="28"/>
          <w:szCs w:val="28"/>
        </w:rPr>
        <w:t>; Запах при 60 С.; Привкус; Цветность, Мутность;</w:t>
      </w:r>
    </w:p>
    <w:p w:rsidR="00E54B04" w:rsidRPr="008447C3" w:rsidRDefault="00E54B04" w:rsidP="00E54B04">
      <w:pPr>
        <w:numPr>
          <w:ilvl w:val="0"/>
          <w:numId w:val="3"/>
        </w:numPr>
        <w:spacing w:after="0" w:line="25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47C3">
        <w:rPr>
          <w:rFonts w:ascii="Times New Roman" w:hAnsi="Times New Roman"/>
          <w:sz w:val="28"/>
          <w:szCs w:val="28"/>
        </w:rPr>
        <w:t xml:space="preserve">микробиологические: Общие </w:t>
      </w:r>
      <w:proofErr w:type="spellStart"/>
      <w:r w:rsidRPr="008447C3">
        <w:rPr>
          <w:rFonts w:ascii="Times New Roman" w:hAnsi="Times New Roman"/>
          <w:sz w:val="28"/>
          <w:szCs w:val="28"/>
        </w:rPr>
        <w:t>колиформные</w:t>
      </w:r>
      <w:proofErr w:type="spellEnd"/>
      <w:r w:rsidRPr="008447C3">
        <w:rPr>
          <w:rFonts w:ascii="Times New Roman" w:hAnsi="Times New Roman"/>
          <w:sz w:val="28"/>
          <w:szCs w:val="28"/>
        </w:rPr>
        <w:t xml:space="preserve"> бактерии (ОКБ); Общее микробное число (ОМЧ);</w:t>
      </w:r>
    </w:p>
    <w:p w:rsidR="00E54B04" w:rsidRPr="008447C3" w:rsidRDefault="00E54B04" w:rsidP="00E54B04">
      <w:pPr>
        <w:numPr>
          <w:ilvl w:val="0"/>
          <w:numId w:val="3"/>
        </w:numPr>
        <w:spacing w:after="0" w:line="25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47C3">
        <w:rPr>
          <w:rFonts w:ascii="Times New Roman" w:hAnsi="Times New Roman"/>
          <w:sz w:val="28"/>
          <w:szCs w:val="28"/>
        </w:rPr>
        <w:t>радиологические исследования: Общая альфа-радиоактивность; Общая бета-радиоактивность; Радон (222Rn), SUM радионуклидов.</w:t>
      </w:r>
    </w:p>
    <w:p w:rsidR="00E54B04" w:rsidRPr="008447C3" w:rsidRDefault="00E54B04" w:rsidP="00E54B04">
      <w:pPr>
        <w:numPr>
          <w:ilvl w:val="0"/>
          <w:numId w:val="3"/>
        </w:numPr>
        <w:spacing w:after="0" w:line="25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8447C3">
        <w:rPr>
          <w:rFonts w:ascii="Times New Roman" w:hAnsi="Times New Roman"/>
          <w:sz w:val="28"/>
          <w:szCs w:val="28"/>
        </w:rPr>
        <w:t>о</w:t>
      </w:r>
      <w:proofErr w:type="gramEnd"/>
      <w:r w:rsidRPr="008447C3">
        <w:rPr>
          <w:rFonts w:ascii="Times New Roman" w:hAnsi="Times New Roman"/>
          <w:sz w:val="28"/>
          <w:szCs w:val="28"/>
        </w:rPr>
        <w:t xml:space="preserve">бобщенные показатели: Водородный показатель; Общая минерализация (сухой остаток), жесткость общая, окисляемость </w:t>
      </w:r>
      <w:proofErr w:type="spellStart"/>
      <w:r w:rsidRPr="008447C3">
        <w:rPr>
          <w:rFonts w:ascii="Times New Roman" w:hAnsi="Times New Roman"/>
          <w:sz w:val="28"/>
          <w:szCs w:val="28"/>
        </w:rPr>
        <w:t>перманганантная</w:t>
      </w:r>
      <w:proofErr w:type="spellEnd"/>
      <w:r w:rsidRPr="008447C3">
        <w:rPr>
          <w:rFonts w:ascii="Times New Roman" w:hAnsi="Times New Roman"/>
          <w:sz w:val="28"/>
          <w:szCs w:val="28"/>
        </w:rPr>
        <w:t>, нефтепродукты суммарно, поверхностно-активные веществ</w:t>
      </w:r>
      <w:proofErr w:type="gramStart"/>
      <w:r w:rsidRPr="008447C3">
        <w:rPr>
          <w:rFonts w:ascii="Times New Roman" w:hAnsi="Times New Roman"/>
          <w:sz w:val="28"/>
          <w:szCs w:val="28"/>
        </w:rPr>
        <w:t>а(</w:t>
      </w:r>
      <w:proofErr w:type="gramEnd"/>
      <w:r w:rsidRPr="008447C3">
        <w:rPr>
          <w:rFonts w:ascii="Times New Roman" w:hAnsi="Times New Roman"/>
          <w:sz w:val="28"/>
          <w:szCs w:val="28"/>
        </w:rPr>
        <w:t>ПВА), фенольный индекс.</w:t>
      </w:r>
    </w:p>
    <w:p w:rsidR="00E54B04" w:rsidRPr="008447C3" w:rsidRDefault="00E54B04" w:rsidP="00E54B04">
      <w:pPr>
        <w:numPr>
          <w:ilvl w:val="0"/>
          <w:numId w:val="3"/>
        </w:numPr>
        <w:spacing w:after="0" w:line="25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447C3">
        <w:rPr>
          <w:rFonts w:ascii="Times New Roman" w:hAnsi="Times New Roman"/>
          <w:sz w:val="28"/>
          <w:szCs w:val="28"/>
        </w:rPr>
        <w:t xml:space="preserve"> химические показатели: Алюминий (АL (3+), Барий (</w:t>
      </w:r>
      <w:proofErr w:type="spellStart"/>
      <w:r w:rsidRPr="008447C3">
        <w:rPr>
          <w:rFonts w:ascii="Times New Roman" w:hAnsi="Times New Roman"/>
          <w:sz w:val="28"/>
          <w:szCs w:val="28"/>
        </w:rPr>
        <w:t>Bа</w:t>
      </w:r>
      <w:proofErr w:type="spellEnd"/>
      <w:r w:rsidRPr="008447C3">
        <w:rPr>
          <w:rFonts w:ascii="Times New Roman" w:hAnsi="Times New Roman"/>
          <w:sz w:val="28"/>
          <w:szCs w:val="28"/>
        </w:rPr>
        <w:t xml:space="preserve"> (2+), </w:t>
      </w:r>
      <w:proofErr w:type="spellStart"/>
      <w:r w:rsidRPr="008447C3">
        <w:rPr>
          <w:rFonts w:ascii="Times New Roman" w:hAnsi="Times New Roman"/>
          <w:sz w:val="28"/>
          <w:szCs w:val="28"/>
        </w:rPr>
        <w:t>Берилий</w:t>
      </w:r>
      <w:proofErr w:type="spellEnd"/>
      <w:r w:rsidRPr="008447C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447C3">
        <w:rPr>
          <w:rFonts w:ascii="Times New Roman" w:hAnsi="Times New Roman"/>
          <w:sz w:val="28"/>
          <w:szCs w:val="28"/>
        </w:rPr>
        <w:t>Ве</w:t>
      </w:r>
      <w:proofErr w:type="spellEnd"/>
      <w:r w:rsidRPr="008447C3">
        <w:rPr>
          <w:rFonts w:ascii="Times New Roman" w:hAnsi="Times New Roman"/>
          <w:sz w:val="28"/>
          <w:szCs w:val="28"/>
        </w:rPr>
        <w:t xml:space="preserve"> (2+), Стронций  (</w:t>
      </w:r>
      <w:proofErr w:type="spellStart"/>
      <w:r w:rsidRPr="008447C3">
        <w:rPr>
          <w:rFonts w:ascii="Times New Roman" w:hAnsi="Times New Roman"/>
          <w:sz w:val="28"/>
          <w:szCs w:val="28"/>
        </w:rPr>
        <w:t>Sr</w:t>
      </w:r>
      <w:proofErr w:type="spellEnd"/>
      <w:r w:rsidRPr="008447C3">
        <w:rPr>
          <w:rFonts w:ascii="Times New Roman" w:hAnsi="Times New Roman"/>
          <w:sz w:val="28"/>
          <w:szCs w:val="28"/>
        </w:rPr>
        <w:t>(2+), Бор (В, суммарно), железо (</w:t>
      </w:r>
      <w:proofErr w:type="spellStart"/>
      <w:r w:rsidRPr="008447C3">
        <w:rPr>
          <w:rFonts w:ascii="Times New Roman" w:hAnsi="Times New Roman"/>
          <w:sz w:val="28"/>
          <w:szCs w:val="28"/>
        </w:rPr>
        <w:t>Fe</w:t>
      </w:r>
      <w:proofErr w:type="spellEnd"/>
      <w:r w:rsidRPr="008447C3">
        <w:rPr>
          <w:rFonts w:ascii="Times New Roman" w:hAnsi="Times New Roman"/>
          <w:sz w:val="28"/>
          <w:szCs w:val="28"/>
        </w:rPr>
        <w:t>, суммарно), Кадмий (</w:t>
      </w:r>
      <w:proofErr w:type="spellStart"/>
      <w:r w:rsidRPr="008447C3">
        <w:rPr>
          <w:rFonts w:ascii="Times New Roman" w:hAnsi="Times New Roman"/>
          <w:sz w:val="28"/>
          <w:szCs w:val="28"/>
        </w:rPr>
        <w:t>Cd</w:t>
      </w:r>
      <w:proofErr w:type="spellEnd"/>
      <w:r w:rsidRPr="008447C3">
        <w:rPr>
          <w:rFonts w:ascii="Times New Roman" w:hAnsi="Times New Roman"/>
          <w:sz w:val="28"/>
          <w:szCs w:val="28"/>
        </w:rPr>
        <w:t>, суммарно), Марганец (</w:t>
      </w:r>
      <w:proofErr w:type="spellStart"/>
      <w:r w:rsidRPr="008447C3">
        <w:rPr>
          <w:rFonts w:ascii="Times New Roman" w:hAnsi="Times New Roman"/>
          <w:sz w:val="28"/>
          <w:szCs w:val="28"/>
        </w:rPr>
        <w:t>Mn</w:t>
      </w:r>
      <w:proofErr w:type="spellEnd"/>
      <w:r w:rsidRPr="008447C3">
        <w:rPr>
          <w:rFonts w:ascii="Times New Roman" w:hAnsi="Times New Roman"/>
          <w:sz w:val="28"/>
          <w:szCs w:val="28"/>
        </w:rPr>
        <w:t>, суммарно), Сульфаты (</w:t>
      </w:r>
      <w:proofErr w:type="spellStart"/>
      <w:r w:rsidRPr="008447C3">
        <w:rPr>
          <w:rFonts w:ascii="Times New Roman" w:hAnsi="Times New Roman"/>
          <w:sz w:val="28"/>
          <w:szCs w:val="28"/>
        </w:rPr>
        <w:t>So</w:t>
      </w:r>
      <w:proofErr w:type="spellEnd"/>
      <w:r w:rsidRPr="008447C3">
        <w:rPr>
          <w:rFonts w:ascii="Times New Roman" w:hAnsi="Times New Roman"/>
          <w:sz w:val="28"/>
          <w:szCs w:val="28"/>
        </w:rPr>
        <w:t xml:space="preserve"> (2-) суммарно, Медь (</w:t>
      </w:r>
      <w:proofErr w:type="spellStart"/>
      <w:r w:rsidRPr="008447C3">
        <w:rPr>
          <w:rFonts w:ascii="Times New Roman" w:hAnsi="Times New Roman"/>
          <w:sz w:val="28"/>
          <w:szCs w:val="28"/>
        </w:rPr>
        <w:t>Cu</w:t>
      </w:r>
      <w:proofErr w:type="spellEnd"/>
      <w:r w:rsidRPr="008447C3">
        <w:rPr>
          <w:rFonts w:ascii="Times New Roman" w:hAnsi="Times New Roman"/>
          <w:sz w:val="28"/>
          <w:szCs w:val="28"/>
        </w:rPr>
        <w:t>, суммарно), Молибден (Мо, суммарно), Мышьяк (</w:t>
      </w:r>
      <w:proofErr w:type="spellStart"/>
      <w:r w:rsidRPr="008447C3">
        <w:rPr>
          <w:rFonts w:ascii="Times New Roman" w:hAnsi="Times New Roman"/>
          <w:sz w:val="28"/>
          <w:szCs w:val="28"/>
        </w:rPr>
        <w:t>As</w:t>
      </w:r>
      <w:proofErr w:type="spellEnd"/>
      <w:r w:rsidRPr="008447C3">
        <w:rPr>
          <w:rFonts w:ascii="Times New Roman" w:hAnsi="Times New Roman"/>
          <w:sz w:val="28"/>
          <w:szCs w:val="28"/>
        </w:rPr>
        <w:t xml:space="preserve"> суммарно), Фториды (-), Никель (</w:t>
      </w:r>
      <w:proofErr w:type="spellStart"/>
      <w:r w:rsidRPr="008447C3">
        <w:rPr>
          <w:rFonts w:ascii="Times New Roman" w:hAnsi="Times New Roman"/>
          <w:sz w:val="28"/>
          <w:szCs w:val="28"/>
        </w:rPr>
        <w:t>Ni</w:t>
      </w:r>
      <w:proofErr w:type="spellEnd"/>
      <w:r w:rsidRPr="008447C3">
        <w:rPr>
          <w:rFonts w:ascii="Times New Roman" w:hAnsi="Times New Roman"/>
          <w:sz w:val="28"/>
          <w:szCs w:val="28"/>
        </w:rPr>
        <w:t xml:space="preserve">, суммарно), Нитраты </w:t>
      </w:r>
      <w:proofErr w:type="gramStart"/>
      <w:r w:rsidRPr="008447C3">
        <w:rPr>
          <w:rFonts w:ascii="Times New Roman" w:hAnsi="Times New Roman"/>
          <w:sz w:val="28"/>
          <w:szCs w:val="28"/>
        </w:rPr>
        <w:t xml:space="preserve">( </w:t>
      </w:r>
      <w:proofErr w:type="spellStart"/>
      <w:proofErr w:type="gramEnd"/>
      <w:r w:rsidRPr="008447C3">
        <w:rPr>
          <w:rFonts w:ascii="Times New Roman" w:hAnsi="Times New Roman"/>
          <w:sz w:val="28"/>
          <w:szCs w:val="28"/>
        </w:rPr>
        <w:t>Nо</w:t>
      </w:r>
      <w:proofErr w:type="spellEnd"/>
      <w:r w:rsidRPr="008447C3">
        <w:rPr>
          <w:rFonts w:ascii="Times New Roman" w:hAnsi="Times New Roman"/>
          <w:sz w:val="28"/>
          <w:szCs w:val="28"/>
        </w:rPr>
        <w:t>(3-), Ртуть (</w:t>
      </w:r>
      <w:proofErr w:type="spellStart"/>
      <w:r w:rsidRPr="008447C3">
        <w:rPr>
          <w:rFonts w:ascii="Times New Roman" w:hAnsi="Times New Roman"/>
          <w:sz w:val="28"/>
          <w:szCs w:val="28"/>
        </w:rPr>
        <w:t>Hg</w:t>
      </w:r>
      <w:proofErr w:type="spellEnd"/>
      <w:r w:rsidRPr="008447C3">
        <w:rPr>
          <w:rFonts w:ascii="Times New Roman" w:hAnsi="Times New Roman"/>
          <w:sz w:val="28"/>
          <w:szCs w:val="28"/>
        </w:rPr>
        <w:t>, суммарно), Свинец (</w:t>
      </w:r>
      <w:proofErr w:type="spellStart"/>
      <w:r w:rsidRPr="008447C3">
        <w:rPr>
          <w:rFonts w:ascii="Times New Roman" w:hAnsi="Times New Roman"/>
          <w:sz w:val="28"/>
          <w:szCs w:val="28"/>
        </w:rPr>
        <w:t>Pb</w:t>
      </w:r>
      <w:proofErr w:type="spellEnd"/>
      <w:r w:rsidRPr="008447C3">
        <w:rPr>
          <w:rFonts w:ascii="Times New Roman" w:hAnsi="Times New Roman"/>
          <w:sz w:val="28"/>
          <w:szCs w:val="28"/>
        </w:rPr>
        <w:t>, суммарно), Селен (</w:t>
      </w:r>
      <w:proofErr w:type="spellStart"/>
      <w:r w:rsidRPr="008447C3">
        <w:rPr>
          <w:rFonts w:ascii="Times New Roman" w:hAnsi="Times New Roman"/>
          <w:sz w:val="28"/>
          <w:szCs w:val="28"/>
        </w:rPr>
        <w:t>Se</w:t>
      </w:r>
      <w:proofErr w:type="spellEnd"/>
      <w:r w:rsidRPr="008447C3">
        <w:rPr>
          <w:rFonts w:ascii="Times New Roman" w:hAnsi="Times New Roman"/>
          <w:sz w:val="28"/>
          <w:szCs w:val="28"/>
        </w:rPr>
        <w:t xml:space="preserve">, суммарно); Нитраты (по NO2).мг/дм3; Нитраты (по NO3) мг/дм3; Аммиак (по азоту); Хлориды, мг/дм3; Железо мг/дм3; Окисляемость </w:t>
      </w:r>
      <w:proofErr w:type="spellStart"/>
      <w:r w:rsidRPr="008447C3">
        <w:rPr>
          <w:rFonts w:ascii="Times New Roman" w:hAnsi="Times New Roman"/>
          <w:sz w:val="28"/>
          <w:szCs w:val="28"/>
        </w:rPr>
        <w:t>перманганантная</w:t>
      </w:r>
      <w:proofErr w:type="spellEnd"/>
      <w:r w:rsidRPr="008447C3">
        <w:rPr>
          <w:rFonts w:ascii="Times New Roman" w:hAnsi="Times New Roman"/>
          <w:sz w:val="28"/>
          <w:szCs w:val="28"/>
        </w:rPr>
        <w:t xml:space="preserve"> мгО2дм3.</w:t>
      </w:r>
    </w:p>
    <w:p w:rsidR="00E54B04" w:rsidRPr="008447C3" w:rsidRDefault="00E54B04" w:rsidP="00E54B0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54B04" w:rsidRPr="008447C3" w:rsidRDefault="00E54B04" w:rsidP="00E54B0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8447C3">
        <w:rPr>
          <w:rFonts w:ascii="Times New Roman" w:hAnsi="Times New Roman"/>
          <w:b/>
          <w:sz w:val="28"/>
          <w:szCs w:val="28"/>
        </w:rPr>
        <w:t>Таб. 4.1 Микробиологические показатели</w:t>
      </w:r>
    </w:p>
    <w:p w:rsidR="00E54B04" w:rsidRPr="008447C3" w:rsidRDefault="00E54B04" w:rsidP="00E54B0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978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220"/>
        <w:gridCol w:w="2605"/>
        <w:gridCol w:w="1922"/>
        <w:gridCol w:w="2033"/>
      </w:tblGrid>
      <w:tr w:rsidR="00E54B04" w:rsidRPr="008447C3" w:rsidTr="00401E38">
        <w:trPr>
          <w:trHeight w:val="38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54B04" w:rsidRPr="008447C3" w:rsidRDefault="00E54B04" w:rsidP="00401E38">
            <w:pPr>
              <w:spacing w:after="0" w:line="21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7C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54B04" w:rsidRPr="008447C3" w:rsidRDefault="00E54B04" w:rsidP="00401E38">
            <w:pPr>
              <w:spacing w:after="0" w:line="21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7C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Единицы</w:t>
            </w:r>
          </w:p>
          <w:p w:rsidR="00E54B04" w:rsidRPr="008447C3" w:rsidRDefault="00E54B04" w:rsidP="00401E38">
            <w:pPr>
              <w:spacing w:after="0" w:line="21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7C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измерения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54B04" w:rsidRPr="008447C3" w:rsidRDefault="00E54B04" w:rsidP="00401E38">
            <w:pPr>
              <w:spacing w:after="0" w:line="21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7C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Нормативы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54B04" w:rsidRPr="008447C3" w:rsidRDefault="00E54B04" w:rsidP="00401E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7C3">
              <w:rPr>
                <w:rFonts w:ascii="Times New Roman" w:hAnsi="Times New Roman"/>
                <w:b/>
                <w:sz w:val="28"/>
                <w:szCs w:val="28"/>
              </w:rPr>
              <w:t xml:space="preserve">НД на методы </w:t>
            </w:r>
          </w:p>
        </w:tc>
      </w:tr>
      <w:tr w:rsidR="00E54B04" w:rsidRPr="008447C3" w:rsidTr="00401E38">
        <w:trPr>
          <w:trHeight w:val="182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54B04" w:rsidRPr="008447C3" w:rsidRDefault="00E54B04" w:rsidP="00401E38">
            <w:pPr>
              <w:spacing w:after="0" w:line="21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54B04" w:rsidRPr="008447C3" w:rsidRDefault="00E54B04" w:rsidP="00401E38">
            <w:pPr>
              <w:spacing w:after="0" w:line="21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54B04" w:rsidRPr="008447C3" w:rsidRDefault="00E54B04" w:rsidP="00401E38">
            <w:pPr>
              <w:spacing w:after="0" w:line="21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54B04" w:rsidRPr="008447C3" w:rsidRDefault="00E54B04" w:rsidP="00401E38">
            <w:pPr>
              <w:spacing w:after="0" w:line="21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E54B04" w:rsidRPr="008447C3" w:rsidTr="00401E38">
        <w:trPr>
          <w:trHeight w:val="186"/>
          <w:jc w:val="center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4B04" w:rsidRPr="008447C3" w:rsidRDefault="00E54B04" w:rsidP="00401E38">
            <w:pPr>
              <w:spacing w:after="0" w:line="21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Основные показатели</w:t>
            </w:r>
          </w:p>
        </w:tc>
      </w:tr>
      <w:tr w:rsidR="00E54B04" w:rsidRPr="008447C3" w:rsidTr="00401E38">
        <w:trPr>
          <w:trHeight w:val="186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54B04" w:rsidRPr="008447C3" w:rsidRDefault="00E54B04" w:rsidP="00401E38">
            <w:pPr>
              <w:spacing w:after="0" w:line="210" w:lineRule="exac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b/>
                <w:sz w:val="28"/>
                <w:szCs w:val="28"/>
              </w:rPr>
              <w:t>Бактериологические</w:t>
            </w:r>
          </w:p>
        </w:tc>
        <w:tc>
          <w:tcPr>
            <w:tcW w:w="65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54B04" w:rsidRPr="008447C3" w:rsidRDefault="00E54B04" w:rsidP="00401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B04" w:rsidRPr="008447C3" w:rsidTr="00401E38">
        <w:trPr>
          <w:trHeight w:val="186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54B04" w:rsidRPr="008447C3" w:rsidRDefault="00E54B04" w:rsidP="00401E38">
            <w:pPr>
              <w:spacing w:after="0" w:line="210" w:lineRule="exact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color w:val="000000"/>
                <w:sz w:val="28"/>
                <w:szCs w:val="28"/>
              </w:rPr>
              <w:t>Общее микробное число (ОМЧ) (37±1,0)°</w:t>
            </w:r>
            <w:proofErr w:type="gramStart"/>
            <w:r w:rsidRPr="008447C3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54B04" w:rsidRPr="008447C3" w:rsidRDefault="00E54B04" w:rsidP="00401E38">
            <w:pPr>
              <w:spacing w:after="0" w:line="21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color w:val="000000"/>
                <w:sz w:val="28"/>
                <w:szCs w:val="28"/>
              </w:rPr>
              <w:t>КОЕ/ см</w:t>
            </w:r>
            <w:r w:rsidRPr="008447C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54B04" w:rsidRPr="008447C3" w:rsidRDefault="00E54B04" w:rsidP="00401E38">
            <w:pPr>
              <w:spacing w:after="0" w:line="21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color w:val="000000"/>
                <w:sz w:val="28"/>
                <w:szCs w:val="28"/>
              </w:rPr>
              <w:t>Не более 50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4B04" w:rsidRPr="008447C3" w:rsidRDefault="00E54B04" w:rsidP="00401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МУК 4.2.1018-01</w:t>
            </w:r>
          </w:p>
        </w:tc>
      </w:tr>
      <w:tr w:rsidR="00E54B04" w:rsidRPr="008447C3" w:rsidTr="00401E38">
        <w:trPr>
          <w:trHeight w:val="78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54B04" w:rsidRPr="008447C3" w:rsidRDefault="00E54B04" w:rsidP="00401E38">
            <w:pPr>
              <w:spacing w:after="0" w:line="210" w:lineRule="exact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Обобщенные </w:t>
            </w:r>
            <w:proofErr w:type="spellStart"/>
            <w:r w:rsidRPr="008447C3">
              <w:rPr>
                <w:rFonts w:ascii="Times New Roman" w:hAnsi="Times New Roman"/>
                <w:color w:val="000000"/>
                <w:sz w:val="28"/>
                <w:szCs w:val="28"/>
              </w:rPr>
              <w:t>колиформные</w:t>
            </w:r>
            <w:proofErr w:type="spellEnd"/>
            <w:r w:rsidRPr="008447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бактерии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4B04" w:rsidRPr="008447C3" w:rsidRDefault="00E54B04" w:rsidP="00401E38">
            <w:pPr>
              <w:spacing w:after="0" w:line="21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color w:val="000000"/>
                <w:sz w:val="28"/>
                <w:szCs w:val="28"/>
              </w:rPr>
              <w:t>КОЕ/100 см</w:t>
            </w:r>
            <w:r w:rsidRPr="008447C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4B04" w:rsidRPr="008447C3" w:rsidRDefault="00E54B04" w:rsidP="00401E38">
            <w:pPr>
              <w:spacing w:after="0" w:line="21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color w:val="000000"/>
                <w:sz w:val="28"/>
                <w:szCs w:val="28"/>
              </w:rPr>
              <w:t>Отсутствие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4B04" w:rsidRPr="008447C3" w:rsidRDefault="00E54B04" w:rsidP="00401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МУК 4.2.1018-01</w:t>
            </w:r>
          </w:p>
        </w:tc>
      </w:tr>
      <w:tr w:rsidR="00E54B04" w:rsidRPr="008447C3" w:rsidTr="00401E38">
        <w:trPr>
          <w:trHeight w:val="73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54B04" w:rsidRPr="008447C3" w:rsidRDefault="00E54B04" w:rsidP="00401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en-US"/>
              </w:rPr>
              <w:t>Escherichia coli(</w:t>
            </w:r>
            <w:proofErr w:type="spellStart"/>
            <w:r w:rsidRPr="008447C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en-US"/>
              </w:rPr>
              <w:t>E.coli</w:t>
            </w:r>
            <w:proofErr w:type="spellEnd"/>
            <w:r w:rsidRPr="008447C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4B04" w:rsidRPr="008447C3" w:rsidRDefault="00E54B04" w:rsidP="00401E38">
            <w:pPr>
              <w:spacing w:after="0" w:line="21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color w:val="000000"/>
                <w:sz w:val="28"/>
                <w:szCs w:val="28"/>
              </w:rPr>
              <w:t>КОЕ/100 см</w:t>
            </w:r>
            <w:r w:rsidRPr="008447C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4B04" w:rsidRPr="008447C3" w:rsidRDefault="00E54B04" w:rsidP="00401E38">
            <w:pPr>
              <w:spacing w:after="0" w:line="21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color w:val="000000"/>
                <w:sz w:val="28"/>
                <w:szCs w:val="28"/>
              </w:rPr>
              <w:t>Отсутствие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54B04" w:rsidRPr="008447C3" w:rsidRDefault="00E54B04" w:rsidP="00401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ГОСТ 31955.1-2013</w:t>
            </w:r>
          </w:p>
        </w:tc>
      </w:tr>
      <w:tr w:rsidR="00E54B04" w:rsidRPr="008447C3" w:rsidTr="00401E38">
        <w:trPr>
          <w:trHeight w:val="73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54B04" w:rsidRPr="008447C3" w:rsidRDefault="00E54B04" w:rsidP="00401E38">
            <w:pPr>
              <w:spacing w:after="0" w:line="240" w:lineRule="auto"/>
              <w:rPr>
                <w:rFonts w:ascii="Times New Roman" w:hAnsi="Times New Roman"/>
                <w:color w:val="22272F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color w:val="22272F"/>
                <w:sz w:val="28"/>
                <w:szCs w:val="28"/>
              </w:rPr>
              <w:t>Энтерококки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4B04" w:rsidRPr="008447C3" w:rsidRDefault="00E54B04" w:rsidP="00401E38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color w:val="22272F"/>
                <w:sz w:val="28"/>
                <w:szCs w:val="28"/>
              </w:rPr>
              <w:t>КОЕ/100 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4B04" w:rsidRPr="008447C3" w:rsidRDefault="00E54B04" w:rsidP="00401E38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color w:val="22272F"/>
                <w:sz w:val="28"/>
                <w:szCs w:val="28"/>
              </w:rPr>
              <w:t>Отсутствие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4B04" w:rsidRPr="008447C3" w:rsidRDefault="00E54B04" w:rsidP="00401E38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color w:val="22272F"/>
                <w:sz w:val="28"/>
                <w:szCs w:val="28"/>
              </w:rPr>
              <w:t>ГОСТ 34786-2021</w:t>
            </w:r>
          </w:p>
        </w:tc>
      </w:tr>
      <w:tr w:rsidR="00E54B04" w:rsidRPr="008447C3" w:rsidTr="00401E38">
        <w:trPr>
          <w:trHeight w:val="73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54B04" w:rsidRPr="008447C3" w:rsidRDefault="00E54B04" w:rsidP="00401E38">
            <w:pPr>
              <w:spacing w:after="0" w:line="240" w:lineRule="auto"/>
              <w:rPr>
                <w:rFonts w:ascii="Times New Roman" w:hAnsi="Times New Roman"/>
                <w:color w:val="22272F"/>
                <w:sz w:val="28"/>
                <w:szCs w:val="28"/>
              </w:rPr>
            </w:pPr>
            <w:proofErr w:type="spellStart"/>
            <w:r w:rsidRPr="008447C3">
              <w:rPr>
                <w:rFonts w:ascii="Times New Roman" w:hAnsi="Times New Roman"/>
                <w:color w:val="22272F"/>
                <w:sz w:val="28"/>
                <w:szCs w:val="28"/>
              </w:rPr>
              <w:t>Колифаги</w:t>
            </w:r>
            <w:proofErr w:type="spellEnd"/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4B04" w:rsidRPr="008447C3" w:rsidRDefault="00E54B04" w:rsidP="00401E38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8"/>
                <w:szCs w:val="28"/>
              </w:rPr>
            </w:pPr>
            <w:proofErr w:type="gramStart"/>
            <w:r w:rsidRPr="008447C3">
              <w:rPr>
                <w:rFonts w:ascii="Times New Roman" w:hAnsi="Times New Roman"/>
                <w:color w:val="22272F"/>
                <w:sz w:val="28"/>
                <w:szCs w:val="28"/>
              </w:rPr>
              <w:t>БОЕ</w:t>
            </w:r>
            <w:proofErr w:type="gramEnd"/>
            <w:r w:rsidRPr="008447C3">
              <w:rPr>
                <w:rFonts w:ascii="Times New Roman" w:hAnsi="Times New Roman"/>
                <w:color w:val="22272F"/>
                <w:sz w:val="28"/>
                <w:szCs w:val="28"/>
              </w:rPr>
              <w:t>/100 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4B04" w:rsidRPr="008447C3" w:rsidRDefault="00E54B04" w:rsidP="00401E38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color w:val="22272F"/>
                <w:sz w:val="28"/>
                <w:szCs w:val="28"/>
              </w:rPr>
              <w:t>Отсутствие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4B04" w:rsidRPr="008447C3" w:rsidRDefault="00E54B04" w:rsidP="00401E38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color w:val="22272F"/>
                <w:sz w:val="28"/>
                <w:szCs w:val="28"/>
              </w:rPr>
              <w:t>МУК 4.2.1018-01</w:t>
            </w:r>
          </w:p>
        </w:tc>
      </w:tr>
      <w:tr w:rsidR="00E54B04" w:rsidRPr="008447C3" w:rsidTr="00401E38">
        <w:trPr>
          <w:trHeight w:val="73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54B04" w:rsidRPr="008447C3" w:rsidRDefault="00E54B04" w:rsidP="00401E38">
            <w:pPr>
              <w:spacing w:after="0" w:line="240" w:lineRule="auto"/>
              <w:rPr>
                <w:rFonts w:ascii="Times New Roman" w:hAnsi="Times New Roman"/>
                <w:color w:val="22272F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color w:val="22272F"/>
                <w:sz w:val="28"/>
                <w:szCs w:val="28"/>
              </w:rPr>
              <w:t xml:space="preserve">Споры </w:t>
            </w:r>
            <w:proofErr w:type="spellStart"/>
            <w:r w:rsidRPr="008447C3">
              <w:rPr>
                <w:rFonts w:ascii="Times New Roman" w:hAnsi="Times New Roman"/>
                <w:color w:val="22272F"/>
                <w:sz w:val="28"/>
                <w:szCs w:val="28"/>
              </w:rPr>
              <w:t>сульфитредуцирующихклостридий</w:t>
            </w:r>
            <w:proofErr w:type="spellEnd"/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4B04" w:rsidRPr="008447C3" w:rsidRDefault="00E54B04" w:rsidP="00401E38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color w:val="22272F"/>
                <w:sz w:val="28"/>
                <w:szCs w:val="28"/>
              </w:rPr>
              <w:t>Число спор в 20 </w:t>
            </w:r>
            <w:r>
              <w:rPr>
                <w:noProof/>
              </w:rPr>
            </w:r>
            <w:r>
              <w:rPr>
                <w:rFonts w:ascii="Times New Roman" w:hAnsi="Times New Roman"/>
                <w:noProof/>
                <w:color w:val="22272F"/>
                <w:sz w:val="28"/>
                <w:szCs w:val="28"/>
              </w:rPr>
              <w:pict>
                <v:rect id="Прямоугольник 1" o:spid="_x0000_s1026" alt="Описание: https://internet.garant.ru/document/formula?revision=2712022514&amp;text=8exeMw==" style="width:20.65pt;height:19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4B04" w:rsidRPr="008447C3" w:rsidRDefault="00E54B04" w:rsidP="00401E38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color w:val="22272F"/>
                <w:sz w:val="28"/>
                <w:szCs w:val="28"/>
              </w:rPr>
              <w:t>Отсутствие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4B04" w:rsidRPr="008447C3" w:rsidRDefault="00E54B04" w:rsidP="00401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МУК 4.2.1018-01</w:t>
            </w:r>
          </w:p>
        </w:tc>
      </w:tr>
    </w:tbl>
    <w:p w:rsidR="00E54B04" w:rsidRPr="008447C3" w:rsidRDefault="00E54B04" w:rsidP="00E54B04">
      <w:pPr>
        <w:pStyle w:val="2"/>
        <w:spacing w:before="0" w:line="240" w:lineRule="auto"/>
        <w:jc w:val="right"/>
        <w:rPr>
          <w:rFonts w:ascii="Times New Roman" w:hAnsi="Times New Roman"/>
          <w:b w:val="0"/>
          <w:color w:val="000000"/>
        </w:rPr>
      </w:pPr>
    </w:p>
    <w:p w:rsidR="00E54B04" w:rsidRPr="008447C3" w:rsidRDefault="00E54B04" w:rsidP="00E54B04">
      <w:pPr>
        <w:pStyle w:val="2"/>
        <w:spacing w:before="0" w:after="100" w:afterAutospacing="1" w:line="240" w:lineRule="auto"/>
        <w:jc w:val="right"/>
        <w:rPr>
          <w:rFonts w:ascii="Times New Roman" w:hAnsi="Times New Roman"/>
          <w:b w:val="0"/>
          <w:color w:val="000000"/>
        </w:rPr>
      </w:pPr>
      <w:r w:rsidRPr="008447C3">
        <w:rPr>
          <w:rFonts w:ascii="Times New Roman" w:hAnsi="Times New Roman"/>
          <w:color w:val="000000"/>
        </w:rPr>
        <w:t>Таб. 4.2 Обобщенные и органолептические показатели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5"/>
        <w:gridCol w:w="2620"/>
        <w:gridCol w:w="2109"/>
        <w:gridCol w:w="2679"/>
      </w:tblGrid>
      <w:tr w:rsidR="00E54B04" w:rsidRPr="008447C3" w:rsidTr="00401E38">
        <w:tc>
          <w:tcPr>
            <w:tcW w:w="2836" w:type="dxa"/>
            <w:hideMark/>
          </w:tcPr>
          <w:p w:rsidR="00E54B04" w:rsidRPr="008447C3" w:rsidRDefault="00E54B04" w:rsidP="00401E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7C3">
              <w:rPr>
                <w:rFonts w:ascii="Times New Roman" w:hAnsi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2097" w:type="dxa"/>
            <w:hideMark/>
          </w:tcPr>
          <w:p w:rsidR="00E54B04" w:rsidRPr="008447C3" w:rsidRDefault="00E54B04" w:rsidP="00401E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7C3">
              <w:rPr>
                <w:rFonts w:ascii="Times New Roman" w:hAnsi="Times New Roman"/>
                <w:b/>
                <w:sz w:val="28"/>
                <w:szCs w:val="28"/>
              </w:rPr>
              <w:t>Показатели качества питьевой воды, характеризующий ее безопасность, по которому осуществляется производственный контроль (гигиенический норматив)</w:t>
            </w:r>
          </w:p>
        </w:tc>
        <w:tc>
          <w:tcPr>
            <w:tcW w:w="1872" w:type="dxa"/>
            <w:hideMark/>
          </w:tcPr>
          <w:p w:rsidR="00E54B04" w:rsidRPr="008447C3" w:rsidRDefault="00E54B04" w:rsidP="00401E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7C3">
              <w:rPr>
                <w:rFonts w:ascii="Times New Roman" w:hAnsi="Times New Roman"/>
                <w:b/>
                <w:sz w:val="28"/>
                <w:szCs w:val="28"/>
              </w:rPr>
              <w:t>Критерий существенного ухудшения</w:t>
            </w:r>
          </w:p>
        </w:tc>
        <w:tc>
          <w:tcPr>
            <w:tcW w:w="3118" w:type="dxa"/>
            <w:hideMark/>
          </w:tcPr>
          <w:p w:rsidR="00E54B04" w:rsidRPr="008447C3" w:rsidRDefault="00E54B04" w:rsidP="00401E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7C3">
              <w:rPr>
                <w:rFonts w:ascii="Times New Roman" w:hAnsi="Times New Roman"/>
                <w:b/>
                <w:sz w:val="28"/>
                <w:szCs w:val="28"/>
              </w:rPr>
              <w:t>НД на методы</w:t>
            </w:r>
          </w:p>
        </w:tc>
      </w:tr>
      <w:tr w:rsidR="00E54B04" w:rsidRPr="008447C3" w:rsidTr="00401E38">
        <w:tc>
          <w:tcPr>
            <w:tcW w:w="2836" w:type="dxa"/>
            <w:hideMark/>
          </w:tcPr>
          <w:p w:rsidR="00E54B04" w:rsidRPr="008447C3" w:rsidRDefault="00E54B04" w:rsidP="00401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97" w:type="dxa"/>
            <w:hideMark/>
          </w:tcPr>
          <w:p w:rsidR="00E54B04" w:rsidRPr="008447C3" w:rsidRDefault="00E54B04" w:rsidP="00401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2" w:type="dxa"/>
            <w:hideMark/>
          </w:tcPr>
          <w:p w:rsidR="00E54B04" w:rsidRPr="008447C3" w:rsidRDefault="00E54B04" w:rsidP="00401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  <w:hideMark/>
          </w:tcPr>
          <w:p w:rsidR="00E54B04" w:rsidRPr="008447C3" w:rsidRDefault="00E54B04" w:rsidP="00401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54B04" w:rsidRPr="008447C3" w:rsidTr="00401E38">
        <w:tc>
          <w:tcPr>
            <w:tcW w:w="9923" w:type="dxa"/>
            <w:gridSpan w:val="4"/>
            <w:hideMark/>
          </w:tcPr>
          <w:p w:rsidR="00E54B04" w:rsidRPr="008447C3" w:rsidRDefault="00E54B04" w:rsidP="00401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Контроль качества в холодной воде</w:t>
            </w:r>
          </w:p>
        </w:tc>
      </w:tr>
      <w:tr w:rsidR="00E54B04" w:rsidRPr="008447C3" w:rsidTr="00401E38">
        <w:tc>
          <w:tcPr>
            <w:tcW w:w="2836" w:type="dxa"/>
            <w:hideMark/>
          </w:tcPr>
          <w:p w:rsidR="00E54B04" w:rsidRPr="008447C3" w:rsidRDefault="00E54B04" w:rsidP="00401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Цветность, град.</w:t>
            </w:r>
          </w:p>
        </w:tc>
        <w:tc>
          <w:tcPr>
            <w:tcW w:w="2097" w:type="dxa"/>
            <w:hideMark/>
          </w:tcPr>
          <w:p w:rsidR="00E54B04" w:rsidRPr="008447C3" w:rsidRDefault="00E54B04" w:rsidP="00401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72" w:type="dxa"/>
            <w:hideMark/>
          </w:tcPr>
          <w:p w:rsidR="00E54B04" w:rsidRPr="008447C3" w:rsidRDefault="00E54B04" w:rsidP="00401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118" w:type="dxa"/>
            <w:hideMark/>
          </w:tcPr>
          <w:p w:rsidR="00E54B04" w:rsidRPr="008447C3" w:rsidRDefault="00E54B04" w:rsidP="00401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ГОСТ 31868-2012</w:t>
            </w:r>
          </w:p>
        </w:tc>
      </w:tr>
      <w:tr w:rsidR="00E54B04" w:rsidRPr="008447C3" w:rsidTr="00401E38">
        <w:tc>
          <w:tcPr>
            <w:tcW w:w="2836" w:type="dxa"/>
            <w:hideMark/>
          </w:tcPr>
          <w:p w:rsidR="00E54B04" w:rsidRPr="008447C3" w:rsidRDefault="00E54B04" w:rsidP="00401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47C3">
              <w:rPr>
                <w:rFonts w:ascii="Times New Roman" w:hAnsi="Times New Roman"/>
                <w:sz w:val="28"/>
                <w:szCs w:val="28"/>
              </w:rPr>
              <w:t>Мутность</w:t>
            </w:r>
            <w:proofErr w:type="gramStart"/>
            <w:r w:rsidRPr="008447C3">
              <w:rPr>
                <w:rFonts w:ascii="Times New Roman" w:hAnsi="Times New Roman"/>
                <w:sz w:val="28"/>
                <w:szCs w:val="28"/>
              </w:rPr>
              <w:t>,м</w:t>
            </w:r>
            <w:proofErr w:type="gramEnd"/>
            <w:r w:rsidRPr="008447C3">
              <w:rPr>
                <w:rFonts w:ascii="Times New Roman" w:hAnsi="Times New Roman"/>
                <w:sz w:val="28"/>
                <w:szCs w:val="28"/>
              </w:rPr>
              <w:t>г</w:t>
            </w:r>
            <w:proofErr w:type="spellEnd"/>
            <w:r w:rsidRPr="008447C3">
              <w:rPr>
                <w:rFonts w:ascii="Times New Roman" w:hAnsi="Times New Roman"/>
                <w:sz w:val="28"/>
                <w:szCs w:val="28"/>
              </w:rPr>
              <w:t>/дм</w:t>
            </w:r>
            <w:r w:rsidRPr="008447C3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097" w:type="dxa"/>
            <w:hideMark/>
          </w:tcPr>
          <w:p w:rsidR="00E54B04" w:rsidRPr="008447C3" w:rsidRDefault="00E54B04" w:rsidP="00401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872" w:type="dxa"/>
            <w:hideMark/>
          </w:tcPr>
          <w:p w:rsidR="00E54B04" w:rsidRPr="008447C3" w:rsidRDefault="00E54B04" w:rsidP="00401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3118" w:type="dxa"/>
            <w:hideMark/>
          </w:tcPr>
          <w:p w:rsidR="00E54B04" w:rsidRPr="008447C3" w:rsidRDefault="00E54B04" w:rsidP="00401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 xml:space="preserve">ГОСТ </w:t>
            </w:r>
            <w:proofErr w:type="gramStart"/>
            <w:r w:rsidRPr="008447C3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8447C3">
              <w:rPr>
                <w:rFonts w:ascii="Times New Roman" w:hAnsi="Times New Roman"/>
                <w:sz w:val="28"/>
                <w:szCs w:val="28"/>
              </w:rPr>
              <w:t xml:space="preserve"> 57164-2016</w:t>
            </w:r>
          </w:p>
        </w:tc>
      </w:tr>
      <w:tr w:rsidR="00E54B04" w:rsidRPr="008447C3" w:rsidTr="00401E38">
        <w:tc>
          <w:tcPr>
            <w:tcW w:w="2836" w:type="dxa"/>
            <w:hideMark/>
          </w:tcPr>
          <w:p w:rsidR="00E54B04" w:rsidRPr="008447C3" w:rsidRDefault="00E54B04" w:rsidP="00401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Запах, баллы</w:t>
            </w:r>
          </w:p>
        </w:tc>
        <w:tc>
          <w:tcPr>
            <w:tcW w:w="2097" w:type="dxa"/>
            <w:hideMark/>
          </w:tcPr>
          <w:p w:rsidR="00E54B04" w:rsidRPr="008447C3" w:rsidRDefault="00E54B04" w:rsidP="00401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2" w:type="dxa"/>
            <w:hideMark/>
          </w:tcPr>
          <w:p w:rsidR="00E54B04" w:rsidRPr="008447C3" w:rsidRDefault="00E54B04" w:rsidP="00401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hideMark/>
          </w:tcPr>
          <w:p w:rsidR="00E54B04" w:rsidRPr="008447C3" w:rsidRDefault="00E54B04" w:rsidP="00401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 xml:space="preserve">ГОСТ </w:t>
            </w:r>
            <w:proofErr w:type="gramStart"/>
            <w:r w:rsidRPr="008447C3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8447C3">
              <w:rPr>
                <w:rFonts w:ascii="Times New Roman" w:hAnsi="Times New Roman"/>
                <w:sz w:val="28"/>
                <w:szCs w:val="28"/>
              </w:rPr>
              <w:t xml:space="preserve"> 57164-2016</w:t>
            </w:r>
          </w:p>
        </w:tc>
      </w:tr>
      <w:tr w:rsidR="00E54B04" w:rsidRPr="008447C3" w:rsidTr="00401E38">
        <w:tc>
          <w:tcPr>
            <w:tcW w:w="2836" w:type="dxa"/>
            <w:hideMark/>
          </w:tcPr>
          <w:p w:rsidR="00E54B04" w:rsidRPr="008447C3" w:rsidRDefault="00E54B04" w:rsidP="00401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Привкус, баллы</w:t>
            </w:r>
          </w:p>
        </w:tc>
        <w:tc>
          <w:tcPr>
            <w:tcW w:w="2097" w:type="dxa"/>
            <w:hideMark/>
          </w:tcPr>
          <w:p w:rsidR="00E54B04" w:rsidRPr="008447C3" w:rsidRDefault="00E54B04" w:rsidP="00401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2" w:type="dxa"/>
            <w:hideMark/>
          </w:tcPr>
          <w:p w:rsidR="00E54B04" w:rsidRPr="008447C3" w:rsidRDefault="00E54B04" w:rsidP="00401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hideMark/>
          </w:tcPr>
          <w:p w:rsidR="00E54B04" w:rsidRPr="008447C3" w:rsidRDefault="00E54B04" w:rsidP="00401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 xml:space="preserve">ГОСТ </w:t>
            </w:r>
            <w:proofErr w:type="gramStart"/>
            <w:r w:rsidRPr="008447C3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8447C3">
              <w:rPr>
                <w:rFonts w:ascii="Times New Roman" w:hAnsi="Times New Roman"/>
                <w:sz w:val="28"/>
                <w:szCs w:val="28"/>
              </w:rPr>
              <w:t xml:space="preserve"> 57164-2016</w:t>
            </w:r>
          </w:p>
        </w:tc>
      </w:tr>
      <w:tr w:rsidR="00E54B04" w:rsidRPr="008447C3" w:rsidTr="00401E38">
        <w:tc>
          <w:tcPr>
            <w:tcW w:w="2836" w:type="dxa"/>
            <w:hideMark/>
          </w:tcPr>
          <w:p w:rsidR="00E54B04" w:rsidRPr="008447C3" w:rsidRDefault="00E54B04" w:rsidP="00401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 xml:space="preserve">Жесткость общая, </w:t>
            </w:r>
            <w:proofErr w:type="spellStart"/>
            <w:r w:rsidRPr="008447C3">
              <w:rPr>
                <w:rFonts w:ascii="Times New Roman" w:hAnsi="Times New Roman"/>
                <w:sz w:val="28"/>
                <w:szCs w:val="28"/>
              </w:rPr>
              <w:t>мг-экв</w:t>
            </w:r>
            <w:proofErr w:type="spellEnd"/>
            <w:r w:rsidRPr="008447C3">
              <w:rPr>
                <w:rFonts w:ascii="Times New Roman" w:hAnsi="Times New Roman"/>
                <w:sz w:val="28"/>
                <w:szCs w:val="28"/>
              </w:rPr>
              <w:t>/л</w:t>
            </w:r>
          </w:p>
        </w:tc>
        <w:tc>
          <w:tcPr>
            <w:tcW w:w="2097" w:type="dxa"/>
            <w:hideMark/>
          </w:tcPr>
          <w:p w:rsidR="00E54B04" w:rsidRPr="008447C3" w:rsidRDefault="00E54B04" w:rsidP="00401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872" w:type="dxa"/>
            <w:hideMark/>
          </w:tcPr>
          <w:p w:rsidR="00E54B04" w:rsidRPr="008447C3" w:rsidRDefault="00E54B04" w:rsidP="00401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3118" w:type="dxa"/>
            <w:hideMark/>
          </w:tcPr>
          <w:p w:rsidR="00E54B04" w:rsidRPr="008447C3" w:rsidRDefault="00E54B04" w:rsidP="00401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ГОСТ 31954-2012</w:t>
            </w:r>
          </w:p>
        </w:tc>
      </w:tr>
      <w:tr w:rsidR="00E54B04" w:rsidRPr="008447C3" w:rsidTr="00401E38">
        <w:tc>
          <w:tcPr>
            <w:tcW w:w="2836" w:type="dxa"/>
            <w:hideMark/>
          </w:tcPr>
          <w:p w:rsidR="00E54B04" w:rsidRPr="008447C3" w:rsidRDefault="00E54B04" w:rsidP="00401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47C3">
              <w:rPr>
                <w:rFonts w:ascii="Times New Roman" w:hAnsi="Times New Roman"/>
                <w:sz w:val="28"/>
                <w:szCs w:val="28"/>
              </w:rPr>
              <w:t>рН</w:t>
            </w:r>
            <w:proofErr w:type="spellEnd"/>
          </w:p>
        </w:tc>
        <w:tc>
          <w:tcPr>
            <w:tcW w:w="2097" w:type="dxa"/>
            <w:hideMark/>
          </w:tcPr>
          <w:p w:rsidR="00E54B04" w:rsidRPr="008447C3" w:rsidRDefault="00E54B04" w:rsidP="00401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6-9</w:t>
            </w:r>
          </w:p>
        </w:tc>
        <w:tc>
          <w:tcPr>
            <w:tcW w:w="1872" w:type="dxa"/>
            <w:hideMark/>
          </w:tcPr>
          <w:p w:rsidR="00E54B04" w:rsidRPr="008447C3" w:rsidRDefault="00E54B04" w:rsidP="00401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10 и более</w:t>
            </w:r>
          </w:p>
        </w:tc>
        <w:tc>
          <w:tcPr>
            <w:tcW w:w="3118" w:type="dxa"/>
            <w:hideMark/>
          </w:tcPr>
          <w:p w:rsidR="00E54B04" w:rsidRPr="008447C3" w:rsidRDefault="00E54B04" w:rsidP="00401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ГОСТ 31957-2012</w:t>
            </w:r>
          </w:p>
        </w:tc>
      </w:tr>
      <w:tr w:rsidR="00E54B04" w:rsidRPr="008447C3" w:rsidTr="00401E38">
        <w:tc>
          <w:tcPr>
            <w:tcW w:w="2836" w:type="dxa"/>
            <w:hideMark/>
          </w:tcPr>
          <w:p w:rsidR="00E54B04" w:rsidRPr="008447C3" w:rsidRDefault="00E54B04" w:rsidP="00401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Общая минерализация (сухой остаток)</w:t>
            </w:r>
          </w:p>
        </w:tc>
        <w:tc>
          <w:tcPr>
            <w:tcW w:w="2097" w:type="dxa"/>
            <w:hideMark/>
          </w:tcPr>
          <w:p w:rsidR="00E54B04" w:rsidRPr="008447C3" w:rsidRDefault="00E54B04" w:rsidP="00401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 xml:space="preserve">1000 </w:t>
            </w:r>
            <w:proofErr w:type="spellStart"/>
            <w:r w:rsidRPr="008447C3">
              <w:rPr>
                <w:rFonts w:ascii="Times New Roman" w:hAnsi="Times New Roman"/>
                <w:sz w:val="28"/>
                <w:szCs w:val="28"/>
              </w:rPr>
              <w:t>мг\л</w:t>
            </w:r>
            <w:proofErr w:type="spellEnd"/>
          </w:p>
        </w:tc>
        <w:tc>
          <w:tcPr>
            <w:tcW w:w="1872" w:type="dxa"/>
            <w:hideMark/>
          </w:tcPr>
          <w:p w:rsidR="00E54B04" w:rsidRPr="008447C3" w:rsidRDefault="00E54B04" w:rsidP="00401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Не более 1000</w:t>
            </w:r>
          </w:p>
        </w:tc>
        <w:tc>
          <w:tcPr>
            <w:tcW w:w="3118" w:type="dxa"/>
            <w:hideMark/>
          </w:tcPr>
          <w:p w:rsidR="00E54B04" w:rsidRPr="008447C3" w:rsidRDefault="00E54B04" w:rsidP="00401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ГОСТ 18164-72</w:t>
            </w:r>
          </w:p>
        </w:tc>
      </w:tr>
      <w:tr w:rsidR="00E54B04" w:rsidRPr="008447C3" w:rsidTr="00401E38">
        <w:trPr>
          <w:trHeight w:val="481"/>
        </w:trPr>
        <w:tc>
          <w:tcPr>
            <w:tcW w:w="2836" w:type="dxa"/>
            <w:hideMark/>
          </w:tcPr>
          <w:p w:rsidR="00E54B04" w:rsidRPr="008447C3" w:rsidRDefault="00E54B04" w:rsidP="00401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 xml:space="preserve">Окисляемость </w:t>
            </w:r>
            <w:proofErr w:type="spellStart"/>
            <w:r w:rsidRPr="008447C3">
              <w:rPr>
                <w:rFonts w:ascii="Times New Roman" w:hAnsi="Times New Roman"/>
                <w:sz w:val="28"/>
                <w:szCs w:val="28"/>
              </w:rPr>
              <w:t>перманганатная</w:t>
            </w:r>
            <w:proofErr w:type="spellEnd"/>
          </w:p>
        </w:tc>
        <w:tc>
          <w:tcPr>
            <w:tcW w:w="2097" w:type="dxa"/>
            <w:hideMark/>
          </w:tcPr>
          <w:p w:rsidR="00E54B04" w:rsidRPr="008447C3" w:rsidRDefault="00E54B04" w:rsidP="00401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2,0 мг/дм3</w:t>
            </w:r>
          </w:p>
        </w:tc>
        <w:tc>
          <w:tcPr>
            <w:tcW w:w="1872" w:type="dxa"/>
            <w:hideMark/>
          </w:tcPr>
          <w:p w:rsidR="00E54B04" w:rsidRPr="008447C3" w:rsidRDefault="00E54B04" w:rsidP="00401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Не более 5</w:t>
            </w:r>
          </w:p>
        </w:tc>
        <w:tc>
          <w:tcPr>
            <w:tcW w:w="3118" w:type="dxa"/>
            <w:hideMark/>
          </w:tcPr>
          <w:p w:rsidR="00E54B04" w:rsidRPr="008447C3" w:rsidRDefault="00E54B04" w:rsidP="00401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ПНДФ 14.1:2:4.154-99</w:t>
            </w:r>
          </w:p>
        </w:tc>
      </w:tr>
      <w:tr w:rsidR="00E54B04" w:rsidRPr="008447C3" w:rsidTr="00401E38">
        <w:trPr>
          <w:trHeight w:val="745"/>
        </w:trPr>
        <w:tc>
          <w:tcPr>
            <w:tcW w:w="2836" w:type="dxa"/>
            <w:hideMark/>
          </w:tcPr>
          <w:p w:rsidR="00E54B04" w:rsidRPr="008447C3" w:rsidRDefault="00E54B04" w:rsidP="00401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Нефтепродукты (суммарно)</w:t>
            </w:r>
          </w:p>
        </w:tc>
        <w:tc>
          <w:tcPr>
            <w:tcW w:w="2097" w:type="dxa"/>
          </w:tcPr>
          <w:p w:rsidR="00E54B04" w:rsidRPr="008447C3" w:rsidRDefault="00E54B04" w:rsidP="00401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E54B04" w:rsidRPr="008447C3" w:rsidRDefault="00E54B04" w:rsidP="00401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hideMark/>
          </w:tcPr>
          <w:p w:rsidR="00E54B04" w:rsidRPr="008447C3" w:rsidRDefault="00E54B04" w:rsidP="00401E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5" w:anchor="/document/4181873/entry/0" w:history="1">
              <w:proofErr w:type="gramStart"/>
              <w:r w:rsidRPr="008447C3">
                <w:rPr>
                  <w:rStyle w:val="a7"/>
                  <w:rFonts w:ascii="Times New Roman" w:hAnsi="Times New Roman"/>
                  <w:color w:val="000000"/>
                  <w:sz w:val="28"/>
                  <w:szCs w:val="28"/>
                  <w:shd w:val="clear" w:color="auto" w:fill="FFFFFF"/>
                </w:rPr>
                <w:t>Р</w:t>
              </w:r>
              <w:proofErr w:type="gramEnd"/>
              <w:r w:rsidRPr="008447C3">
                <w:rPr>
                  <w:rStyle w:val="a7"/>
                  <w:rFonts w:ascii="Times New Roman" w:hAnsi="Times New Roman"/>
                  <w:color w:val="000000"/>
                  <w:sz w:val="28"/>
                  <w:szCs w:val="28"/>
                  <w:shd w:val="clear" w:color="auto" w:fill="FFFFFF"/>
                </w:rPr>
                <w:t xml:space="preserve"> 2.1.10.1920-04</w:t>
              </w:r>
            </w:hyperlink>
            <w:r w:rsidRPr="008447C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E54B04" w:rsidRPr="008447C3" w:rsidRDefault="00E54B04" w:rsidP="00401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 xml:space="preserve">РД 52.24.476-95 Методические указания. </w:t>
            </w:r>
            <w:proofErr w:type="spellStart"/>
            <w:proofErr w:type="gramStart"/>
            <w:r w:rsidRPr="008447C3">
              <w:rPr>
                <w:rFonts w:ascii="Times New Roman" w:hAnsi="Times New Roman"/>
                <w:sz w:val="28"/>
                <w:szCs w:val="28"/>
              </w:rPr>
              <w:t>ИК-фотометрическое</w:t>
            </w:r>
            <w:proofErr w:type="spellEnd"/>
            <w:proofErr w:type="gramEnd"/>
            <w:r w:rsidRPr="008447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47C3">
              <w:rPr>
                <w:rFonts w:ascii="Times New Roman" w:hAnsi="Times New Roman"/>
                <w:sz w:val="28"/>
                <w:szCs w:val="28"/>
              </w:rPr>
              <w:lastRenderedPageBreak/>
              <w:t>определение нефтепродуктов в водах.</w:t>
            </w:r>
          </w:p>
        </w:tc>
      </w:tr>
    </w:tbl>
    <w:tbl>
      <w:tblPr>
        <w:tblpPr w:leftFromText="180" w:rightFromText="180" w:vertAnchor="text" w:horzAnchor="margin" w:tblpY="837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0"/>
        <w:gridCol w:w="2620"/>
        <w:gridCol w:w="2261"/>
        <w:gridCol w:w="2655"/>
      </w:tblGrid>
      <w:tr w:rsidR="00E54B04" w:rsidRPr="008447C3" w:rsidTr="00401E38">
        <w:tc>
          <w:tcPr>
            <w:tcW w:w="2263" w:type="dxa"/>
            <w:hideMark/>
          </w:tcPr>
          <w:p w:rsidR="00E54B04" w:rsidRPr="008447C3" w:rsidRDefault="00E54B04" w:rsidP="00401E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7C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Показатель</w:t>
            </w:r>
          </w:p>
        </w:tc>
        <w:tc>
          <w:tcPr>
            <w:tcW w:w="2556" w:type="dxa"/>
            <w:hideMark/>
          </w:tcPr>
          <w:p w:rsidR="00E54B04" w:rsidRPr="008447C3" w:rsidRDefault="00E54B04" w:rsidP="00401E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7C3">
              <w:rPr>
                <w:rFonts w:ascii="Times New Roman" w:hAnsi="Times New Roman"/>
                <w:b/>
                <w:sz w:val="28"/>
                <w:szCs w:val="28"/>
              </w:rPr>
              <w:t>Показатели качества питьевой воды, характеризующий ее безопасность, по которому осуществляется производственный контроль (гигиенический норматив)</w:t>
            </w:r>
          </w:p>
        </w:tc>
        <w:tc>
          <w:tcPr>
            <w:tcW w:w="2268" w:type="dxa"/>
            <w:hideMark/>
          </w:tcPr>
          <w:p w:rsidR="00E54B04" w:rsidRPr="008447C3" w:rsidRDefault="00E54B04" w:rsidP="00401E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7C3">
              <w:rPr>
                <w:rFonts w:ascii="Times New Roman" w:hAnsi="Times New Roman"/>
                <w:b/>
                <w:sz w:val="28"/>
                <w:szCs w:val="28"/>
              </w:rPr>
              <w:t>Критерий существенного ухудшения</w:t>
            </w:r>
          </w:p>
        </w:tc>
        <w:tc>
          <w:tcPr>
            <w:tcW w:w="2689" w:type="dxa"/>
            <w:hideMark/>
          </w:tcPr>
          <w:p w:rsidR="00E54B04" w:rsidRPr="008447C3" w:rsidRDefault="00E54B04" w:rsidP="00401E38">
            <w:pPr>
              <w:tabs>
                <w:tab w:val="left" w:pos="201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7C3">
              <w:rPr>
                <w:rFonts w:ascii="Times New Roman" w:hAnsi="Times New Roman"/>
                <w:b/>
                <w:sz w:val="28"/>
                <w:szCs w:val="28"/>
              </w:rPr>
              <w:t>НД на методы</w:t>
            </w:r>
          </w:p>
        </w:tc>
      </w:tr>
      <w:tr w:rsidR="00E54B04" w:rsidRPr="008447C3" w:rsidTr="00401E38">
        <w:tc>
          <w:tcPr>
            <w:tcW w:w="2263" w:type="dxa"/>
            <w:hideMark/>
          </w:tcPr>
          <w:p w:rsidR="00E54B04" w:rsidRPr="008447C3" w:rsidRDefault="00E54B04" w:rsidP="00401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6" w:type="dxa"/>
            <w:hideMark/>
          </w:tcPr>
          <w:p w:rsidR="00E54B04" w:rsidRPr="008447C3" w:rsidRDefault="00E54B04" w:rsidP="00401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E54B04" w:rsidRPr="008447C3" w:rsidRDefault="00E54B04" w:rsidP="00401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E54B04" w:rsidRPr="008447C3" w:rsidRDefault="00E54B04" w:rsidP="00401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9" w:type="dxa"/>
            <w:hideMark/>
          </w:tcPr>
          <w:p w:rsidR="00E54B04" w:rsidRPr="008447C3" w:rsidRDefault="00E54B04" w:rsidP="00401E38">
            <w:pPr>
              <w:tabs>
                <w:tab w:val="left" w:pos="201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54B04" w:rsidRPr="008447C3" w:rsidTr="00401E38">
        <w:trPr>
          <w:trHeight w:val="312"/>
        </w:trPr>
        <w:tc>
          <w:tcPr>
            <w:tcW w:w="9776" w:type="dxa"/>
            <w:gridSpan w:val="4"/>
            <w:hideMark/>
          </w:tcPr>
          <w:p w:rsidR="00E54B04" w:rsidRPr="008447C3" w:rsidRDefault="00E54B04" w:rsidP="00401E38">
            <w:pPr>
              <w:tabs>
                <w:tab w:val="left" w:pos="201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Контроль качества в холодной воде</w:t>
            </w:r>
          </w:p>
        </w:tc>
      </w:tr>
      <w:tr w:rsidR="00E54B04" w:rsidRPr="008447C3" w:rsidTr="00401E38">
        <w:tc>
          <w:tcPr>
            <w:tcW w:w="2263" w:type="dxa"/>
            <w:hideMark/>
          </w:tcPr>
          <w:p w:rsidR="00E54B04" w:rsidRPr="008447C3" w:rsidRDefault="00E54B04" w:rsidP="00401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Железо (</w:t>
            </w:r>
            <w:proofErr w:type="spellStart"/>
            <w:r w:rsidRPr="008447C3">
              <w:rPr>
                <w:rFonts w:ascii="Times New Roman" w:hAnsi="Times New Roman"/>
                <w:sz w:val="28"/>
                <w:szCs w:val="28"/>
              </w:rPr>
              <w:t>Fe</w:t>
            </w:r>
            <w:proofErr w:type="spellEnd"/>
            <w:r w:rsidRPr="008447C3">
              <w:rPr>
                <w:rFonts w:ascii="Times New Roman" w:hAnsi="Times New Roman"/>
                <w:sz w:val="28"/>
                <w:szCs w:val="28"/>
              </w:rPr>
              <w:t>, суммарно) мг/л</w:t>
            </w:r>
          </w:p>
        </w:tc>
        <w:tc>
          <w:tcPr>
            <w:tcW w:w="2556" w:type="dxa"/>
            <w:hideMark/>
          </w:tcPr>
          <w:p w:rsidR="00E54B04" w:rsidRPr="008447C3" w:rsidRDefault="00E54B04" w:rsidP="00401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2268" w:type="dxa"/>
            <w:hideMark/>
          </w:tcPr>
          <w:p w:rsidR="00E54B04" w:rsidRPr="008447C3" w:rsidRDefault="00E54B04" w:rsidP="00401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3,0(10ПДК)</w:t>
            </w:r>
          </w:p>
        </w:tc>
        <w:tc>
          <w:tcPr>
            <w:tcW w:w="2689" w:type="dxa"/>
            <w:hideMark/>
          </w:tcPr>
          <w:p w:rsidR="00E54B04" w:rsidRPr="008447C3" w:rsidRDefault="00E54B04" w:rsidP="00401E38">
            <w:pPr>
              <w:tabs>
                <w:tab w:val="left" w:pos="201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ГОСТ 31954-2012</w:t>
            </w:r>
          </w:p>
        </w:tc>
      </w:tr>
      <w:tr w:rsidR="00E54B04" w:rsidRPr="008447C3" w:rsidTr="00401E38">
        <w:tc>
          <w:tcPr>
            <w:tcW w:w="2263" w:type="dxa"/>
            <w:hideMark/>
          </w:tcPr>
          <w:p w:rsidR="00E54B04" w:rsidRPr="008447C3" w:rsidRDefault="00E54B04" w:rsidP="00401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Нитраты, мг/л</w:t>
            </w:r>
          </w:p>
        </w:tc>
        <w:tc>
          <w:tcPr>
            <w:tcW w:w="2556" w:type="dxa"/>
            <w:hideMark/>
          </w:tcPr>
          <w:p w:rsidR="00E54B04" w:rsidRPr="008447C3" w:rsidRDefault="00E54B04" w:rsidP="00401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45,0</w:t>
            </w:r>
          </w:p>
        </w:tc>
        <w:tc>
          <w:tcPr>
            <w:tcW w:w="2268" w:type="dxa"/>
            <w:hideMark/>
          </w:tcPr>
          <w:p w:rsidR="00E54B04" w:rsidRPr="008447C3" w:rsidRDefault="00E54B04" w:rsidP="00401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225 (5ПДК)</w:t>
            </w:r>
          </w:p>
        </w:tc>
        <w:tc>
          <w:tcPr>
            <w:tcW w:w="2689" w:type="dxa"/>
            <w:hideMark/>
          </w:tcPr>
          <w:p w:rsidR="00E54B04" w:rsidRPr="008447C3" w:rsidRDefault="00E54B04" w:rsidP="00401E38">
            <w:pPr>
              <w:tabs>
                <w:tab w:val="left" w:pos="201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ГОСТ 33045-2014</w:t>
            </w:r>
          </w:p>
        </w:tc>
      </w:tr>
      <w:tr w:rsidR="00E54B04" w:rsidRPr="008447C3" w:rsidTr="00401E38">
        <w:tc>
          <w:tcPr>
            <w:tcW w:w="2263" w:type="dxa"/>
            <w:hideMark/>
          </w:tcPr>
          <w:p w:rsidR="00E54B04" w:rsidRPr="008447C3" w:rsidRDefault="00E54B04" w:rsidP="00401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Нитриты, мг/л</w:t>
            </w:r>
          </w:p>
        </w:tc>
        <w:tc>
          <w:tcPr>
            <w:tcW w:w="2556" w:type="dxa"/>
            <w:hideMark/>
          </w:tcPr>
          <w:p w:rsidR="00E54B04" w:rsidRPr="008447C3" w:rsidRDefault="00E54B04" w:rsidP="00401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2268" w:type="dxa"/>
            <w:hideMark/>
          </w:tcPr>
          <w:p w:rsidR="00E54B04" w:rsidRPr="008447C3" w:rsidRDefault="00E54B04" w:rsidP="00401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Не более 3,3</w:t>
            </w:r>
          </w:p>
        </w:tc>
        <w:tc>
          <w:tcPr>
            <w:tcW w:w="2689" w:type="dxa"/>
            <w:hideMark/>
          </w:tcPr>
          <w:p w:rsidR="00E54B04" w:rsidRPr="008447C3" w:rsidRDefault="00E54B04" w:rsidP="00401E38">
            <w:pPr>
              <w:tabs>
                <w:tab w:val="left" w:pos="201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ГОСТ 33045-2014</w:t>
            </w:r>
          </w:p>
        </w:tc>
      </w:tr>
      <w:tr w:rsidR="00E54B04" w:rsidRPr="008447C3" w:rsidTr="00401E38">
        <w:tc>
          <w:tcPr>
            <w:tcW w:w="2263" w:type="dxa"/>
            <w:hideMark/>
          </w:tcPr>
          <w:p w:rsidR="00E54B04" w:rsidRPr="008447C3" w:rsidRDefault="00E54B04" w:rsidP="00401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Ртуть</w:t>
            </w:r>
          </w:p>
        </w:tc>
        <w:tc>
          <w:tcPr>
            <w:tcW w:w="2556" w:type="dxa"/>
          </w:tcPr>
          <w:p w:rsidR="00E54B04" w:rsidRPr="008447C3" w:rsidRDefault="00E54B04" w:rsidP="00401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E54B04" w:rsidRPr="008447C3" w:rsidRDefault="00E54B04" w:rsidP="00401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0,0025 (5ПДК)</w:t>
            </w:r>
          </w:p>
        </w:tc>
        <w:tc>
          <w:tcPr>
            <w:tcW w:w="2689" w:type="dxa"/>
            <w:hideMark/>
          </w:tcPr>
          <w:p w:rsidR="00E54B04" w:rsidRPr="008447C3" w:rsidRDefault="00E54B04" w:rsidP="00401E38">
            <w:pPr>
              <w:tabs>
                <w:tab w:val="left" w:pos="201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ГОСТ 31950-2012</w:t>
            </w:r>
          </w:p>
        </w:tc>
      </w:tr>
      <w:tr w:rsidR="00E54B04" w:rsidRPr="008447C3" w:rsidTr="00401E38">
        <w:tc>
          <w:tcPr>
            <w:tcW w:w="2263" w:type="dxa"/>
            <w:hideMark/>
          </w:tcPr>
          <w:p w:rsidR="00E54B04" w:rsidRPr="008447C3" w:rsidRDefault="00E54B04" w:rsidP="00401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Стронций (проба раз в год/сезон)</w:t>
            </w:r>
          </w:p>
        </w:tc>
        <w:tc>
          <w:tcPr>
            <w:tcW w:w="2556" w:type="dxa"/>
            <w:hideMark/>
          </w:tcPr>
          <w:p w:rsidR="00E54B04" w:rsidRPr="008447C3" w:rsidRDefault="00E54B04" w:rsidP="00401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мг/дм3</w:t>
            </w:r>
          </w:p>
        </w:tc>
        <w:tc>
          <w:tcPr>
            <w:tcW w:w="2268" w:type="dxa"/>
            <w:hideMark/>
          </w:tcPr>
          <w:p w:rsidR="00E54B04" w:rsidRPr="008447C3" w:rsidRDefault="00E54B04" w:rsidP="00401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доверительной вероятностью  = 0,95 составляет 0,5 мг/дм.</w:t>
            </w:r>
          </w:p>
        </w:tc>
        <w:tc>
          <w:tcPr>
            <w:tcW w:w="2689" w:type="dxa"/>
            <w:hideMark/>
          </w:tcPr>
          <w:p w:rsidR="00E54B04" w:rsidRPr="008447C3" w:rsidRDefault="00E54B04" w:rsidP="00401E38">
            <w:pPr>
              <w:tabs>
                <w:tab w:val="left" w:pos="201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ГОСТ 23950-88</w:t>
            </w:r>
          </w:p>
        </w:tc>
      </w:tr>
      <w:tr w:rsidR="00E54B04" w:rsidRPr="008447C3" w:rsidTr="00401E38">
        <w:tc>
          <w:tcPr>
            <w:tcW w:w="2263" w:type="dxa"/>
            <w:hideMark/>
          </w:tcPr>
          <w:p w:rsidR="00E54B04" w:rsidRPr="008447C3" w:rsidRDefault="00E54B04" w:rsidP="00401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Аммиак и аммоний-ион (по азоту)</w:t>
            </w:r>
          </w:p>
        </w:tc>
        <w:tc>
          <w:tcPr>
            <w:tcW w:w="2556" w:type="dxa"/>
            <w:hideMark/>
          </w:tcPr>
          <w:p w:rsidR="00E54B04" w:rsidRPr="008447C3" w:rsidRDefault="00E54B04" w:rsidP="00401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 xml:space="preserve"> мг/дм3</w:t>
            </w:r>
          </w:p>
        </w:tc>
        <w:tc>
          <w:tcPr>
            <w:tcW w:w="2268" w:type="dxa"/>
            <w:hideMark/>
          </w:tcPr>
          <w:p w:rsidR="00E54B04" w:rsidRPr="008447C3" w:rsidRDefault="00E54B04" w:rsidP="00401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2689" w:type="dxa"/>
            <w:hideMark/>
          </w:tcPr>
          <w:p w:rsidR="00E54B04" w:rsidRPr="008447C3" w:rsidRDefault="00E54B04" w:rsidP="00401E38">
            <w:pPr>
              <w:tabs>
                <w:tab w:val="left" w:pos="201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ГОСТ  4192-82</w:t>
            </w:r>
          </w:p>
        </w:tc>
      </w:tr>
      <w:tr w:rsidR="00E54B04" w:rsidRPr="008447C3" w:rsidTr="00401E38">
        <w:tc>
          <w:tcPr>
            <w:tcW w:w="2263" w:type="dxa"/>
            <w:hideMark/>
          </w:tcPr>
          <w:p w:rsidR="00E54B04" w:rsidRPr="008447C3" w:rsidRDefault="00E54B04" w:rsidP="00401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Бор</w:t>
            </w:r>
          </w:p>
        </w:tc>
        <w:tc>
          <w:tcPr>
            <w:tcW w:w="2556" w:type="dxa"/>
            <w:hideMark/>
          </w:tcPr>
          <w:p w:rsidR="00E54B04" w:rsidRPr="008447C3" w:rsidRDefault="00E54B04" w:rsidP="00401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мл/г</w:t>
            </w:r>
          </w:p>
        </w:tc>
        <w:tc>
          <w:tcPr>
            <w:tcW w:w="2268" w:type="dxa"/>
            <w:hideMark/>
          </w:tcPr>
          <w:p w:rsidR="00E54B04" w:rsidRPr="008447C3" w:rsidRDefault="00E54B04" w:rsidP="00401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 xml:space="preserve"> не более 0,5</w:t>
            </w:r>
          </w:p>
        </w:tc>
        <w:tc>
          <w:tcPr>
            <w:tcW w:w="2689" w:type="dxa"/>
            <w:hideMark/>
          </w:tcPr>
          <w:p w:rsidR="00E54B04" w:rsidRPr="008447C3" w:rsidRDefault="00E54B04" w:rsidP="00401E38">
            <w:pPr>
              <w:tabs>
                <w:tab w:val="left" w:pos="201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 xml:space="preserve">ГОСТ </w:t>
            </w:r>
            <w:proofErr w:type="gramStart"/>
            <w:r w:rsidRPr="008447C3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8447C3">
              <w:rPr>
                <w:rFonts w:ascii="Times New Roman" w:hAnsi="Times New Roman"/>
                <w:sz w:val="28"/>
                <w:szCs w:val="28"/>
              </w:rPr>
              <w:t xml:space="preserve"> 51210</w:t>
            </w:r>
          </w:p>
        </w:tc>
      </w:tr>
      <w:tr w:rsidR="00E54B04" w:rsidRPr="008447C3" w:rsidTr="00401E38">
        <w:tc>
          <w:tcPr>
            <w:tcW w:w="2263" w:type="dxa"/>
            <w:hideMark/>
          </w:tcPr>
          <w:p w:rsidR="00E54B04" w:rsidRPr="008447C3" w:rsidRDefault="00E54B04" w:rsidP="00401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 xml:space="preserve">Железо (включая хлорное железо) по </w:t>
            </w:r>
            <w:r w:rsidRPr="008447C3">
              <w:rPr>
                <w:rFonts w:ascii="Times New Roman" w:hAnsi="Times New Roman"/>
                <w:sz w:val="28"/>
                <w:szCs w:val="28"/>
                <w:lang w:val="en-US"/>
              </w:rPr>
              <w:t>Fe</w:t>
            </w:r>
          </w:p>
        </w:tc>
        <w:tc>
          <w:tcPr>
            <w:tcW w:w="2556" w:type="dxa"/>
            <w:hideMark/>
          </w:tcPr>
          <w:p w:rsidR="00E54B04" w:rsidRPr="008447C3" w:rsidRDefault="00E54B04" w:rsidP="00401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мг/дм3</w:t>
            </w:r>
          </w:p>
        </w:tc>
        <w:tc>
          <w:tcPr>
            <w:tcW w:w="2268" w:type="dxa"/>
            <w:hideMark/>
          </w:tcPr>
          <w:p w:rsidR="00E54B04" w:rsidRPr="008447C3" w:rsidRDefault="00E54B04" w:rsidP="00401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не более 0,3</w:t>
            </w:r>
          </w:p>
        </w:tc>
        <w:tc>
          <w:tcPr>
            <w:tcW w:w="2689" w:type="dxa"/>
            <w:hideMark/>
          </w:tcPr>
          <w:p w:rsidR="00E54B04" w:rsidRPr="008447C3" w:rsidRDefault="00E54B04" w:rsidP="00401E38">
            <w:pPr>
              <w:tabs>
                <w:tab w:val="left" w:pos="201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ГОСТ  4011-72</w:t>
            </w:r>
          </w:p>
        </w:tc>
      </w:tr>
      <w:tr w:rsidR="00E54B04" w:rsidRPr="008447C3" w:rsidTr="00401E38">
        <w:tc>
          <w:tcPr>
            <w:tcW w:w="2263" w:type="dxa"/>
            <w:hideMark/>
          </w:tcPr>
          <w:p w:rsidR="00E54B04" w:rsidRPr="008447C3" w:rsidRDefault="00E54B04" w:rsidP="00401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Кадмий</w:t>
            </w:r>
          </w:p>
        </w:tc>
        <w:tc>
          <w:tcPr>
            <w:tcW w:w="2556" w:type="dxa"/>
            <w:hideMark/>
          </w:tcPr>
          <w:p w:rsidR="00E54B04" w:rsidRPr="008447C3" w:rsidRDefault="00E54B04" w:rsidP="00401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мг/дм3</w:t>
            </w:r>
          </w:p>
        </w:tc>
        <w:tc>
          <w:tcPr>
            <w:tcW w:w="2268" w:type="dxa"/>
            <w:hideMark/>
          </w:tcPr>
          <w:p w:rsidR="00E54B04" w:rsidRPr="008447C3" w:rsidRDefault="00E54B04" w:rsidP="00401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 xml:space="preserve">не более 0,001 </w:t>
            </w:r>
          </w:p>
        </w:tc>
        <w:tc>
          <w:tcPr>
            <w:tcW w:w="2689" w:type="dxa"/>
            <w:hideMark/>
          </w:tcPr>
          <w:p w:rsidR="00E54B04" w:rsidRPr="008447C3" w:rsidRDefault="00E54B04" w:rsidP="00401E38">
            <w:pPr>
              <w:tabs>
                <w:tab w:val="left" w:pos="201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ПНДФ 14.1:2:4.149-99</w:t>
            </w:r>
          </w:p>
        </w:tc>
      </w:tr>
      <w:tr w:rsidR="00E54B04" w:rsidRPr="008447C3" w:rsidTr="00401E38">
        <w:tc>
          <w:tcPr>
            <w:tcW w:w="2263" w:type="dxa"/>
            <w:hideMark/>
          </w:tcPr>
          <w:p w:rsidR="00E54B04" w:rsidRPr="008447C3" w:rsidRDefault="00E54B04" w:rsidP="00401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Марганец</w:t>
            </w:r>
          </w:p>
        </w:tc>
        <w:tc>
          <w:tcPr>
            <w:tcW w:w="2556" w:type="dxa"/>
            <w:hideMark/>
          </w:tcPr>
          <w:p w:rsidR="00E54B04" w:rsidRPr="008447C3" w:rsidRDefault="00E54B04" w:rsidP="00401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мг/дм3</w:t>
            </w:r>
          </w:p>
        </w:tc>
        <w:tc>
          <w:tcPr>
            <w:tcW w:w="2268" w:type="dxa"/>
            <w:hideMark/>
          </w:tcPr>
          <w:p w:rsidR="00E54B04" w:rsidRPr="008447C3" w:rsidRDefault="00E54B04" w:rsidP="00401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не более</w:t>
            </w:r>
            <w:proofErr w:type="gramStart"/>
            <w:r w:rsidRPr="008447C3">
              <w:rPr>
                <w:rFonts w:ascii="Times New Roman" w:hAnsi="Times New Roman"/>
                <w:sz w:val="28"/>
                <w:szCs w:val="28"/>
              </w:rPr>
              <w:t>0</w:t>
            </w:r>
            <w:proofErr w:type="gramEnd"/>
            <w:r w:rsidRPr="008447C3">
              <w:rPr>
                <w:rFonts w:ascii="Times New Roman" w:hAnsi="Times New Roman"/>
                <w:sz w:val="28"/>
                <w:szCs w:val="28"/>
              </w:rPr>
              <w:t>,1</w:t>
            </w:r>
          </w:p>
        </w:tc>
        <w:tc>
          <w:tcPr>
            <w:tcW w:w="2689" w:type="dxa"/>
            <w:hideMark/>
          </w:tcPr>
          <w:p w:rsidR="00E54B04" w:rsidRPr="008447C3" w:rsidRDefault="00E54B04" w:rsidP="00401E38">
            <w:pPr>
              <w:tabs>
                <w:tab w:val="left" w:pos="201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ГОСТ 4974-2014</w:t>
            </w:r>
          </w:p>
        </w:tc>
      </w:tr>
      <w:tr w:rsidR="00E54B04" w:rsidRPr="008447C3" w:rsidTr="00401E38">
        <w:tc>
          <w:tcPr>
            <w:tcW w:w="2263" w:type="dxa"/>
            <w:hideMark/>
          </w:tcPr>
          <w:p w:rsidR="00E54B04" w:rsidRPr="008447C3" w:rsidRDefault="00E54B04" w:rsidP="00401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Мышьяк</w:t>
            </w:r>
          </w:p>
        </w:tc>
        <w:tc>
          <w:tcPr>
            <w:tcW w:w="2556" w:type="dxa"/>
            <w:hideMark/>
          </w:tcPr>
          <w:p w:rsidR="00E54B04" w:rsidRPr="008447C3" w:rsidRDefault="00E54B04" w:rsidP="00401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мг/дм3</w:t>
            </w:r>
          </w:p>
        </w:tc>
        <w:tc>
          <w:tcPr>
            <w:tcW w:w="2268" w:type="dxa"/>
            <w:hideMark/>
          </w:tcPr>
          <w:p w:rsidR="00E54B04" w:rsidRPr="008447C3" w:rsidRDefault="00E54B04" w:rsidP="00401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не более 0,01</w:t>
            </w:r>
          </w:p>
        </w:tc>
        <w:tc>
          <w:tcPr>
            <w:tcW w:w="2689" w:type="dxa"/>
            <w:hideMark/>
          </w:tcPr>
          <w:p w:rsidR="00E54B04" w:rsidRPr="008447C3" w:rsidRDefault="00E54B04" w:rsidP="00401E38">
            <w:pPr>
              <w:tabs>
                <w:tab w:val="left" w:pos="201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ГОСТ 4152-89</w:t>
            </w:r>
          </w:p>
        </w:tc>
      </w:tr>
      <w:tr w:rsidR="00E54B04" w:rsidRPr="008447C3" w:rsidTr="00401E38">
        <w:tc>
          <w:tcPr>
            <w:tcW w:w="2263" w:type="dxa"/>
            <w:hideMark/>
          </w:tcPr>
          <w:p w:rsidR="00E54B04" w:rsidRPr="008447C3" w:rsidRDefault="00E54B04" w:rsidP="00401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Свинец</w:t>
            </w:r>
          </w:p>
        </w:tc>
        <w:tc>
          <w:tcPr>
            <w:tcW w:w="2556" w:type="dxa"/>
            <w:hideMark/>
          </w:tcPr>
          <w:p w:rsidR="00E54B04" w:rsidRPr="008447C3" w:rsidRDefault="00E54B04" w:rsidP="00401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мг/дм3</w:t>
            </w:r>
          </w:p>
        </w:tc>
        <w:tc>
          <w:tcPr>
            <w:tcW w:w="2268" w:type="dxa"/>
            <w:hideMark/>
          </w:tcPr>
          <w:p w:rsidR="00E54B04" w:rsidRPr="008447C3" w:rsidRDefault="00E54B04" w:rsidP="00401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не более 0,01</w:t>
            </w:r>
          </w:p>
        </w:tc>
        <w:tc>
          <w:tcPr>
            <w:tcW w:w="2689" w:type="dxa"/>
            <w:hideMark/>
          </w:tcPr>
          <w:p w:rsidR="00E54B04" w:rsidRPr="008447C3" w:rsidRDefault="00E54B04" w:rsidP="00401E38">
            <w:pPr>
              <w:tabs>
                <w:tab w:val="left" w:pos="201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ПНДФ 14.1:2:4.149-99</w:t>
            </w:r>
          </w:p>
        </w:tc>
      </w:tr>
      <w:tr w:rsidR="00E54B04" w:rsidRPr="008447C3" w:rsidTr="00401E38">
        <w:tc>
          <w:tcPr>
            <w:tcW w:w="2263" w:type="dxa"/>
            <w:hideMark/>
          </w:tcPr>
          <w:p w:rsidR="00E54B04" w:rsidRPr="008447C3" w:rsidRDefault="00E54B04" w:rsidP="00401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Стронций</w:t>
            </w:r>
          </w:p>
        </w:tc>
        <w:tc>
          <w:tcPr>
            <w:tcW w:w="2556" w:type="dxa"/>
          </w:tcPr>
          <w:p w:rsidR="00E54B04" w:rsidRPr="008447C3" w:rsidRDefault="00E54B04" w:rsidP="00401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E54B04" w:rsidRPr="008447C3" w:rsidRDefault="00E54B04" w:rsidP="00401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35,0 (5ПДК)</w:t>
            </w:r>
          </w:p>
        </w:tc>
        <w:tc>
          <w:tcPr>
            <w:tcW w:w="2689" w:type="dxa"/>
            <w:hideMark/>
          </w:tcPr>
          <w:p w:rsidR="00E54B04" w:rsidRPr="008447C3" w:rsidRDefault="00E54B04" w:rsidP="00401E38">
            <w:pPr>
              <w:tabs>
                <w:tab w:val="left" w:pos="201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ГОСТ 23950-88</w:t>
            </w:r>
          </w:p>
        </w:tc>
      </w:tr>
      <w:tr w:rsidR="00E54B04" w:rsidRPr="008447C3" w:rsidTr="00401E38">
        <w:tc>
          <w:tcPr>
            <w:tcW w:w="2263" w:type="dxa"/>
            <w:hideMark/>
          </w:tcPr>
          <w:p w:rsidR="00E54B04" w:rsidRPr="008447C3" w:rsidRDefault="00E54B04" w:rsidP="00401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Сульфаты</w:t>
            </w:r>
          </w:p>
        </w:tc>
        <w:tc>
          <w:tcPr>
            <w:tcW w:w="2556" w:type="dxa"/>
            <w:hideMark/>
          </w:tcPr>
          <w:p w:rsidR="00E54B04" w:rsidRPr="008447C3" w:rsidRDefault="00E54B04" w:rsidP="00401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мг/дм3</w:t>
            </w:r>
          </w:p>
        </w:tc>
        <w:tc>
          <w:tcPr>
            <w:tcW w:w="2268" w:type="dxa"/>
            <w:hideMark/>
          </w:tcPr>
          <w:p w:rsidR="00E54B04" w:rsidRPr="008447C3" w:rsidRDefault="00E54B04" w:rsidP="00401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не более 500</w:t>
            </w:r>
          </w:p>
        </w:tc>
        <w:tc>
          <w:tcPr>
            <w:tcW w:w="2689" w:type="dxa"/>
            <w:hideMark/>
          </w:tcPr>
          <w:p w:rsidR="00E54B04" w:rsidRPr="008447C3" w:rsidRDefault="00E54B04" w:rsidP="00401E38">
            <w:pPr>
              <w:tabs>
                <w:tab w:val="left" w:pos="201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ГОСТ 31940-2012</w:t>
            </w:r>
          </w:p>
        </w:tc>
      </w:tr>
      <w:tr w:rsidR="00E54B04" w:rsidRPr="008447C3" w:rsidTr="00401E38">
        <w:tc>
          <w:tcPr>
            <w:tcW w:w="2263" w:type="dxa"/>
            <w:hideMark/>
          </w:tcPr>
          <w:p w:rsidR="00E54B04" w:rsidRPr="008447C3" w:rsidRDefault="00E54B04" w:rsidP="00401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lastRenderedPageBreak/>
              <w:t>Фтор</w:t>
            </w:r>
          </w:p>
        </w:tc>
        <w:tc>
          <w:tcPr>
            <w:tcW w:w="2556" w:type="dxa"/>
            <w:hideMark/>
          </w:tcPr>
          <w:p w:rsidR="00E54B04" w:rsidRPr="008447C3" w:rsidRDefault="00E54B04" w:rsidP="00401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мг/дм3</w:t>
            </w:r>
          </w:p>
        </w:tc>
        <w:tc>
          <w:tcPr>
            <w:tcW w:w="2268" w:type="dxa"/>
            <w:hideMark/>
          </w:tcPr>
          <w:p w:rsidR="00E54B04" w:rsidRPr="008447C3" w:rsidRDefault="00E54B04" w:rsidP="00401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не более 1,2</w:t>
            </w:r>
          </w:p>
        </w:tc>
        <w:tc>
          <w:tcPr>
            <w:tcW w:w="2689" w:type="dxa"/>
            <w:hideMark/>
          </w:tcPr>
          <w:p w:rsidR="00E54B04" w:rsidRPr="008447C3" w:rsidRDefault="00E54B04" w:rsidP="00401E38">
            <w:pPr>
              <w:tabs>
                <w:tab w:val="left" w:pos="201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ПНД Ф 14.1:2:64.179-2002</w:t>
            </w:r>
          </w:p>
        </w:tc>
      </w:tr>
      <w:tr w:rsidR="00E54B04" w:rsidRPr="008447C3" w:rsidTr="00401E38">
        <w:tc>
          <w:tcPr>
            <w:tcW w:w="2263" w:type="dxa"/>
            <w:hideMark/>
          </w:tcPr>
          <w:p w:rsidR="00E54B04" w:rsidRPr="008447C3" w:rsidRDefault="00E54B04" w:rsidP="00401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Хлориды</w:t>
            </w:r>
          </w:p>
        </w:tc>
        <w:tc>
          <w:tcPr>
            <w:tcW w:w="2556" w:type="dxa"/>
            <w:hideMark/>
          </w:tcPr>
          <w:p w:rsidR="00E54B04" w:rsidRPr="008447C3" w:rsidRDefault="00E54B04" w:rsidP="00401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мг/дм3</w:t>
            </w:r>
          </w:p>
        </w:tc>
        <w:tc>
          <w:tcPr>
            <w:tcW w:w="2268" w:type="dxa"/>
            <w:hideMark/>
          </w:tcPr>
          <w:p w:rsidR="00E54B04" w:rsidRPr="008447C3" w:rsidRDefault="00E54B04" w:rsidP="00401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не более 350</w:t>
            </w:r>
          </w:p>
        </w:tc>
        <w:tc>
          <w:tcPr>
            <w:tcW w:w="2689" w:type="dxa"/>
            <w:hideMark/>
          </w:tcPr>
          <w:p w:rsidR="00E54B04" w:rsidRPr="008447C3" w:rsidRDefault="00E54B04" w:rsidP="00401E38">
            <w:pPr>
              <w:tabs>
                <w:tab w:val="left" w:pos="201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ГОСТ 4245-72</w:t>
            </w:r>
          </w:p>
        </w:tc>
      </w:tr>
      <w:tr w:rsidR="00E54B04" w:rsidRPr="008447C3" w:rsidTr="00401E38">
        <w:tc>
          <w:tcPr>
            <w:tcW w:w="2263" w:type="dxa"/>
            <w:hideMark/>
          </w:tcPr>
          <w:p w:rsidR="00E54B04" w:rsidRPr="008447C3" w:rsidRDefault="00E54B04" w:rsidP="00401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Цинк</w:t>
            </w:r>
          </w:p>
        </w:tc>
        <w:tc>
          <w:tcPr>
            <w:tcW w:w="2556" w:type="dxa"/>
            <w:hideMark/>
          </w:tcPr>
          <w:p w:rsidR="00E54B04" w:rsidRPr="008447C3" w:rsidRDefault="00E54B04" w:rsidP="00401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мг/дм3</w:t>
            </w:r>
          </w:p>
        </w:tc>
        <w:tc>
          <w:tcPr>
            <w:tcW w:w="2268" w:type="dxa"/>
            <w:hideMark/>
          </w:tcPr>
          <w:p w:rsidR="00E54B04" w:rsidRPr="008447C3" w:rsidRDefault="00E54B04" w:rsidP="00401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не более 1</w:t>
            </w:r>
          </w:p>
        </w:tc>
        <w:tc>
          <w:tcPr>
            <w:tcW w:w="2689" w:type="dxa"/>
            <w:hideMark/>
          </w:tcPr>
          <w:p w:rsidR="00E54B04" w:rsidRPr="008447C3" w:rsidRDefault="00E54B04" w:rsidP="00401E38">
            <w:pPr>
              <w:tabs>
                <w:tab w:val="left" w:pos="201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ПНД Ф 14.1:2:4.183-02</w:t>
            </w:r>
          </w:p>
        </w:tc>
      </w:tr>
      <w:tr w:rsidR="00E54B04" w:rsidRPr="008447C3" w:rsidTr="00401E38">
        <w:tc>
          <w:tcPr>
            <w:tcW w:w="2263" w:type="dxa"/>
            <w:hideMark/>
          </w:tcPr>
          <w:p w:rsidR="00E54B04" w:rsidRPr="008447C3" w:rsidRDefault="00E54B04" w:rsidP="00401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 xml:space="preserve">Кремний (по </w:t>
            </w:r>
            <w:r w:rsidRPr="008447C3">
              <w:rPr>
                <w:rFonts w:ascii="Times New Roman" w:hAnsi="Times New Roman"/>
                <w:sz w:val="28"/>
                <w:szCs w:val="28"/>
                <w:lang w:val="en-US"/>
              </w:rPr>
              <w:t>SI</w:t>
            </w:r>
            <w:r w:rsidRPr="008447C3">
              <w:rPr>
                <w:rFonts w:ascii="Times New Roman" w:hAnsi="Times New Roman"/>
                <w:sz w:val="28"/>
                <w:szCs w:val="28"/>
              </w:rPr>
              <w:t>) (проба раз в год)</w:t>
            </w:r>
          </w:p>
        </w:tc>
        <w:tc>
          <w:tcPr>
            <w:tcW w:w="2556" w:type="dxa"/>
            <w:hideMark/>
          </w:tcPr>
          <w:p w:rsidR="00E54B04" w:rsidRPr="008447C3" w:rsidRDefault="00E54B04" w:rsidP="00401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мг/л</w:t>
            </w:r>
          </w:p>
        </w:tc>
        <w:tc>
          <w:tcPr>
            <w:tcW w:w="2268" w:type="dxa"/>
            <w:hideMark/>
          </w:tcPr>
          <w:p w:rsidR="00E54B04" w:rsidRPr="008447C3" w:rsidRDefault="00E54B04" w:rsidP="00401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Не более 10</w:t>
            </w:r>
          </w:p>
        </w:tc>
        <w:tc>
          <w:tcPr>
            <w:tcW w:w="2689" w:type="dxa"/>
            <w:hideMark/>
          </w:tcPr>
          <w:p w:rsidR="00E54B04" w:rsidRPr="008447C3" w:rsidRDefault="00E54B04" w:rsidP="00401E38">
            <w:pPr>
              <w:tabs>
                <w:tab w:val="left" w:pos="201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ГОСТ 16591.4-87</w:t>
            </w:r>
          </w:p>
          <w:p w:rsidR="00E54B04" w:rsidRPr="008447C3" w:rsidRDefault="00E54B04" w:rsidP="00401E38">
            <w:pPr>
              <w:tabs>
                <w:tab w:val="left" w:pos="201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(ИСО 4158-78)</w:t>
            </w:r>
          </w:p>
        </w:tc>
      </w:tr>
      <w:tr w:rsidR="00E54B04" w:rsidRPr="008447C3" w:rsidTr="00401E38">
        <w:tc>
          <w:tcPr>
            <w:tcW w:w="2263" w:type="dxa"/>
            <w:hideMark/>
          </w:tcPr>
          <w:p w:rsidR="00E54B04" w:rsidRPr="008447C3" w:rsidRDefault="00E54B04" w:rsidP="00401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Медь (проба раз в год)</w:t>
            </w:r>
          </w:p>
        </w:tc>
        <w:tc>
          <w:tcPr>
            <w:tcW w:w="2556" w:type="dxa"/>
            <w:hideMark/>
          </w:tcPr>
          <w:p w:rsidR="00E54B04" w:rsidRPr="008447C3" w:rsidRDefault="00E54B04" w:rsidP="00401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мг/дм3</w:t>
            </w:r>
          </w:p>
        </w:tc>
        <w:tc>
          <w:tcPr>
            <w:tcW w:w="2268" w:type="dxa"/>
            <w:hideMark/>
          </w:tcPr>
          <w:p w:rsidR="00E54B04" w:rsidRPr="008447C3" w:rsidRDefault="00E54B04" w:rsidP="00401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 xml:space="preserve">не более 1 </w:t>
            </w:r>
          </w:p>
        </w:tc>
        <w:tc>
          <w:tcPr>
            <w:tcW w:w="2689" w:type="dxa"/>
            <w:hideMark/>
          </w:tcPr>
          <w:p w:rsidR="00E54B04" w:rsidRPr="008447C3" w:rsidRDefault="00E54B04" w:rsidP="00401E38">
            <w:pPr>
              <w:tabs>
                <w:tab w:val="left" w:pos="201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ПНД Ф 14.1:2:4.149-99</w:t>
            </w:r>
          </w:p>
        </w:tc>
      </w:tr>
      <w:tr w:rsidR="00E54B04" w:rsidRPr="008447C3" w:rsidTr="00401E38">
        <w:tc>
          <w:tcPr>
            <w:tcW w:w="2263" w:type="dxa"/>
            <w:hideMark/>
          </w:tcPr>
          <w:p w:rsidR="00E54B04" w:rsidRPr="008447C3" w:rsidRDefault="00E54B04" w:rsidP="00401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Никель  (проба раз в год)</w:t>
            </w:r>
          </w:p>
        </w:tc>
        <w:tc>
          <w:tcPr>
            <w:tcW w:w="2556" w:type="dxa"/>
          </w:tcPr>
          <w:p w:rsidR="00E54B04" w:rsidRPr="008447C3" w:rsidRDefault="00E54B04" w:rsidP="00401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E54B04" w:rsidRPr="008447C3" w:rsidRDefault="00E54B04" w:rsidP="00401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1,0 (10ПДК)</w:t>
            </w:r>
          </w:p>
        </w:tc>
        <w:tc>
          <w:tcPr>
            <w:tcW w:w="2689" w:type="dxa"/>
            <w:hideMark/>
          </w:tcPr>
          <w:p w:rsidR="00E54B04" w:rsidRPr="008447C3" w:rsidRDefault="00E54B04" w:rsidP="00401E38">
            <w:pPr>
              <w:tabs>
                <w:tab w:val="left" w:pos="201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ГОСТ 6689.2-92</w:t>
            </w:r>
          </w:p>
        </w:tc>
      </w:tr>
      <w:tr w:rsidR="00E54B04" w:rsidRPr="008447C3" w:rsidTr="00401E38">
        <w:tc>
          <w:tcPr>
            <w:tcW w:w="2263" w:type="dxa"/>
            <w:hideMark/>
          </w:tcPr>
          <w:p w:rsidR="00E54B04" w:rsidRPr="008447C3" w:rsidRDefault="00E54B04" w:rsidP="00401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Ртуть (проба раз в год)</w:t>
            </w:r>
          </w:p>
        </w:tc>
        <w:tc>
          <w:tcPr>
            <w:tcW w:w="2556" w:type="dxa"/>
            <w:hideMark/>
          </w:tcPr>
          <w:p w:rsidR="00E54B04" w:rsidRPr="008447C3" w:rsidRDefault="00E54B04" w:rsidP="00401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мг/дм3.</w:t>
            </w:r>
          </w:p>
        </w:tc>
        <w:tc>
          <w:tcPr>
            <w:tcW w:w="2268" w:type="dxa"/>
            <w:hideMark/>
          </w:tcPr>
          <w:p w:rsidR="00E54B04" w:rsidRPr="008447C3" w:rsidRDefault="00E54B04" w:rsidP="00401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 xml:space="preserve">0,00001 - 0,01 </w:t>
            </w:r>
          </w:p>
        </w:tc>
        <w:tc>
          <w:tcPr>
            <w:tcW w:w="2689" w:type="dxa"/>
            <w:hideMark/>
          </w:tcPr>
          <w:p w:rsidR="00E54B04" w:rsidRPr="008447C3" w:rsidRDefault="00E54B04" w:rsidP="00401E38">
            <w:pPr>
              <w:tabs>
                <w:tab w:val="left" w:pos="201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МУК 4.1.1469-03</w:t>
            </w:r>
          </w:p>
        </w:tc>
      </w:tr>
      <w:tr w:rsidR="00E54B04" w:rsidRPr="008447C3" w:rsidTr="00401E38">
        <w:tc>
          <w:tcPr>
            <w:tcW w:w="2263" w:type="dxa"/>
            <w:hideMark/>
          </w:tcPr>
          <w:p w:rsidR="00E54B04" w:rsidRPr="008447C3" w:rsidRDefault="00E54B04" w:rsidP="00401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Селен</w:t>
            </w:r>
          </w:p>
        </w:tc>
        <w:tc>
          <w:tcPr>
            <w:tcW w:w="2556" w:type="dxa"/>
            <w:hideMark/>
          </w:tcPr>
          <w:p w:rsidR="00E54B04" w:rsidRPr="008447C3" w:rsidRDefault="00E54B04" w:rsidP="00401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мкг/дм</w:t>
            </w:r>
          </w:p>
        </w:tc>
        <w:tc>
          <w:tcPr>
            <w:tcW w:w="2268" w:type="dxa"/>
            <w:hideMark/>
          </w:tcPr>
          <w:p w:rsidR="00E54B04" w:rsidRPr="008447C3" w:rsidRDefault="00E54B04" w:rsidP="00401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с доверительной вероятностью =0,95  0,1 при объеме пробы 100 см</w:t>
            </w:r>
          </w:p>
        </w:tc>
        <w:tc>
          <w:tcPr>
            <w:tcW w:w="2689" w:type="dxa"/>
            <w:hideMark/>
          </w:tcPr>
          <w:p w:rsidR="00E54B04" w:rsidRPr="008447C3" w:rsidRDefault="00E54B04" w:rsidP="00401E38">
            <w:pPr>
              <w:tabs>
                <w:tab w:val="left" w:pos="201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ГОСТ 24481</w:t>
            </w:r>
          </w:p>
        </w:tc>
      </w:tr>
    </w:tbl>
    <w:p w:rsidR="00E54B04" w:rsidRPr="008447C3" w:rsidRDefault="00E54B04" w:rsidP="00E54B04">
      <w:pPr>
        <w:pStyle w:val="2"/>
        <w:spacing w:before="0" w:line="240" w:lineRule="auto"/>
        <w:rPr>
          <w:rFonts w:ascii="Times New Roman" w:hAnsi="Times New Roman"/>
          <w:b w:val="0"/>
          <w:color w:val="000000"/>
        </w:rPr>
      </w:pPr>
    </w:p>
    <w:p w:rsidR="00E54B04" w:rsidRPr="008447C3" w:rsidRDefault="00E54B04" w:rsidP="00E54B04">
      <w:pPr>
        <w:pStyle w:val="2"/>
        <w:spacing w:before="0" w:line="240" w:lineRule="auto"/>
        <w:jc w:val="right"/>
        <w:rPr>
          <w:rFonts w:ascii="Times New Roman" w:hAnsi="Times New Roman"/>
          <w:b w:val="0"/>
          <w:color w:val="000000"/>
        </w:rPr>
      </w:pPr>
      <w:r w:rsidRPr="008447C3">
        <w:rPr>
          <w:rFonts w:ascii="Times New Roman" w:hAnsi="Times New Roman"/>
          <w:color w:val="000000"/>
        </w:rPr>
        <w:t xml:space="preserve">Таб. 4.3 Неорганические и органические </w:t>
      </w:r>
    </w:p>
    <w:p w:rsidR="00E54B04" w:rsidRPr="008447C3" w:rsidRDefault="00E54B04" w:rsidP="00E54B0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8447C3">
        <w:rPr>
          <w:rFonts w:ascii="Times New Roman" w:hAnsi="Times New Roman"/>
          <w:b/>
          <w:color w:val="000000"/>
          <w:sz w:val="28"/>
          <w:szCs w:val="28"/>
        </w:rPr>
        <w:t>Таб. 4.4Радиологические показатели</w:t>
      </w:r>
    </w:p>
    <w:tbl>
      <w:tblPr>
        <w:tblW w:w="9773" w:type="dxa"/>
        <w:tblLook w:val="04A0"/>
      </w:tblPr>
      <w:tblGrid>
        <w:gridCol w:w="2283"/>
        <w:gridCol w:w="2410"/>
        <w:gridCol w:w="2812"/>
        <w:gridCol w:w="2268"/>
      </w:tblGrid>
      <w:tr w:rsidR="00E54B04" w:rsidRPr="008447C3" w:rsidTr="00401E38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4B04" w:rsidRPr="008447C3" w:rsidRDefault="00E54B04" w:rsidP="00401E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4B04" w:rsidRPr="008447C3" w:rsidRDefault="00E54B04" w:rsidP="00401E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Единицы измерения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4B04" w:rsidRPr="008447C3" w:rsidRDefault="00E54B04" w:rsidP="00401E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Показатели радиационной безопасности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4B04" w:rsidRPr="008447C3" w:rsidRDefault="00E54B04" w:rsidP="00401E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b/>
                <w:sz w:val="28"/>
                <w:szCs w:val="28"/>
              </w:rPr>
              <w:t>НД на методы</w:t>
            </w:r>
          </w:p>
        </w:tc>
      </w:tr>
      <w:tr w:rsidR="00E54B04" w:rsidRPr="008447C3" w:rsidTr="00401E38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4B04" w:rsidRPr="008447C3" w:rsidRDefault="00E54B04" w:rsidP="00401E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color w:val="000000"/>
                <w:sz w:val="28"/>
                <w:szCs w:val="28"/>
              </w:rPr>
              <w:t>Удельная суммарная альфа-активность (проба раз в год)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4B04" w:rsidRPr="008447C3" w:rsidRDefault="00E54B04" w:rsidP="00401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color w:val="000000"/>
                <w:sz w:val="28"/>
                <w:szCs w:val="28"/>
              </w:rPr>
              <w:t>Бк/кг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4B04" w:rsidRPr="008447C3" w:rsidRDefault="00E54B04" w:rsidP="00401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4B04" w:rsidRPr="008447C3" w:rsidRDefault="00E54B04" w:rsidP="00401E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color w:val="000000"/>
                <w:sz w:val="28"/>
                <w:szCs w:val="28"/>
              </w:rPr>
              <w:t>ГОСТ 31864-2012</w:t>
            </w:r>
          </w:p>
        </w:tc>
      </w:tr>
      <w:tr w:rsidR="00E54B04" w:rsidRPr="008447C3" w:rsidTr="00401E38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4B04" w:rsidRPr="008447C3" w:rsidRDefault="00E54B04" w:rsidP="00401E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color w:val="000000"/>
                <w:sz w:val="28"/>
                <w:szCs w:val="28"/>
              </w:rPr>
              <w:t>Удельная суммарная бета-активность (проба раз в год)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4B04" w:rsidRPr="008447C3" w:rsidRDefault="00E54B04" w:rsidP="00401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color w:val="000000"/>
                <w:sz w:val="28"/>
                <w:szCs w:val="28"/>
              </w:rPr>
              <w:t>Бк/кг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4B04" w:rsidRPr="008447C3" w:rsidRDefault="00E54B04" w:rsidP="00401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4B04" w:rsidRPr="008447C3" w:rsidRDefault="00E54B04" w:rsidP="00401E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color w:val="000000"/>
                <w:sz w:val="28"/>
                <w:szCs w:val="28"/>
              </w:rPr>
              <w:t>MP 2.6.1.0064-12</w:t>
            </w:r>
          </w:p>
        </w:tc>
      </w:tr>
      <w:tr w:rsidR="00E54B04" w:rsidRPr="008447C3" w:rsidTr="00401E38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4B04" w:rsidRPr="008447C3" w:rsidRDefault="00E54B04" w:rsidP="00401E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color w:val="000000"/>
                <w:sz w:val="28"/>
                <w:szCs w:val="28"/>
              </w:rPr>
              <w:t>Радон ((222)</w:t>
            </w:r>
            <w:proofErr w:type="spellStart"/>
            <w:r w:rsidRPr="008447C3">
              <w:rPr>
                <w:rFonts w:ascii="Times New Roman" w:hAnsi="Times New Roman"/>
                <w:color w:val="000000"/>
                <w:sz w:val="28"/>
                <w:szCs w:val="28"/>
              </w:rPr>
              <w:t>Rn</w:t>
            </w:r>
            <w:proofErr w:type="spellEnd"/>
            <w:r w:rsidRPr="008447C3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hyperlink r:id="rId6" w:anchor="/document/4177988/entry/11113" w:history="1">
              <w:r w:rsidRPr="008447C3">
                <w:rPr>
                  <w:rStyle w:val="a7"/>
                  <w:rFonts w:ascii="Times New Roman" w:hAnsi="Times New Roman"/>
                  <w:color w:val="000000"/>
                  <w:sz w:val="28"/>
                  <w:szCs w:val="28"/>
                </w:rPr>
                <w:t>(3)</w:t>
              </w:r>
            </w:hyperlink>
            <w:r w:rsidRPr="008447C3">
              <w:rPr>
                <w:rFonts w:ascii="Times New Roman" w:hAnsi="Times New Roman"/>
                <w:color w:val="000000"/>
                <w:sz w:val="28"/>
                <w:szCs w:val="28"/>
              </w:rPr>
              <w:t>(проба раз в год)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4B04" w:rsidRPr="008447C3" w:rsidRDefault="00E54B04" w:rsidP="00401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color w:val="000000"/>
                <w:sz w:val="28"/>
                <w:szCs w:val="28"/>
              </w:rPr>
              <w:t>Бк/кг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4B04" w:rsidRPr="008447C3" w:rsidRDefault="00E54B04" w:rsidP="00401E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4B04" w:rsidRPr="008447C3" w:rsidRDefault="00E54B04" w:rsidP="00401E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ГОСТ </w:t>
            </w:r>
            <w:proofErr w:type="gramStart"/>
            <w:r w:rsidRPr="008447C3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proofErr w:type="gramEnd"/>
            <w:r w:rsidRPr="008447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59069-2020</w:t>
            </w:r>
          </w:p>
        </w:tc>
      </w:tr>
    </w:tbl>
    <w:p w:rsidR="00E54B04" w:rsidRPr="008447C3" w:rsidRDefault="00E54B04" w:rsidP="00E54B04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E54B04" w:rsidRPr="008447C3" w:rsidRDefault="00E54B04" w:rsidP="00E54B04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447C3">
        <w:rPr>
          <w:rFonts w:ascii="Times New Roman" w:hAnsi="Times New Roman"/>
          <w:color w:val="000000"/>
          <w:sz w:val="28"/>
          <w:szCs w:val="28"/>
        </w:rPr>
        <w:t>Если превышено значение суммарной альф</w:t>
      </w:r>
      <w:proofErr w:type="gramStart"/>
      <w:r w:rsidRPr="008447C3">
        <w:rPr>
          <w:rFonts w:ascii="Times New Roman" w:hAnsi="Times New Roman"/>
          <w:color w:val="000000"/>
          <w:sz w:val="28"/>
          <w:szCs w:val="28"/>
        </w:rPr>
        <w:t>а-</w:t>
      </w:r>
      <w:proofErr w:type="gramEnd"/>
      <w:r w:rsidRPr="008447C3">
        <w:rPr>
          <w:rFonts w:ascii="Times New Roman" w:hAnsi="Times New Roman"/>
          <w:color w:val="000000"/>
          <w:sz w:val="28"/>
          <w:szCs w:val="28"/>
        </w:rPr>
        <w:t xml:space="preserve"> или </w:t>
      </w:r>
      <w:proofErr w:type="spellStart"/>
      <w:r w:rsidRPr="008447C3">
        <w:rPr>
          <w:rFonts w:ascii="Times New Roman" w:hAnsi="Times New Roman"/>
          <w:color w:val="000000"/>
          <w:sz w:val="28"/>
          <w:szCs w:val="28"/>
        </w:rPr>
        <w:t>бета-активности</w:t>
      </w:r>
      <w:proofErr w:type="spellEnd"/>
      <w:r w:rsidRPr="008447C3">
        <w:rPr>
          <w:rFonts w:ascii="Times New Roman" w:hAnsi="Times New Roman"/>
          <w:color w:val="000000"/>
          <w:sz w:val="28"/>
          <w:szCs w:val="28"/>
        </w:rPr>
        <w:t>, то необходимо выполнить анализ содержания радионуклидов в воде.</w:t>
      </w:r>
    </w:p>
    <w:p w:rsidR="00E54B04" w:rsidRPr="008447C3" w:rsidRDefault="00E54B04" w:rsidP="00E54B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47C3">
        <w:rPr>
          <w:rFonts w:ascii="Times New Roman" w:hAnsi="Times New Roman"/>
          <w:color w:val="000000"/>
          <w:sz w:val="28"/>
          <w:szCs w:val="28"/>
        </w:rPr>
        <w:t xml:space="preserve">В таблице 4.5 приведена рекомендуемая последовательность выполнения анализа </w:t>
      </w:r>
      <w:proofErr w:type="spellStart"/>
      <w:r w:rsidRPr="008447C3">
        <w:rPr>
          <w:rFonts w:ascii="Times New Roman" w:hAnsi="Times New Roman"/>
          <w:color w:val="000000"/>
          <w:sz w:val="28"/>
          <w:szCs w:val="28"/>
        </w:rPr>
        <w:t>радионуклидного</w:t>
      </w:r>
      <w:proofErr w:type="spellEnd"/>
      <w:r w:rsidRPr="008447C3">
        <w:rPr>
          <w:rFonts w:ascii="Times New Roman" w:hAnsi="Times New Roman"/>
          <w:color w:val="000000"/>
          <w:sz w:val="28"/>
          <w:szCs w:val="28"/>
        </w:rPr>
        <w:t xml:space="preserve"> состава воды в зависимости от измеренных значений удельной суммарной альф</w:t>
      </w:r>
      <w:proofErr w:type="gramStart"/>
      <w:r w:rsidRPr="008447C3">
        <w:rPr>
          <w:rFonts w:ascii="Times New Roman" w:hAnsi="Times New Roman"/>
          <w:color w:val="000000"/>
          <w:sz w:val="28"/>
          <w:szCs w:val="28"/>
        </w:rPr>
        <w:t>а-</w:t>
      </w:r>
      <w:proofErr w:type="gramEnd"/>
      <w:r w:rsidRPr="008447C3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8447C3">
        <w:rPr>
          <w:rFonts w:ascii="Times New Roman" w:hAnsi="Times New Roman"/>
          <w:color w:val="000000"/>
          <w:sz w:val="28"/>
          <w:szCs w:val="28"/>
        </w:rPr>
        <w:t>бета-активности</w:t>
      </w:r>
      <w:proofErr w:type="spellEnd"/>
      <w:r w:rsidRPr="008447C3">
        <w:rPr>
          <w:rFonts w:ascii="Times New Roman" w:hAnsi="Times New Roman"/>
          <w:color w:val="000000"/>
          <w:sz w:val="28"/>
          <w:szCs w:val="28"/>
        </w:rPr>
        <w:t xml:space="preserve">, позволяющая оптимизировать исследования при радиационном контроле </w:t>
      </w:r>
      <w:r w:rsidRPr="008447C3">
        <w:rPr>
          <w:rFonts w:ascii="Times New Roman" w:hAnsi="Times New Roman"/>
          <w:color w:val="000000"/>
          <w:sz w:val="28"/>
          <w:szCs w:val="28"/>
        </w:rPr>
        <w:lastRenderedPageBreak/>
        <w:t>воды. При формировании перечня контролируемых радионуклидов учитывались распространенность радионуклидов, их концентрация в воде и радио токсикологические характеристики.</w:t>
      </w:r>
    </w:p>
    <w:p w:rsidR="00E54B04" w:rsidRPr="008447C3" w:rsidRDefault="00E54B04" w:rsidP="00E54B0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447C3">
        <w:rPr>
          <w:rFonts w:ascii="Times New Roman" w:hAnsi="Times New Roman"/>
          <w:b/>
          <w:color w:val="000000"/>
          <w:sz w:val="28"/>
          <w:szCs w:val="28"/>
        </w:rPr>
        <w:t xml:space="preserve">Таб. 4.5 </w:t>
      </w:r>
      <w:r w:rsidRPr="008447C3">
        <w:rPr>
          <w:rFonts w:ascii="Times New Roman" w:hAnsi="Times New Roman"/>
          <w:b/>
          <w:sz w:val="28"/>
          <w:szCs w:val="28"/>
        </w:rPr>
        <w:t xml:space="preserve">Рекомендуемая последовательность </w:t>
      </w:r>
      <w:proofErr w:type="spellStart"/>
      <w:r w:rsidRPr="008447C3">
        <w:rPr>
          <w:rFonts w:ascii="Times New Roman" w:hAnsi="Times New Roman"/>
          <w:b/>
          <w:sz w:val="28"/>
          <w:szCs w:val="28"/>
        </w:rPr>
        <w:t>радионуклидного</w:t>
      </w:r>
      <w:proofErr w:type="spellEnd"/>
      <w:r w:rsidRPr="008447C3">
        <w:rPr>
          <w:rFonts w:ascii="Times New Roman" w:hAnsi="Times New Roman"/>
          <w:b/>
          <w:sz w:val="28"/>
          <w:szCs w:val="28"/>
        </w:rPr>
        <w:t xml:space="preserve"> анализа </w:t>
      </w:r>
      <w:r w:rsidRPr="008447C3">
        <w:rPr>
          <w:rFonts w:ascii="Times New Roman" w:hAnsi="Times New Roman"/>
          <w:b/>
          <w:sz w:val="28"/>
          <w:szCs w:val="28"/>
        </w:rPr>
        <w:br/>
        <w:t xml:space="preserve">в зависимости от измеренных значений удельной суммарной </w:t>
      </w:r>
      <w:r w:rsidRPr="008447C3">
        <w:rPr>
          <w:rFonts w:ascii="Times New Roman" w:hAnsi="Times New Roman"/>
          <w:b/>
          <w:sz w:val="28"/>
          <w:szCs w:val="28"/>
        </w:rPr>
        <w:br/>
        <w:t>альф</w:t>
      </w:r>
      <w:proofErr w:type="gramStart"/>
      <w:r w:rsidRPr="008447C3">
        <w:rPr>
          <w:rFonts w:ascii="Times New Roman" w:hAnsi="Times New Roman"/>
          <w:b/>
          <w:sz w:val="28"/>
          <w:szCs w:val="28"/>
        </w:rPr>
        <w:t>а-</w:t>
      </w:r>
      <w:proofErr w:type="gramEnd"/>
      <w:r w:rsidRPr="008447C3"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 w:rsidRPr="008447C3">
        <w:rPr>
          <w:rFonts w:ascii="Times New Roman" w:hAnsi="Times New Roman"/>
          <w:b/>
          <w:sz w:val="28"/>
          <w:szCs w:val="28"/>
        </w:rPr>
        <w:t>бета-активности</w:t>
      </w:r>
      <w:proofErr w:type="spellEnd"/>
      <w:r w:rsidRPr="008447C3">
        <w:rPr>
          <w:rFonts w:ascii="Times New Roman" w:hAnsi="Times New Roman"/>
          <w:b/>
          <w:sz w:val="28"/>
          <w:szCs w:val="28"/>
        </w:rPr>
        <w:t xml:space="preserve"> воды</w:t>
      </w:r>
    </w:p>
    <w:tbl>
      <w:tblPr>
        <w:tblpPr w:leftFromText="180" w:rightFromText="180" w:vertAnchor="text" w:horzAnchor="margin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"/>
        <w:gridCol w:w="3819"/>
        <w:gridCol w:w="2496"/>
        <w:gridCol w:w="2325"/>
      </w:tblGrid>
      <w:tr w:rsidR="00E54B04" w:rsidRPr="008447C3" w:rsidTr="00401E38">
        <w:tc>
          <w:tcPr>
            <w:tcW w:w="676" w:type="dxa"/>
            <w:vAlign w:val="center"/>
            <w:hideMark/>
          </w:tcPr>
          <w:p w:rsidR="00E54B04" w:rsidRPr="008447C3" w:rsidRDefault="00E54B04" w:rsidP="00401E38">
            <w:pPr>
              <w:spacing w:before="20" w:after="2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№ </w:t>
            </w:r>
            <w:proofErr w:type="spellStart"/>
            <w:proofErr w:type="gramStart"/>
            <w:r w:rsidRPr="008447C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447C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8447C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24" w:type="dxa"/>
            <w:vAlign w:val="center"/>
            <w:hideMark/>
          </w:tcPr>
          <w:p w:rsidR="00E54B04" w:rsidRPr="008447C3" w:rsidRDefault="00E54B04" w:rsidP="00401E38">
            <w:pPr>
              <w:spacing w:before="20" w:after="2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Измеренные значения суммарной альф</w:t>
            </w:r>
            <w:proofErr w:type="gramStart"/>
            <w:r w:rsidRPr="008447C3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8447C3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8447C3">
              <w:rPr>
                <w:rFonts w:ascii="Times New Roman" w:hAnsi="Times New Roman"/>
                <w:sz w:val="28"/>
                <w:szCs w:val="28"/>
              </w:rPr>
              <w:t>бета-активности</w:t>
            </w:r>
            <w:proofErr w:type="spellEnd"/>
            <w:r w:rsidRPr="008447C3">
              <w:rPr>
                <w:rFonts w:ascii="Times New Roman" w:hAnsi="Times New Roman"/>
                <w:sz w:val="28"/>
                <w:szCs w:val="28"/>
              </w:rPr>
              <w:t>, Бк/кг</w:t>
            </w:r>
          </w:p>
        </w:tc>
        <w:tc>
          <w:tcPr>
            <w:tcW w:w="2369" w:type="dxa"/>
            <w:vAlign w:val="center"/>
            <w:hideMark/>
          </w:tcPr>
          <w:p w:rsidR="00E54B04" w:rsidRPr="008447C3" w:rsidRDefault="00E54B04" w:rsidP="00401E38">
            <w:pPr>
              <w:spacing w:before="20" w:after="2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Контролируемые</w:t>
            </w:r>
          </w:p>
          <w:p w:rsidR="00E54B04" w:rsidRPr="008447C3" w:rsidRDefault="00E54B04" w:rsidP="00401E38">
            <w:pPr>
              <w:spacing w:before="20" w:after="2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радионуклиды</w:t>
            </w:r>
          </w:p>
        </w:tc>
        <w:tc>
          <w:tcPr>
            <w:tcW w:w="2358" w:type="dxa"/>
            <w:vAlign w:val="center"/>
            <w:hideMark/>
          </w:tcPr>
          <w:p w:rsidR="00E54B04" w:rsidRPr="008447C3" w:rsidRDefault="00E54B04" w:rsidP="00401E38">
            <w:pPr>
              <w:spacing w:before="20" w:after="2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Примечания</w:t>
            </w:r>
          </w:p>
        </w:tc>
      </w:tr>
      <w:tr w:rsidR="00E54B04" w:rsidRPr="008447C3" w:rsidTr="00401E38">
        <w:tc>
          <w:tcPr>
            <w:tcW w:w="676" w:type="dxa"/>
            <w:hideMark/>
          </w:tcPr>
          <w:p w:rsidR="00E54B04" w:rsidRPr="008447C3" w:rsidRDefault="00E54B04" w:rsidP="00401E38">
            <w:pPr>
              <w:spacing w:before="20" w:after="2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24" w:type="dxa"/>
            <w:hideMark/>
          </w:tcPr>
          <w:p w:rsidR="00E54B04" w:rsidRPr="008447C3" w:rsidRDefault="00E54B04" w:rsidP="00401E38">
            <w:pPr>
              <w:spacing w:before="20" w:after="2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69" w:type="dxa"/>
            <w:hideMark/>
          </w:tcPr>
          <w:p w:rsidR="00E54B04" w:rsidRPr="008447C3" w:rsidRDefault="00E54B04" w:rsidP="00401E38">
            <w:pPr>
              <w:spacing w:before="20" w:after="2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58" w:type="dxa"/>
            <w:hideMark/>
          </w:tcPr>
          <w:p w:rsidR="00E54B04" w:rsidRPr="008447C3" w:rsidRDefault="00E54B04" w:rsidP="00401E38">
            <w:pPr>
              <w:spacing w:before="20" w:after="2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54B04" w:rsidRPr="008447C3" w:rsidTr="00401E38">
        <w:tc>
          <w:tcPr>
            <w:tcW w:w="676" w:type="dxa"/>
            <w:tcBorders>
              <w:bottom w:val="single" w:sz="6" w:space="0" w:color="auto"/>
            </w:tcBorders>
            <w:vAlign w:val="center"/>
          </w:tcPr>
          <w:p w:rsidR="00E54B04" w:rsidRPr="008447C3" w:rsidRDefault="00E54B04" w:rsidP="00401E38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4" w:type="dxa"/>
            <w:tcBorders>
              <w:bottom w:val="single" w:sz="6" w:space="0" w:color="auto"/>
            </w:tcBorders>
            <w:vAlign w:val="center"/>
            <w:hideMark/>
          </w:tcPr>
          <w:p w:rsidR="00E54B04" w:rsidRPr="008447C3" w:rsidRDefault="00E54B04" w:rsidP="00401E38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position w:val="-12"/>
                <w:sz w:val="28"/>
                <w:szCs w:val="28"/>
              </w:rPr>
              <w:object w:dxaOrig="36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6.5pt;height:16.5pt" o:ole="" fillcolor="window">
                  <v:imagedata r:id="rId7" o:title=""/>
                </v:shape>
                <o:OLEObject Type="Embed" ProgID="Equation.3" ShapeID="_x0000_i1026" DrawAspect="Content" ObjectID="_1764067171" r:id="rId8"/>
              </w:object>
            </w:r>
            <w:r w:rsidRPr="008447C3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8447C3">
              <w:rPr>
                <w:rFonts w:ascii="Times New Roman" w:hAnsi="Times New Roman"/>
                <w:position w:val="-12"/>
                <w:sz w:val="28"/>
                <w:szCs w:val="28"/>
              </w:rPr>
              <w:object w:dxaOrig="360" w:dyaOrig="360">
                <v:shape id="_x0000_i1027" type="#_x0000_t75" style="width:16.5pt;height:16.5pt" o:ole="" fillcolor="window">
                  <v:imagedata r:id="rId9" o:title=""/>
                </v:shape>
                <o:OLEObject Type="Embed" ProgID="Equation.3" ShapeID="_x0000_i1027" DrawAspect="Content" ObjectID="_1764067172" r:id="rId10"/>
              </w:object>
            </w:r>
            <w:r w:rsidRPr="008447C3">
              <w:rPr>
                <w:rFonts w:ascii="Times New Roman" w:hAnsi="Times New Roman"/>
                <w:sz w:val="28"/>
                <w:szCs w:val="28"/>
              </w:rPr>
              <w:sym w:font="Symbol" w:char="F0A3"/>
            </w:r>
            <w:r w:rsidRPr="008447C3">
              <w:rPr>
                <w:rFonts w:ascii="Times New Roman" w:hAnsi="Times New Roman"/>
                <w:sz w:val="28"/>
                <w:szCs w:val="28"/>
              </w:rPr>
              <w:t xml:space="preserve"> 0,10</w:t>
            </w:r>
          </w:p>
          <w:p w:rsidR="00E54B04" w:rsidRPr="008447C3" w:rsidRDefault="00E54B04" w:rsidP="00401E38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position w:val="-14"/>
                <w:sz w:val="28"/>
                <w:szCs w:val="28"/>
              </w:rPr>
              <w:object w:dxaOrig="380" w:dyaOrig="380">
                <v:shape id="_x0000_i1028" type="#_x0000_t75" style="width:16.5pt;height:16.5pt" o:ole="" fillcolor="window">
                  <v:imagedata r:id="rId11" o:title=""/>
                </v:shape>
                <o:OLEObject Type="Embed" ProgID="Equation.3" ShapeID="_x0000_i1028" DrawAspect="Content" ObjectID="_1764067173" r:id="rId12"/>
              </w:object>
            </w:r>
            <w:r w:rsidRPr="008447C3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r w:rsidRPr="008447C3">
              <w:rPr>
                <w:rFonts w:ascii="Times New Roman" w:hAnsi="Times New Roman"/>
                <w:position w:val="-14"/>
                <w:sz w:val="28"/>
                <w:szCs w:val="28"/>
              </w:rPr>
              <w:object w:dxaOrig="360" w:dyaOrig="380">
                <v:shape id="_x0000_i1029" type="#_x0000_t75" style="width:16.5pt;height:17.35pt" o:ole="" fillcolor="window">
                  <v:imagedata r:id="rId13" o:title=""/>
                </v:shape>
                <o:OLEObject Type="Embed" ProgID="Equation.3" ShapeID="_x0000_i1029" DrawAspect="Content" ObjectID="_1764067174" r:id="rId14"/>
              </w:object>
            </w:r>
            <w:r w:rsidRPr="008447C3">
              <w:rPr>
                <w:rFonts w:ascii="Times New Roman" w:hAnsi="Times New Roman"/>
                <w:sz w:val="28"/>
                <w:szCs w:val="28"/>
              </w:rPr>
              <w:sym w:font="Symbol" w:char="F0A3"/>
            </w:r>
            <w:r w:rsidRPr="008447C3">
              <w:rPr>
                <w:rFonts w:ascii="Times New Roman" w:hAnsi="Times New Roman"/>
                <w:sz w:val="28"/>
                <w:szCs w:val="28"/>
              </w:rPr>
              <w:t xml:space="preserve"> 1,0</w:t>
            </w:r>
          </w:p>
        </w:tc>
        <w:tc>
          <w:tcPr>
            <w:tcW w:w="2369" w:type="dxa"/>
            <w:tcBorders>
              <w:bottom w:val="single" w:sz="6" w:space="0" w:color="auto"/>
            </w:tcBorders>
            <w:vAlign w:val="center"/>
            <w:hideMark/>
          </w:tcPr>
          <w:p w:rsidR="00E54B04" w:rsidRPr="008447C3" w:rsidRDefault="00E54B04" w:rsidP="00401E38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8447C3">
              <w:rPr>
                <w:rFonts w:ascii="Times New Roman" w:hAnsi="Times New Roman"/>
                <w:i/>
                <w:sz w:val="28"/>
                <w:szCs w:val="28"/>
              </w:rPr>
              <w:t>Радионуклидный</w:t>
            </w:r>
            <w:proofErr w:type="spellEnd"/>
            <w:r w:rsidRPr="008447C3">
              <w:rPr>
                <w:rFonts w:ascii="Times New Roman" w:hAnsi="Times New Roman"/>
                <w:i/>
                <w:sz w:val="28"/>
                <w:szCs w:val="28"/>
              </w:rPr>
              <w:t xml:space="preserve"> состав воды может не контролироваться</w:t>
            </w:r>
          </w:p>
        </w:tc>
        <w:tc>
          <w:tcPr>
            <w:tcW w:w="2358" w:type="dxa"/>
          </w:tcPr>
          <w:p w:rsidR="00E54B04" w:rsidRPr="008447C3" w:rsidRDefault="00E54B04" w:rsidP="00401E38">
            <w:pPr>
              <w:keepNext/>
              <w:keepLines/>
              <w:spacing w:before="6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54B04" w:rsidRPr="008447C3" w:rsidTr="00401E38">
        <w:tc>
          <w:tcPr>
            <w:tcW w:w="676" w:type="dxa"/>
            <w:tcBorders>
              <w:bottom w:val="single" w:sz="6" w:space="0" w:color="auto"/>
            </w:tcBorders>
            <w:vAlign w:val="center"/>
            <w:hideMark/>
          </w:tcPr>
          <w:p w:rsidR="00E54B04" w:rsidRPr="008447C3" w:rsidRDefault="00E54B04" w:rsidP="00401E38">
            <w:pPr>
              <w:spacing w:before="20" w:after="2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24" w:type="dxa"/>
            <w:tcBorders>
              <w:bottom w:val="single" w:sz="6" w:space="0" w:color="auto"/>
            </w:tcBorders>
            <w:vAlign w:val="center"/>
            <w:hideMark/>
          </w:tcPr>
          <w:p w:rsidR="00E54B04" w:rsidRPr="008447C3" w:rsidRDefault="00E54B04" w:rsidP="00401E38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 xml:space="preserve">0,10 </w:t>
            </w:r>
            <w:r w:rsidRPr="008447C3">
              <w:rPr>
                <w:rFonts w:ascii="Times New Roman" w:hAnsi="Times New Roman"/>
                <w:sz w:val="28"/>
                <w:szCs w:val="28"/>
              </w:rPr>
              <w:sym w:font="Symbol" w:char="F03C"/>
            </w:r>
            <w:r w:rsidRPr="008447C3">
              <w:rPr>
                <w:rFonts w:ascii="Times New Roman" w:hAnsi="Times New Roman"/>
                <w:position w:val="-12"/>
                <w:sz w:val="28"/>
                <w:szCs w:val="28"/>
              </w:rPr>
              <w:object w:dxaOrig="360" w:dyaOrig="360">
                <v:shape id="_x0000_i1030" type="#_x0000_t75" style="width:16.5pt;height:16.5pt" o:ole="" fillcolor="window">
                  <v:imagedata r:id="rId7" o:title=""/>
                </v:shape>
                <o:OLEObject Type="Embed" ProgID="Equation.3" ShapeID="_x0000_i1030" DrawAspect="Content" ObjectID="_1764067175" r:id="rId15"/>
              </w:object>
            </w:r>
            <w:r w:rsidRPr="008447C3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8447C3">
              <w:rPr>
                <w:rFonts w:ascii="Times New Roman" w:hAnsi="Times New Roman"/>
                <w:position w:val="-12"/>
                <w:sz w:val="28"/>
                <w:szCs w:val="28"/>
              </w:rPr>
              <w:object w:dxaOrig="360" w:dyaOrig="360">
                <v:shape id="_x0000_i1031" type="#_x0000_t75" style="width:16.5pt;height:16.5pt" o:ole="" fillcolor="window">
                  <v:imagedata r:id="rId9" o:title=""/>
                </v:shape>
                <o:OLEObject Type="Embed" ProgID="Equation.3" ShapeID="_x0000_i1031" DrawAspect="Content" ObjectID="_1764067176" r:id="rId16"/>
              </w:object>
            </w:r>
            <w:r w:rsidRPr="008447C3">
              <w:rPr>
                <w:rFonts w:ascii="Times New Roman" w:hAnsi="Times New Roman"/>
                <w:sz w:val="28"/>
                <w:szCs w:val="28"/>
              </w:rPr>
              <w:sym w:font="Symbol" w:char="F0A3"/>
            </w:r>
            <w:r w:rsidRPr="008447C3">
              <w:rPr>
                <w:rFonts w:ascii="Times New Roman" w:hAnsi="Times New Roman"/>
                <w:sz w:val="28"/>
                <w:szCs w:val="28"/>
              </w:rPr>
              <w:t xml:space="preserve"> 0,20</w:t>
            </w:r>
          </w:p>
          <w:p w:rsidR="00E54B04" w:rsidRPr="008447C3" w:rsidRDefault="00E54B04" w:rsidP="00401E38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position w:val="-14"/>
                <w:sz w:val="28"/>
                <w:szCs w:val="28"/>
              </w:rPr>
              <w:object w:dxaOrig="380" w:dyaOrig="380">
                <v:shape id="_x0000_i1032" type="#_x0000_t75" style="width:16.5pt;height:16.5pt" o:ole="" fillcolor="window">
                  <v:imagedata r:id="rId11" o:title=""/>
                </v:shape>
                <o:OLEObject Type="Embed" ProgID="Equation.3" ShapeID="_x0000_i1032" DrawAspect="Content" ObjectID="_1764067177" r:id="rId17"/>
              </w:object>
            </w:r>
            <w:r w:rsidRPr="008447C3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r w:rsidRPr="008447C3">
              <w:rPr>
                <w:rFonts w:ascii="Times New Roman" w:hAnsi="Times New Roman"/>
                <w:position w:val="-14"/>
                <w:sz w:val="28"/>
                <w:szCs w:val="28"/>
              </w:rPr>
              <w:object w:dxaOrig="360" w:dyaOrig="380">
                <v:shape id="_x0000_i1033" type="#_x0000_t75" style="width:16.5pt;height:17.35pt" o:ole="" fillcolor="window">
                  <v:imagedata r:id="rId13" o:title=""/>
                </v:shape>
                <o:OLEObject Type="Embed" ProgID="Equation.3" ShapeID="_x0000_i1033" DrawAspect="Content" ObjectID="_1764067178" r:id="rId18"/>
              </w:object>
            </w:r>
            <w:r w:rsidRPr="008447C3">
              <w:rPr>
                <w:rFonts w:ascii="Times New Roman" w:hAnsi="Times New Roman"/>
                <w:sz w:val="28"/>
                <w:szCs w:val="28"/>
              </w:rPr>
              <w:sym w:font="Symbol" w:char="F0A3"/>
            </w:r>
            <w:r w:rsidRPr="008447C3">
              <w:rPr>
                <w:rFonts w:ascii="Times New Roman" w:hAnsi="Times New Roman"/>
                <w:sz w:val="28"/>
                <w:szCs w:val="28"/>
              </w:rPr>
              <w:t xml:space="preserve"> 1,0</w:t>
            </w:r>
          </w:p>
        </w:tc>
        <w:tc>
          <w:tcPr>
            <w:tcW w:w="2369" w:type="dxa"/>
            <w:tcBorders>
              <w:bottom w:val="single" w:sz="6" w:space="0" w:color="auto"/>
            </w:tcBorders>
            <w:vAlign w:val="center"/>
            <w:hideMark/>
          </w:tcPr>
          <w:p w:rsidR="00E54B04" w:rsidRPr="008447C3" w:rsidRDefault="00E54B04" w:rsidP="00401E38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  <w:vertAlign w:val="superscript"/>
              </w:rPr>
              <w:t>210</w:t>
            </w:r>
            <w:r w:rsidRPr="008447C3">
              <w:rPr>
                <w:rFonts w:ascii="Times New Roman" w:hAnsi="Times New Roman"/>
                <w:sz w:val="28"/>
                <w:szCs w:val="28"/>
                <w:lang w:val="en-US"/>
              </w:rPr>
              <w:t>Po</w:t>
            </w:r>
            <w:r w:rsidRPr="008447C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47C3">
              <w:rPr>
                <w:rFonts w:ascii="Times New Roman" w:hAnsi="Times New Roman"/>
                <w:sz w:val="28"/>
                <w:szCs w:val="28"/>
                <w:vertAlign w:val="superscript"/>
              </w:rPr>
              <w:t>210</w:t>
            </w:r>
            <w:proofErr w:type="spellStart"/>
            <w:r w:rsidRPr="008447C3">
              <w:rPr>
                <w:rFonts w:ascii="Times New Roman" w:hAnsi="Times New Roman"/>
                <w:sz w:val="28"/>
                <w:szCs w:val="28"/>
                <w:lang w:val="en-US"/>
              </w:rPr>
              <w:t>Pb</w:t>
            </w:r>
            <w:proofErr w:type="spellEnd"/>
            <w:r w:rsidRPr="008447C3">
              <w:rPr>
                <w:rFonts w:ascii="Times New Roman" w:hAnsi="Times New Roman"/>
                <w:sz w:val="28"/>
                <w:szCs w:val="28"/>
              </w:rPr>
              <w:t xml:space="preserve"> *</w:t>
            </w:r>
          </w:p>
        </w:tc>
        <w:tc>
          <w:tcPr>
            <w:tcW w:w="2358" w:type="dxa"/>
            <w:tcBorders>
              <w:bottom w:val="single" w:sz="6" w:space="0" w:color="auto"/>
            </w:tcBorders>
            <w:vAlign w:val="center"/>
            <w:hideMark/>
          </w:tcPr>
          <w:p w:rsidR="00E54B04" w:rsidRPr="008447C3" w:rsidRDefault="00E54B04" w:rsidP="00401E38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 xml:space="preserve">Проверяется выполнение условия (6). Далее – действия по п.п. 6.9, 6.10 </w:t>
            </w:r>
            <w:proofErr w:type="gramStart"/>
            <w:r w:rsidRPr="008447C3">
              <w:rPr>
                <w:rFonts w:ascii="Times New Roman" w:hAnsi="Times New Roman"/>
                <w:sz w:val="28"/>
                <w:szCs w:val="28"/>
              </w:rPr>
              <w:t>настоящих</w:t>
            </w:r>
            <w:proofErr w:type="gramEnd"/>
            <w:r w:rsidRPr="008447C3">
              <w:rPr>
                <w:rFonts w:ascii="Times New Roman" w:hAnsi="Times New Roman"/>
                <w:sz w:val="28"/>
                <w:szCs w:val="28"/>
              </w:rPr>
              <w:t xml:space="preserve"> МУ</w:t>
            </w:r>
          </w:p>
        </w:tc>
      </w:tr>
      <w:tr w:rsidR="00E54B04" w:rsidRPr="008447C3" w:rsidTr="00401E38">
        <w:tc>
          <w:tcPr>
            <w:tcW w:w="676" w:type="dxa"/>
            <w:vAlign w:val="center"/>
            <w:hideMark/>
          </w:tcPr>
          <w:p w:rsidR="00E54B04" w:rsidRPr="008447C3" w:rsidRDefault="00E54B04" w:rsidP="00401E38">
            <w:pPr>
              <w:spacing w:before="20" w:after="20" w:line="21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447C3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224" w:type="dxa"/>
            <w:vAlign w:val="center"/>
            <w:hideMark/>
          </w:tcPr>
          <w:p w:rsidR="00E54B04" w:rsidRPr="008447C3" w:rsidRDefault="00E54B04" w:rsidP="00401E38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447C3">
              <w:rPr>
                <w:rFonts w:ascii="Times New Roman" w:hAnsi="Times New Roman"/>
                <w:sz w:val="28"/>
                <w:szCs w:val="28"/>
                <w:lang w:val="en-US"/>
              </w:rPr>
              <w:t>0,20 &lt;</w:t>
            </w:r>
            <w:r w:rsidRPr="008447C3">
              <w:rPr>
                <w:rFonts w:ascii="Times New Roman" w:hAnsi="Times New Roman"/>
                <w:position w:val="-12"/>
                <w:sz w:val="28"/>
                <w:szCs w:val="28"/>
              </w:rPr>
              <w:object w:dxaOrig="360" w:dyaOrig="360">
                <v:shape id="_x0000_i1034" type="#_x0000_t75" style="width:16.5pt;height:16.5pt" o:ole="" fillcolor="window">
                  <v:imagedata r:id="rId7" o:title=""/>
                </v:shape>
                <o:OLEObject Type="Embed" ProgID="Equation.3" ShapeID="_x0000_i1034" DrawAspect="Content" ObjectID="_1764067179" r:id="rId19"/>
              </w:object>
            </w:r>
            <w:r w:rsidRPr="008447C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+ </w:t>
            </w:r>
            <w:r w:rsidRPr="008447C3">
              <w:rPr>
                <w:rFonts w:ascii="Times New Roman" w:hAnsi="Times New Roman"/>
                <w:position w:val="-12"/>
                <w:sz w:val="28"/>
                <w:szCs w:val="28"/>
              </w:rPr>
              <w:object w:dxaOrig="360" w:dyaOrig="360">
                <v:shape id="_x0000_i1035" type="#_x0000_t75" style="width:16.5pt;height:16.5pt" o:ole="" fillcolor="window">
                  <v:imagedata r:id="rId9" o:title=""/>
                </v:shape>
                <o:OLEObject Type="Embed" ProgID="Equation.3" ShapeID="_x0000_i1035" DrawAspect="Content" ObjectID="_1764067180" r:id="rId20"/>
              </w:object>
            </w:r>
            <w:r w:rsidRPr="008447C3">
              <w:rPr>
                <w:rFonts w:ascii="Times New Roman" w:hAnsi="Times New Roman"/>
                <w:sz w:val="28"/>
                <w:szCs w:val="28"/>
              </w:rPr>
              <w:sym w:font="Symbol" w:char="F0A3"/>
            </w:r>
            <w:r w:rsidRPr="008447C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0,40</w:t>
            </w:r>
          </w:p>
          <w:p w:rsidR="00E54B04" w:rsidRPr="008447C3" w:rsidRDefault="00E54B04" w:rsidP="00401E38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447C3">
              <w:rPr>
                <w:rFonts w:ascii="Times New Roman" w:hAnsi="Times New Roman"/>
                <w:position w:val="-14"/>
                <w:sz w:val="28"/>
                <w:szCs w:val="28"/>
              </w:rPr>
              <w:object w:dxaOrig="380" w:dyaOrig="380">
                <v:shape id="_x0000_i1036" type="#_x0000_t75" style="width:16.5pt;height:16.5pt" o:ole="" fillcolor="window">
                  <v:imagedata r:id="rId11" o:title=""/>
                </v:shape>
                <o:OLEObject Type="Embed" ProgID="Equation.3" ShapeID="_x0000_i1036" DrawAspect="Content" ObjectID="_1764067181" r:id="rId21"/>
              </w:object>
            </w:r>
            <w:r w:rsidRPr="008447C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</w:t>
            </w:r>
            <w:r w:rsidRPr="008447C3">
              <w:rPr>
                <w:rFonts w:ascii="Times New Roman" w:hAnsi="Times New Roman"/>
                <w:position w:val="-14"/>
                <w:sz w:val="28"/>
                <w:szCs w:val="28"/>
              </w:rPr>
              <w:object w:dxaOrig="360" w:dyaOrig="380">
                <v:shape id="_x0000_i1037" type="#_x0000_t75" style="width:16.5pt;height:17.35pt" o:ole="" fillcolor="window">
                  <v:imagedata r:id="rId13" o:title=""/>
                </v:shape>
                <o:OLEObject Type="Embed" ProgID="Equation.3" ShapeID="_x0000_i1037" DrawAspect="Content" ObjectID="_1764067182" r:id="rId22"/>
              </w:object>
            </w:r>
            <w:r w:rsidRPr="008447C3">
              <w:rPr>
                <w:rFonts w:ascii="Times New Roman" w:hAnsi="Times New Roman"/>
                <w:sz w:val="28"/>
                <w:szCs w:val="28"/>
              </w:rPr>
              <w:sym w:font="Symbol" w:char="F0A3"/>
            </w:r>
            <w:r w:rsidRPr="008447C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1,0</w:t>
            </w:r>
          </w:p>
        </w:tc>
        <w:tc>
          <w:tcPr>
            <w:tcW w:w="2369" w:type="dxa"/>
            <w:vAlign w:val="center"/>
            <w:hideMark/>
          </w:tcPr>
          <w:p w:rsidR="00E54B04" w:rsidRPr="008447C3" w:rsidRDefault="00E54B04" w:rsidP="00401E38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447C3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210</w:t>
            </w:r>
            <w:r w:rsidRPr="008447C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Po, </w:t>
            </w:r>
            <w:r w:rsidRPr="008447C3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210</w:t>
            </w:r>
            <w:r w:rsidRPr="008447C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Pb, </w:t>
            </w:r>
          </w:p>
          <w:p w:rsidR="00E54B04" w:rsidRPr="008447C3" w:rsidRDefault="00E54B04" w:rsidP="00401E38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8447C3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226</w:t>
            </w:r>
            <w:r w:rsidRPr="008447C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Ra, </w:t>
            </w:r>
            <w:r w:rsidRPr="008447C3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228</w:t>
            </w:r>
            <w:r w:rsidRPr="008447C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Ra </w:t>
            </w:r>
          </w:p>
        </w:tc>
        <w:tc>
          <w:tcPr>
            <w:tcW w:w="2358" w:type="dxa"/>
            <w:vAlign w:val="center"/>
            <w:hideMark/>
          </w:tcPr>
          <w:p w:rsidR="00E54B04" w:rsidRPr="008447C3" w:rsidRDefault="00E54B04" w:rsidP="00401E38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 xml:space="preserve">Проверяется выполнение условия (6). Далее - действия по п.п. 6.9, 6.10 </w:t>
            </w:r>
            <w:proofErr w:type="gramStart"/>
            <w:r w:rsidRPr="008447C3">
              <w:rPr>
                <w:rFonts w:ascii="Times New Roman" w:hAnsi="Times New Roman"/>
                <w:sz w:val="28"/>
                <w:szCs w:val="28"/>
              </w:rPr>
              <w:t>настоящих</w:t>
            </w:r>
            <w:proofErr w:type="gramEnd"/>
            <w:r w:rsidRPr="008447C3">
              <w:rPr>
                <w:rFonts w:ascii="Times New Roman" w:hAnsi="Times New Roman"/>
                <w:sz w:val="28"/>
                <w:szCs w:val="28"/>
              </w:rPr>
              <w:t xml:space="preserve"> МУ</w:t>
            </w:r>
          </w:p>
        </w:tc>
      </w:tr>
      <w:tr w:rsidR="00E54B04" w:rsidRPr="008447C3" w:rsidTr="00401E38">
        <w:tc>
          <w:tcPr>
            <w:tcW w:w="676" w:type="dxa"/>
            <w:vAlign w:val="center"/>
            <w:hideMark/>
          </w:tcPr>
          <w:p w:rsidR="00E54B04" w:rsidRPr="008447C3" w:rsidRDefault="00E54B04" w:rsidP="00401E38">
            <w:pPr>
              <w:spacing w:before="20" w:after="20" w:line="216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447C3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224" w:type="dxa"/>
            <w:vAlign w:val="center"/>
            <w:hideMark/>
          </w:tcPr>
          <w:p w:rsidR="00E54B04" w:rsidRPr="008447C3" w:rsidRDefault="00E54B04" w:rsidP="00401E38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447C3">
              <w:rPr>
                <w:rFonts w:ascii="Times New Roman" w:hAnsi="Times New Roman"/>
                <w:position w:val="-12"/>
                <w:sz w:val="28"/>
                <w:szCs w:val="28"/>
              </w:rPr>
              <w:object w:dxaOrig="360" w:dyaOrig="360">
                <v:shape id="_x0000_i1038" type="#_x0000_t75" style="width:16.5pt;height:16.5pt" o:ole="" fillcolor="window">
                  <v:imagedata r:id="rId7" o:title=""/>
                </v:shape>
                <o:OLEObject Type="Embed" ProgID="Equation.3" ShapeID="_x0000_i1038" DrawAspect="Content" ObjectID="_1764067183" r:id="rId23"/>
              </w:object>
            </w:r>
            <w:r w:rsidRPr="008447C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+ </w:t>
            </w:r>
            <w:r w:rsidRPr="008447C3">
              <w:rPr>
                <w:rFonts w:ascii="Times New Roman" w:hAnsi="Times New Roman"/>
                <w:position w:val="-12"/>
                <w:sz w:val="28"/>
                <w:szCs w:val="28"/>
              </w:rPr>
              <w:object w:dxaOrig="360" w:dyaOrig="360">
                <v:shape id="_x0000_i1039" type="#_x0000_t75" style="width:16.5pt;height:16.5pt" o:ole="" fillcolor="window">
                  <v:imagedata r:id="rId9" o:title=""/>
                </v:shape>
                <o:OLEObject Type="Embed" ProgID="Equation.3" ShapeID="_x0000_i1039" DrawAspect="Content" ObjectID="_1764067184" r:id="rId24"/>
              </w:object>
            </w:r>
            <w:r w:rsidRPr="008447C3">
              <w:rPr>
                <w:rFonts w:ascii="Times New Roman" w:hAnsi="Times New Roman"/>
                <w:sz w:val="28"/>
                <w:szCs w:val="28"/>
                <w:lang w:val="en-US"/>
              </w:rPr>
              <w:t>&gt; 0,40</w:t>
            </w:r>
          </w:p>
          <w:p w:rsidR="00E54B04" w:rsidRPr="008447C3" w:rsidRDefault="00E54B04" w:rsidP="00401E38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447C3">
              <w:rPr>
                <w:rFonts w:ascii="Times New Roman" w:hAnsi="Times New Roman"/>
                <w:position w:val="-14"/>
                <w:sz w:val="28"/>
                <w:szCs w:val="28"/>
              </w:rPr>
              <w:object w:dxaOrig="380" w:dyaOrig="380">
                <v:shape id="_x0000_i1040" type="#_x0000_t75" style="width:16.5pt;height:16.5pt" o:ole="" fillcolor="window">
                  <v:imagedata r:id="rId11" o:title=""/>
                </v:shape>
                <o:OLEObject Type="Embed" ProgID="Equation.3" ShapeID="_x0000_i1040" DrawAspect="Content" ObjectID="_1764067185" r:id="rId25"/>
              </w:object>
            </w:r>
            <w:r w:rsidRPr="008447C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</w:t>
            </w:r>
            <w:r w:rsidRPr="008447C3">
              <w:rPr>
                <w:rFonts w:ascii="Times New Roman" w:hAnsi="Times New Roman"/>
                <w:position w:val="-14"/>
                <w:sz w:val="28"/>
                <w:szCs w:val="28"/>
              </w:rPr>
              <w:object w:dxaOrig="360" w:dyaOrig="380">
                <v:shape id="_x0000_i1041" type="#_x0000_t75" style="width:16.5pt;height:17.35pt" o:ole="" fillcolor="window">
                  <v:imagedata r:id="rId13" o:title=""/>
                </v:shape>
                <o:OLEObject Type="Embed" ProgID="Equation.3" ShapeID="_x0000_i1041" DrawAspect="Content" ObjectID="_1764067186" r:id="rId26"/>
              </w:object>
            </w:r>
            <w:r w:rsidRPr="008447C3">
              <w:rPr>
                <w:rFonts w:ascii="Times New Roman" w:hAnsi="Times New Roman"/>
                <w:sz w:val="28"/>
                <w:szCs w:val="28"/>
              </w:rPr>
              <w:sym w:font="Symbol" w:char="F0A3"/>
            </w:r>
            <w:r w:rsidRPr="008447C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</w:t>
            </w:r>
            <w:r w:rsidRPr="008447C3">
              <w:rPr>
                <w:rFonts w:ascii="Times New Roman" w:hAnsi="Times New Roman"/>
                <w:sz w:val="28"/>
                <w:szCs w:val="28"/>
              </w:rPr>
              <w:t>,</w:t>
            </w:r>
            <w:r w:rsidRPr="008447C3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369" w:type="dxa"/>
            <w:vAlign w:val="center"/>
          </w:tcPr>
          <w:p w:rsidR="00E54B04" w:rsidRPr="008447C3" w:rsidRDefault="00E54B04" w:rsidP="00401E38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447C3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210</w:t>
            </w:r>
            <w:r w:rsidRPr="008447C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Po, </w:t>
            </w:r>
            <w:r w:rsidRPr="008447C3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210</w:t>
            </w:r>
            <w:r w:rsidRPr="008447C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Pb, </w:t>
            </w:r>
          </w:p>
          <w:p w:rsidR="00E54B04" w:rsidRPr="008447C3" w:rsidRDefault="00E54B04" w:rsidP="00401E38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447C3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226</w:t>
            </w:r>
            <w:r w:rsidRPr="008447C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Ra, </w:t>
            </w:r>
            <w:r w:rsidRPr="008447C3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228</w:t>
            </w:r>
            <w:r w:rsidRPr="008447C3">
              <w:rPr>
                <w:rFonts w:ascii="Times New Roman" w:hAnsi="Times New Roman"/>
                <w:sz w:val="28"/>
                <w:szCs w:val="28"/>
                <w:lang w:val="en-US"/>
              </w:rPr>
              <w:t>Ra,</w:t>
            </w:r>
          </w:p>
          <w:p w:rsidR="00E54B04" w:rsidRPr="008447C3" w:rsidRDefault="00E54B04" w:rsidP="00401E38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  <w:vertAlign w:val="superscript"/>
              </w:rPr>
              <w:t>238</w:t>
            </w:r>
            <w:r w:rsidRPr="008447C3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8447C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47C3">
              <w:rPr>
                <w:rFonts w:ascii="Times New Roman" w:hAnsi="Times New Roman"/>
                <w:sz w:val="28"/>
                <w:szCs w:val="28"/>
                <w:vertAlign w:val="superscript"/>
              </w:rPr>
              <w:t>234</w:t>
            </w:r>
            <w:r w:rsidRPr="008447C3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</w:p>
          <w:p w:rsidR="00E54B04" w:rsidRPr="008447C3" w:rsidRDefault="00E54B04" w:rsidP="00401E38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8" w:type="dxa"/>
            <w:vAlign w:val="center"/>
            <w:hideMark/>
          </w:tcPr>
          <w:p w:rsidR="00E54B04" w:rsidRPr="008447C3" w:rsidRDefault="00E54B04" w:rsidP="00401E38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 xml:space="preserve">При невыполнении условия (5) необходимо дополнительное определение </w:t>
            </w:r>
            <w:r w:rsidRPr="008447C3">
              <w:rPr>
                <w:rFonts w:ascii="Times New Roman" w:hAnsi="Times New Roman"/>
                <w:sz w:val="28"/>
                <w:szCs w:val="28"/>
                <w:vertAlign w:val="superscript"/>
              </w:rPr>
              <w:t>232</w:t>
            </w:r>
            <w:proofErr w:type="spellStart"/>
            <w:r w:rsidRPr="008447C3">
              <w:rPr>
                <w:rFonts w:ascii="Times New Roman" w:hAnsi="Times New Roman"/>
                <w:sz w:val="28"/>
                <w:szCs w:val="28"/>
                <w:lang w:val="en-US"/>
              </w:rPr>
              <w:t>Th</w:t>
            </w:r>
            <w:proofErr w:type="spellEnd"/>
            <w:r w:rsidRPr="008447C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47C3">
              <w:rPr>
                <w:rFonts w:ascii="Times New Roman" w:hAnsi="Times New Roman"/>
                <w:sz w:val="28"/>
                <w:szCs w:val="28"/>
                <w:vertAlign w:val="superscript"/>
              </w:rPr>
              <w:t>230</w:t>
            </w:r>
            <w:proofErr w:type="spellStart"/>
            <w:r w:rsidRPr="008447C3">
              <w:rPr>
                <w:rFonts w:ascii="Times New Roman" w:hAnsi="Times New Roman"/>
                <w:sz w:val="28"/>
                <w:szCs w:val="28"/>
                <w:lang w:val="en-US"/>
              </w:rPr>
              <w:t>Th</w:t>
            </w:r>
            <w:proofErr w:type="spellEnd"/>
            <w:r w:rsidRPr="008447C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47C3">
              <w:rPr>
                <w:rFonts w:ascii="Times New Roman" w:hAnsi="Times New Roman"/>
                <w:sz w:val="28"/>
                <w:szCs w:val="28"/>
                <w:vertAlign w:val="superscript"/>
              </w:rPr>
              <w:t>228</w:t>
            </w:r>
            <w:proofErr w:type="spellStart"/>
            <w:r w:rsidRPr="008447C3">
              <w:rPr>
                <w:rFonts w:ascii="Times New Roman" w:hAnsi="Times New Roman"/>
                <w:sz w:val="28"/>
                <w:szCs w:val="28"/>
                <w:lang w:val="en-US"/>
              </w:rPr>
              <w:t>Th</w:t>
            </w:r>
            <w:proofErr w:type="spellEnd"/>
            <w:r w:rsidRPr="008447C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54B04" w:rsidRPr="008447C3" w:rsidRDefault="00E54B04" w:rsidP="00401E38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в районах техногенного загрязнения, действующих АЭС и предприятий ЯТЦ –</w:t>
            </w:r>
            <w:r w:rsidRPr="008447C3">
              <w:rPr>
                <w:rFonts w:ascii="Times New Roman" w:hAnsi="Times New Roman"/>
                <w:sz w:val="28"/>
                <w:szCs w:val="28"/>
                <w:vertAlign w:val="superscript"/>
              </w:rPr>
              <w:t>239+240</w:t>
            </w:r>
            <w:proofErr w:type="spellStart"/>
            <w:r w:rsidRPr="008447C3">
              <w:rPr>
                <w:rFonts w:ascii="Times New Roman" w:hAnsi="Times New Roman"/>
                <w:sz w:val="28"/>
                <w:szCs w:val="28"/>
                <w:lang w:val="en-US"/>
              </w:rPr>
              <w:t>Pu</w:t>
            </w:r>
            <w:proofErr w:type="spellEnd"/>
            <w:r w:rsidRPr="008447C3">
              <w:rPr>
                <w:rFonts w:ascii="Times New Roman" w:hAnsi="Times New Roman"/>
                <w:sz w:val="28"/>
                <w:szCs w:val="28"/>
              </w:rPr>
              <w:t>,</w:t>
            </w:r>
            <w:r w:rsidRPr="008447C3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238</w:t>
            </w:r>
            <w:proofErr w:type="spellStart"/>
            <w:r w:rsidRPr="008447C3">
              <w:rPr>
                <w:rFonts w:ascii="Times New Roman" w:hAnsi="Times New Roman"/>
                <w:sz w:val="28"/>
                <w:szCs w:val="28"/>
                <w:lang w:val="en-US"/>
              </w:rPr>
              <w:t>Pu</w:t>
            </w:r>
            <w:proofErr w:type="spellEnd"/>
            <w:r w:rsidRPr="008447C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47C3">
              <w:rPr>
                <w:rFonts w:ascii="Times New Roman" w:hAnsi="Times New Roman"/>
                <w:sz w:val="28"/>
                <w:szCs w:val="28"/>
                <w:vertAlign w:val="superscript"/>
              </w:rPr>
              <w:t>241</w:t>
            </w:r>
            <w:r w:rsidRPr="008447C3">
              <w:rPr>
                <w:rFonts w:ascii="Times New Roman" w:hAnsi="Times New Roman"/>
                <w:sz w:val="28"/>
                <w:szCs w:val="28"/>
                <w:lang w:val="en-US"/>
              </w:rPr>
              <w:t>Am</w:t>
            </w:r>
            <w:r w:rsidRPr="008447C3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E54B04" w:rsidRPr="008447C3" w:rsidRDefault="00E54B04" w:rsidP="00401E38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Проверяется выполнение условия (6). Далее – действия по п.п.</w:t>
            </w:r>
            <w:r w:rsidRPr="008447C3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8447C3">
              <w:rPr>
                <w:rFonts w:ascii="Times New Roman" w:hAnsi="Times New Roman"/>
                <w:sz w:val="28"/>
                <w:szCs w:val="28"/>
              </w:rPr>
              <w:t xml:space="preserve">6.9, 6.10 </w:t>
            </w:r>
            <w:proofErr w:type="gramStart"/>
            <w:r w:rsidRPr="008447C3">
              <w:rPr>
                <w:rFonts w:ascii="Times New Roman" w:hAnsi="Times New Roman"/>
                <w:sz w:val="28"/>
                <w:szCs w:val="28"/>
              </w:rPr>
              <w:lastRenderedPageBreak/>
              <w:t>настоящих</w:t>
            </w:r>
            <w:proofErr w:type="gramEnd"/>
            <w:r w:rsidRPr="008447C3">
              <w:rPr>
                <w:rFonts w:ascii="Times New Roman" w:hAnsi="Times New Roman"/>
                <w:sz w:val="28"/>
                <w:szCs w:val="28"/>
              </w:rPr>
              <w:t xml:space="preserve"> МУ</w:t>
            </w:r>
          </w:p>
        </w:tc>
      </w:tr>
      <w:tr w:rsidR="00E54B04" w:rsidRPr="008447C3" w:rsidTr="00401E38">
        <w:tc>
          <w:tcPr>
            <w:tcW w:w="676" w:type="dxa"/>
            <w:vAlign w:val="center"/>
            <w:hideMark/>
          </w:tcPr>
          <w:p w:rsidR="00E54B04" w:rsidRPr="008447C3" w:rsidRDefault="00E54B04" w:rsidP="00401E38">
            <w:pPr>
              <w:spacing w:before="20" w:after="2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224" w:type="dxa"/>
            <w:vAlign w:val="center"/>
            <w:hideMark/>
          </w:tcPr>
          <w:p w:rsidR="00E54B04" w:rsidRPr="008447C3" w:rsidRDefault="00E54B04" w:rsidP="00401E38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position w:val="-14"/>
                <w:sz w:val="28"/>
                <w:szCs w:val="28"/>
              </w:rPr>
              <w:object w:dxaOrig="380" w:dyaOrig="380">
                <v:shape id="_x0000_i1042" type="#_x0000_t75" style="width:16.5pt;height:16.5pt" o:ole="" fillcolor="window">
                  <v:imagedata r:id="rId11" o:title=""/>
                </v:shape>
                <o:OLEObject Type="Embed" ProgID="Equation.3" ShapeID="_x0000_i1042" DrawAspect="Content" ObjectID="_1764067187" r:id="rId27"/>
              </w:object>
            </w:r>
            <w:r w:rsidRPr="008447C3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r w:rsidRPr="008447C3">
              <w:rPr>
                <w:rFonts w:ascii="Times New Roman" w:hAnsi="Times New Roman"/>
                <w:position w:val="-14"/>
                <w:sz w:val="28"/>
                <w:szCs w:val="28"/>
              </w:rPr>
              <w:object w:dxaOrig="360" w:dyaOrig="380">
                <v:shape id="_x0000_i1043" type="#_x0000_t75" style="width:16.5pt;height:17.35pt" o:ole="" fillcolor="window">
                  <v:imagedata r:id="rId13" o:title=""/>
                </v:shape>
                <o:OLEObject Type="Embed" ProgID="Equation.3" ShapeID="_x0000_i1043" DrawAspect="Content" ObjectID="_1764067188" r:id="rId28"/>
              </w:object>
            </w:r>
            <w:r w:rsidRPr="008447C3">
              <w:rPr>
                <w:rFonts w:ascii="Times New Roman" w:hAnsi="Times New Roman"/>
                <w:sz w:val="28"/>
                <w:szCs w:val="28"/>
              </w:rPr>
              <w:sym w:font="Symbol" w:char="F03E"/>
            </w:r>
            <w:r w:rsidRPr="008447C3">
              <w:rPr>
                <w:rFonts w:ascii="Times New Roman" w:hAnsi="Times New Roman"/>
                <w:sz w:val="28"/>
                <w:szCs w:val="28"/>
              </w:rPr>
              <w:t xml:space="preserve"> 1,0</w:t>
            </w:r>
          </w:p>
          <w:p w:rsidR="00E54B04" w:rsidRPr="008447C3" w:rsidRDefault="00E54B04" w:rsidP="00401E38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 xml:space="preserve">(при любых значениях </w:t>
            </w:r>
            <w:r w:rsidRPr="008447C3">
              <w:rPr>
                <w:rFonts w:ascii="Times New Roman" w:hAnsi="Times New Roman"/>
                <w:position w:val="-12"/>
                <w:sz w:val="28"/>
                <w:szCs w:val="28"/>
              </w:rPr>
              <w:object w:dxaOrig="360" w:dyaOrig="360">
                <v:shape id="_x0000_i1044" type="#_x0000_t75" style="width:16.5pt;height:16.5pt" o:ole="" fillcolor="window">
                  <v:imagedata r:id="rId7" o:title=""/>
                </v:shape>
                <o:OLEObject Type="Embed" ProgID="Equation.3" ShapeID="_x0000_i1044" DrawAspect="Content" ObjectID="_1764067189" r:id="rId29"/>
              </w:object>
            </w:r>
            <w:r w:rsidRPr="008447C3">
              <w:rPr>
                <w:rFonts w:ascii="Times New Roman" w:hAnsi="Times New Roman"/>
                <w:sz w:val="28"/>
                <w:szCs w:val="28"/>
              </w:rPr>
              <w:t>+</w:t>
            </w:r>
            <w:r w:rsidRPr="008447C3">
              <w:rPr>
                <w:rFonts w:ascii="Times New Roman" w:hAnsi="Times New Roman"/>
                <w:position w:val="-12"/>
                <w:sz w:val="28"/>
                <w:szCs w:val="28"/>
              </w:rPr>
              <w:object w:dxaOrig="360" w:dyaOrig="360">
                <v:shape id="_x0000_i1045" type="#_x0000_t75" style="width:16.5pt;height:16.5pt" o:ole="" fillcolor="window">
                  <v:imagedata r:id="rId9" o:title=""/>
                </v:shape>
                <o:OLEObject Type="Embed" ProgID="Equation.3" ShapeID="_x0000_i1045" DrawAspect="Content" ObjectID="_1764067190" r:id="rId30"/>
              </w:object>
            </w:r>
            <w:r w:rsidRPr="008447C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369" w:type="dxa"/>
            <w:vAlign w:val="center"/>
            <w:hideMark/>
          </w:tcPr>
          <w:p w:rsidR="00E54B04" w:rsidRPr="008447C3" w:rsidRDefault="00E54B04" w:rsidP="00401E38">
            <w:pPr>
              <w:spacing w:before="4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  <w:vertAlign w:val="superscript"/>
              </w:rPr>
              <w:t>137</w:t>
            </w:r>
            <w:r w:rsidRPr="008447C3">
              <w:rPr>
                <w:rFonts w:ascii="Times New Roman" w:hAnsi="Times New Roman"/>
                <w:sz w:val="28"/>
                <w:szCs w:val="28"/>
                <w:lang w:val="en-US"/>
              </w:rPr>
              <w:t>Cs</w:t>
            </w:r>
            <w:r w:rsidRPr="008447C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447C3">
              <w:rPr>
                <w:rFonts w:ascii="Times New Roman" w:hAnsi="Times New Roman"/>
                <w:sz w:val="28"/>
                <w:szCs w:val="28"/>
                <w:vertAlign w:val="superscript"/>
              </w:rPr>
              <w:t>90</w:t>
            </w:r>
            <w:proofErr w:type="spellStart"/>
            <w:r w:rsidRPr="008447C3">
              <w:rPr>
                <w:rFonts w:ascii="Times New Roman" w:hAnsi="Times New Roman"/>
                <w:sz w:val="28"/>
                <w:szCs w:val="28"/>
                <w:lang w:val="en-US"/>
              </w:rPr>
              <w:t>Sr</w:t>
            </w:r>
            <w:proofErr w:type="spellEnd"/>
            <w:r w:rsidRPr="008447C3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E54B04" w:rsidRPr="008447C3" w:rsidRDefault="00E54B04" w:rsidP="00401E38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 xml:space="preserve">при необходимости другие техногенные </w:t>
            </w:r>
            <w:proofErr w:type="spellStart"/>
            <w:r w:rsidRPr="008447C3">
              <w:rPr>
                <w:rFonts w:ascii="Times New Roman" w:hAnsi="Times New Roman"/>
                <w:sz w:val="28"/>
                <w:szCs w:val="28"/>
              </w:rPr>
              <w:t>бета-излучающие</w:t>
            </w:r>
            <w:proofErr w:type="spellEnd"/>
            <w:r w:rsidRPr="008447C3">
              <w:rPr>
                <w:rFonts w:ascii="Times New Roman" w:hAnsi="Times New Roman"/>
                <w:sz w:val="28"/>
                <w:szCs w:val="28"/>
              </w:rPr>
              <w:t xml:space="preserve"> нуклиды,</w:t>
            </w:r>
            <w:r w:rsidRPr="008447C3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40</w:t>
            </w:r>
            <w:r w:rsidRPr="008447C3">
              <w:rPr>
                <w:rFonts w:ascii="Times New Roman" w:hAnsi="Times New Roman"/>
                <w:sz w:val="28"/>
                <w:szCs w:val="28"/>
              </w:rPr>
              <w:t>К **</w:t>
            </w:r>
          </w:p>
        </w:tc>
        <w:tc>
          <w:tcPr>
            <w:tcW w:w="2358" w:type="dxa"/>
            <w:vAlign w:val="center"/>
          </w:tcPr>
          <w:p w:rsidR="00E54B04" w:rsidRPr="008447C3" w:rsidRDefault="00E54B04" w:rsidP="00401E38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B04" w:rsidRPr="008447C3" w:rsidTr="00401E38">
        <w:tc>
          <w:tcPr>
            <w:tcW w:w="9627" w:type="dxa"/>
            <w:gridSpan w:val="4"/>
            <w:vAlign w:val="center"/>
            <w:hideMark/>
          </w:tcPr>
          <w:p w:rsidR="00E54B04" w:rsidRPr="008447C3" w:rsidRDefault="00E54B04" w:rsidP="00401E38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 xml:space="preserve">* Необходимость контроля </w:t>
            </w:r>
            <w:r w:rsidRPr="008447C3">
              <w:rPr>
                <w:rFonts w:ascii="Times New Roman" w:hAnsi="Times New Roman"/>
                <w:sz w:val="28"/>
                <w:szCs w:val="28"/>
                <w:vertAlign w:val="superscript"/>
              </w:rPr>
              <w:t>210</w:t>
            </w:r>
            <w:proofErr w:type="spellStart"/>
            <w:r w:rsidRPr="008447C3">
              <w:rPr>
                <w:rFonts w:ascii="Times New Roman" w:hAnsi="Times New Roman"/>
                <w:sz w:val="28"/>
                <w:szCs w:val="28"/>
                <w:lang w:val="en-US"/>
              </w:rPr>
              <w:t>Pb</w:t>
            </w:r>
            <w:proofErr w:type="spellEnd"/>
            <w:r w:rsidRPr="008447C3">
              <w:rPr>
                <w:rFonts w:ascii="Times New Roman" w:hAnsi="Times New Roman"/>
                <w:sz w:val="28"/>
                <w:szCs w:val="28"/>
              </w:rPr>
              <w:t xml:space="preserve"> в данном случае вызвана его очень жестким нормативом (</w:t>
            </w:r>
            <w:proofErr w:type="spellStart"/>
            <w:r w:rsidRPr="008447C3">
              <w:rPr>
                <w:rFonts w:ascii="Times New Roman" w:hAnsi="Times New Roman"/>
                <w:sz w:val="28"/>
                <w:szCs w:val="28"/>
              </w:rPr>
              <w:t>УВ</w:t>
            </w:r>
            <w:r w:rsidRPr="008447C3">
              <w:rPr>
                <w:rFonts w:ascii="Times New Roman" w:hAnsi="Times New Roman"/>
                <w:sz w:val="28"/>
                <w:szCs w:val="28"/>
                <w:vertAlign w:val="superscript"/>
              </w:rPr>
              <w:t>вода</w:t>
            </w:r>
            <w:proofErr w:type="spellEnd"/>
            <w:r w:rsidRPr="008447C3">
              <w:rPr>
                <w:rFonts w:ascii="Times New Roman" w:hAnsi="Times New Roman"/>
                <w:sz w:val="28"/>
                <w:szCs w:val="28"/>
              </w:rPr>
              <w:t xml:space="preserve"> = 0,2 Бк/кг) и типичным для атмосферных выпадений и поверхностных вод соотношением </w:t>
            </w:r>
            <w:r w:rsidRPr="008447C3">
              <w:rPr>
                <w:rFonts w:ascii="Times New Roman" w:hAnsi="Times New Roman"/>
                <w:sz w:val="28"/>
                <w:szCs w:val="28"/>
                <w:vertAlign w:val="superscript"/>
              </w:rPr>
              <w:t>210</w:t>
            </w:r>
            <w:r w:rsidRPr="008447C3">
              <w:rPr>
                <w:rFonts w:ascii="Times New Roman" w:hAnsi="Times New Roman"/>
                <w:sz w:val="28"/>
                <w:szCs w:val="28"/>
                <w:lang w:val="en-US"/>
              </w:rPr>
              <w:t>Po</w:t>
            </w:r>
            <w:r w:rsidRPr="008447C3">
              <w:rPr>
                <w:rFonts w:ascii="Times New Roman" w:hAnsi="Times New Roman"/>
                <w:sz w:val="28"/>
                <w:szCs w:val="28"/>
              </w:rPr>
              <w:t>/</w:t>
            </w:r>
            <w:r w:rsidRPr="008447C3">
              <w:rPr>
                <w:rFonts w:ascii="Times New Roman" w:hAnsi="Times New Roman"/>
                <w:sz w:val="28"/>
                <w:szCs w:val="28"/>
                <w:vertAlign w:val="superscript"/>
              </w:rPr>
              <w:t>210</w:t>
            </w:r>
            <w:proofErr w:type="spellStart"/>
            <w:r w:rsidRPr="008447C3">
              <w:rPr>
                <w:rFonts w:ascii="Times New Roman" w:hAnsi="Times New Roman"/>
                <w:sz w:val="28"/>
                <w:szCs w:val="28"/>
                <w:lang w:val="en-US"/>
              </w:rPr>
              <w:t>Pb</w:t>
            </w:r>
            <w:proofErr w:type="spellEnd"/>
            <w:r w:rsidRPr="008447C3">
              <w:rPr>
                <w:rFonts w:ascii="Times New Roman" w:hAnsi="Times New Roman"/>
                <w:sz w:val="28"/>
                <w:szCs w:val="28"/>
              </w:rPr>
              <w:t xml:space="preserve"> = 0,2—0,3.</w:t>
            </w:r>
          </w:p>
          <w:p w:rsidR="00E54B04" w:rsidRPr="008447C3" w:rsidRDefault="00E54B04" w:rsidP="00401E38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 xml:space="preserve">** Превышение общей </w:t>
            </w:r>
            <w:proofErr w:type="spellStart"/>
            <w:proofErr w:type="gramStart"/>
            <w:r w:rsidRPr="008447C3">
              <w:rPr>
                <w:rFonts w:ascii="Times New Roman" w:hAnsi="Times New Roman"/>
                <w:sz w:val="28"/>
                <w:szCs w:val="28"/>
              </w:rPr>
              <w:t>бета-активности</w:t>
            </w:r>
            <w:proofErr w:type="spellEnd"/>
            <w:proofErr w:type="gramEnd"/>
            <w:r w:rsidRPr="008447C3">
              <w:rPr>
                <w:rFonts w:ascii="Times New Roman" w:hAnsi="Times New Roman"/>
                <w:sz w:val="28"/>
                <w:szCs w:val="28"/>
              </w:rPr>
              <w:t xml:space="preserve"> воды может быть обусловлено присутствием </w:t>
            </w:r>
            <w:r w:rsidRPr="008447C3">
              <w:rPr>
                <w:rFonts w:ascii="Times New Roman" w:hAnsi="Times New Roman"/>
                <w:sz w:val="28"/>
                <w:szCs w:val="28"/>
                <w:vertAlign w:val="superscript"/>
              </w:rPr>
              <w:t>40</w:t>
            </w:r>
            <w:r w:rsidRPr="008447C3">
              <w:rPr>
                <w:rFonts w:ascii="Times New Roman" w:hAnsi="Times New Roman"/>
                <w:sz w:val="28"/>
                <w:szCs w:val="28"/>
              </w:rPr>
              <w:t>К, который дает пренебрежимо малый вклад в эффективную дозу за счет питьевой воды.</w:t>
            </w:r>
          </w:p>
        </w:tc>
      </w:tr>
    </w:tbl>
    <w:p w:rsidR="00E54B04" w:rsidRPr="008447C3" w:rsidRDefault="00E54B04" w:rsidP="00E54B04">
      <w:pPr>
        <w:spacing w:after="5" w:line="268" w:lineRule="auto"/>
        <w:ind w:right="1706"/>
        <w:jc w:val="center"/>
        <w:rPr>
          <w:rFonts w:ascii="Times New Roman" w:hAnsi="Times New Roman"/>
          <w:b/>
          <w:sz w:val="28"/>
          <w:szCs w:val="28"/>
        </w:rPr>
      </w:pPr>
    </w:p>
    <w:p w:rsidR="00E54B04" w:rsidRPr="008447C3" w:rsidRDefault="00E54B04" w:rsidP="00E54B04">
      <w:pPr>
        <w:pStyle w:val="a8"/>
        <w:spacing w:after="5" w:line="268" w:lineRule="auto"/>
        <w:ind w:left="420" w:right="1706"/>
        <w:jc w:val="center"/>
        <w:rPr>
          <w:rFonts w:ascii="Times New Roman" w:hAnsi="Times New Roman"/>
          <w:b/>
          <w:sz w:val="28"/>
          <w:szCs w:val="28"/>
        </w:rPr>
      </w:pPr>
      <w:r w:rsidRPr="008447C3">
        <w:rPr>
          <w:rFonts w:ascii="Times New Roman" w:hAnsi="Times New Roman"/>
          <w:b/>
          <w:sz w:val="28"/>
          <w:szCs w:val="28"/>
        </w:rPr>
        <w:t>5.План пунктов отбора проб воды для лабораторных исследований</w:t>
      </w:r>
    </w:p>
    <w:p w:rsidR="00E54B04" w:rsidRPr="008447C3" w:rsidRDefault="00E54B04" w:rsidP="00E54B04">
      <w:pPr>
        <w:pStyle w:val="a8"/>
        <w:spacing w:after="5" w:line="268" w:lineRule="auto"/>
        <w:ind w:left="502" w:right="1706"/>
        <w:rPr>
          <w:rFonts w:ascii="Times New Roman" w:hAnsi="Times New Roman"/>
          <w:b/>
          <w:sz w:val="28"/>
          <w:szCs w:val="28"/>
        </w:rPr>
      </w:pPr>
    </w:p>
    <w:p w:rsidR="00E54B04" w:rsidRPr="008447C3" w:rsidRDefault="00E54B04" w:rsidP="00E54B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47C3">
        <w:rPr>
          <w:rFonts w:ascii="Times New Roman" w:hAnsi="Times New Roman"/>
          <w:sz w:val="28"/>
          <w:szCs w:val="28"/>
        </w:rPr>
        <w:t xml:space="preserve">Хозяйствующие субъекты, осуществляющие эксплуатацию систем водоснабжения и (или) обеспечивающие население питьевой водой, в соответствии с программой производственного контроля должны постоянно контролировать качество и безопасность воды в местах водозабора, перед поступлением в распределительную сеть, а также в местах </w:t>
      </w:r>
      <w:proofErr w:type="spellStart"/>
      <w:r w:rsidRPr="008447C3">
        <w:rPr>
          <w:rFonts w:ascii="Times New Roman" w:hAnsi="Times New Roman"/>
          <w:sz w:val="28"/>
          <w:szCs w:val="28"/>
        </w:rPr>
        <w:t>водоразбора</w:t>
      </w:r>
      <w:proofErr w:type="spellEnd"/>
      <w:r w:rsidRPr="008447C3">
        <w:rPr>
          <w:rFonts w:ascii="Times New Roman" w:hAnsi="Times New Roman"/>
          <w:sz w:val="28"/>
          <w:szCs w:val="28"/>
        </w:rPr>
        <w:t xml:space="preserve"> наружной и внутренней распределительных сетей. На территории Каменского муниципального образования:</w:t>
      </w:r>
    </w:p>
    <w:p w:rsidR="00E54B04" w:rsidRPr="008447C3" w:rsidRDefault="00E54B04" w:rsidP="00E54B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47C3">
        <w:rPr>
          <w:rFonts w:ascii="Times New Roman" w:hAnsi="Times New Roman"/>
          <w:sz w:val="28"/>
          <w:szCs w:val="28"/>
        </w:rPr>
        <w:t>Место водозабора – скважина с. Алеур, ул. 40 лет Победы 8</w:t>
      </w:r>
      <w:r w:rsidRPr="008447C3">
        <w:rPr>
          <w:rFonts w:ascii="Times New Roman" w:hAnsi="Times New Roman"/>
          <w:color w:val="000000"/>
          <w:sz w:val="28"/>
          <w:szCs w:val="28"/>
        </w:rPr>
        <w:t>;</w:t>
      </w:r>
    </w:p>
    <w:p w:rsidR="00E54B04" w:rsidRPr="008447C3" w:rsidRDefault="00E54B04" w:rsidP="00E54B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47C3">
        <w:rPr>
          <w:rFonts w:ascii="Times New Roman" w:hAnsi="Times New Roman"/>
          <w:color w:val="000000"/>
          <w:sz w:val="28"/>
          <w:szCs w:val="28"/>
        </w:rPr>
        <w:t xml:space="preserve">Пункт отбора исследований – скважина </w:t>
      </w:r>
      <w:r w:rsidRPr="008447C3">
        <w:rPr>
          <w:rFonts w:ascii="Times New Roman" w:hAnsi="Times New Roman"/>
          <w:sz w:val="28"/>
          <w:szCs w:val="28"/>
        </w:rPr>
        <w:t>с. Алеур, ул. 40 лет Победы 8</w:t>
      </w:r>
      <w:r w:rsidRPr="008447C3">
        <w:rPr>
          <w:rFonts w:ascii="Times New Roman" w:hAnsi="Times New Roman"/>
          <w:color w:val="000000"/>
          <w:sz w:val="28"/>
          <w:szCs w:val="28"/>
        </w:rPr>
        <w:t>;</w:t>
      </w:r>
    </w:p>
    <w:p w:rsidR="00E54B04" w:rsidRPr="008447C3" w:rsidRDefault="00E54B04" w:rsidP="00E54B04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447C3">
        <w:rPr>
          <w:rFonts w:ascii="Times New Roman" w:hAnsi="Times New Roman"/>
          <w:sz w:val="28"/>
          <w:szCs w:val="28"/>
          <w:lang w:eastAsia="ru-RU"/>
        </w:rPr>
        <w:t xml:space="preserve">Виды определяемых показателей и количество исследуемых проб питьевой воды в местах водозабора, пред поступлением в распределительную сеть, </w:t>
      </w:r>
      <w:proofErr w:type="gramStart"/>
      <w:r w:rsidRPr="008447C3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8447C3">
        <w:rPr>
          <w:rFonts w:ascii="Times New Roman" w:hAnsi="Times New Roman"/>
          <w:sz w:val="28"/>
          <w:szCs w:val="28"/>
          <w:lang w:eastAsia="ru-RU"/>
        </w:rPr>
        <w:t xml:space="preserve"> распределительной </w:t>
      </w:r>
      <w:proofErr w:type="spellStart"/>
      <w:r w:rsidRPr="008447C3">
        <w:rPr>
          <w:rFonts w:ascii="Times New Roman" w:hAnsi="Times New Roman"/>
          <w:sz w:val="28"/>
          <w:szCs w:val="28"/>
          <w:lang w:eastAsia="ru-RU"/>
        </w:rPr>
        <w:t>сетиустанавливаются</w:t>
      </w:r>
      <w:proofErr w:type="spellEnd"/>
      <w:r w:rsidRPr="008447C3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Pr="008447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учетом </w:t>
      </w:r>
      <w:hyperlink r:id="rId31" w:anchor="sub_14020" w:history="1">
        <w:r w:rsidRPr="008447C3">
          <w:rPr>
            <w:rStyle w:val="a7"/>
            <w:rFonts w:ascii="Times New Roman" w:hAnsi="Times New Roman"/>
            <w:color w:val="000000"/>
            <w:sz w:val="28"/>
            <w:szCs w:val="28"/>
            <w:lang w:eastAsia="ru-RU"/>
          </w:rPr>
          <w:t>4</w:t>
        </w:r>
      </w:hyperlink>
      <w:bookmarkStart w:id="0" w:name="sub_14020"/>
      <w:r w:rsidRPr="008447C3">
        <w:rPr>
          <w:rFonts w:ascii="Times New Roman" w:hAnsi="Times New Roman"/>
          <w:color w:val="000000"/>
          <w:sz w:val="28"/>
          <w:szCs w:val="28"/>
          <w:lang w:eastAsia="ru-RU"/>
        </w:rPr>
        <w:t>.6.</w:t>
      </w:r>
    </w:p>
    <w:p w:rsidR="00E54B04" w:rsidRPr="008447C3" w:rsidRDefault="00E54B04" w:rsidP="00E54B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0"/>
    <w:p w:rsidR="00E54B04" w:rsidRPr="008447C3" w:rsidRDefault="00E54B04" w:rsidP="00E54B04">
      <w:pPr>
        <w:pStyle w:val="2"/>
        <w:spacing w:before="0"/>
        <w:jc w:val="center"/>
        <w:rPr>
          <w:rFonts w:ascii="Times New Roman" w:hAnsi="Times New Roman"/>
          <w:b w:val="0"/>
          <w:color w:val="000000"/>
        </w:rPr>
      </w:pPr>
      <w:r w:rsidRPr="008447C3">
        <w:rPr>
          <w:rFonts w:ascii="Times New Roman" w:hAnsi="Times New Roman"/>
          <w:color w:val="000000"/>
        </w:rPr>
        <w:t>Таб.4.6 Виды показателей</w:t>
      </w:r>
    </w:p>
    <w:p w:rsidR="00E54B04" w:rsidRPr="008447C3" w:rsidRDefault="00E54B04" w:rsidP="00E54B04">
      <w:pPr>
        <w:pStyle w:val="2"/>
        <w:spacing w:before="0"/>
        <w:jc w:val="right"/>
        <w:rPr>
          <w:rFonts w:ascii="Times New Roman" w:hAnsi="Times New Roman"/>
          <w:b w:val="0"/>
          <w:color w:val="000000"/>
        </w:rPr>
      </w:pP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979"/>
        <w:gridCol w:w="6696"/>
      </w:tblGrid>
      <w:tr w:rsidR="00E54B04" w:rsidRPr="008447C3" w:rsidTr="00401E38">
        <w:tc>
          <w:tcPr>
            <w:tcW w:w="29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04" w:rsidRPr="008447C3" w:rsidRDefault="00E54B04" w:rsidP="00401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Виды показателей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54B04" w:rsidRPr="008447C3" w:rsidRDefault="00E54B04" w:rsidP="00401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Количество проб в течение одного года, не менее:</w:t>
            </w:r>
          </w:p>
        </w:tc>
      </w:tr>
      <w:tr w:rsidR="00E54B04" w:rsidRPr="008447C3" w:rsidTr="00401E38">
        <w:tc>
          <w:tcPr>
            <w:tcW w:w="29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04" w:rsidRPr="008447C3" w:rsidRDefault="00E54B04" w:rsidP="00401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54B04" w:rsidRPr="008447C3" w:rsidRDefault="00E54B04" w:rsidP="00401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Для подземных источников</w:t>
            </w:r>
          </w:p>
        </w:tc>
      </w:tr>
      <w:tr w:rsidR="00E54B04" w:rsidRPr="008447C3" w:rsidTr="00401E38">
        <w:tc>
          <w:tcPr>
            <w:tcW w:w="29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04" w:rsidRPr="008447C3" w:rsidRDefault="00E54B04" w:rsidP="00401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54B04" w:rsidRPr="008447C3" w:rsidRDefault="00E54B04" w:rsidP="00401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Численность населения, обеспечиваемого водой из данной системы водоснабжения, тысяч человек</w:t>
            </w:r>
          </w:p>
        </w:tc>
      </w:tr>
      <w:tr w:rsidR="00E54B04" w:rsidRPr="008447C3" w:rsidTr="00401E38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04" w:rsidRPr="008447C3" w:rsidRDefault="00E54B04" w:rsidP="00401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54B04" w:rsidRPr="008447C3" w:rsidRDefault="00E54B04" w:rsidP="00401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7C3">
              <w:rPr>
                <w:rFonts w:ascii="Times New Roman" w:hAnsi="Times New Roman"/>
                <w:b/>
                <w:sz w:val="28"/>
                <w:szCs w:val="28"/>
              </w:rPr>
              <w:t xml:space="preserve">в местах водозабора </w:t>
            </w:r>
          </w:p>
        </w:tc>
      </w:tr>
      <w:tr w:rsidR="00E54B04" w:rsidRPr="008447C3" w:rsidTr="00401E38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04" w:rsidRPr="008447C3" w:rsidRDefault="00E54B04" w:rsidP="00401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Микробиологические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54B04" w:rsidRPr="008447C3" w:rsidRDefault="00E54B04" w:rsidP="00401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 xml:space="preserve">по сезонам года </w:t>
            </w:r>
          </w:p>
        </w:tc>
      </w:tr>
      <w:tr w:rsidR="00E54B04" w:rsidRPr="008447C3" w:rsidTr="00401E38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04" w:rsidRPr="008447C3" w:rsidRDefault="00E54B04" w:rsidP="00401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Органолептические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54B04" w:rsidRPr="008447C3" w:rsidRDefault="00E54B04" w:rsidP="00401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 xml:space="preserve">по сезонам года </w:t>
            </w:r>
          </w:p>
        </w:tc>
      </w:tr>
      <w:tr w:rsidR="00E54B04" w:rsidRPr="008447C3" w:rsidTr="00401E38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04" w:rsidRPr="008447C3" w:rsidRDefault="00E54B04" w:rsidP="00401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Обобщенные показатели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54B04" w:rsidRPr="008447C3" w:rsidRDefault="00E54B04" w:rsidP="00401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по сезонам года</w:t>
            </w:r>
          </w:p>
        </w:tc>
      </w:tr>
      <w:tr w:rsidR="00E54B04" w:rsidRPr="008447C3" w:rsidTr="00401E38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04" w:rsidRPr="008447C3" w:rsidRDefault="00E54B04" w:rsidP="00401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 xml:space="preserve">Неорганические и </w:t>
            </w:r>
            <w:r w:rsidRPr="008447C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органические вещества 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54B04" w:rsidRPr="008447C3" w:rsidRDefault="00E54B04" w:rsidP="00401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lastRenderedPageBreak/>
              <w:t>1 раз в год</w:t>
            </w:r>
          </w:p>
        </w:tc>
      </w:tr>
      <w:tr w:rsidR="00E54B04" w:rsidRPr="008447C3" w:rsidTr="00401E38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04" w:rsidRPr="008447C3" w:rsidRDefault="00E54B04" w:rsidP="00401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Радиологические 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54B04" w:rsidRPr="008447C3" w:rsidRDefault="00E54B04" w:rsidP="00401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7C3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</w:tr>
    </w:tbl>
    <w:p w:rsidR="00E54B04" w:rsidRPr="008447C3" w:rsidRDefault="00E54B04" w:rsidP="00E54B04">
      <w:pPr>
        <w:pStyle w:val="a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54B04" w:rsidRPr="008447C3" w:rsidRDefault="00E54B04" w:rsidP="00E54B04">
      <w:pPr>
        <w:pStyle w:val="a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47C3">
        <w:rPr>
          <w:rFonts w:ascii="Times New Roman" w:hAnsi="Times New Roman"/>
          <w:b/>
          <w:bCs/>
          <w:sz w:val="28"/>
          <w:szCs w:val="28"/>
          <w:lang w:eastAsia="ru-RU"/>
        </w:rPr>
        <w:t>Примечание:</w:t>
      </w:r>
    </w:p>
    <w:p w:rsidR="00E54B04" w:rsidRPr="008447C3" w:rsidRDefault="00E54B04" w:rsidP="00E54B04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47C3">
        <w:rPr>
          <w:rFonts w:ascii="Times New Roman" w:hAnsi="Times New Roman"/>
          <w:sz w:val="28"/>
          <w:szCs w:val="28"/>
          <w:lang w:eastAsia="ru-RU"/>
        </w:rPr>
        <w:t xml:space="preserve">Текущий производственный контроль ведется до получения пробы воды, в которой хотя бы один фактический показатель превышает соответствующий данному показателю критерий существенного ухудшения. </w:t>
      </w:r>
    </w:p>
    <w:p w:rsidR="00E54B04" w:rsidRDefault="00E54B04" w:rsidP="00E54B04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sub_1013"/>
      <w:r w:rsidRPr="008447C3">
        <w:rPr>
          <w:rFonts w:ascii="Times New Roman" w:hAnsi="Times New Roman"/>
          <w:sz w:val="28"/>
          <w:szCs w:val="28"/>
          <w:lang w:eastAsia="ru-RU"/>
        </w:rPr>
        <w:t xml:space="preserve">При существенном ухудшении качества питьевой воды и в течение 2 часов с момента обнаружения существенного ухудшения должна быть отобрана повторная проба воды. Если повторная проба подтверждает существенное ухудшение </w:t>
      </w:r>
      <w:proofErr w:type="spellStart"/>
      <w:r w:rsidRPr="008447C3">
        <w:rPr>
          <w:rFonts w:ascii="Times New Roman" w:hAnsi="Times New Roman"/>
          <w:sz w:val="28"/>
          <w:szCs w:val="28"/>
          <w:lang w:eastAsia="ru-RU"/>
        </w:rPr>
        <w:t>качест</w:t>
      </w:r>
      <w:proofErr w:type="spellEnd"/>
    </w:p>
    <w:p w:rsidR="00E54B04" w:rsidRDefault="00E54B04" w:rsidP="00E54B04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54B04" w:rsidRPr="008447C3" w:rsidRDefault="00E54B04" w:rsidP="00E54B04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8447C3">
        <w:rPr>
          <w:rFonts w:ascii="Times New Roman" w:hAnsi="Times New Roman"/>
          <w:sz w:val="28"/>
          <w:szCs w:val="28"/>
          <w:lang w:eastAsia="ru-RU"/>
        </w:rPr>
        <w:t>ва</w:t>
      </w:r>
      <w:proofErr w:type="spellEnd"/>
      <w:r w:rsidRPr="008447C3">
        <w:rPr>
          <w:rFonts w:ascii="Times New Roman" w:hAnsi="Times New Roman"/>
          <w:sz w:val="28"/>
          <w:szCs w:val="28"/>
          <w:lang w:eastAsia="ru-RU"/>
        </w:rPr>
        <w:t xml:space="preserve"> воды, администрация Алеурского муниципального образования вправе временно прекратить или ограничить водоснабжение.</w:t>
      </w:r>
    </w:p>
    <w:p w:rsidR="00E54B04" w:rsidRPr="008447C3" w:rsidRDefault="00E54B04" w:rsidP="00E54B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1014"/>
      <w:bookmarkEnd w:id="1"/>
      <w:r w:rsidRPr="008447C3">
        <w:rPr>
          <w:rFonts w:ascii="Times New Roman" w:hAnsi="Times New Roman"/>
          <w:sz w:val="28"/>
          <w:szCs w:val="28"/>
        </w:rPr>
        <w:t>Если повторная проба не подтверждает существенное ухудшение качества воды, но регистрируются превышения гигиенических нормативов, периодичность отбора проб должна быть увеличена в два раза. В программу производственного контроля с повышенной частотой включаются органолептические, химические, радиационные, микробиологические показатели, которые указывают на ухудшение качества воды. Кроме того, должны быть приняты срочные меры по приведению качества воды в соответствие требованиям санитарных правил.</w:t>
      </w:r>
    </w:p>
    <w:bookmarkEnd w:id="2"/>
    <w:p w:rsidR="00E54B04" w:rsidRPr="008447C3" w:rsidRDefault="00E54B04" w:rsidP="00E54B0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447C3">
        <w:rPr>
          <w:rFonts w:ascii="Times New Roman" w:hAnsi="Times New Roman"/>
          <w:sz w:val="28"/>
          <w:szCs w:val="28"/>
        </w:rPr>
        <w:t>План пунктов отбора проб воды для лабораторных исследований проходит на трех контрольных точках (таблица</w:t>
      </w:r>
      <w:proofErr w:type="gramStart"/>
      <w:r w:rsidRPr="008447C3">
        <w:rPr>
          <w:rFonts w:ascii="Times New Roman" w:hAnsi="Times New Roman"/>
          <w:sz w:val="28"/>
          <w:szCs w:val="28"/>
        </w:rPr>
        <w:t>4</w:t>
      </w:r>
      <w:proofErr w:type="gramEnd"/>
      <w:r w:rsidRPr="008447C3">
        <w:rPr>
          <w:rFonts w:ascii="Times New Roman" w:hAnsi="Times New Roman"/>
          <w:sz w:val="28"/>
          <w:szCs w:val="28"/>
        </w:rPr>
        <w:t>.7).</w:t>
      </w:r>
    </w:p>
    <w:p w:rsidR="00E54B04" w:rsidRPr="008447C3" w:rsidRDefault="00E54B04" w:rsidP="00E54B04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54B04" w:rsidRPr="008447C3" w:rsidRDefault="00E54B04" w:rsidP="00E54B0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47C3">
        <w:rPr>
          <w:rFonts w:ascii="Times New Roman" w:hAnsi="Times New Roman"/>
          <w:b/>
          <w:sz w:val="28"/>
          <w:szCs w:val="28"/>
        </w:rPr>
        <w:t>Таб.4.7 План пунктов отбора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2"/>
        <w:gridCol w:w="2808"/>
        <w:gridCol w:w="2188"/>
        <w:gridCol w:w="1713"/>
      </w:tblGrid>
      <w:tr w:rsidR="00E54B04" w:rsidRPr="008447C3" w:rsidTr="00401E38">
        <w:trPr>
          <w:trHeight w:val="255"/>
        </w:trPr>
        <w:tc>
          <w:tcPr>
            <w:tcW w:w="5034" w:type="dxa"/>
            <w:hideMark/>
          </w:tcPr>
          <w:p w:rsidR="00E54B04" w:rsidRPr="008447C3" w:rsidRDefault="00E54B04" w:rsidP="00401E38">
            <w:pPr>
              <w:pStyle w:val="a3"/>
              <w:spacing w:before="28" w:beforeAutospacing="0"/>
              <w:jc w:val="center"/>
              <w:rPr>
                <w:b/>
                <w:sz w:val="28"/>
                <w:szCs w:val="28"/>
              </w:rPr>
            </w:pPr>
            <w:r w:rsidRPr="008447C3">
              <w:rPr>
                <w:b/>
                <w:sz w:val="28"/>
                <w:szCs w:val="28"/>
              </w:rPr>
              <w:t>Контрольные точки отбора проб</w:t>
            </w:r>
          </w:p>
        </w:tc>
        <w:tc>
          <w:tcPr>
            <w:tcW w:w="2074" w:type="dxa"/>
            <w:hideMark/>
          </w:tcPr>
          <w:p w:rsidR="00E54B04" w:rsidRPr="008447C3" w:rsidRDefault="00E54B04" w:rsidP="00401E38">
            <w:pPr>
              <w:pStyle w:val="a3"/>
              <w:spacing w:before="28" w:beforeAutospacing="0"/>
              <w:jc w:val="center"/>
              <w:rPr>
                <w:b/>
                <w:sz w:val="28"/>
                <w:szCs w:val="28"/>
              </w:rPr>
            </w:pPr>
            <w:r w:rsidRPr="008447C3">
              <w:rPr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630" w:type="dxa"/>
            <w:hideMark/>
          </w:tcPr>
          <w:p w:rsidR="00E54B04" w:rsidRPr="008447C3" w:rsidRDefault="00E54B04" w:rsidP="00401E38">
            <w:pPr>
              <w:pStyle w:val="a3"/>
              <w:spacing w:before="28" w:beforeAutospacing="0"/>
              <w:jc w:val="center"/>
              <w:rPr>
                <w:b/>
                <w:sz w:val="28"/>
                <w:szCs w:val="28"/>
              </w:rPr>
            </w:pPr>
            <w:r w:rsidRPr="008447C3">
              <w:rPr>
                <w:b/>
                <w:bCs/>
                <w:sz w:val="28"/>
                <w:szCs w:val="28"/>
              </w:rPr>
              <w:t>Периодичность</w:t>
            </w:r>
          </w:p>
        </w:tc>
        <w:tc>
          <w:tcPr>
            <w:tcW w:w="1293" w:type="dxa"/>
            <w:hideMark/>
          </w:tcPr>
          <w:p w:rsidR="00E54B04" w:rsidRPr="008447C3" w:rsidRDefault="00E54B04" w:rsidP="00401E38">
            <w:pPr>
              <w:pStyle w:val="a3"/>
              <w:spacing w:before="28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8447C3">
              <w:rPr>
                <w:b/>
                <w:bCs/>
                <w:sz w:val="28"/>
                <w:szCs w:val="28"/>
              </w:rPr>
              <w:t>Количество</w:t>
            </w:r>
          </w:p>
          <w:p w:rsidR="00E54B04" w:rsidRPr="008447C3" w:rsidRDefault="00E54B04" w:rsidP="00401E38">
            <w:pPr>
              <w:pStyle w:val="a3"/>
              <w:spacing w:before="28" w:beforeAutospacing="0"/>
              <w:jc w:val="center"/>
              <w:rPr>
                <w:b/>
                <w:sz w:val="28"/>
                <w:szCs w:val="28"/>
              </w:rPr>
            </w:pPr>
            <w:r w:rsidRPr="008447C3">
              <w:rPr>
                <w:b/>
                <w:bCs/>
                <w:sz w:val="28"/>
                <w:szCs w:val="28"/>
              </w:rPr>
              <w:t>проб в год</w:t>
            </w:r>
          </w:p>
        </w:tc>
      </w:tr>
      <w:tr w:rsidR="00E54B04" w:rsidRPr="008447C3" w:rsidTr="00401E38">
        <w:tc>
          <w:tcPr>
            <w:tcW w:w="5034" w:type="dxa"/>
            <w:vMerge w:val="restart"/>
            <w:hideMark/>
          </w:tcPr>
          <w:p w:rsidR="00E54B04" w:rsidRPr="008447C3" w:rsidRDefault="00E54B04" w:rsidP="00401E38">
            <w:pPr>
              <w:pStyle w:val="a3"/>
              <w:spacing w:before="28" w:beforeAutospacing="0"/>
              <w:rPr>
                <w:color w:val="FF0000"/>
                <w:sz w:val="28"/>
                <w:szCs w:val="28"/>
              </w:rPr>
            </w:pPr>
            <w:r w:rsidRPr="008447C3">
              <w:rPr>
                <w:sz w:val="28"/>
                <w:szCs w:val="28"/>
              </w:rPr>
              <w:t>Скважина  с. Алеур, ул. 40 лет Победы 8.</w:t>
            </w:r>
          </w:p>
        </w:tc>
        <w:tc>
          <w:tcPr>
            <w:tcW w:w="2074" w:type="dxa"/>
            <w:hideMark/>
          </w:tcPr>
          <w:p w:rsidR="00E54B04" w:rsidRPr="008447C3" w:rsidRDefault="00E54B04" w:rsidP="00401E38">
            <w:pPr>
              <w:pStyle w:val="a3"/>
              <w:spacing w:before="28" w:beforeAutospacing="0"/>
              <w:jc w:val="center"/>
              <w:rPr>
                <w:sz w:val="28"/>
                <w:szCs w:val="28"/>
              </w:rPr>
            </w:pPr>
            <w:r w:rsidRPr="008447C3">
              <w:rPr>
                <w:sz w:val="28"/>
                <w:szCs w:val="28"/>
              </w:rPr>
              <w:t>Микробиологические</w:t>
            </w:r>
          </w:p>
        </w:tc>
        <w:tc>
          <w:tcPr>
            <w:tcW w:w="1630" w:type="dxa"/>
            <w:hideMark/>
          </w:tcPr>
          <w:p w:rsidR="00E54B04" w:rsidRPr="008447C3" w:rsidRDefault="00E54B04" w:rsidP="00401E38">
            <w:pPr>
              <w:pStyle w:val="a3"/>
              <w:spacing w:before="28" w:beforeAutospacing="0"/>
              <w:jc w:val="center"/>
              <w:rPr>
                <w:sz w:val="28"/>
                <w:szCs w:val="28"/>
              </w:rPr>
            </w:pPr>
            <w:r w:rsidRPr="008447C3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293" w:type="dxa"/>
            <w:hideMark/>
          </w:tcPr>
          <w:p w:rsidR="00E54B04" w:rsidRPr="008447C3" w:rsidRDefault="00E54B04" w:rsidP="00401E38">
            <w:pPr>
              <w:pStyle w:val="a3"/>
              <w:spacing w:before="28" w:beforeAutospacing="0"/>
              <w:jc w:val="center"/>
              <w:rPr>
                <w:sz w:val="28"/>
                <w:szCs w:val="28"/>
              </w:rPr>
            </w:pPr>
            <w:r w:rsidRPr="008447C3">
              <w:rPr>
                <w:sz w:val="28"/>
                <w:szCs w:val="28"/>
              </w:rPr>
              <w:t>4</w:t>
            </w:r>
          </w:p>
        </w:tc>
      </w:tr>
      <w:tr w:rsidR="00E54B04" w:rsidRPr="008447C3" w:rsidTr="00401E38">
        <w:tc>
          <w:tcPr>
            <w:tcW w:w="0" w:type="auto"/>
            <w:vMerge/>
            <w:vAlign w:val="center"/>
            <w:hideMark/>
          </w:tcPr>
          <w:p w:rsidR="00E54B04" w:rsidRPr="008447C3" w:rsidRDefault="00E54B04" w:rsidP="00401E3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74" w:type="dxa"/>
            <w:hideMark/>
          </w:tcPr>
          <w:p w:rsidR="00E54B04" w:rsidRPr="008447C3" w:rsidRDefault="00E54B04" w:rsidP="00401E38">
            <w:pPr>
              <w:pStyle w:val="a3"/>
              <w:spacing w:before="28" w:beforeAutospacing="0"/>
              <w:jc w:val="center"/>
              <w:rPr>
                <w:sz w:val="28"/>
                <w:szCs w:val="28"/>
              </w:rPr>
            </w:pPr>
            <w:r w:rsidRPr="008447C3">
              <w:rPr>
                <w:sz w:val="28"/>
                <w:szCs w:val="28"/>
              </w:rPr>
              <w:t>Органолептические</w:t>
            </w:r>
          </w:p>
        </w:tc>
        <w:tc>
          <w:tcPr>
            <w:tcW w:w="1630" w:type="dxa"/>
            <w:hideMark/>
          </w:tcPr>
          <w:p w:rsidR="00E54B04" w:rsidRPr="008447C3" w:rsidRDefault="00E54B04" w:rsidP="00401E38">
            <w:pPr>
              <w:pStyle w:val="a3"/>
              <w:spacing w:before="28" w:beforeAutospacing="0"/>
              <w:jc w:val="center"/>
              <w:rPr>
                <w:sz w:val="28"/>
                <w:szCs w:val="28"/>
              </w:rPr>
            </w:pPr>
            <w:r w:rsidRPr="008447C3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293" w:type="dxa"/>
            <w:hideMark/>
          </w:tcPr>
          <w:p w:rsidR="00E54B04" w:rsidRPr="008447C3" w:rsidRDefault="00E54B04" w:rsidP="00401E38">
            <w:pPr>
              <w:pStyle w:val="a3"/>
              <w:spacing w:before="28" w:beforeAutospacing="0"/>
              <w:jc w:val="center"/>
              <w:rPr>
                <w:sz w:val="28"/>
                <w:szCs w:val="28"/>
              </w:rPr>
            </w:pPr>
            <w:r w:rsidRPr="008447C3">
              <w:rPr>
                <w:sz w:val="28"/>
                <w:szCs w:val="28"/>
              </w:rPr>
              <w:t>4</w:t>
            </w:r>
          </w:p>
        </w:tc>
      </w:tr>
      <w:tr w:rsidR="00E54B04" w:rsidRPr="008447C3" w:rsidTr="00401E38">
        <w:tc>
          <w:tcPr>
            <w:tcW w:w="0" w:type="auto"/>
            <w:vMerge/>
            <w:vAlign w:val="center"/>
            <w:hideMark/>
          </w:tcPr>
          <w:p w:rsidR="00E54B04" w:rsidRPr="008447C3" w:rsidRDefault="00E54B04" w:rsidP="00401E3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74" w:type="dxa"/>
            <w:hideMark/>
          </w:tcPr>
          <w:p w:rsidR="00E54B04" w:rsidRPr="008447C3" w:rsidRDefault="00E54B04" w:rsidP="00401E38">
            <w:pPr>
              <w:pStyle w:val="a3"/>
              <w:spacing w:before="28" w:beforeAutospacing="0"/>
              <w:rPr>
                <w:sz w:val="28"/>
                <w:szCs w:val="28"/>
              </w:rPr>
            </w:pPr>
            <w:r w:rsidRPr="008447C3">
              <w:rPr>
                <w:sz w:val="28"/>
                <w:szCs w:val="28"/>
              </w:rPr>
              <w:t>Обобщенные</w:t>
            </w:r>
          </w:p>
        </w:tc>
        <w:tc>
          <w:tcPr>
            <w:tcW w:w="1630" w:type="dxa"/>
            <w:hideMark/>
          </w:tcPr>
          <w:p w:rsidR="00E54B04" w:rsidRPr="008447C3" w:rsidRDefault="00E54B04" w:rsidP="00401E38">
            <w:pPr>
              <w:pStyle w:val="a3"/>
              <w:spacing w:before="28" w:beforeAutospacing="0"/>
              <w:jc w:val="center"/>
              <w:rPr>
                <w:sz w:val="28"/>
                <w:szCs w:val="28"/>
              </w:rPr>
            </w:pPr>
            <w:r w:rsidRPr="008447C3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293" w:type="dxa"/>
            <w:hideMark/>
          </w:tcPr>
          <w:p w:rsidR="00E54B04" w:rsidRPr="008447C3" w:rsidRDefault="00E54B04" w:rsidP="00401E38">
            <w:pPr>
              <w:pStyle w:val="a3"/>
              <w:spacing w:before="28" w:beforeAutospacing="0"/>
              <w:jc w:val="center"/>
              <w:rPr>
                <w:sz w:val="28"/>
                <w:szCs w:val="28"/>
              </w:rPr>
            </w:pPr>
            <w:r w:rsidRPr="008447C3">
              <w:rPr>
                <w:sz w:val="28"/>
                <w:szCs w:val="28"/>
              </w:rPr>
              <w:t>4</w:t>
            </w:r>
          </w:p>
        </w:tc>
      </w:tr>
      <w:tr w:rsidR="00E54B04" w:rsidRPr="008447C3" w:rsidTr="00401E38">
        <w:tc>
          <w:tcPr>
            <w:tcW w:w="0" w:type="auto"/>
            <w:vMerge/>
            <w:vAlign w:val="center"/>
            <w:hideMark/>
          </w:tcPr>
          <w:p w:rsidR="00E54B04" w:rsidRPr="008447C3" w:rsidRDefault="00E54B04" w:rsidP="00401E3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74" w:type="dxa"/>
            <w:hideMark/>
          </w:tcPr>
          <w:p w:rsidR="00E54B04" w:rsidRPr="008447C3" w:rsidRDefault="00E54B04" w:rsidP="00401E38">
            <w:pPr>
              <w:pStyle w:val="a3"/>
              <w:spacing w:before="28" w:beforeAutospacing="0"/>
              <w:rPr>
                <w:sz w:val="28"/>
                <w:szCs w:val="28"/>
              </w:rPr>
            </w:pPr>
            <w:r w:rsidRPr="008447C3">
              <w:rPr>
                <w:sz w:val="28"/>
                <w:szCs w:val="28"/>
              </w:rPr>
              <w:t>Неорганические и органические вещества</w:t>
            </w:r>
          </w:p>
        </w:tc>
        <w:tc>
          <w:tcPr>
            <w:tcW w:w="1630" w:type="dxa"/>
            <w:hideMark/>
          </w:tcPr>
          <w:p w:rsidR="00E54B04" w:rsidRPr="008447C3" w:rsidRDefault="00E54B04" w:rsidP="00401E38">
            <w:pPr>
              <w:pStyle w:val="a3"/>
              <w:spacing w:before="28" w:beforeAutospacing="0"/>
              <w:jc w:val="center"/>
              <w:rPr>
                <w:sz w:val="28"/>
                <w:szCs w:val="28"/>
              </w:rPr>
            </w:pPr>
            <w:r w:rsidRPr="008447C3">
              <w:rPr>
                <w:sz w:val="28"/>
                <w:szCs w:val="28"/>
              </w:rPr>
              <w:t>1 раз в год</w:t>
            </w:r>
          </w:p>
        </w:tc>
        <w:tc>
          <w:tcPr>
            <w:tcW w:w="1293" w:type="dxa"/>
            <w:hideMark/>
          </w:tcPr>
          <w:p w:rsidR="00E54B04" w:rsidRPr="008447C3" w:rsidRDefault="00E54B04" w:rsidP="00401E38">
            <w:pPr>
              <w:pStyle w:val="a3"/>
              <w:spacing w:before="28" w:beforeAutospacing="0"/>
              <w:jc w:val="center"/>
              <w:rPr>
                <w:sz w:val="28"/>
                <w:szCs w:val="28"/>
              </w:rPr>
            </w:pPr>
            <w:r w:rsidRPr="008447C3">
              <w:rPr>
                <w:sz w:val="28"/>
                <w:szCs w:val="28"/>
              </w:rPr>
              <w:t>1</w:t>
            </w:r>
          </w:p>
        </w:tc>
      </w:tr>
      <w:tr w:rsidR="00E54B04" w:rsidRPr="008447C3" w:rsidTr="00401E38">
        <w:tc>
          <w:tcPr>
            <w:tcW w:w="0" w:type="auto"/>
            <w:vMerge/>
            <w:vAlign w:val="center"/>
            <w:hideMark/>
          </w:tcPr>
          <w:p w:rsidR="00E54B04" w:rsidRPr="008447C3" w:rsidRDefault="00E54B04" w:rsidP="00401E3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074" w:type="dxa"/>
            <w:hideMark/>
          </w:tcPr>
          <w:p w:rsidR="00E54B04" w:rsidRPr="008447C3" w:rsidRDefault="00E54B04" w:rsidP="00401E38">
            <w:pPr>
              <w:pStyle w:val="a3"/>
              <w:spacing w:before="28" w:beforeAutospacing="0"/>
              <w:rPr>
                <w:sz w:val="28"/>
                <w:szCs w:val="28"/>
              </w:rPr>
            </w:pPr>
            <w:r w:rsidRPr="008447C3">
              <w:rPr>
                <w:sz w:val="28"/>
                <w:szCs w:val="28"/>
              </w:rPr>
              <w:t>Радиологические</w:t>
            </w:r>
          </w:p>
        </w:tc>
        <w:tc>
          <w:tcPr>
            <w:tcW w:w="1630" w:type="dxa"/>
            <w:hideMark/>
          </w:tcPr>
          <w:p w:rsidR="00E54B04" w:rsidRPr="008447C3" w:rsidRDefault="00E54B04" w:rsidP="00401E38">
            <w:pPr>
              <w:pStyle w:val="a3"/>
              <w:spacing w:before="28" w:beforeAutospacing="0"/>
              <w:jc w:val="center"/>
              <w:rPr>
                <w:sz w:val="28"/>
                <w:szCs w:val="28"/>
              </w:rPr>
            </w:pPr>
            <w:r w:rsidRPr="008447C3">
              <w:rPr>
                <w:sz w:val="28"/>
                <w:szCs w:val="28"/>
              </w:rPr>
              <w:t>1 раз в год</w:t>
            </w:r>
          </w:p>
        </w:tc>
        <w:tc>
          <w:tcPr>
            <w:tcW w:w="1293" w:type="dxa"/>
            <w:hideMark/>
          </w:tcPr>
          <w:p w:rsidR="00E54B04" w:rsidRPr="008447C3" w:rsidRDefault="00E54B04" w:rsidP="00401E38">
            <w:pPr>
              <w:pStyle w:val="a3"/>
              <w:spacing w:before="28" w:beforeAutospacing="0"/>
              <w:jc w:val="center"/>
              <w:rPr>
                <w:sz w:val="28"/>
                <w:szCs w:val="28"/>
              </w:rPr>
            </w:pPr>
            <w:r w:rsidRPr="008447C3">
              <w:rPr>
                <w:sz w:val="28"/>
                <w:szCs w:val="28"/>
              </w:rPr>
              <w:t>1</w:t>
            </w:r>
          </w:p>
        </w:tc>
      </w:tr>
      <w:tr w:rsidR="00E54B04" w:rsidRPr="008447C3" w:rsidTr="00401E38">
        <w:tc>
          <w:tcPr>
            <w:tcW w:w="5034" w:type="dxa"/>
            <w:hideMark/>
          </w:tcPr>
          <w:p w:rsidR="00E54B04" w:rsidRPr="008447C3" w:rsidRDefault="00E54B04" w:rsidP="00401E38">
            <w:pPr>
              <w:pStyle w:val="a3"/>
              <w:spacing w:before="28" w:beforeAutospacing="0"/>
              <w:rPr>
                <w:sz w:val="28"/>
                <w:szCs w:val="28"/>
              </w:rPr>
            </w:pPr>
            <w:r w:rsidRPr="008447C3">
              <w:rPr>
                <w:sz w:val="28"/>
                <w:szCs w:val="28"/>
              </w:rPr>
              <w:t>После ремонта и чрезвычайных ситуаций</w:t>
            </w:r>
          </w:p>
        </w:tc>
        <w:tc>
          <w:tcPr>
            <w:tcW w:w="2074" w:type="dxa"/>
          </w:tcPr>
          <w:p w:rsidR="00E54B04" w:rsidRPr="008447C3" w:rsidRDefault="00E54B04" w:rsidP="00401E38">
            <w:pPr>
              <w:pStyle w:val="a3"/>
              <w:spacing w:before="28" w:before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923" w:type="dxa"/>
            <w:gridSpan w:val="2"/>
            <w:hideMark/>
          </w:tcPr>
          <w:p w:rsidR="00E54B04" w:rsidRPr="008447C3" w:rsidRDefault="00E54B04" w:rsidP="00401E38">
            <w:pPr>
              <w:pStyle w:val="a3"/>
              <w:spacing w:before="28" w:beforeAutospacing="0"/>
              <w:jc w:val="center"/>
              <w:rPr>
                <w:sz w:val="28"/>
                <w:szCs w:val="28"/>
              </w:rPr>
            </w:pPr>
            <w:r w:rsidRPr="008447C3">
              <w:rPr>
                <w:sz w:val="28"/>
                <w:szCs w:val="28"/>
              </w:rPr>
              <w:t>Обязательные контрольные пробы</w:t>
            </w:r>
          </w:p>
        </w:tc>
      </w:tr>
    </w:tbl>
    <w:p w:rsidR="00E54B04" w:rsidRPr="008447C3" w:rsidRDefault="00E54B04" w:rsidP="00E54B04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E54B04" w:rsidRPr="008447C3" w:rsidRDefault="00E54B04" w:rsidP="00E54B04">
      <w:pPr>
        <w:pStyle w:val="a8"/>
        <w:numPr>
          <w:ilvl w:val="0"/>
          <w:numId w:val="3"/>
        </w:numPr>
        <w:spacing w:after="5" w:line="268" w:lineRule="auto"/>
        <w:ind w:right="735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447C3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Календарный график отбора проб воды и проведения их исследования (испытания)</w:t>
      </w:r>
    </w:p>
    <w:p w:rsidR="00E54B04" w:rsidRPr="008447C3" w:rsidRDefault="00E54B04" w:rsidP="00E54B04">
      <w:pPr>
        <w:pStyle w:val="a8"/>
        <w:spacing w:after="5" w:line="268" w:lineRule="auto"/>
        <w:ind w:left="502" w:right="735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E54B04" w:rsidRPr="008447C3" w:rsidRDefault="00E54B04" w:rsidP="00E54B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47C3">
        <w:rPr>
          <w:rFonts w:ascii="Times New Roman" w:hAnsi="Times New Roman"/>
          <w:color w:val="000000"/>
          <w:sz w:val="28"/>
          <w:szCs w:val="28"/>
        </w:rPr>
        <w:t xml:space="preserve">Скважина эксплуатируется двенадцать месяцев в году. Проведение лабораторных исследований и испытаний качества воды на соответствие показателям, установленным санитарно-эпидемиологическими правилами и гигиеническими нормативами, производится не реже 1 раза в месяц, а также информирование территориального органа о выявленном по результатам лабораторных исследований и испытаний несоответствии качества воды установленным требованиям. </w:t>
      </w:r>
    </w:p>
    <w:p w:rsidR="00E54B04" w:rsidRPr="008447C3" w:rsidRDefault="00E54B04" w:rsidP="00E54B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47C3">
        <w:rPr>
          <w:rFonts w:ascii="Times New Roman" w:hAnsi="Times New Roman"/>
          <w:b/>
          <w:sz w:val="28"/>
          <w:szCs w:val="28"/>
        </w:rPr>
        <w:t xml:space="preserve">Календарный график отбора проб воды  </w:t>
      </w:r>
    </w:p>
    <w:p w:rsidR="00E54B04" w:rsidRPr="008447C3" w:rsidRDefault="00E54B04" w:rsidP="00E54B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47C3">
        <w:rPr>
          <w:rFonts w:ascii="Times New Roman" w:hAnsi="Times New Roman"/>
          <w:sz w:val="28"/>
          <w:szCs w:val="28"/>
        </w:rPr>
        <w:t>Согласно MP 2.1.4.0176-20 и СП 2.1.3684-21</w:t>
      </w:r>
    </w:p>
    <w:p w:rsidR="00E54B04" w:rsidRPr="008447C3" w:rsidRDefault="00E54B04" w:rsidP="00E54B04">
      <w:pPr>
        <w:pStyle w:val="a5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54B04" w:rsidRPr="008447C3" w:rsidRDefault="00E54B04" w:rsidP="00E54B04">
      <w:pPr>
        <w:pStyle w:val="a5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8447C3">
        <w:rPr>
          <w:rFonts w:ascii="Times New Roman" w:hAnsi="Times New Roman" w:cs="Times New Roman"/>
          <w:b/>
          <w:sz w:val="28"/>
          <w:szCs w:val="28"/>
        </w:rPr>
        <w:t>-в месте водозаборной скважины:</w:t>
      </w:r>
    </w:p>
    <w:p w:rsidR="00E54B04" w:rsidRPr="008447C3" w:rsidRDefault="00E54B04" w:rsidP="00E54B04">
      <w:pPr>
        <w:pStyle w:val="a5"/>
        <w:ind w:left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978"/>
        <w:gridCol w:w="543"/>
        <w:gridCol w:w="544"/>
        <w:gridCol w:w="544"/>
        <w:gridCol w:w="543"/>
        <w:gridCol w:w="544"/>
        <w:gridCol w:w="543"/>
        <w:gridCol w:w="543"/>
        <w:gridCol w:w="544"/>
        <w:gridCol w:w="543"/>
        <w:gridCol w:w="544"/>
        <w:gridCol w:w="543"/>
        <w:gridCol w:w="434"/>
      </w:tblGrid>
      <w:tr w:rsidR="00E54B04" w:rsidRPr="008447C3" w:rsidTr="00401E38">
        <w:trPr>
          <w:trHeight w:val="838"/>
        </w:trPr>
        <w:tc>
          <w:tcPr>
            <w:tcW w:w="29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04" w:rsidRPr="008447C3" w:rsidRDefault="00E54B04" w:rsidP="00401E3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7C3">
              <w:rPr>
                <w:rFonts w:ascii="Times New Roman" w:hAnsi="Times New Roman" w:cs="Times New Roman"/>
                <w:sz w:val="28"/>
                <w:szCs w:val="28"/>
              </w:rPr>
              <w:t>Виды показателей</w:t>
            </w:r>
          </w:p>
        </w:tc>
        <w:tc>
          <w:tcPr>
            <w:tcW w:w="641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</w:tcBorders>
            <w:hideMark/>
          </w:tcPr>
          <w:p w:rsidR="00E54B04" w:rsidRPr="008447C3" w:rsidRDefault="00E54B04" w:rsidP="00401E3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7C3">
              <w:rPr>
                <w:rFonts w:ascii="Times New Roman" w:hAnsi="Times New Roman" w:cs="Times New Roman"/>
                <w:sz w:val="28"/>
                <w:szCs w:val="28"/>
              </w:rPr>
              <w:t>Количество проб в течение года (по месяцам),</w:t>
            </w:r>
          </w:p>
          <w:p w:rsidR="00E54B04" w:rsidRPr="008447C3" w:rsidRDefault="00E54B04" w:rsidP="00401E3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7C3">
              <w:rPr>
                <w:rFonts w:ascii="Times New Roman" w:hAnsi="Times New Roman" w:cs="Times New Roman"/>
                <w:sz w:val="28"/>
                <w:szCs w:val="28"/>
              </w:rPr>
              <w:t>не менее</w:t>
            </w:r>
          </w:p>
        </w:tc>
      </w:tr>
      <w:tr w:rsidR="00E54B04" w:rsidRPr="008447C3" w:rsidTr="00401E38">
        <w:trPr>
          <w:trHeight w:val="320"/>
        </w:trPr>
        <w:tc>
          <w:tcPr>
            <w:tcW w:w="29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04" w:rsidRPr="008447C3" w:rsidRDefault="00E54B04" w:rsidP="00401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54B04" w:rsidRPr="008447C3" w:rsidRDefault="00E54B04" w:rsidP="00401E3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7C3">
              <w:rPr>
                <w:rFonts w:ascii="Times New Roman" w:hAnsi="Times New Roman" w:cs="Times New Roman"/>
                <w:sz w:val="28"/>
                <w:szCs w:val="28"/>
              </w:rPr>
              <w:t>1кв.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54B04" w:rsidRPr="008447C3" w:rsidRDefault="00E54B04" w:rsidP="00401E3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7C3">
              <w:rPr>
                <w:rFonts w:ascii="Times New Roman" w:hAnsi="Times New Roman" w:cs="Times New Roman"/>
                <w:sz w:val="28"/>
                <w:szCs w:val="28"/>
              </w:rPr>
              <w:t>2кв.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54B04" w:rsidRPr="008447C3" w:rsidRDefault="00E54B04" w:rsidP="00401E3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7C3">
              <w:rPr>
                <w:rFonts w:ascii="Times New Roman" w:hAnsi="Times New Roman" w:cs="Times New Roman"/>
                <w:sz w:val="28"/>
                <w:szCs w:val="28"/>
              </w:rPr>
              <w:t>3кв.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hideMark/>
          </w:tcPr>
          <w:p w:rsidR="00E54B04" w:rsidRPr="008447C3" w:rsidRDefault="00E54B04" w:rsidP="00401E3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7C3">
              <w:rPr>
                <w:rFonts w:ascii="Times New Roman" w:hAnsi="Times New Roman" w:cs="Times New Roman"/>
                <w:sz w:val="28"/>
                <w:szCs w:val="28"/>
              </w:rPr>
              <w:t>4 кв.</w:t>
            </w:r>
          </w:p>
        </w:tc>
      </w:tr>
      <w:tr w:rsidR="00E54B04" w:rsidRPr="008447C3" w:rsidTr="00401E38">
        <w:trPr>
          <w:trHeight w:val="281"/>
        </w:trPr>
        <w:tc>
          <w:tcPr>
            <w:tcW w:w="29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04" w:rsidRPr="008447C3" w:rsidRDefault="00E54B04" w:rsidP="00401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54B04" w:rsidRPr="008447C3" w:rsidRDefault="00E54B04" w:rsidP="00401E38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4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54B04" w:rsidRPr="008447C3" w:rsidRDefault="00E54B04" w:rsidP="00401E38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4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54B04" w:rsidRPr="008447C3" w:rsidRDefault="00E54B04" w:rsidP="00401E38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4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54B04" w:rsidRPr="008447C3" w:rsidRDefault="00E54B04" w:rsidP="00401E38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4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54B04" w:rsidRPr="008447C3" w:rsidRDefault="00E54B04" w:rsidP="00401E38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4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54B04" w:rsidRPr="008447C3" w:rsidRDefault="00E54B04" w:rsidP="00401E38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4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54B04" w:rsidRPr="008447C3" w:rsidRDefault="00E54B04" w:rsidP="00401E38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4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54B04" w:rsidRPr="008447C3" w:rsidRDefault="00E54B04" w:rsidP="00401E38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4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54B04" w:rsidRPr="008447C3" w:rsidRDefault="00E54B04" w:rsidP="00401E38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4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54B04" w:rsidRPr="008447C3" w:rsidRDefault="00E54B04" w:rsidP="00401E38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4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54B04" w:rsidRPr="008447C3" w:rsidRDefault="00E54B04" w:rsidP="00401E38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4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54B04" w:rsidRPr="008447C3" w:rsidRDefault="00E54B04" w:rsidP="00401E38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4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</w:tr>
      <w:tr w:rsidR="00E54B04" w:rsidRPr="008447C3" w:rsidTr="00401E38">
        <w:trPr>
          <w:trHeight w:val="196"/>
        </w:trPr>
        <w:tc>
          <w:tcPr>
            <w:tcW w:w="2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04" w:rsidRPr="008447C3" w:rsidRDefault="00E54B04" w:rsidP="00401E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7C3">
              <w:rPr>
                <w:rFonts w:ascii="Times New Roman" w:hAnsi="Times New Roman" w:cs="Times New Roman"/>
                <w:sz w:val="28"/>
                <w:szCs w:val="28"/>
              </w:rPr>
              <w:t>1. Микробиологические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04" w:rsidRPr="008447C3" w:rsidRDefault="00E54B04" w:rsidP="00401E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7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04" w:rsidRPr="008447C3" w:rsidRDefault="00E54B04" w:rsidP="00401E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04" w:rsidRPr="008447C3" w:rsidRDefault="00E54B04" w:rsidP="00401E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04" w:rsidRPr="008447C3" w:rsidRDefault="00E54B04" w:rsidP="00401E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7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04" w:rsidRPr="008447C3" w:rsidRDefault="00E54B04" w:rsidP="00401E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04" w:rsidRPr="008447C3" w:rsidRDefault="00E54B04" w:rsidP="00401E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04" w:rsidRPr="008447C3" w:rsidRDefault="00E54B04" w:rsidP="00401E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7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04" w:rsidRPr="008447C3" w:rsidRDefault="00E54B04" w:rsidP="00401E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04" w:rsidRPr="008447C3" w:rsidRDefault="00E54B04" w:rsidP="00401E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04" w:rsidRPr="008447C3" w:rsidRDefault="00E54B04" w:rsidP="00401E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7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04" w:rsidRPr="008447C3" w:rsidRDefault="00E54B04" w:rsidP="00401E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B04" w:rsidRPr="008447C3" w:rsidRDefault="00E54B04" w:rsidP="00401E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B04" w:rsidRPr="008447C3" w:rsidTr="00401E38">
        <w:trPr>
          <w:trHeight w:val="327"/>
        </w:trPr>
        <w:tc>
          <w:tcPr>
            <w:tcW w:w="2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04" w:rsidRPr="008447C3" w:rsidRDefault="00E54B04" w:rsidP="00401E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7C3">
              <w:rPr>
                <w:rFonts w:ascii="Times New Roman" w:hAnsi="Times New Roman" w:cs="Times New Roman"/>
                <w:sz w:val="28"/>
                <w:szCs w:val="28"/>
              </w:rPr>
              <w:t>2. Органолептические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54B04" w:rsidRPr="008447C3" w:rsidRDefault="00E54B04" w:rsidP="00401E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7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4B04" w:rsidRPr="008447C3" w:rsidRDefault="00E54B04" w:rsidP="00401E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4B04" w:rsidRPr="008447C3" w:rsidRDefault="00E54B04" w:rsidP="00401E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54B04" w:rsidRPr="008447C3" w:rsidRDefault="00E54B04" w:rsidP="00401E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7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4B04" w:rsidRPr="008447C3" w:rsidRDefault="00E54B04" w:rsidP="00401E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4B04" w:rsidRPr="008447C3" w:rsidRDefault="00E54B04" w:rsidP="00401E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54B04" w:rsidRPr="008447C3" w:rsidRDefault="00E54B04" w:rsidP="00401E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7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4B04" w:rsidRPr="008447C3" w:rsidRDefault="00E54B04" w:rsidP="00401E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4B04" w:rsidRPr="008447C3" w:rsidRDefault="00E54B04" w:rsidP="00401E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54B04" w:rsidRPr="008447C3" w:rsidRDefault="00E54B04" w:rsidP="00401E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7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4B04" w:rsidRPr="008447C3" w:rsidRDefault="00E54B04" w:rsidP="00401E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B04" w:rsidRPr="008447C3" w:rsidRDefault="00E54B04" w:rsidP="00401E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B04" w:rsidRPr="008447C3" w:rsidTr="00401E38">
        <w:trPr>
          <w:trHeight w:val="290"/>
        </w:trPr>
        <w:tc>
          <w:tcPr>
            <w:tcW w:w="2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04" w:rsidRPr="008447C3" w:rsidRDefault="00E54B04" w:rsidP="00401E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7C3">
              <w:rPr>
                <w:rFonts w:ascii="Times New Roman" w:hAnsi="Times New Roman" w:cs="Times New Roman"/>
                <w:sz w:val="28"/>
                <w:szCs w:val="28"/>
              </w:rPr>
              <w:t>3.Обобщенные показатели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04" w:rsidRPr="008447C3" w:rsidRDefault="00E54B04" w:rsidP="00401E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7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04" w:rsidRPr="008447C3" w:rsidRDefault="00E54B04" w:rsidP="00401E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04" w:rsidRPr="008447C3" w:rsidRDefault="00E54B04" w:rsidP="00401E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04" w:rsidRPr="008447C3" w:rsidRDefault="00E54B04" w:rsidP="00401E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7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04" w:rsidRPr="008447C3" w:rsidRDefault="00E54B04" w:rsidP="00401E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04" w:rsidRPr="008447C3" w:rsidRDefault="00E54B04" w:rsidP="00401E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04" w:rsidRPr="008447C3" w:rsidRDefault="00E54B04" w:rsidP="00401E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7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04" w:rsidRPr="008447C3" w:rsidRDefault="00E54B04" w:rsidP="00401E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04" w:rsidRPr="008447C3" w:rsidRDefault="00E54B04" w:rsidP="00401E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04" w:rsidRPr="008447C3" w:rsidRDefault="00E54B04" w:rsidP="00401E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7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04" w:rsidRPr="008447C3" w:rsidRDefault="00E54B04" w:rsidP="00401E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B04" w:rsidRPr="008447C3" w:rsidRDefault="00E54B04" w:rsidP="00401E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B04" w:rsidRPr="008447C3" w:rsidTr="00401E38">
        <w:trPr>
          <w:trHeight w:val="550"/>
        </w:trPr>
        <w:tc>
          <w:tcPr>
            <w:tcW w:w="2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04" w:rsidRPr="008447C3" w:rsidRDefault="00E54B04" w:rsidP="00401E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7C3">
              <w:rPr>
                <w:rFonts w:ascii="Times New Roman" w:hAnsi="Times New Roman" w:cs="Times New Roman"/>
                <w:sz w:val="28"/>
                <w:szCs w:val="28"/>
              </w:rPr>
              <w:t>4.Неорганические и органические вещества (полный химический анализ)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4B04" w:rsidRPr="008447C3" w:rsidRDefault="00E54B04" w:rsidP="00401E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4B04" w:rsidRPr="008447C3" w:rsidRDefault="00E54B04" w:rsidP="00401E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4B04" w:rsidRPr="008447C3" w:rsidRDefault="00E54B04" w:rsidP="00401E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54B04" w:rsidRPr="008447C3" w:rsidRDefault="00E54B04" w:rsidP="00401E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7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4B04" w:rsidRPr="008447C3" w:rsidRDefault="00E54B04" w:rsidP="00401E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4B04" w:rsidRPr="008447C3" w:rsidRDefault="00E54B04" w:rsidP="00401E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4B04" w:rsidRPr="008447C3" w:rsidRDefault="00E54B04" w:rsidP="00401E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4B04" w:rsidRPr="008447C3" w:rsidRDefault="00E54B04" w:rsidP="00401E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4B04" w:rsidRPr="008447C3" w:rsidRDefault="00E54B04" w:rsidP="00401E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4B04" w:rsidRPr="008447C3" w:rsidRDefault="00E54B04" w:rsidP="00401E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4B04" w:rsidRPr="008447C3" w:rsidRDefault="00E54B04" w:rsidP="00401E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54B04" w:rsidRPr="008447C3" w:rsidRDefault="00E54B04" w:rsidP="00401E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B04" w:rsidRPr="008447C3" w:rsidTr="00401E38">
        <w:trPr>
          <w:trHeight w:val="260"/>
        </w:trPr>
        <w:tc>
          <w:tcPr>
            <w:tcW w:w="2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04" w:rsidRPr="008447C3" w:rsidRDefault="00E54B04" w:rsidP="00401E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7C3">
              <w:rPr>
                <w:rFonts w:ascii="Times New Roman" w:hAnsi="Times New Roman" w:cs="Times New Roman"/>
                <w:sz w:val="28"/>
                <w:szCs w:val="28"/>
              </w:rPr>
              <w:t>5. радиологические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4B04" w:rsidRPr="008447C3" w:rsidRDefault="00E54B04" w:rsidP="00401E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4B04" w:rsidRPr="008447C3" w:rsidRDefault="00E54B04" w:rsidP="00401E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4B04" w:rsidRPr="008447C3" w:rsidRDefault="00E54B04" w:rsidP="00401E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54B04" w:rsidRPr="008447C3" w:rsidRDefault="00E54B04" w:rsidP="00401E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7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4B04" w:rsidRPr="008447C3" w:rsidRDefault="00E54B04" w:rsidP="00401E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4B04" w:rsidRPr="008447C3" w:rsidRDefault="00E54B04" w:rsidP="00401E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4B04" w:rsidRPr="008447C3" w:rsidRDefault="00E54B04" w:rsidP="00401E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4B04" w:rsidRPr="008447C3" w:rsidRDefault="00E54B04" w:rsidP="00401E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4B04" w:rsidRPr="008447C3" w:rsidRDefault="00E54B04" w:rsidP="00401E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4B04" w:rsidRPr="008447C3" w:rsidRDefault="00E54B04" w:rsidP="00401E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4B04" w:rsidRPr="008447C3" w:rsidRDefault="00E54B04" w:rsidP="00401E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54B04" w:rsidRPr="008447C3" w:rsidRDefault="00E54B04" w:rsidP="00401E38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B04" w:rsidRPr="008447C3" w:rsidTr="00401E38">
        <w:trPr>
          <w:trHeight w:val="436"/>
        </w:trPr>
        <w:tc>
          <w:tcPr>
            <w:tcW w:w="2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04" w:rsidRPr="008447C3" w:rsidRDefault="00E54B04" w:rsidP="00401E38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4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54B04" w:rsidRPr="008447C3" w:rsidRDefault="00E54B04" w:rsidP="00401E38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4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4B04" w:rsidRPr="008447C3" w:rsidRDefault="00E54B04" w:rsidP="00401E38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4B04" w:rsidRPr="008447C3" w:rsidRDefault="00E54B04" w:rsidP="00401E38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54B04" w:rsidRPr="008447C3" w:rsidRDefault="00E54B04" w:rsidP="00401E38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4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4B04" w:rsidRPr="008447C3" w:rsidRDefault="00E54B04" w:rsidP="00401E38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4B04" w:rsidRPr="008447C3" w:rsidRDefault="00E54B04" w:rsidP="00401E38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54B04" w:rsidRPr="008447C3" w:rsidRDefault="00E54B04" w:rsidP="00401E38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4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4B04" w:rsidRPr="008447C3" w:rsidRDefault="00E54B04" w:rsidP="00401E38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4B04" w:rsidRPr="008447C3" w:rsidRDefault="00E54B04" w:rsidP="00401E38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54B04" w:rsidRPr="008447C3" w:rsidRDefault="00E54B04" w:rsidP="00401E38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4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4B04" w:rsidRPr="008447C3" w:rsidRDefault="00E54B04" w:rsidP="00401E38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B04" w:rsidRPr="008447C3" w:rsidRDefault="00E54B04" w:rsidP="00401E38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54B04" w:rsidRPr="008447C3" w:rsidRDefault="00E54B04" w:rsidP="00E54B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54B04" w:rsidRPr="008447C3" w:rsidRDefault="00E54B04" w:rsidP="00E54B04">
      <w:pPr>
        <w:pStyle w:val="a8"/>
        <w:numPr>
          <w:ilvl w:val="0"/>
          <w:numId w:val="3"/>
        </w:numPr>
        <w:spacing w:after="5" w:line="268" w:lineRule="auto"/>
        <w:ind w:right="746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447C3">
        <w:rPr>
          <w:rFonts w:ascii="Times New Roman" w:hAnsi="Times New Roman"/>
          <w:b/>
          <w:color w:val="000000"/>
          <w:sz w:val="28"/>
          <w:szCs w:val="28"/>
          <w:lang w:eastAsia="ru-RU"/>
        </w:rPr>
        <w:t>Перечень форм учёта и отчётности, установленной действующим законодательством:</w:t>
      </w:r>
    </w:p>
    <w:p w:rsidR="00E54B04" w:rsidRPr="008447C3" w:rsidRDefault="00E54B04" w:rsidP="00E54B04">
      <w:pPr>
        <w:spacing w:after="19"/>
        <w:ind w:right="692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54B04" w:rsidRPr="008447C3" w:rsidRDefault="00E54B04" w:rsidP="00E54B04">
      <w:pPr>
        <w:spacing w:after="0" w:line="26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47C3">
        <w:rPr>
          <w:rFonts w:ascii="Times New Roman" w:hAnsi="Times New Roman"/>
          <w:color w:val="000000"/>
          <w:sz w:val="28"/>
          <w:szCs w:val="28"/>
        </w:rPr>
        <w:t xml:space="preserve">1.Договора на проведение производственного контроля качества питьевой воды. </w:t>
      </w:r>
    </w:p>
    <w:p w:rsidR="00E54B04" w:rsidRPr="008447C3" w:rsidRDefault="00E54B04" w:rsidP="00E54B04">
      <w:pPr>
        <w:spacing w:after="0" w:line="26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47C3">
        <w:rPr>
          <w:rFonts w:ascii="Times New Roman" w:hAnsi="Times New Roman"/>
          <w:color w:val="000000"/>
          <w:sz w:val="28"/>
          <w:szCs w:val="28"/>
        </w:rPr>
        <w:t xml:space="preserve">2.Журнал </w:t>
      </w:r>
      <w:proofErr w:type="gramStart"/>
      <w:r w:rsidRPr="008447C3">
        <w:rPr>
          <w:rFonts w:ascii="Times New Roman" w:hAnsi="Times New Roman"/>
          <w:color w:val="000000"/>
          <w:sz w:val="28"/>
          <w:szCs w:val="28"/>
        </w:rPr>
        <w:t>учета проведения производственной контроля качества питьевой воды</w:t>
      </w:r>
      <w:proofErr w:type="gramEnd"/>
      <w:r w:rsidRPr="008447C3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E54B04" w:rsidRPr="008447C3" w:rsidRDefault="00E54B04" w:rsidP="00E54B04">
      <w:pPr>
        <w:spacing w:after="0" w:line="26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47C3">
        <w:rPr>
          <w:rFonts w:ascii="Times New Roman" w:hAnsi="Times New Roman"/>
          <w:color w:val="000000"/>
          <w:sz w:val="28"/>
          <w:szCs w:val="28"/>
        </w:rPr>
        <w:t xml:space="preserve">3.Календарный график отбора проб питьевой воды. </w:t>
      </w:r>
    </w:p>
    <w:p w:rsidR="00E54B04" w:rsidRPr="008447C3" w:rsidRDefault="00E54B04" w:rsidP="00E54B04">
      <w:pPr>
        <w:spacing w:after="0" w:line="26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47C3">
        <w:rPr>
          <w:rFonts w:ascii="Times New Roman" w:hAnsi="Times New Roman"/>
          <w:color w:val="000000"/>
          <w:sz w:val="28"/>
          <w:szCs w:val="28"/>
        </w:rPr>
        <w:lastRenderedPageBreak/>
        <w:t xml:space="preserve">4.Протоколы лабораторных исследований проб питьевой воды. </w:t>
      </w:r>
    </w:p>
    <w:p w:rsidR="00E54B04" w:rsidRPr="008447C3" w:rsidRDefault="00E54B04" w:rsidP="00E54B04">
      <w:pPr>
        <w:spacing w:after="0" w:line="268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8447C3">
        <w:rPr>
          <w:rFonts w:ascii="Times New Roman" w:hAnsi="Times New Roman"/>
          <w:color w:val="000000"/>
          <w:sz w:val="28"/>
          <w:szCs w:val="28"/>
        </w:rPr>
        <w:t xml:space="preserve">5.Ежемесячный анализ результатов контроля качества питьевой воды. </w:t>
      </w:r>
    </w:p>
    <w:p w:rsidR="00E54B04" w:rsidRPr="008447C3" w:rsidRDefault="00E54B04" w:rsidP="00E54B04">
      <w:pPr>
        <w:spacing w:after="5" w:line="268" w:lineRule="auto"/>
        <w:ind w:right="30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4B04" w:rsidRPr="008447C3" w:rsidRDefault="00E54B04" w:rsidP="00E54B04">
      <w:pPr>
        <w:pStyle w:val="a8"/>
        <w:numPr>
          <w:ilvl w:val="0"/>
          <w:numId w:val="3"/>
        </w:numPr>
        <w:spacing w:after="0" w:line="268" w:lineRule="auto"/>
        <w:ind w:left="142" w:firstLine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447C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Мероприятия, предусматривающие обоснование для безопасности человека и окружающей среды </w:t>
      </w:r>
    </w:p>
    <w:p w:rsidR="00E54B04" w:rsidRPr="008447C3" w:rsidRDefault="00E54B04" w:rsidP="00E54B04">
      <w:pPr>
        <w:spacing w:after="14"/>
        <w:ind w:right="692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54B04" w:rsidRPr="008447C3" w:rsidRDefault="00E54B04" w:rsidP="00E54B04">
      <w:pPr>
        <w:numPr>
          <w:ilvl w:val="0"/>
          <w:numId w:val="4"/>
        </w:numPr>
        <w:spacing w:after="0" w:line="268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47C3">
        <w:rPr>
          <w:rFonts w:ascii="Times New Roman" w:hAnsi="Times New Roman"/>
          <w:color w:val="000000"/>
          <w:sz w:val="28"/>
          <w:szCs w:val="28"/>
        </w:rPr>
        <w:t xml:space="preserve">Проведение профилактических промывок и обеззараживания; </w:t>
      </w:r>
    </w:p>
    <w:p w:rsidR="00E54B04" w:rsidRPr="008447C3" w:rsidRDefault="00E54B04" w:rsidP="00E54B04">
      <w:pPr>
        <w:numPr>
          <w:ilvl w:val="0"/>
          <w:numId w:val="4"/>
        </w:numPr>
        <w:spacing w:after="0" w:line="268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47C3">
        <w:rPr>
          <w:rFonts w:ascii="Times New Roman" w:hAnsi="Times New Roman"/>
          <w:color w:val="000000"/>
          <w:sz w:val="28"/>
          <w:szCs w:val="28"/>
        </w:rPr>
        <w:t xml:space="preserve">Своевременная ликвидация аварийных ситуаций, проведение профилактических мероприятий после ликвидации аварий (очистка, промывка, обеззараживание); </w:t>
      </w:r>
    </w:p>
    <w:p w:rsidR="00E54B04" w:rsidRPr="008447C3" w:rsidRDefault="00E54B04" w:rsidP="00E54B04">
      <w:pPr>
        <w:numPr>
          <w:ilvl w:val="0"/>
          <w:numId w:val="4"/>
        </w:numPr>
        <w:spacing w:after="0" w:line="268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47C3">
        <w:rPr>
          <w:rFonts w:ascii="Times New Roman" w:hAnsi="Times New Roman"/>
          <w:color w:val="000000"/>
          <w:sz w:val="28"/>
          <w:szCs w:val="28"/>
        </w:rPr>
        <w:t xml:space="preserve">На период паводков и чрезвычайных ситуаций установить усиленный режим контроля качества питьевой воды по согласованию с ТО </w:t>
      </w:r>
      <w:proofErr w:type="spellStart"/>
      <w:r w:rsidRPr="008447C3">
        <w:rPr>
          <w:rFonts w:ascii="Times New Roman" w:hAnsi="Times New Roman"/>
          <w:color w:val="000000"/>
          <w:sz w:val="28"/>
          <w:szCs w:val="28"/>
        </w:rPr>
        <w:t>Роспотребнадзора</w:t>
      </w:r>
      <w:proofErr w:type="spellEnd"/>
      <w:r w:rsidRPr="008447C3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E54B04" w:rsidRPr="008447C3" w:rsidRDefault="00E54B04" w:rsidP="00E54B04">
      <w:pPr>
        <w:numPr>
          <w:ilvl w:val="0"/>
          <w:numId w:val="4"/>
        </w:numPr>
        <w:spacing w:after="0" w:line="268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47C3">
        <w:rPr>
          <w:rFonts w:ascii="Times New Roman" w:hAnsi="Times New Roman"/>
          <w:color w:val="000000"/>
          <w:sz w:val="28"/>
          <w:szCs w:val="28"/>
        </w:rPr>
        <w:t xml:space="preserve">После ремонта и иных технических работ на распределительной сети обязателен отбор контрольных проб; </w:t>
      </w:r>
    </w:p>
    <w:p w:rsidR="00E54B04" w:rsidRPr="008447C3" w:rsidRDefault="00E54B04" w:rsidP="00E54B04">
      <w:pPr>
        <w:numPr>
          <w:ilvl w:val="0"/>
          <w:numId w:val="4"/>
        </w:numPr>
        <w:spacing w:after="0" w:line="268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47C3">
        <w:rPr>
          <w:rFonts w:ascii="Times New Roman" w:hAnsi="Times New Roman"/>
          <w:color w:val="000000"/>
          <w:sz w:val="28"/>
          <w:szCs w:val="28"/>
        </w:rPr>
        <w:t xml:space="preserve">При обнаружении в пробе питьевой воды </w:t>
      </w:r>
      <w:proofErr w:type="spellStart"/>
      <w:r w:rsidRPr="008447C3">
        <w:rPr>
          <w:rFonts w:ascii="Times New Roman" w:hAnsi="Times New Roman"/>
          <w:color w:val="000000"/>
          <w:sz w:val="28"/>
          <w:szCs w:val="28"/>
        </w:rPr>
        <w:t>термотолерантных</w:t>
      </w:r>
      <w:proofErr w:type="spellEnd"/>
      <w:r w:rsidRPr="008447C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447C3">
        <w:rPr>
          <w:rFonts w:ascii="Times New Roman" w:hAnsi="Times New Roman"/>
          <w:color w:val="000000"/>
          <w:sz w:val="28"/>
          <w:szCs w:val="28"/>
        </w:rPr>
        <w:t>колиформных</w:t>
      </w:r>
      <w:proofErr w:type="spellEnd"/>
      <w:r w:rsidRPr="008447C3">
        <w:rPr>
          <w:rFonts w:ascii="Times New Roman" w:hAnsi="Times New Roman"/>
          <w:color w:val="000000"/>
          <w:sz w:val="28"/>
          <w:szCs w:val="28"/>
        </w:rPr>
        <w:t xml:space="preserve"> бактерий, и (или) </w:t>
      </w:r>
      <w:proofErr w:type="spellStart"/>
      <w:r w:rsidRPr="008447C3">
        <w:rPr>
          <w:rFonts w:ascii="Times New Roman" w:hAnsi="Times New Roman"/>
          <w:color w:val="000000"/>
          <w:sz w:val="28"/>
          <w:szCs w:val="28"/>
        </w:rPr>
        <w:t>колифагов</w:t>
      </w:r>
      <w:proofErr w:type="spellEnd"/>
      <w:r w:rsidRPr="008447C3">
        <w:rPr>
          <w:rFonts w:ascii="Times New Roman" w:hAnsi="Times New Roman"/>
          <w:color w:val="000000"/>
          <w:sz w:val="28"/>
          <w:szCs w:val="28"/>
        </w:rPr>
        <w:t xml:space="preserve"> проводится их определение в повторно взятых в экстренном порядке пробах воды. </w:t>
      </w:r>
      <w:proofErr w:type="gramStart"/>
      <w:r w:rsidRPr="008447C3">
        <w:rPr>
          <w:rFonts w:ascii="Times New Roman" w:hAnsi="Times New Roman"/>
          <w:color w:val="000000"/>
          <w:sz w:val="28"/>
          <w:szCs w:val="28"/>
        </w:rPr>
        <w:t xml:space="preserve">В таких случаях для выявления причин загрязнения одновременно проводится определение хлоридов, нитратов и нитритов; </w:t>
      </w:r>
      <w:proofErr w:type="gramEnd"/>
    </w:p>
    <w:p w:rsidR="00E54B04" w:rsidRPr="008447C3" w:rsidRDefault="00E54B04" w:rsidP="00E54B04">
      <w:pPr>
        <w:numPr>
          <w:ilvl w:val="0"/>
          <w:numId w:val="4"/>
        </w:numPr>
        <w:spacing w:after="0" w:line="268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47C3">
        <w:rPr>
          <w:rFonts w:ascii="Times New Roman" w:hAnsi="Times New Roman"/>
          <w:color w:val="000000"/>
          <w:sz w:val="28"/>
          <w:szCs w:val="28"/>
        </w:rPr>
        <w:t xml:space="preserve">При обнаружении в повторно взятых пробах воды общих </w:t>
      </w:r>
      <w:proofErr w:type="spellStart"/>
      <w:r w:rsidRPr="008447C3">
        <w:rPr>
          <w:rFonts w:ascii="Times New Roman" w:hAnsi="Times New Roman"/>
          <w:color w:val="000000"/>
          <w:sz w:val="28"/>
          <w:szCs w:val="28"/>
        </w:rPr>
        <w:t>колиформных</w:t>
      </w:r>
      <w:proofErr w:type="spellEnd"/>
      <w:r w:rsidRPr="008447C3">
        <w:rPr>
          <w:rFonts w:ascii="Times New Roman" w:hAnsi="Times New Roman"/>
          <w:color w:val="000000"/>
          <w:sz w:val="28"/>
          <w:szCs w:val="28"/>
        </w:rPr>
        <w:t xml:space="preserve"> бактерий в количестве более 2 в 100 мл и (или) </w:t>
      </w:r>
      <w:proofErr w:type="spellStart"/>
      <w:r w:rsidRPr="008447C3">
        <w:rPr>
          <w:rFonts w:ascii="Times New Roman" w:hAnsi="Times New Roman"/>
          <w:color w:val="000000"/>
          <w:sz w:val="28"/>
          <w:szCs w:val="28"/>
        </w:rPr>
        <w:t>термотолерантныхколиформных</w:t>
      </w:r>
      <w:proofErr w:type="spellEnd"/>
      <w:r w:rsidRPr="008447C3">
        <w:rPr>
          <w:rFonts w:ascii="Times New Roman" w:hAnsi="Times New Roman"/>
          <w:color w:val="000000"/>
          <w:sz w:val="28"/>
          <w:szCs w:val="28"/>
        </w:rPr>
        <w:t xml:space="preserve"> бактерий, и (или) </w:t>
      </w:r>
      <w:proofErr w:type="spellStart"/>
      <w:r w:rsidRPr="008447C3">
        <w:rPr>
          <w:rFonts w:ascii="Times New Roman" w:hAnsi="Times New Roman"/>
          <w:color w:val="000000"/>
          <w:sz w:val="28"/>
          <w:szCs w:val="28"/>
        </w:rPr>
        <w:t>колифагов</w:t>
      </w:r>
      <w:proofErr w:type="spellEnd"/>
      <w:r w:rsidRPr="008447C3">
        <w:rPr>
          <w:rFonts w:ascii="Times New Roman" w:hAnsi="Times New Roman"/>
          <w:color w:val="000000"/>
          <w:sz w:val="28"/>
          <w:szCs w:val="28"/>
        </w:rPr>
        <w:t xml:space="preserve"> проводится исследование проб воды для определения патогенных бактерий кишечной группы и (или) </w:t>
      </w:r>
      <w:proofErr w:type="spellStart"/>
      <w:r w:rsidRPr="008447C3">
        <w:rPr>
          <w:rFonts w:ascii="Times New Roman" w:hAnsi="Times New Roman"/>
          <w:color w:val="000000"/>
          <w:sz w:val="28"/>
          <w:szCs w:val="28"/>
        </w:rPr>
        <w:t>энтровирусов</w:t>
      </w:r>
      <w:proofErr w:type="spellEnd"/>
      <w:r w:rsidRPr="008447C3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E54B04" w:rsidRPr="008447C3" w:rsidRDefault="00E54B04" w:rsidP="00E54B04">
      <w:pPr>
        <w:numPr>
          <w:ilvl w:val="0"/>
          <w:numId w:val="4"/>
        </w:numPr>
        <w:spacing w:after="0" w:line="268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47C3">
        <w:rPr>
          <w:rFonts w:ascii="Times New Roman" w:hAnsi="Times New Roman"/>
          <w:color w:val="000000"/>
          <w:sz w:val="28"/>
          <w:szCs w:val="28"/>
        </w:rPr>
        <w:t xml:space="preserve">Идентификация присутствия в воде радионуклидов и измерение их индивидуальных концентраций проводится при превышении нормативов общей активности. </w:t>
      </w:r>
    </w:p>
    <w:p w:rsidR="00E54B04" w:rsidRPr="008447C3" w:rsidRDefault="00E54B04" w:rsidP="00E54B04">
      <w:pPr>
        <w:numPr>
          <w:ilvl w:val="0"/>
          <w:numId w:val="4"/>
        </w:numPr>
        <w:spacing w:after="0" w:line="268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47C3">
        <w:rPr>
          <w:rFonts w:ascii="Times New Roman" w:hAnsi="Times New Roman"/>
          <w:color w:val="000000"/>
          <w:sz w:val="28"/>
          <w:szCs w:val="28"/>
        </w:rPr>
        <w:t>При ухудшении качества питьевой воды немедленно информировать орган, уполномоченный осуществлять государственный санитарно-эпидемиологический надзор.</w:t>
      </w:r>
    </w:p>
    <w:p w:rsidR="00E54B04" w:rsidRPr="008447C3" w:rsidRDefault="00E54B04" w:rsidP="00E54B04">
      <w:pPr>
        <w:spacing w:after="28"/>
        <w:rPr>
          <w:rFonts w:ascii="Times New Roman" w:hAnsi="Times New Roman"/>
          <w:color w:val="FF0000"/>
          <w:sz w:val="28"/>
          <w:szCs w:val="28"/>
        </w:rPr>
      </w:pPr>
    </w:p>
    <w:p w:rsidR="00E54B04" w:rsidRPr="008447C3" w:rsidRDefault="00E54B04" w:rsidP="00E54B04">
      <w:pPr>
        <w:pStyle w:val="a8"/>
        <w:numPr>
          <w:ilvl w:val="0"/>
          <w:numId w:val="3"/>
        </w:numPr>
        <w:spacing w:after="5" w:line="268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447C3">
        <w:rPr>
          <w:rFonts w:ascii="Times New Roman" w:hAnsi="Times New Roman"/>
          <w:b/>
          <w:color w:val="000000"/>
          <w:sz w:val="28"/>
          <w:szCs w:val="28"/>
          <w:lang w:eastAsia="ru-RU"/>
        </w:rPr>
        <w:t>Перечень возможных аварийных ситуаций, создающих угрозу санитарно-эпидемиологическому благополучию населения:</w:t>
      </w:r>
    </w:p>
    <w:p w:rsidR="00E54B04" w:rsidRPr="008447C3" w:rsidRDefault="00E54B04" w:rsidP="00E54B04">
      <w:pPr>
        <w:spacing w:after="16"/>
        <w:ind w:right="692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54B04" w:rsidRPr="008447C3" w:rsidRDefault="00E54B04" w:rsidP="00E54B04">
      <w:pPr>
        <w:numPr>
          <w:ilvl w:val="1"/>
          <w:numId w:val="4"/>
        </w:numPr>
        <w:spacing w:after="0" w:line="268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447C3">
        <w:rPr>
          <w:rFonts w:ascii="Times New Roman" w:hAnsi="Times New Roman"/>
          <w:color w:val="000000"/>
          <w:sz w:val="28"/>
          <w:szCs w:val="28"/>
        </w:rPr>
        <w:t xml:space="preserve">При возникновении на системе водоснабжения аварийной ситуации или технических нарушений (остановка водопровода, нарушение технологического процесса, выход из строя глубинного насоса, разрыв глубиной сети, отключение электроэнергии), которая приводит или может привести к ухудшению качества питьевой воды и условий водоснабжения </w:t>
      </w:r>
      <w:r w:rsidRPr="008447C3">
        <w:rPr>
          <w:rFonts w:ascii="Times New Roman" w:hAnsi="Times New Roman"/>
          <w:color w:val="000000"/>
          <w:sz w:val="28"/>
          <w:szCs w:val="28"/>
        </w:rPr>
        <w:lastRenderedPageBreak/>
        <w:t xml:space="preserve">населения, администрации Алеурского муниципального образования необходимо немедленно принять меры по их устранению и информировать об этом орган, уполномоченный осуществлять государственный санитарно-эпидемиологический надзор. </w:t>
      </w:r>
      <w:proofErr w:type="gramEnd"/>
    </w:p>
    <w:p w:rsidR="00E54B04" w:rsidRPr="008447C3" w:rsidRDefault="00E54B04" w:rsidP="00E54B04">
      <w:pPr>
        <w:numPr>
          <w:ilvl w:val="1"/>
          <w:numId w:val="4"/>
        </w:numPr>
        <w:spacing w:after="0" w:line="268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47C3">
        <w:rPr>
          <w:rFonts w:ascii="Times New Roman" w:hAnsi="Times New Roman"/>
          <w:color w:val="000000"/>
          <w:sz w:val="28"/>
          <w:szCs w:val="28"/>
        </w:rPr>
        <w:t>Администрация Алеурского муниципального образования также должна информировать орган, уполномоченный осуществлять государственный санитарно-эпидемиологический надзор, о каждом результате лабораторного исследования проб воды, не соответствующего гигиеническим нормативам.</w:t>
      </w:r>
    </w:p>
    <w:p w:rsidR="00E54B04" w:rsidRPr="008447C3" w:rsidRDefault="00E54B04" w:rsidP="00E54B04">
      <w:pPr>
        <w:spacing w:after="5" w:line="268" w:lineRule="auto"/>
        <w:ind w:right="73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4B04" w:rsidRPr="008447C3" w:rsidRDefault="00E54B04" w:rsidP="00E54B04">
      <w:pPr>
        <w:spacing w:after="5" w:line="268" w:lineRule="auto"/>
        <w:ind w:right="73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4B04" w:rsidRPr="008447C3" w:rsidRDefault="00E54B04" w:rsidP="00E54B04">
      <w:pPr>
        <w:spacing w:after="5" w:line="268" w:lineRule="auto"/>
        <w:ind w:right="73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4B04" w:rsidRPr="008447C3" w:rsidRDefault="00E54B04" w:rsidP="00E54B04">
      <w:pPr>
        <w:spacing w:after="5" w:line="268" w:lineRule="auto"/>
        <w:ind w:right="73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4B04" w:rsidRPr="008447C3" w:rsidRDefault="00E54B04" w:rsidP="00E54B04">
      <w:pPr>
        <w:spacing w:after="5" w:line="268" w:lineRule="auto"/>
        <w:ind w:right="73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97308" w:rsidRDefault="00797308"/>
    <w:sectPr w:rsidR="00797308" w:rsidSect="00797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C61BF"/>
    <w:multiLevelType w:val="hybridMultilevel"/>
    <w:tmpl w:val="574693D4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7E004AF"/>
    <w:multiLevelType w:val="hybridMultilevel"/>
    <w:tmpl w:val="EC2AC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83B0B12"/>
    <w:multiLevelType w:val="hybridMultilevel"/>
    <w:tmpl w:val="9A181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BF22F2B"/>
    <w:multiLevelType w:val="hybridMultilevel"/>
    <w:tmpl w:val="5E58C73E"/>
    <w:lvl w:ilvl="0" w:tplc="4AC48F68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 w:tplc="131A5100">
      <w:start w:val="1"/>
      <w:numFmt w:val="decimal"/>
      <w:lvlText w:val="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2" w:tplc="027E0D1A">
      <w:start w:val="1"/>
      <w:numFmt w:val="lowerRoman"/>
      <w:lvlText w:val="%3"/>
      <w:lvlJc w:val="left"/>
      <w:pPr>
        <w:ind w:left="1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3" w:tplc="E7EE1116">
      <w:start w:val="1"/>
      <w:numFmt w:val="decimal"/>
      <w:lvlText w:val="%4"/>
      <w:lvlJc w:val="left"/>
      <w:pPr>
        <w:ind w:left="2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4" w:tplc="FDAC6006">
      <w:start w:val="1"/>
      <w:numFmt w:val="lowerLetter"/>
      <w:lvlText w:val="%5"/>
      <w:lvlJc w:val="left"/>
      <w:pPr>
        <w:ind w:left="2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5" w:tplc="39783846">
      <w:start w:val="1"/>
      <w:numFmt w:val="lowerRoman"/>
      <w:lvlText w:val="%6"/>
      <w:lvlJc w:val="left"/>
      <w:pPr>
        <w:ind w:left="3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6" w:tplc="2132D084">
      <w:start w:val="1"/>
      <w:numFmt w:val="decimal"/>
      <w:lvlText w:val="%7"/>
      <w:lvlJc w:val="left"/>
      <w:pPr>
        <w:ind w:left="4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7" w:tplc="D8D4FF12">
      <w:start w:val="1"/>
      <w:numFmt w:val="lowerLetter"/>
      <w:lvlText w:val="%8"/>
      <w:lvlJc w:val="left"/>
      <w:pPr>
        <w:ind w:left="4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8" w:tplc="22429078">
      <w:start w:val="1"/>
      <w:numFmt w:val="lowerRoman"/>
      <w:lvlText w:val="%9"/>
      <w:lvlJc w:val="left"/>
      <w:pPr>
        <w:ind w:left="5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B04"/>
    <w:rsid w:val="00797308"/>
    <w:rsid w:val="00E54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B0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54B0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4B04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link w:val="a4"/>
    <w:uiPriority w:val="99"/>
    <w:rsid w:val="00E54B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бычный (веб) Знак"/>
    <w:link w:val="a3"/>
    <w:uiPriority w:val="99"/>
    <w:locked/>
    <w:rsid w:val="00E54B0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E54B04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E54B04"/>
    <w:rPr>
      <w:rFonts w:eastAsiaTheme="minorEastAsia"/>
      <w:lang w:eastAsia="ru-RU"/>
    </w:rPr>
  </w:style>
  <w:style w:type="character" w:styleId="a7">
    <w:name w:val="Hyperlink"/>
    <w:basedOn w:val="a0"/>
    <w:uiPriority w:val="99"/>
    <w:semiHidden/>
    <w:unhideWhenUsed/>
    <w:rsid w:val="00E54B04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E54B04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6.bin"/><Relationship Id="rId3" Type="http://schemas.openxmlformats.org/officeDocument/2006/relationships/settings" Target="settings.xml"/><Relationship Id="rId21" Type="http://schemas.openxmlformats.org/officeDocument/2006/relationships/oleObject" Target="embeddings/oleObject11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5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10.bin"/><Relationship Id="rId29" Type="http://schemas.openxmlformats.org/officeDocument/2006/relationships/oleObject" Target="embeddings/oleObject19.bin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image" Target="media/image3.wmf"/><Relationship Id="rId24" Type="http://schemas.openxmlformats.org/officeDocument/2006/relationships/oleObject" Target="embeddings/oleObject14.bin"/><Relationship Id="rId32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3.bin"/><Relationship Id="rId28" Type="http://schemas.openxmlformats.org/officeDocument/2006/relationships/oleObject" Target="embeddings/oleObject18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9.bin"/><Relationship Id="rId31" Type="http://schemas.openxmlformats.org/officeDocument/2006/relationships/hyperlink" Target="file:///F:\Programma-proizvodstvennogo-kontrolya-d.-Novoe-selo-ul.-SHevchenko-30.doc1111.do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2.bin"/><Relationship Id="rId27" Type="http://schemas.openxmlformats.org/officeDocument/2006/relationships/oleObject" Target="embeddings/oleObject17.bin"/><Relationship Id="rId30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3032</Words>
  <Characters>17285</Characters>
  <Application>Microsoft Office Word</Application>
  <DocSecurity>0</DocSecurity>
  <Lines>144</Lines>
  <Paragraphs>40</Paragraphs>
  <ScaleCrop>false</ScaleCrop>
  <Company/>
  <LinksUpToDate>false</LinksUpToDate>
  <CharactersWithSpaces>20277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2</cp:revision>
  <dcterms:created xsi:type="dcterms:W3CDTF">2023-12-14T04:52:00Z</dcterms:created>
  <dcterms:modified xsi:type="dcterms:W3CDTF">2023-12-14T04:53:00Z</dcterms:modified>
</cp:coreProperties>
</file>