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АДМИНИСТРАЦИЯ МУНИЦИПАЛЬНОГО РАЙОНА </w:t>
      </w:r>
    </w:p>
    <w:p w:rsidR="006F1849" w:rsidRPr="00565901" w:rsidRDefault="006F1849" w:rsidP="006F1849">
      <w:pPr>
        <w:pStyle w:val="1"/>
        <w:rPr>
          <w:b/>
          <w:bCs/>
          <w:szCs w:val="28"/>
        </w:rPr>
      </w:pPr>
      <w:r w:rsidRPr="00565901">
        <w:rPr>
          <w:b/>
          <w:bCs/>
          <w:szCs w:val="28"/>
        </w:rPr>
        <w:t xml:space="preserve">«ЧЕРНЫШЕВСКИЙ РАЙОН» </w:t>
      </w:r>
    </w:p>
    <w:p w:rsidR="006F1849" w:rsidRPr="00565901" w:rsidRDefault="006F1849" w:rsidP="006F1849">
      <w:pPr>
        <w:pStyle w:val="2"/>
        <w:rPr>
          <w:sz w:val="28"/>
          <w:szCs w:val="28"/>
        </w:rPr>
      </w:pPr>
    </w:p>
    <w:p w:rsidR="006F1849" w:rsidRPr="00565901" w:rsidRDefault="006F1849" w:rsidP="006F1849">
      <w:pPr>
        <w:pStyle w:val="2"/>
        <w:rPr>
          <w:sz w:val="28"/>
          <w:szCs w:val="28"/>
        </w:rPr>
      </w:pPr>
      <w:r w:rsidRPr="00565901">
        <w:rPr>
          <w:sz w:val="28"/>
          <w:szCs w:val="28"/>
        </w:rPr>
        <w:t>ПОСТАНОВЛЕНИЕ</w:t>
      </w:r>
    </w:p>
    <w:p w:rsidR="006F1849" w:rsidRPr="00565901" w:rsidRDefault="006F1849" w:rsidP="006F1849">
      <w:pPr>
        <w:jc w:val="center"/>
        <w:rPr>
          <w:sz w:val="28"/>
          <w:szCs w:val="28"/>
        </w:rPr>
      </w:pPr>
    </w:p>
    <w:p w:rsidR="006F1849" w:rsidRPr="006F1849" w:rsidRDefault="00124878" w:rsidP="006F18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</w:t>
      </w:r>
      <w:r w:rsidR="006F1849">
        <w:rPr>
          <w:rFonts w:ascii="Times New Roman" w:hAnsi="Times New Roman" w:cs="Times New Roman"/>
          <w:sz w:val="28"/>
          <w:szCs w:val="28"/>
        </w:rPr>
        <w:t xml:space="preserve">января </w:t>
      </w:r>
      <w:r w:rsidR="00A122EB">
        <w:rPr>
          <w:rFonts w:ascii="Times New Roman" w:hAnsi="Times New Roman" w:cs="Times New Roman"/>
          <w:sz w:val="28"/>
          <w:szCs w:val="28"/>
        </w:rPr>
        <w:t xml:space="preserve"> 2024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года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6F1849" w:rsidRPr="006F184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="00D67C7C">
        <w:rPr>
          <w:rFonts w:ascii="Times New Roman" w:hAnsi="Times New Roman" w:cs="Times New Roman"/>
          <w:sz w:val="28"/>
          <w:szCs w:val="28"/>
        </w:rPr>
        <w:t xml:space="preserve">      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F1849" w:rsidRPr="006F1849">
        <w:rPr>
          <w:rFonts w:ascii="Times New Roman" w:hAnsi="Times New Roman" w:cs="Times New Roman"/>
          <w:sz w:val="28"/>
          <w:szCs w:val="28"/>
        </w:rPr>
        <w:t xml:space="preserve">       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6F1849" w:rsidRPr="006F1849" w:rsidRDefault="006F1849" w:rsidP="006F184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1849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6F1849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24878" w:rsidRDefault="00124878" w:rsidP="0012487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 передаче полномочий по ведению реестра получателей </w:t>
      </w:r>
    </w:p>
    <w:p w:rsidR="00124878" w:rsidRDefault="00124878" w:rsidP="00124878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социального сертификата и реестра исполнителей услуг</w:t>
      </w:r>
    </w:p>
    <w:p w:rsidR="00124878" w:rsidRPr="00D67C7C" w:rsidRDefault="00124878" w:rsidP="00D6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4878" w:rsidRPr="00D67C7C" w:rsidRDefault="00124878" w:rsidP="00D67C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C7C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МР «Чернышевского района»</w:t>
      </w:r>
      <w:r w:rsidRPr="00D67C7C">
        <w:rPr>
          <w:rFonts w:ascii="Times New Roman" w:hAnsi="Times New Roman" w:cs="Times New Roman"/>
          <w:color w:val="FF0000"/>
          <w:sz w:val="28"/>
          <w:szCs w:val="28"/>
        </w:rPr>
        <w:t xml:space="preserve"> от 28.08.2023 г. № 399</w:t>
      </w:r>
      <w:r w:rsidRPr="00D67C7C">
        <w:rPr>
          <w:rFonts w:ascii="Times New Roman" w:hAnsi="Times New Roman" w:cs="Times New Roman"/>
          <w:sz w:val="28"/>
          <w:szCs w:val="28"/>
        </w:rPr>
        <w:t xml:space="preserve">«Об организации оказания муниципальных услуг в социальной сфере на территории муниципального района «Чернышевский район»» и постановлением Администрации МР «Чернышевского района» </w:t>
      </w:r>
      <w:r w:rsidRPr="00D67C7C">
        <w:rPr>
          <w:rFonts w:ascii="Times New Roman" w:hAnsi="Times New Roman" w:cs="Times New Roman"/>
          <w:color w:val="FF0000"/>
          <w:sz w:val="28"/>
          <w:szCs w:val="28"/>
        </w:rPr>
        <w:t>от  20.10.2023 г. № 531</w:t>
      </w:r>
      <w:r w:rsidRPr="00D67C7C">
        <w:rPr>
          <w:rFonts w:ascii="Times New Roman" w:hAnsi="Times New Roman" w:cs="Times New Roman"/>
          <w:sz w:val="28"/>
          <w:szCs w:val="28"/>
        </w:rPr>
        <w:t xml:space="preserve">«О некоторых мерах правового регулирования вопросов, связанных с оказанием муниципальной услуги «Реализация дополнительных </w:t>
      </w:r>
      <w:proofErr w:type="spellStart"/>
      <w:r w:rsidRPr="00D67C7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67C7C">
        <w:rPr>
          <w:rFonts w:ascii="Times New Roman" w:hAnsi="Times New Roman" w:cs="Times New Roman"/>
          <w:sz w:val="28"/>
          <w:szCs w:val="28"/>
        </w:rPr>
        <w:t xml:space="preserve"> программ» в соответств</w:t>
      </w:r>
      <w:r w:rsidR="0037653F" w:rsidRPr="00D67C7C">
        <w:rPr>
          <w:rFonts w:ascii="Times New Roman" w:hAnsi="Times New Roman" w:cs="Times New Roman"/>
          <w:sz w:val="28"/>
          <w:szCs w:val="28"/>
        </w:rPr>
        <w:t>ии с социальными сертификатами»</w:t>
      </w:r>
      <w:r w:rsidRPr="00D67C7C">
        <w:rPr>
          <w:rFonts w:ascii="Times New Roman" w:hAnsi="Times New Roman" w:cs="Times New Roman"/>
          <w:sz w:val="28"/>
          <w:szCs w:val="28"/>
        </w:rPr>
        <w:t xml:space="preserve">, </w:t>
      </w:r>
      <w:r w:rsidR="0037653F" w:rsidRPr="00D67C7C">
        <w:rPr>
          <w:rFonts w:ascii="Times New Roman" w:hAnsi="Times New Roman" w:cs="Times New Roman"/>
          <w:sz w:val="28"/>
          <w:szCs w:val="28"/>
        </w:rPr>
        <w:t>руководствуясь ст. 25 Устава</w:t>
      </w:r>
      <w:proofErr w:type="gramEnd"/>
      <w:r w:rsidR="0037653F" w:rsidRPr="00D67C7C">
        <w:rPr>
          <w:rFonts w:ascii="Times New Roman" w:hAnsi="Times New Roman" w:cs="Times New Roman"/>
          <w:sz w:val="28"/>
          <w:szCs w:val="28"/>
        </w:rPr>
        <w:t xml:space="preserve"> муниципального района «Чернышевский район», администрация Муниципального района «Чернышевский район» постановляет</w:t>
      </w:r>
      <w:r w:rsidRPr="00D67C7C">
        <w:rPr>
          <w:rFonts w:ascii="Times New Roman" w:hAnsi="Times New Roman" w:cs="Times New Roman"/>
          <w:sz w:val="28"/>
          <w:szCs w:val="28"/>
        </w:rPr>
        <w:t>:</w:t>
      </w:r>
    </w:p>
    <w:p w:rsidR="00124878" w:rsidRPr="00D67C7C" w:rsidRDefault="00124878" w:rsidP="00D67C7C">
      <w:pPr>
        <w:pStyle w:val="a4"/>
        <w:widowControl w:val="0"/>
        <w:numPr>
          <w:ilvl w:val="0"/>
          <w:numId w:val="2"/>
        </w:numPr>
        <w:tabs>
          <w:tab w:val="left" w:pos="1134"/>
          <w:tab w:val="center" w:pos="46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7C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gramStart"/>
      <w:r w:rsidRPr="00D67C7C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D67C7C">
        <w:rPr>
          <w:rFonts w:ascii="Times New Roman" w:hAnsi="Times New Roman" w:cs="Times New Roman"/>
          <w:sz w:val="28"/>
          <w:szCs w:val="28"/>
        </w:rPr>
        <w:t xml:space="preserve"> опорному центр дополнительного образования детей муниципального образования, созданному на базе </w:t>
      </w:r>
      <w:r w:rsidRPr="00D6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 учреждения дополнительного образования Дома детского творчества </w:t>
      </w:r>
      <w:proofErr w:type="spellStart"/>
      <w:r w:rsidRPr="00D67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67C7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Чернышевск</w:t>
      </w:r>
      <w:r w:rsidRPr="00D67C7C">
        <w:rPr>
          <w:rFonts w:ascii="Times New Roman" w:hAnsi="Times New Roman" w:cs="Times New Roman"/>
          <w:sz w:val="28"/>
          <w:szCs w:val="28"/>
        </w:rPr>
        <w:t xml:space="preserve"> функции  по ведению реестра получателей социального сертификата в целях исполнения муниципального социального заказа на оказание муниципальной услуги в социальной сфере «Реализация дополнительных </w:t>
      </w:r>
      <w:proofErr w:type="spellStart"/>
      <w:r w:rsidRPr="00D67C7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67C7C">
        <w:rPr>
          <w:rFonts w:ascii="Times New Roman" w:hAnsi="Times New Roman" w:cs="Times New Roman"/>
          <w:sz w:val="28"/>
          <w:szCs w:val="28"/>
        </w:rPr>
        <w:t xml:space="preserve"> программ»</w:t>
      </w:r>
      <w:proofErr w:type="gramStart"/>
      <w:r w:rsidRPr="00D67C7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24878" w:rsidRPr="00D67C7C" w:rsidRDefault="00124878" w:rsidP="00D67C7C">
      <w:pPr>
        <w:pStyle w:val="a4"/>
        <w:widowControl w:val="0"/>
        <w:numPr>
          <w:ilvl w:val="0"/>
          <w:numId w:val="2"/>
        </w:numPr>
        <w:tabs>
          <w:tab w:val="left" w:pos="1134"/>
          <w:tab w:val="center" w:pos="467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7C"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gramStart"/>
      <w:r w:rsidRPr="00D67C7C">
        <w:rPr>
          <w:rFonts w:ascii="Times New Roman" w:hAnsi="Times New Roman" w:cs="Times New Roman"/>
          <w:sz w:val="28"/>
          <w:szCs w:val="28"/>
        </w:rPr>
        <w:t>муниципальному</w:t>
      </w:r>
      <w:proofErr w:type="gramEnd"/>
      <w:r w:rsidRPr="00D67C7C">
        <w:rPr>
          <w:rFonts w:ascii="Times New Roman" w:hAnsi="Times New Roman" w:cs="Times New Roman"/>
          <w:sz w:val="28"/>
          <w:szCs w:val="28"/>
        </w:rPr>
        <w:t xml:space="preserve"> опорному центр дополнительного образования детей муниципального образования, созданному на базе </w:t>
      </w:r>
      <w:r w:rsidRPr="00D67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образовательного учреждения дополнительного образования Дома детского творчества </w:t>
      </w:r>
      <w:proofErr w:type="spellStart"/>
      <w:r w:rsidRPr="00D67C7C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D67C7C">
        <w:rPr>
          <w:rFonts w:ascii="Times New Roman" w:eastAsia="Times New Roman" w:hAnsi="Times New Roman" w:cs="Times New Roman"/>
          <w:sz w:val="28"/>
          <w:szCs w:val="28"/>
          <w:lang w:eastAsia="ru-RU"/>
        </w:rPr>
        <w:t>. Чернышевск</w:t>
      </w:r>
      <w:r w:rsidRPr="00D67C7C">
        <w:rPr>
          <w:rFonts w:ascii="Times New Roman" w:hAnsi="Times New Roman" w:cs="Times New Roman"/>
          <w:sz w:val="28"/>
          <w:szCs w:val="28"/>
        </w:rPr>
        <w:t xml:space="preserve"> функции по ведению реестра исполнителей муниципальной услуги «Реализация дополнительных </w:t>
      </w:r>
      <w:proofErr w:type="spellStart"/>
      <w:r w:rsidRPr="00D67C7C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D67C7C">
        <w:rPr>
          <w:rFonts w:ascii="Times New Roman" w:hAnsi="Times New Roman" w:cs="Times New Roman"/>
          <w:sz w:val="28"/>
          <w:szCs w:val="28"/>
        </w:rPr>
        <w:t xml:space="preserve"> программ» в соответствии с социальным сертификатом.</w:t>
      </w:r>
    </w:p>
    <w:p w:rsidR="00124878" w:rsidRPr="00D67C7C" w:rsidRDefault="00124878" w:rsidP="00D67C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67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7C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МКУ «Комитет образования и молодежной политики администрации муниципального района «Чернышевский район»»</w:t>
      </w:r>
    </w:p>
    <w:p w:rsidR="00124878" w:rsidRPr="00D67C7C" w:rsidRDefault="00124878" w:rsidP="00D67C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7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в день, следующий за днем его официального опубликования.</w:t>
      </w:r>
    </w:p>
    <w:p w:rsidR="00124878" w:rsidRPr="00D67C7C" w:rsidRDefault="00124878" w:rsidP="00D67C7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C7C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5" w:history="1">
        <w:r w:rsidRPr="00D67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D67C7C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67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chernishev</w:t>
        </w:r>
        <w:proofErr w:type="spellEnd"/>
        <w:r w:rsidRPr="00D67C7C">
          <w:rPr>
            <w:rStyle w:val="a3"/>
            <w:rFonts w:ascii="Times New Roman" w:hAnsi="Times New Roman" w:cs="Times New Roman"/>
            <w:sz w:val="28"/>
            <w:szCs w:val="28"/>
          </w:rPr>
          <w:t>.75.</w:t>
        </w:r>
        <w:proofErr w:type="spellStart"/>
        <w:r w:rsidRPr="00D67C7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7C7C">
        <w:rPr>
          <w:rFonts w:ascii="Times New Roman" w:hAnsi="Times New Roman" w:cs="Times New Roman"/>
          <w:sz w:val="28"/>
          <w:szCs w:val="28"/>
        </w:rPr>
        <w:t xml:space="preserve"> , в разделе Документы.</w:t>
      </w:r>
    </w:p>
    <w:p w:rsidR="00124878" w:rsidRDefault="00124878" w:rsidP="00124878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24878" w:rsidRDefault="00124878" w:rsidP="00124878">
      <w:pPr>
        <w:pStyle w:val="a4"/>
        <w:widowControl w:val="0"/>
        <w:tabs>
          <w:tab w:val="left" w:pos="1134"/>
          <w:tab w:val="center" w:pos="4677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района</w:t>
      </w:r>
    </w:p>
    <w:p w:rsidR="006B061A" w:rsidRDefault="006B061A" w:rsidP="006B061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«Чернышевский район»                                                </w:t>
      </w:r>
      <w:r w:rsidR="00437DF4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А.В. Подойницын</w:t>
      </w:r>
    </w:p>
    <w:sectPr w:rsidR="006B061A" w:rsidSect="00D67C7C"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F37B9"/>
    <w:multiLevelType w:val="multilevel"/>
    <w:tmpl w:val="26BF37B9"/>
    <w:lvl w:ilvl="0">
      <w:start w:val="1"/>
      <w:numFmt w:val="decimal"/>
      <w:lvlText w:val="%1."/>
      <w:lvlJc w:val="left"/>
      <w:pPr>
        <w:ind w:left="1177" w:hanging="645"/>
      </w:pPr>
      <w:rPr>
        <w:rFonts w:ascii="Times New Roman" w:hAnsi="Times New Roman" w:cs="Times New Roman" w:hint="default"/>
        <w:b w:val="0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612" w:hanging="360"/>
      </w:pPr>
    </w:lvl>
    <w:lvl w:ilvl="2">
      <w:start w:val="1"/>
      <w:numFmt w:val="lowerRoman"/>
      <w:lvlText w:val="%3."/>
      <w:lvlJc w:val="right"/>
      <w:pPr>
        <w:ind w:left="2332" w:hanging="180"/>
      </w:pPr>
    </w:lvl>
    <w:lvl w:ilvl="3">
      <w:start w:val="1"/>
      <w:numFmt w:val="decimal"/>
      <w:lvlText w:val="%4."/>
      <w:lvlJc w:val="left"/>
      <w:pPr>
        <w:ind w:left="3052" w:hanging="360"/>
      </w:pPr>
    </w:lvl>
    <w:lvl w:ilvl="4">
      <w:start w:val="1"/>
      <w:numFmt w:val="lowerLetter"/>
      <w:lvlText w:val="%5."/>
      <w:lvlJc w:val="left"/>
      <w:pPr>
        <w:ind w:left="3772" w:hanging="360"/>
      </w:pPr>
    </w:lvl>
    <w:lvl w:ilvl="5">
      <w:start w:val="1"/>
      <w:numFmt w:val="lowerRoman"/>
      <w:lvlText w:val="%6."/>
      <w:lvlJc w:val="right"/>
      <w:pPr>
        <w:ind w:left="4492" w:hanging="180"/>
      </w:pPr>
    </w:lvl>
    <w:lvl w:ilvl="6">
      <w:start w:val="1"/>
      <w:numFmt w:val="decimal"/>
      <w:lvlText w:val="%7."/>
      <w:lvlJc w:val="left"/>
      <w:pPr>
        <w:ind w:left="5212" w:hanging="360"/>
      </w:pPr>
    </w:lvl>
    <w:lvl w:ilvl="7">
      <w:start w:val="1"/>
      <w:numFmt w:val="lowerLetter"/>
      <w:lvlText w:val="%8."/>
      <w:lvlJc w:val="left"/>
      <w:pPr>
        <w:ind w:left="5932" w:hanging="360"/>
      </w:pPr>
    </w:lvl>
    <w:lvl w:ilvl="8">
      <w:start w:val="1"/>
      <w:numFmt w:val="lowerRoman"/>
      <w:lvlText w:val="%9."/>
      <w:lvlJc w:val="right"/>
      <w:pPr>
        <w:ind w:left="6652" w:hanging="180"/>
      </w:pPr>
    </w:lvl>
  </w:abstractNum>
  <w:abstractNum w:abstractNumId="1">
    <w:nsid w:val="7DED4A0F"/>
    <w:multiLevelType w:val="hybridMultilevel"/>
    <w:tmpl w:val="F2DC6B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1849"/>
    <w:rsid w:val="00124878"/>
    <w:rsid w:val="0037653F"/>
    <w:rsid w:val="00437DF4"/>
    <w:rsid w:val="005A5A91"/>
    <w:rsid w:val="006B061A"/>
    <w:rsid w:val="006F1849"/>
    <w:rsid w:val="007D513A"/>
    <w:rsid w:val="00917BD5"/>
    <w:rsid w:val="00A122EB"/>
    <w:rsid w:val="00A12EFA"/>
    <w:rsid w:val="00D67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91"/>
  </w:style>
  <w:style w:type="paragraph" w:styleId="1">
    <w:name w:val="heading 1"/>
    <w:basedOn w:val="a"/>
    <w:next w:val="a"/>
    <w:link w:val="10"/>
    <w:uiPriority w:val="9"/>
    <w:qFormat/>
    <w:rsid w:val="006F184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6F18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184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6F1849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nhideWhenUsed/>
    <w:rsid w:val="006F1849"/>
    <w:rPr>
      <w:color w:val="0000FF"/>
      <w:u w:val="single"/>
    </w:rPr>
  </w:style>
  <w:style w:type="paragraph" w:customStyle="1" w:styleId="msonormalbullet2gif">
    <w:name w:val="msonormalbullet2.gif"/>
    <w:basedOn w:val="a"/>
    <w:rsid w:val="006F1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248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9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ernishev.75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343</Words>
  <Characters>1959</Characters>
  <Application>Microsoft Office Word</Application>
  <DocSecurity>0</DocSecurity>
  <Lines>16</Lines>
  <Paragraphs>4</Paragraphs>
  <ScaleCrop>false</ScaleCrop>
  <Company>Grizli777</Company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9</cp:revision>
  <dcterms:created xsi:type="dcterms:W3CDTF">2024-01-12T02:06:00Z</dcterms:created>
  <dcterms:modified xsi:type="dcterms:W3CDTF">2024-01-29T03:56:00Z</dcterms:modified>
</cp:coreProperties>
</file>