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49" w:rsidRPr="00565901" w:rsidRDefault="006F1849" w:rsidP="006F1849">
      <w:pPr>
        <w:pStyle w:val="1"/>
        <w:rPr>
          <w:b/>
          <w:bCs/>
          <w:szCs w:val="28"/>
        </w:rPr>
      </w:pPr>
      <w:r w:rsidRPr="00565901">
        <w:rPr>
          <w:b/>
          <w:bCs/>
          <w:szCs w:val="28"/>
        </w:rPr>
        <w:t xml:space="preserve">АДМИНИСТРАЦИЯ МУНИЦИПАЛЬНОГО РАЙОНА </w:t>
      </w:r>
    </w:p>
    <w:p w:rsidR="006F1849" w:rsidRPr="00565901" w:rsidRDefault="006F1849" w:rsidP="006F1849">
      <w:pPr>
        <w:pStyle w:val="1"/>
        <w:rPr>
          <w:b/>
          <w:bCs/>
          <w:szCs w:val="28"/>
        </w:rPr>
      </w:pPr>
      <w:r w:rsidRPr="00565901">
        <w:rPr>
          <w:b/>
          <w:bCs/>
          <w:szCs w:val="28"/>
        </w:rPr>
        <w:t xml:space="preserve">«ЧЕРНЫШЕВСКИЙ РАЙОН» </w:t>
      </w:r>
    </w:p>
    <w:p w:rsidR="006F1849" w:rsidRPr="00565901" w:rsidRDefault="006F1849" w:rsidP="006F1849">
      <w:pPr>
        <w:pStyle w:val="2"/>
        <w:rPr>
          <w:sz w:val="28"/>
          <w:szCs w:val="28"/>
        </w:rPr>
      </w:pPr>
    </w:p>
    <w:p w:rsidR="006F1849" w:rsidRPr="00565901" w:rsidRDefault="006F1849" w:rsidP="006F1849">
      <w:pPr>
        <w:pStyle w:val="2"/>
        <w:rPr>
          <w:sz w:val="28"/>
          <w:szCs w:val="28"/>
        </w:rPr>
      </w:pPr>
      <w:r w:rsidRPr="00565901">
        <w:rPr>
          <w:sz w:val="28"/>
          <w:szCs w:val="28"/>
        </w:rPr>
        <w:t>ПОСТАНОВЛЕНИЕ</w:t>
      </w:r>
    </w:p>
    <w:p w:rsidR="006F1849" w:rsidRPr="00565901" w:rsidRDefault="006F1849" w:rsidP="006F1849">
      <w:pPr>
        <w:jc w:val="center"/>
        <w:rPr>
          <w:sz w:val="28"/>
          <w:szCs w:val="28"/>
        </w:rPr>
      </w:pPr>
    </w:p>
    <w:p w:rsidR="006F1849" w:rsidRPr="006F1849" w:rsidRDefault="008D35F0" w:rsidP="006F1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B5413E">
        <w:rPr>
          <w:rFonts w:ascii="Times New Roman" w:hAnsi="Times New Roman" w:cs="Times New Roman"/>
          <w:sz w:val="28"/>
          <w:szCs w:val="28"/>
        </w:rPr>
        <w:t>февраля</w:t>
      </w:r>
      <w:r w:rsidR="006F1849">
        <w:rPr>
          <w:rFonts w:ascii="Times New Roman" w:hAnsi="Times New Roman" w:cs="Times New Roman"/>
          <w:sz w:val="28"/>
          <w:szCs w:val="28"/>
        </w:rPr>
        <w:t xml:space="preserve"> </w:t>
      </w:r>
      <w:r w:rsidR="00A122EB">
        <w:rPr>
          <w:rFonts w:ascii="Times New Roman" w:hAnsi="Times New Roman" w:cs="Times New Roman"/>
          <w:sz w:val="28"/>
          <w:szCs w:val="28"/>
        </w:rPr>
        <w:t xml:space="preserve"> 2024</w:t>
      </w:r>
      <w:r w:rsidR="006F1849" w:rsidRPr="006F18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                          № 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6F1849" w:rsidRPr="006F1849" w:rsidRDefault="006F1849" w:rsidP="006F184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F1849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6F1849">
        <w:rPr>
          <w:rFonts w:ascii="Times New Roman" w:hAnsi="Times New Roman" w:cs="Times New Roman"/>
          <w:bCs/>
          <w:sz w:val="28"/>
          <w:szCs w:val="28"/>
        </w:rPr>
        <w:t>. Чернышевск</w:t>
      </w:r>
    </w:p>
    <w:p w:rsidR="008D35F0" w:rsidRPr="008D35F0" w:rsidRDefault="008D35F0" w:rsidP="008D35F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35F0">
        <w:rPr>
          <w:rFonts w:ascii="Times New Roman" w:hAnsi="Times New Roman" w:cs="Times New Roman"/>
          <w:b/>
          <w:bCs/>
          <w:sz w:val="28"/>
          <w:szCs w:val="28"/>
        </w:rPr>
        <w:t>О введении на территории муниципального района «Чернышевский район» режима повышенной готовности</w:t>
      </w:r>
    </w:p>
    <w:p w:rsidR="008D35F0" w:rsidRPr="00776D4C" w:rsidRDefault="008D35F0" w:rsidP="008D35F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8D35F0" w:rsidRPr="00123404" w:rsidRDefault="008D35F0" w:rsidP="00123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5F0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25 Устава муниципального района «Чернышевский район», Положением «О муниципальной подсистеме МР</w:t>
      </w:r>
      <w:r w:rsidR="00F0509E">
        <w:rPr>
          <w:rFonts w:ascii="Times New Roman" w:hAnsi="Times New Roman" w:cs="Times New Roman"/>
          <w:color w:val="000000"/>
          <w:sz w:val="28"/>
          <w:szCs w:val="28"/>
        </w:rPr>
        <w:t xml:space="preserve">  «Чернышевский район» звена ТП</w:t>
      </w:r>
      <w:r w:rsidRPr="008D35F0">
        <w:rPr>
          <w:rFonts w:ascii="Times New Roman" w:hAnsi="Times New Roman" w:cs="Times New Roman"/>
          <w:color w:val="000000"/>
          <w:sz w:val="28"/>
          <w:szCs w:val="28"/>
        </w:rPr>
        <w:t xml:space="preserve"> РСЧС Забайкальского края», утвержденным постановлением администрации муниципального района «Чернышевский район от 21 октября 2014 года № 37, в связи с</w:t>
      </w:r>
      <w:r w:rsidR="008F03E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D35F0">
        <w:rPr>
          <w:rFonts w:ascii="Times New Roman" w:hAnsi="Times New Roman" w:cs="Times New Roman"/>
          <w:color w:val="000000"/>
          <w:sz w:val="28"/>
          <w:szCs w:val="28"/>
        </w:rPr>
        <w:t xml:space="preserve"> штормовым предупреждением обусловленным выпадением </w:t>
      </w:r>
      <w:r w:rsidRPr="008D35F0">
        <w:rPr>
          <w:rFonts w:ascii="Times New Roman" w:hAnsi="Times New Roman" w:cs="Times New Roman"/>
          <w:sz w:val="28"/>
          <w:szCs w:val="28"/>
        </w:rPr>
        <w:t>снега, усиление ветра до 15-20 м/с, метели, снежные заносы, с последующим понижением температуры воздуха на 10 градусов</w:t>
      </w:r>
      <w:proofErr w:type="gramEnd"/>
      <w:r w:rsidRPr="008D35F0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8F03E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D35F0">
        <w:rPr>
          <w:rFonts w:ascii="Times New Roman" w:hAnsi="Times New Roman" w:cs="Times New Roman"/>
          <w:color w:val="000000"/>
          <w:sz w:val="28"/>
          <w:szCs w:val="28"/>
        </w:rPr>
        <w:t>в целях организации контроля за устойчивым функционированием объектов экономики, энергетики, усиления контроля за оперативной обстановкой, своевременного реагирования и недопущения возникновения аварийных и чрезвычайных ситуаций в системе жизнеобеспечения населения Чернышевского района</w:t>
      </w:r>
      <w:proofErr w:type="gramStart"/>
      <w:r w:rsidRPr="008D35F0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8D35F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МР «Чернышевский район» </w:t>
      </w:r>
      <w:r w:rsidRPr="008D35F0">
        <w:rPr>
          <w:rFonts w:ascii="Times New Roman" w:hAnsi="Times New Roman" w:cs="Times New Roman"/>
          <w:b/>
          <w:bCs/>
          <w:color w:val="000000"/>
          <w:spacing w:val="70"/>
          <w:sz w:val="28"/>
          <w:szCs w:val="28"/>
        </w:rPr>
        <w:t>постановляет</w:t>
      </w:r>
      <w:r w:rsidRPr="008D35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D35F0" w:rsidRPr="008D35F0" w:rsidRDefault="008D35F0" w:rsidP="008D35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F0">
        <w:rPr>
          <w:rFonts w:ascii="Times New Roman" w:hAnsi="Times New Roman" w:cs="Times New Roman"/>
          <w:color w:val="000000"/>
          <w:sz w:val="28"/>
          <w:szCs w:val="28"/>
        </w:rPr>
        <w:t>1. Ввести с</w:t>
      </w:r>
      <w:r w:rsidR="008F03EB">
        <w:rPr>
          <w:rFonts w:ascii="Times New Roman" w:hAnsi="Times New Roman" w:cs="Times New Roman"/>
          <w:sz w:val="28"/>
          <w:szCs w:val="28"/>
        </w:rPr>
        <w:t xml:space="preserve"> 16</w:t>
      </w:r>
      <w:r w:rsidRPr="008D35F0">
        <w:rPr>
          <w:rFonts w:ascii="Times New Roman" w:hAnsi="Times New Roman" w:cs="Times New Roman"/>
          <w:sz w:val="28"/>
          <w:szCs w:val="28"/>
        </w:rPr>
        <w:t xml:space="preserve"> февраля 2024 года</w:t>
      </w:r>
      <w:r w:rsidR="00123404">
        <w:rPr>
          <w:rFonts w:ascii="Times New Roman" w:hAnsi="Times New Roman" w:cs="Times New Roman"/>
          <w:sz w:val="28"/>
          <w:szCs w:val="28"/>
        </w:rPr>
        <w:t xml:space="preserve"> </w:t>
      </w:r>
      <w:r w:rsidRPr="008D35F0">
        <w:rPr>
          <w:rFonts w:ascii="Times New Roman" w:hAnsi="Times New Roman" w:cs="Times New Roman"/>
          <w:sz w:val="28"/>
          <w:szCs w:val="28"/>
        </w:rPr>
        <w:t>по 18 февраля 2024 года в границах</w:t>
      </w:r>
      <w:r w:rsidR="00123404">
        <w:rPr>
          <w:rFonts w:ascii="Times New Roman" w:hAnsi="Times New Roman" w:cs="Times New Roman"/>
          <w:sz w:val="28"/>
          <w:szCs w:val="28"/>
        </w:rPr>
        <w:t xml:space="preserve"> </w:t>
      </w:r>
      <w:r w:rsidRPr="008D35F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«Чернышевский район» </w:t>
      </w:r>
      <w:r w:rsidRPr="008D35F0">
        <w:rPr>
          <w:rFonts w:ascii="Times New Roman" w:hAnsi="Times New Roman" w:cs="Times New Roman"/>
          <w:sz w:val="28"/>
          <w:szCs w:val="28"/>
        </w:rPr>
        <w:t>режим повышенной готовности.</w:t>
      </w:r>
    </w:p>
    <w:p w:rsidR="008D35F0" w:rsidRPr="008D35F0" w:rsidRDefault="008D35F0" w:rsidP="00123404">
      <w:pPr>
        <w:pStyle w:val="21"/>
        <w:spacing w:line="240" w:lineRule="auto"/>
        <w:ind w:firstLine="709"/>
        <w:jc w:val="both"/>
        <w:rPr>
          <w:sz w:val="28"/>
          <w:szCs w:val="28"/>
        </w:rPr>
      </w:pPr>
      <w:r w:rsidRPr="008D35F0">
        <w:rPr>
          <w:sz w:val="28"/>
          <w:szCs w:val="28"/>
        </w:rPr>
        <w:t>2. Председателю комиссии по ЧС и ОПБ привести силы и средства</w:t>
      </w:r>
      <w:r w:rsidR="008F03EB">
        <w:rPr>
          <w:sz w:val="28"/>
          <w:szCs w:val="28"/>
        </w:rPr>
        <w:t xml:space="preserve"> </w:t>
      </w:r>
      <w:r w:rsidRPr="008D35F0">
        <w:rPr>
          <w:sz w:val="28"/>
          <w:szCs w:val="28"/>
        </w:rPr>
        <w:t>Чернышевского районного звена территориальной подсистемы РСЧС по</w:t>
      </w:r>
      <w:r w:rsidR="00123404">
        <w:rPr>
          <w:sz w:val="28"/>
          <w:szCs w:val="28"/>
        </w:rPr>
        <w:t xml:space="preserve"> </w:t>
      </w:r>
      <w:r w:rsidRPr="008D35F0">
        <w:rPr>
          <w:sz w:val="28"/>
          <w:szCs w:val="28"/>
        </w:rPr>
        <w:t>предупреждению и ликвидации чрезвычайных ситуаций в режим</w:t>
      </w:r>
      <w:r w:rsidR="00123404">
        <w:rPr>
          <w:sz w:val="28"/>
          <w:szCs w:val="28"/>
        </w:rPr>
        <w:t xml:space="preserve"> </w:t>
      </w:r>
      <w:r w:rsidRPr="008D35F0">
        <w:rPr>
          <w:sz w:val="28"/>
          <w:szCs w:val="28"/>
        </w:rPr>
        <w:t>повышенной готовности.</w:t>
      </w:r>
    </w:p>
    <w:p w:rsidR="008D35F0" w:rsidRPr="008D35F0" w:rsidRDefault="008D35F0" w:rsidP="008D35F0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D35F0">
        <w:rPr>
          <w:sz w:val="28"/>
          <w:szCs w:val="28"/>
        </w:rPr>
        <w:t>3. Главам городских и сельских поселений организовать дежурство, докладывать об обстановке в ЕДДС.</w:t>
      </w:r>
    </w:p>
    <w:p w:rsidR="008D35F0" w:rsidRPr="008D35F0" w:rsidRDefault="008D35F0" w:rsidP="008D3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F0">
        <w:rPr>
          <w:rFonts w:ascii="Times New Roman" w:hAnsi="Times New Roman" w:cs="Times New Roman"/>
          <w:color w:val="000000"/>
          <w:sz w:val="28"/>
          <w:szCs w:val="28"/>
        </w:rPr>
        <w:t xml:space="preserve">4. Дежурным ЕДДС информировать старшего оперативной дежурной смены ЦУКС ГУ МЧС России </w:t>
      </w:r>
      <w:proofErr w:type="gramStart"/>
      <w:r w:rsidRPr="008D35F0">
        <w:rPr>
          <w:rFonts w:ascii="Times New Roman" w:hAnsi="Times New Roman" w:cs="Times New Roman"/>
          <w:color w:val="000000"/>
          <w:sz w:val="28"/>
          <w:szCs w:val="28"/>
        </w:rPr>
        <w:t>по Забайкальскому краю об обстановке на подведомственных территориях два раза в сутки по тел</w:t>
      </w:r>
      <w:proofErr w:type="gramEnd"/>
      <w:r w:rsidRPr="008D35F0">
        <w:rPr>
          <w:rFonts w:ascii="Times New Roman" w:hAnsi="Times New Roman" w:cs="Times New Roman"/>
          <w:color w:val="000000"/>
          <w:sz w:val="28"/>
          <w:szCs w:val="28"/>
        </w:rPr>
        <w:t>. 8-3022-230-848, 8-3022-230-843, 8-3022-351-036, при угрозе или возникновении ЧС информировать в устной форме немедленно, с последующим представлением письменного донесения</w:t>
      </w:r>
    </w:p>
    <w:p w:rsidR="008D35F0" w:rsidRPr="008D35F0" w:rsidRDefault="008D35F0" w:rsidP="008D35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5F0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8D35F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D35F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D35F0" w:rsidRPr="008D35F0" w:rsidRDefault="008D35F0" w:rsidP="008D3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F0">
        <w:rPr>
          <w:rFonts w:ascii="Times New Roman" w:hAnsi="Times New Roman" w:cs="Times New Roman"/>
          <w:color w:val="000000"/>
          <w:sz w:val="28"/>
          <w:szCs w:val="28"/>
        </w:rPr>
        <w:t xml:space="preserve">6. Настоящее постановление вступает в силу после </w:t>
      </w:r>
      <w:r w:rsidRPr="008D35F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8D35F0" w:rsidRPr="008D35F0" w:rsidRDefault="008D35F0" w:rsidP="008D35F0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 Настоящее постановление опубликовать в газете «Наше время» и разместить на официальном сайте </w:t>
      </w:r>
      <w:r w:rsidRPr="008D35F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D35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D35F0">
        <w:rPr>
          <w:rFonts w:ascii="Times New Roman" w:hAnsi="Times New Roman" w:cs="Times New Roman"/>
          <w:sz w:val="28"/>
          <w:szCs w:val="28"/>
          <w:lang w:val="en-US"/>
        </w:rPr>
        <w:t>chernishev</w:t>
      </w:r>
      <w:proofErr w:type="spellEnd"/>
      <w:r w:rsidRPr="008D35F0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Pr="008D35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D35F0">
        <w:rPr>
          <w:rFonts w:ascii="Times New Roman" w:hAnsi="Times New Roman" w:cs="Times New Roman"/>
          <w:sz w:val="28"/>
          <w:szCs w:val="28"/>
        </w:rPr>
        <w:t xml:space="preserve"> в разделе Документы.</w:t>
      </w:r>
    </w:p>
    <w:p w:rsidR="008D35F0" w:rsidRPr="008D35F0" w:rsidRDefault="008D35F0" w:rsidP="008D35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5F0" w:rsidRPr="008D35F0" w:rsidRDefault="008D35F0" w:rsidP="008D3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61A" w:rsidRPr="008D35F0" w:rsidRDefault="006B061A" w:rsidP="008D35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района</w:t>
      </w: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«Чернышевский район»                                                            А.В. Подойницын</w:t>
      </w: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061A" w:rsidRPr="00565901" w:rsidRDefault="006B061A" w:rsidP="006F1849">
      <w:pPr>
        <w:jc w:val="center"/>
        <w:rPr>
          <w:bCs/>
          <w:sz w:val="28"/>
          <w:szCs w:val="28"/>
        </w:rPr>
      </w:pPr>
    </w:p>
    <w:sectPr w:rsidR="006B061A" w:rsidRPr="00565901" w:rsidSect="006B061A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D4A0F"/>
    <w:multiLevelType w:val="hybridMultilevel"/>
    <w:tmpl w:val="F2DC6B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849"/>
    <w:rsid w:val="00123404"/>
    <w:rsid w:val="00233879"/>
    <w:rsid w:val="002629C2"/>
    <w:rsid w:val="005A5A91"/>
    <w:rsid w:val="006B061A"/>
    <w:rsid w:val="006F1849"/>
    <w:rsid w:val="007D513A"/>
    <w:rsid w:val="008D35F0"/>
    <w:rsid w:val="008F03EB"/>
    <w:rsid w:val="00917BD5"/>
    <w:rsid w:val="00A122EB"/>
    <w:rsid w:val="00B5413E"/>
    <w:rsid w:val="00F0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1"/>
  </w:style>
  <w:style w:type="paragraph" w:styleId="1">
    <w:name w:val="heading 1"/>
    <w:basedOn w:val="a"/>
    <w:next w:val="a"/>
    <w:link w:val="10"/>
    <w:uiPriority w:val="9"/>
    <w:qFormat/>
    <w:rsid w:val="006F1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6F18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84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6F1849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a3">
    <w:name w:val="Hyperlink"/>
    <w:basedOn w:val="a0"/>
    <w:unhideWhenUsed/>
    <w:rsid w:val="006F1849"/>
    <w:rPr>
      <w:color w:val="0000FF"/>
      <w:u w:val="single"/>
    </w:rPr>
  </w:style>
  <w:style w:type="paragraph" w:customStyle="1" w:styleId="msonormalbullet2gif">
    <w:name w:val="msonormalbullet2.gif"/>
    <w:basedOn w:val="a"/>
    <w:rsid w:val="006F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D35F0"/>
    <w:pPr>
      <w:spacing w:after="0" w:line="240" w:lineRule="auto"/>
    </w:pPr>
  </w:style>
  <w:style w:type="paragraph" w:customStyle="1" w:styleId="21">
    <w:name w:val="Основной текст2"/>
    <w:basedOn w:val="a"/>
    <w:rsid w:val="008D35F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344</Words>
  <Characters>1964</Characters>
  <Application>Microsoft Office Word</Application>
  <DocSecurity>0</DocSecurity>
  <Lines>16</Lines>
  <Paragraphs>4</Paragraphs>
  <ScaleCrop>false</ScaleCrop>
  <Company>Grizli777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17</cp:revision>
  <dcterms:created xsi:type="dcterms:W3CDTF">2024-01-12T02:06:00Z</dcterms:created>
  <dcterms:modified xsi:type="dcterms:W3CDTF">2024-02-16T02:22:00Z</dcterms:modified>
</cp:coreProperties>
</file>