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A24F15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F15" w:rsidRDefault="00A24F15" w:rsidP="00A24F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6C"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граждан в лесах и въезда в них транспортных средств, проведения в лесах определенных видов работ </w:t>
      </w:r>
      <w:r w:rsidRPr="000C1C6C">
        <w:rPr>
          <w:rFonts w:ascii="Times New Roman" w:hAnsi="Times New Roman" w:cs="Times New Roman"/>
          <w:b/>
          <w:sz w:val="28"/>
          <w:szCs w:val="28"/>
        </w:rPr>
        <w:br/>
        <w:t>в целях обеспечения пожарной безопасности</w:t>
      </w:r>
    </w:p>
    <w:p w:rsidR="00A24F15" w:rsidRPr="000C1C6C" w:rsidRDefault="00A24F15" w:rsidP="00A24F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F15" w:rsidRPr="00A24F15" w:rsidRDefault="00A24F15" w:rsidP="00A24F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24F15">
        <w:rPr>
          <w:rStyle w:val="a5"/>
          <w:rFonts w:eastAsiaTheme="minorEastAsia"/>
        </w:rPr>
        <w:t>В соответствии со статьей 53</w:t>
      </w:r>
      <w:r w:rsidRPr="00A24F15">
        <w:rPr>
          <w:rStyle w:val="a5"/>
          <w:rFonts w:eastAsiaTheme="minorEastAsia"/>
          <w:vertAlign w:val="superscript"/>
        </w:rPr>
        <w:t>5</w:t>
      </w:r>
      <w:r w:rsidRPr="00A24F15">
        <w:rPr>
          <w:rStyle w:val="a5"/>
          <w:rFonts w:eastAsiaTheme="minorEastAsia"/>
        </w:rPr>
        <w:t xml:space="preserve">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 457, в связи с принятием постановления </w:t>
      </w:r>
      <w:r w:rsidRPr="00A24F15">
        <w:rPr>
          <w:rFonts w:ascii="Times New Roman" w:hAnsi="Times New Roman" w:cs="Times New Roman"/>
          <w:sz w:val="28"/>
          <w:szCs w:val="28"/>
        </w:rPr>
        <w:t>администрации муниципального района «Чернышевский</w:t>
      </w:r>
      <w:proofErr w:type="gramEnd"/>
      <w:r w:rsidRPr="00A24F15">
        <w:rPr>
          <w:rFonts w:ascii="Times New Roman" w:hAnsi="Times New Roman" w:cs="Times New Roman"/>
          <w:sz w:val="28"/>
          <w:szCs w:val="28"/>
        </w:rPr>
        <w:t xml:space="preserve"> район» от 27 апреля 2024 года № 114«</w:t>
      </w:r>
      <w:r w:rsidRPr="00A24F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установлении на территории муниципального района «Чернышевский район» особого противопожарного режима», </w:t>
      </w:r>
      <w:r w:rsidRPr="00A24F15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лесах,</w:t>
      </w:r>
      <w:r w:rsidRPr="00A24F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руководствуясь </w:t>
      </w:r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25 Устава муниципального района «Чернышевский район», </w:t>
      </w:r>
      <w:r w:rsidRPr="00A24F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муниципального района «Чернышевский район» </w:t>
      </w:r>
      <w:r w:rsidRPr="00A24F1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A24F15" w:rsidRPr="00A24F15" w:rsidRDefault="00A24F15" w:rsidP="00A24F15">
      <w:pPr>
        <w:pStyle w:val="11"/>
        <w:numPr>
          <w:ilvl w:val="0"/>
          <w:numId w:val="4"/>
        </w:numPr>
        <w:tabs>
          <w:tab w:val="left" w:pos="1401"/>
        </w:tabs>
        <w:ind w:firstLine="709"/>
        <w:jc w:val="both"/>
      </w:pPr>
      <w:r w:rsidRPr="00A24F15">
        <w:rPr>
          <w:b/>
          <w:spacing w:val="20"/>
        </w:rPr>
        <w:tab/>
      </w:r>
      <w:r w:rsidRPr="00A24F15">
        <w:rPr>
          <w:rStyle w:val="a5"/>
        </w:rPr>
        <w:t>Ввести:</w:t>
      </w:r>
    </w:p>
    <w:p w:rsidR="00A24F15" w:rsidRPr="00A24F15" w:rsidRDefault="00A24F15" w:rsidP="00A24F1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F15">
        <w:rPr>
          <w:rStyle w:val="a5"/>
          <w:rFonts w:eastAsiaTheme="minorEastAsia"/>
        </w:rPr>
        <w:t>в период с 5 апреля по 25 апреля 2024 года включительно ограничение пребывания граждан в лесах, расположенных на территории Чернышевского района, въезд в них транспортных средств, а также проведения определенных видов работ.</w:t>
      </w:r>
      <w:r w:rsidRPr="00A24F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A24F15" w:rsidRPr="00A24F15" w:rsidRDefault="00A24F15" w:rsidP="00A24F15">
      <w:pPr>
        <w:pStyle w:val="11"/>
        <w:numPr>
          <w:ilvl w:val="0"/>
          <w:numId w:val="4"/>
        </w:numPr>
        <w:tabs>
          <w:tab w:val="left" w:pos="903"/>
        </w:tabs>
        <w:ind w:firstLine="709"/>
        <w:jc w:val="both"/>
      </w:pPr>
      <w:r w:rsidRPr="00A24F15">
        <w:rPr>
          <w:rStyle w:val="a5"/>
        </w:rPr>
        <w:t xml:space="preserve">Положения пункта 1 настоящего постановления не распространяются </w:t>
      </w:r>
      <w:proofErr w:type="gramStart"/>
      <w:r w:rsidRPr="00A24F15">
        <w:rPr>
          <w:rStyle w:val="a5"/>
        </w:rPr>
        <w:t>на</w:t>
      </w:r>
      <w:proofErr w:type="gramEnd"/>
      <w:r w:rsidRPr="00A24F15">
        <w:rPr>
          <w:rStyle w:val="a5"/>
        </w:rPr>
        <w:t>: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лиц, участвующих в работе межведомственных оперативных и мобильных групп;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должностных лиц, осуществляющих в пределах своей компетенции федеральный государственный лесной контроль (надзор), федеральный государственный пожарный надзор в лесах;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 xml:space="preserve">должностных лиц, осуществляющих в пределах своей компетенции федеральный государственный охотничий контроль (надзор), должностных лиц </w:t>
      </w:r>
      <w:proofErr w:type="spellStart"/>
      <w:r w:rsidRPr="00A24F15">
        <w:rPr>
          <w:rStyle w:val="a5"/>
        </w:rPr>
        <w:t>охотпользователей</w:t>
      </w:r>
      <w:proofErr w:type="spellEnd"/>
      <w:r w:rsidRPr="00A24F15">
        <w:rPr>
          <w:rStyle w:val="a5"/>
        </w:rPr>
        <w:t xml:space="preserve">, лиц, осуществляющих охоту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регулирования численности охотничьих ресурсов, осуществления </w:t>
      </w:r>
      <w:proofErr w:type="spellStart"/>
      <w:r w:rsidRPr="00A24F15">
        <w:rPr>
          <w:rStyle w:val="a5"/>
        </w:rPr>
        <w:t>научно</w:t>
      </w:r>
      <w:r w:rsidRPr="00A24F15">
        <w:rPr>
          <w:rStyle w:val="a5"/>
        </w:rPr>
        <w:softHyphen/>
        <w:t>исследовательской</w:t>
      </w:r>
      <w:proofErr w:type="spellEnd"/>
      <w:r w:rsidRPr="00A24F15">
        <w:rPr>
          <w:rStyle w:val="a5"/>
        </w:rPr>
        <w:t xml:space="preserve"> деятельности, образовательной деятельности;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lastRenderedPageBreak/>
        <w:t>сотрудников прокуратуры, следственного комитета,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лиц, осуществляющих мероприятия по сохранению лесов в соответствии со статьей 19 Лесного кодекса Российской Федерации;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лиц, осуществляющих геологическое изучение недр (поиск и оценку), разведку и добычу полезных ископаемых (по разрешению Министерства природных ресурсов Забайкальского края на геологическое изучение недр без предоставления лесных участков на землях лесного фонда Забайкальского края);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лиц, осуществляющих оказание услуг (выполнение работ) по тушению лесных пожаров;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 (операторов ООО «Эверест» и заместителей директор</w:t>
      </w:r>
      <w:proofErr w:type="gramStart"/>
      <w:r w:rsidRPr="00A24F15">
        <w:rPr>
          <w:rStyle w:val="a5"/>
        </w:rPr>
        <w:t>а ООО</w:t>
      </w:r>
      <w:proofErr w:type="gramEnd"/>
      <w:r w:rsidRPr="00A24F15">
        <w:rPr>
          <w:rStyle w:val="a5"/>
        </w:rPr>
        <w:t xml:space="preserve"> «Эверест»), осуществляющих выполнение работ, связанных с государственной функцией по осуществлению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>лиц, осуществляющих заготовку древесины в соответствии со статьей 29 Лесного кодекса Российской Федерации;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17"/>
        </w:tabs>
        <w:ind w:firstLine="709"/>
        <w:jc w:val="both"/>
      </w:pPr>
      <w:r w:rsidRPr="00A24F15">
        <w:rPr>
          <w:rStyle w:val="a5"/>
        </w:rPr>
        <w:t xml:space="preserve">специализированные лесохозяйственные организации, выполняющие работы по отводу и таксации лесосек, лесоустроительные работы, работы по государственной инвентаризации лесов, работы </w:t>
      </w:r>
      <w:proofErr w:type="gramStart"/>
      <w:r w:rsidRPr="00A24F15">
        <w:rPr>
          <w:rStyle w:val="a5"/>
        </w:rPr>
        <w:t>по</w:t>
      </w:r>
      <w:proofErr w:type="gramEnd"/>
    </w:p>
    <w:p w:rsidR="00A24F15" w:rsidRPr="00A24F15" w:rsidRDefault="00A24F15" w:rsidP="00A24F15">
      <w:pPr>
        <w:pStyle w:val="11"/>
        <w:ind w:firstLine="709"/>
        <w:jc w:val="both"/>
      </w:pPr>
      <w:r w:rsidRPr="00A24F15">
        <w:rPr>
          <w:rStyle w:val="a5"/>
        </w:rPr>
        <w:t>государственному мониторингу воспроизводства лесов, лесному семеноводству, лесопатологическому обследованию и защите лесов;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20"/>
        </w:tabs>
        <w:ind w:firstLine="709"/>
        <w:jc w:val="both"/>
      </w:pPr>
      <w:r w:rsidRPr="00A24F15">
        <w:rPr>
          <w:rStyle w:val="a5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20"/>
        </w:tabs>
        <w:ind w:firstLine="709"/>
        <w:jc w:val="both"/>
      </w:pPr>
      <w:r w:rsidRPr="00A24F15">
        <w:rPr>
          <w:rStyle w:val="a5"/>
        </w:rPr>
        <w:t>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20"/>
        </w:tabs>
        <w:ind w:firstLine="709"/>
        <w:jc w:val="both"/>
      </w:pPr>
      <w:proofErr w:type="gramStart"/>
      <w:r w:rsidRPr="00A24F15">
        <w:rPr>
          <w:rStyle w:val="a5"/>
        </w:rPr>
        <w:t>лиц, осуществляющих активный отдых и прогулку в границах, указанных в пункте 1 настоящего постановления, кварталов лесов лесопарковой зоны города Читы в границах лесного фонда Читинского лесничества, границы которых утверждены постановлением Правительства Забайкальского края от 20 ноября 2012 года № 500, с соблюдением Правил пожарной безопасности в лесах, утвержденных постановлением Правительства Российской Федерации от 7 октября 2020 года № 1614;</w:t>
      </w:r>
      <w:proofErr w:type="gramEnd"/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20"/>
        </w:tabs>
        <w:ind w:firstLine="709"/>
        <w:jc w:val="both"/>
      </w:pPr>
      <w:r w:rsidRPr="00A24F15">
        <w:rPr>
          <w:rStyle w:val="a5"/>
        </w:rPr>
        <w:t>лиц, осуществляющих функции по контролю и надзору в области карантина растений;</w:t>
      </w:r>
    </w:p>
    <w:p w:rsidR="00A24F15" w:rsidRPr="00A24F15" w:rsidRDefault="00A24F15" w:rsidP="00A24F15">
      <w:pPr>
        <w:pStyle w:val="11"/>
        <w:numPr>
          <w:ilvl w:val="0"/>
          <w:numId w:val="6"/>
        </w:numPr>
        <w:tabs>
          <w:tab w:val="left" w:pos="1420"/>
        </w:tabs>
        <w:ind w:firstLine="709"/>
        <w:jc w:val="both"/>
      </w:pPr>
      <w:r w:rsidRPr="00A24F15">
        <w:rPr>
          <w:rStyle w:val="a5"/>
        </w:rPr>
        <w:t>лиц, использующих лесные участки в соответствии с договором аренды лесных участков, с сервитутом на землях лесного фонда.</w:t>
      </w:r>
    </w:p>
    <w:p w:rsidR="00A24F15" w:rsidRPr="00A24F15" w:rsidRDefault="00A24F15" w:rsidP="00A24F1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Чернышевскому лесничеству ГКУ «Управления лесничествами </w:t>
      </w:r>
    </w:p>
    <w:p w:rsidR="00A24F15" w:rsidRPr="00A24F15" w:rsidRDefault="00A24F15" w:rsidP="00A24F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F15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Забайкальского края»:</w:t>
      </w:r>
    </w:p>
    <w:p w:rsidR="00A24F15" w:rsidRPr="00A24F15" w:rsidRDefault="00A24F15" w:rsidP="00A24F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4F1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организовать информирование населения через </w:t>
      </w:r>
      <w:r w:rsidRPr="00A24F15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A24F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 ограничениях, связанных с обострением пожарной обстановки в лесах, и необходимостью соблюдения правил пожарной безопасности в лесах; </w:t>
      </w:r>
    </w:p>
    <w:p w:rsidR="00A24F15" w:rsidRPr="00A24F15" w:rsidRDefault="00A24F15" w:rsidP="00A24F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организовать установку по границам территории лесничеств,  предупредительные аншлаги размером не менее чем </w:t>
      </w:r>
      <w:r w:rsidRPr="00A24F15">
        <w:rPr>
          <w:rFonts w:ascii="Times New Roman" w:hAnsi="Times New Roman" w:cs="Times New Roman"/>
          <w:color w:val="000000"/>
          <w:sz w:val="28"/>
          <w:szCs w:val="28"/>
          <w:lang w:bidi="en-US"/>
        </w:rPr>
        <w:t>1</w:t>
      </w:r>
      <w:r w:rsidRPr="00A24F15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A24F1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1,5 </w:t>
      </w:r>
      <w:r w:rsidRPr="00A24F1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метра с указанием информации о введении соответствующего ограничения и периоде его действия;</w:t>
      </w:r>
    </w:p>
    <w:p w:rsidR="00A24F15" w:rsidRPr="00A24F15" w:rsidRDefault="00A24F15" w:rsidP="00A24F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F15">
        <w:rPr>
          <w:rFonts w:ascii="Times New Roman" w:hAnsi="Times New Roman" w:cs="Times New Roman"/>
          <w:sz w:val="28"/>
          <w:szCs w:val="28"/>
        </w:rPr>
        <w:t xml:space="preserve">осуществить перекрытие шлагбаумами лесных дорог; </w:t>
      </w:r>
    </w:p>
    <w:p w:rsidR="00A24F15" w:rsidRPr="00A24F15" w:rsidRDefault="00A24F15" w:rsidP="00A24F1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24F15">
        <w:rPr>
          <w:rFonts w:ascii="Times New Roman" w:hAnsi="Times New Roman" w:cs="Times New Roman"/>
          <w:sz w:val="28"/>
          <w:szCs w:val="28"/>
        </w:rPr>
        <w:t xml:space="preserve">создать при необходимости систему контрольно-пропускных пунктов, при этом </w:t>
      </w:r>
      <w:proofErr w:type="gramStart"/>
      <w:r w:rsidRPr="00A24F15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A24F15">
        <w:rPr>
          <w:rFonts w:ascii="Times New Roman" w:hAnsi="Times New Roman" w:cs="Times New Roman"/>
          <w:sz w:val="28"/>
          <w:szCs w:val="28"/>
        </w:rPr>
        <w:t xml:space="preserve"> о контактных телефонах пунктов диспетчерского управления в лесничествах.</w:t>
      </w:r>
    </w:p>
    <w:p w:rsidR="00A24F15" w:rsidRPr="00A24F15" w:rsidRDefault="00A24F15" w:rsidP="00A24F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F15">
        <w:rPr>
          <w:rFonts w:ascii="Times New Roman" w:hAnsi="Times New Roman" w:cs="Times New Roman"/>
          <w:bCs/>
          <w:sz w:val="28"/>
          <w:szCs w:val="28"/>
        </w:rPr>
        <w:t>4.</w:t>
      </w:r>
      <w:r w:rsidRPr="00A24F15">
        <w:rPr>
          <w:rFonts w:ascii="Times New Roman" w:hAnsi="Times New Roman" w:cs="Times New Roman"/>
          <w:bCs/>
          <w:sz w:val="28"/>
          <w:szCs w:val="28"/>
        </w:rPr>
        <w:tab/>
        <w:t>Рекомендовать главам, руководителям администраций городских и сельских поселений Чернышевского района:</w:t>
      </w:r>
    </w:p>
    <w:p w:rsidR="00A24F15" w:rsidRPr="00A24F15" w:rsidRDefault="00A24F15" w:rsidP="00A24F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5">
        <w:rPr>
          <w:rFonts w:ascii="Times New Roman" w:hAnsi="Times New Roman" w:cs="Times New Roman"/>
          <w:sz w:val="28"/>
          <w:szCs w:val="28"/>
        </w:rPr>
        <w:t>1)</w:t>
      </w:r>
      <w:r w:rsidRPr="00A24F15">
        <w:rPr>
          <w:rFonts w:ascii="Times New Roman" w:hAnsi="Times New Roman" w:cs="Times New Roman"/>
          <w:sz w:val="28"/>
          <w:szCs w:val="28"/>
        </w:rPr>
        <w:tab/>
        <w:t xml:space="preserve">ввести соответствующие ограничения на территории, прилегающей к землям лесного фонда; </w:t>
      </w:r>
    </w:p>
    <w:p w:rsidR="00A24F15" w:rsidRPr="00A24F15" w:rsidRDefault="00A24F15" w:rsidP="00A24F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F15">
        <w:rPr>
          <w:rFonts w:ascii="Times New Roman" w:hAnsi="Times New Roman" w:cs="Times New Roman"/>
          <w:sz w:val="28"/>
          <w:szCs w:val="28"/>
        </w:rPr>
        <w:t>2)</w:t>
      </w:r>
      <w:r w:rsidRPr="00A24F15">
        <w:rPr>
          <w:rFonts w:ascii="Times New Roman" w:hAnsi="Times New Roman" w:cs="Times New Roman"/>
          <w:sz w:val="28"/>
          <w:szCs w:val="28"/>
        </w:rPr>
        <w:tab/>
        <w:t>принять меры по обеспечению ограничения пребывания граждан и автотранспортных сре</w:t>
      </w:r>
      <w:proofErr w:type="gramStart"/>
      <w:r w:rsidRPr="00A24F15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A24F15">
        <w:rPr>
          <w:rFonts w:ascii="Times New Roman" w:hAnsi="Times New Roman" w:cs="Times New Roman"/>
          <w:sz w:val="28"/>
          <w:szCs w:val="28"/>
        </w:rPr>
        <w:t xml:space="preserve">есных массивах на территории городских и сельских поселений; </w:t>
      </w:r>
    </w:p>
    <w:p w:rsidR="00A24F15" w:rsidRPr="00A24F15" w:rsidRDefault="00A24F15" w:rsidP="00A24F15">
      <w:pPr>
        <w:pStyle w:val="2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24F15">
        <w:rPr>
          <w:rFonts w:ascii="Times New Roman" w:hAnsi="Times New Roman" w:cs="Times New Roman"/>
        </w:rPr>
        <w:t>3)</w:t>
      </w:r>
      <w:r w:rsidRPr="00A24F15">
        <w:rPr>
          <w:rFonts w:ascii="Times New Roman" w:hAnsi="Times New Roman" w:cs="Times New Roman"/>
        </w:rPr>
        <w:tab/>
        <w:t xml:space="preserve">организовать проведение разъяснительной работы с населением по соблюдению мер ограничения пребывания граждан в лесах, доведением решений по обеспечению пожарной безопасности в лесах. </w:t>
      </w:r>
    </w:p>
    <w:p w:rsidR="00A24F15" w:rsidRPr="00A24F15" w:rsidRDefault="00A24F15" w:rsidP="00A24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24F15" w:rsidRPr="00A24F15" w:rsidRDefault="00A24F15" w:rsidP="00A24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>6. Настоящее постановление вступает в силу  с момента его подписания.</w:t>
      </w:r>
    </w:p>
    <w:p w:rsidR="00A24F15" w:rsidRPr="00A24F15" w:rsidRDefault="00A24F15" w:rsidP="00A24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Настоящее постановление опубликовать в газете «Наше время» и разместить на официальном </w:t>
      </w:r>
      <w:proofErr w:type="spellStart"/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hyperlink r:id="rId5" w:history="1">
        <w:r w:rsidRPr="00A24F15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A24F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4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chernishev</w:t>
        </w:r>
        <w:proofErr w:type="spellEnd"/>
        <w:r w:rsidRPr="00A24F15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A24F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4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разделе Документы.</w:t>
      </w:r>
    </w:p>
    <w:p w:rsidR="00A24F15" w:rsidRPr="00A24F15" w:rsidRDefault="00A24F15" w:rsidP="00A24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Pr="00565901" w:rsidRDefault="006B061A" w:rsidP="006F1849">
      <w:pPr>
        <w:jc w:val="center"/>
        <w:rPr>
          <w:bCs/>
          <w:sz w:val="28"/>
          <w:szCs w:val="28"/>
        </w:rPr>
      </w:pPr>
    </w:p>
    <w:sectPr w:rsidR="006B061A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280"/>
    <w:multiLevelType w:val="hybridMultilevel"/>
    <w:tmpl w:val="EA08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5A2F"/>
    <w:multiLevelType w:val="multilevel"/>
    <w:tmpl w:val="03C4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C69E0"/>
    <w:multiLevelType w:val="multilevel"/>
    <w:tmpl w:val="EDE4E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D3B38"/>
    <w:multiLevelType w:val="hybridMultilevel"/>
    <w:tmpl w:val="D0143C74"/>
    <w:lvl w:ilvl="0" w:tplc="0A4A1C1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3652C97"/>
    <w:multiLevelType w:val="hybridMultilevel"/>
    <w:tmpl w:val="AB5E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B7638"/>
    <w:rsid w:val="00233879"/>
    <w:rsid w:val="005A5A91"/>
    <w:rsid w:val="006B061A"/>
    <w:rsid w:val="006F1849"/>
    <w:rsid w:val="007D513A"/>
    <w:rsid w:val="00917BD5"/>
    <w:rsid w:val="00A122EB"/>
    <w:rsid w:val="00A24F15"/>
    <w:rsid w:val="00AD1F58"/>
    <w:rsid w:val="00B5413E"/>
    <w:rsid w:val="00CC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A24F1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4F15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A24F1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A24F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A24F1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5467</Characters>
  <Application>Microsoft Office Word</Application>
  <DocSecurity>0</DocSecurity>
  <Lines>45</Lines>
  <Paragraphs>12</Paragraphs>
  <ScaleCrop>false</ScaleCrop>
  <Company>Grizli777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2024-01-12T02:06:00Z</dcterms:created>
  <dcterms:modified xsi:type="dcterms:W3CDTF">2024-04-09T06:50:00Z</dcterms:modified>
</cp:coreProperties>
</file>