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3D2B75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B057A">
        <w:rPr>
          <w:rFonts w:ascii="Times New Roman" w:hAnsi="Times New Roman" w:cs="Times New Roman"/>
          <w:sz w:val="28"/>
          <w:szCs w:val="28"/>
        </w:rPr>
        <w:t>апреля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2544">
        <w:rPr>
          <w:rFonts w:ascii="Times New Roman" w:hAnsi="Times New Roman" w:cs="Times New Roman"/>
          <w:sz w:val="28"/>
          <w:szCs w:val="28"/>
        </w:rPr>
        <w:t xml:space="preserve">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B75" w:rsidRPr="005326F6" w:rsidRDefault="003D2B75" w:rsidP="003D2B7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О внесение изменений в постановление  администрации муниципального района «Чернышевский район» от 10 апреля 2024 года № 129 «</w:t>
      </w:r>
      <w:r w:rsidRPr="005326F6">
        <w:rPr>
          <w:sz w:val="28"/>
          <w:szCs w:val="28"/>
        </w:rPr>
        <w:t>Об утверждении Правил  предоставления мер социальной поддержки граждан, жилые помещения которых утрачены и 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</w:t>
      </w:r>
      <w:r>
        <w:rPr>
          <w:sz w:val="28"/>
          <w:szCs w:val="28"/>
        </w:rPr>
        <w:t xml:space="preserve"> на территории муниципального района «Чернышевский район»</w:t>
      </w:r>
      <w:proofErr w:type="gramEnd"/>
    </w:p>
    <w:p w:rsidR="003D2B75" w:rsidRPr="005326F6" w:rsidRDefault="003D2B75" w:rsidP="003D2B75">
      <w:pPr>
        <w:ind w:firstLine="709"/>
        <w:jc w:val="center"/>
        <w:rPr>
          <w:bCs/>
          <w:sz w:val="28"/>
          <w:szCs w:val="28"/>
        </w:rPr>
      </w:pPr>
    </w:p>
    <w:p w:rsidR="003D2B75" w:rsidRPr="003D2B75" w:rsidRDefault="003D2B75" w:rsidP="003D2B75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D2B75">
        <w:rPr>
          <w:b w:val="0"/>
          <w:sz w:val="28"/>
          <w:szCs w:val="28"/>
        </w:rPr>
        <w:t xml:space="preserve">В соответствии со статьей 139¹ Бюджетного кодекса Российской Федерации; Федеральным законом от 06.10.2003 N 131-ФЗ «Об общих принципах организации местного самоуправления в Российской Федерации»; </w:t>
      </w:r>
      <w:proofErr w:type="gramStart"/>
      <w:r w:rsidRPr="003D2B75">
        <w:rPr>
          <w:b w:val="0"/>
          <w:sz w:val="28"/>
          <w:szCs w:val="28"/>
        </w:rPr>
        <w:t xml:space="preserve">пунктом 15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</w:r>
      <w:proofErr w:type="spellStart"/>
      <w:r w:rsidRPr="003D2B75">
        <w:rPr>
          <w:b w:val="0"/>
          <w:sz w:val="28"/>
          <w:szCs w:val="28"/>
        </w:rPr>
        <w:t>софинансирования</w:t>
      </w:r>
      <w:proofErr w:type="spellEnd"/>
      <w:r w:rsidRPr="003D2B75">
        <w:rPr>
          <w:b w:val="0"/>
          <w:sz w:val="28"/>
          <w:szCs w:val="28"/>
        </w:rPr>
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или повреждены в результате</w:t>
      </w:r>
      <w:proofErr w:type="gramEnd"/>
      <w:r w:rsidRPr="003D2B75">
        <w:rPr>
          <w:b w:val="0"/>
          <w:sz w:val="28"/>
          <w:szCs w:val="28"/>
        </w:rPr>
        <w:t xml:space="preserve">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утвержденных постановлением Правительства Российской Федерации от 16 октября 2019 года № 1327; </w:t>
      </w:r>
      <w:proofErr w:type="gramStart"/>
      <w:r w:rsidRPr="003D2B75">
        <w:rPr>
          <w:b w:val="0"/>
          <w:sz w:val="28"/>
          <w:szCs w:val="28"/>
        </w:rPr>
        <w:t>«Правилами</w:t>
      </w:r>
      <w:r>
        <w:rPr>
          <w:b w:val="0"/>
          <w:sz w:val="28"/>
          <w:szCs w:val="28"/>
        </w:rPr>
        <w:t xml:space="preserve"> </w:t>
      </w:r>
      <w:r w:rsidRPr="003D2B75">
        <w:rPr>
          <w:b w:val="0"/>
          <w:bCs w:val="0"/>
          <w:sz w:val="28"/>
          <w:szCs w:val="28"/>
        </w:rPr>
        <w:t>предоставления мер социальной поддержки граждан, жилые помещения которых утрачены или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действиями»,</w:t>
      </w:r>
      <w:r>
        <w:rPr>
          <w:b w:val="0"/>
          <w:bCs w:val="0"/>
          <w:sz w:val="28"/>
          <w:szCs w:val="28"/>
        </w:rPr>
        <w:t xml:space="preserve"> утвержденными</w:t>
      </w:r>
      <w:r w:rsidRPr="003D2B75">
        <w:rPr>
          <w:b w:val="0"/>
          <w:bCs w:val="0"/>
          <w:sz w:val="28"/>
          <w:szCs w:val="28"/>
        </w:rPr>
        <w:t xml:space="preserve"> постановлением Правительства Забайкальского края от 14 сентября 2021 года № 362</w:t>
      </w:r>
      <w:r w:rsidRPr="003D2B75">
        <w:rPr>
          <w:b w:val="0"/>
          <w:sz w:val="28"/>
          <w:szCs w:val="28"/>
        </w:rPr>
        <w:t>, в целях приведения в соответствии с действующим законодательством, руководствуясь ст.25 Устава муниципального района «Чернышевский</w:t>
      </w:r>
      <w:proofErr w:type="gramEnd"/>
      <w:r w:rsidRPr="003D2B75">
        <w:rPr>
          <w:b w:val="0"/>
          <w:sz w:val="28"/>
          <w:szCs w:val="28"/>
        </w:rPr>
        <w:t xml:space="preserve"> район»,</w:t>
      </w:r>
      <w:r>
        <w:rPr>
          <w:b w:val="0"/>
          <w:bCs w:val="0"/>
          <w:sz w:val="28"/>
          <w:szCs w:val="28"/>
        </w:rPr>
        <w:t xml:space="preserve"> </w:t>
      </w:r>
      <w:r w:rsidRPr="003D2B75">
        <w:rPr>
          <w:b w:val="0"/>
          <w:bCs w:val="0"/>
          <w:sz w:val="28"/>
          <w:szCs w:val="28"/>
        </w:rPr>
        <w:t xml:space="preserve">администрация  муниципального  района  «Чернышевский район» </w:t>
      </w:r>
      <w:r w:rsidRPr="003D2B75">
        <w:rPr>
          <w:spacing w:val="18"/>
          <w:sz w:val="28"/>
          <w:szCs w:val="28"/>
        </w:rPr>
        <w:t>постановляет</w:t>
      </w:r>
      <w:r w:rsidRPr="003D2B75">
        <w:rPr>
          <w:sz w:val="28"/>
          <w:szCs w:val="28"/>
        </w:rPr>
        <w:t>:</w:t>
      </w:r>
    </w:p>
    <w:p w:rsidR="003D2B75" w:rsidRPr="003D2B75" w:rsidRDefault="003D2B75" w:rsidP="003D2B7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D2B75">
        <w:rPr>
          <w:b w:val="0"/>
          <w:sz w:val="28"/>
          <w:szCs w:val="28"/>
        </w:rPr>
        <w:lastRenderedPageBreak/>
        <w:t>1.</w:t>
      </w:r>
      <w:r>
        <w:rPr>
          <w:b w:val="0"/>
          <w:sz w:val="28"/>
          <w:szCs w:val="28"/>
        </w:rPr>
        <w:t xml:space="preserve"> </w:t>
      </w:r>
      <w:proofErr w:type="gramStart"/>
      <w:r w:rsidRPr="003D2B75">
        <w:rPr>
          <w:b w:val="0"/>
          <w:sz w:val="28"/>
          <w:szCs w:val="28"/>
        </w:rPr>
        <w:t>Пункт 38</w:t>
      </w:r>
      <w:r>
        <w:rPr>
          <w:b w:val="0"/>
          <w:sz w:val="28"/>
          <w:szCs w:val="28"/>
        </w:rPr>
        <w:t>Правил</w:t>
      </w:r>
      <w:r w:rsidRPr="003D2B75">
        <w:rPr>
          <w:b w:val="0"/>
          <w:sz w:val="28"/>
          <w:szCs w:val="28"/>
        </w:rPr>
        <w:t xml:space="preserve"> предоставления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муниципального района «Чернышевский район», утвержденных постановлением администрации муниципального района «Чернышевский район»</w:t>
      </w:r>
      <w:r>
        <w:rPr>
          <w:b w:val="0"/>
          <w:sz w:val="28"/>
          <w:szCs w:val="28"/>
        </w:rPr>
        <w:t xml:space="preserve"> </w:t>
      </w:r>
      <w:r w:rsidRPr="003D2B75">
        <w:rPr>
          <w:b w:val="0"/>
          <w:sz w:val="28"/>
          <w:szCs w:val="28"/>
        </w:rPr>
        <w:t>от 10 апреля 2024 года № 129</w:t>
      </w:r>
      <w:r>
        <w:rPr>
          <w:b w:val="0"/>
          <w:sz w:val="28"/>
          <w:szCs w:val="28"/>
        </w:rPr>
        <w:t>,</w:t>
      </w:r>
      <w:r w:rsidRPr="003D2B75">
        <w:rPr>
          <w:b w:val="0"/>
          <w:bCs w:val="0"/>
          <w:sz w:val="28"/>
          <w:szCs w:val="28"/>
        </w:rPr>
        <w:t xml:space="preserve"> изложить в новой редакции: «38</w:t>
      </w:r>
      <w:proofErr w:type="gramEnd"/>
      <w:r w:rsidRPr="003D2B75">
        <w:rPr>
          <w:b w:val="0"/>
          <w:bCs w:val="0"/>
          <w:sz w:val="28"/>
          <w:szCs w:val="28"/>
        </w:rPr>
        <w:t xml:space="preserve">. </w:t>
      </w:r>
      <w:r w:rsidRPr="003D2B75">
        <w:rPr>
          <w:b w:val="0"/>
          <w:sz w:val="28"/>
          <w:szCs w:val="28"/>
        </w:rPr>
        <w:t>Приобретаемые гражданами, указанными в подпунктах 1, 2 и 4 пункта 4 настоящих Правил, жилые помещения должны находиться на территории Чернышевского района, Забайкальского края».</w:t>
      </w:r>
    </w:p>
    <w:p w:rsidR="003D2B75" w:rsidRPr="003D2B75" w:rsidRDefault="003D2B75" w:rsidP="003D2B7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D2B75">
        <w:rPr>
          <w:b w:val="0"/>
          <w:sz w:val="28"/>
          <w:szCs w:val="28"/>
        </w:rPr>
        <w:t xml:space="preserve">2. Настоящее постановление опубликовать в газете «Наше время» и разместить на официальном сайте </w:t>
      </w:r>
      <w:hyperlink r:id="rId5" w:tgtFrame="_blank" w:history="1">
        <w:r w:rsidRPr="003D2B75">
          <w:rPr>
            <w:rStyle w:val="a3"/>
            <w:sz w:val="28"/>
            <w:szCs w:val="28"/>
            <w:shd w:val="clear" w:color="auto" w:fill="FFFFFF"/>
          </w:rPr>
          <w:t>https://chernishev.75.ru/</w:t>
        </w:r>
      </w:hyperlink>
      <w:r w:rsidRPr="003D2B75">
        <w:rPr>
          <w:b w:val="0"/>
          <w:sz w:val="28"/>
          <w:szCs w:val="28"/>
        </w:rPr>
        <w:t xml:space="preserve"> в разделе «Документы, правовые акты администрации».</w:t>
      </w:r>
    </w:p>
    <w:p w:rsidR="003D2B75" w:rsidRPr="003D2B75" w:rsidRDefault="003D2B75" w:rsidP="003D2B7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D2B7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3D2B75">
        <w:rPr>
          <w:b w:val="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D2B75" w:rsidRPr="003D2B75" w:rsidRDefault="003D2B75" w:rsidP="003D2B7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D2B75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proofErr w:type="gramStart"/>
      <w:r w:rsidRPr="003D2B75">
        <w:rPr>
          <w:b w:val="0"/>
          <w:sz w:val="28"/>
          <w:szCs w:val="28"/>
        </w:rPr>
        <w:t>Контроль за</w:t>
      </w:r>
      <w:proofErr w:type="gramEnd"/>
      <w:r w:rsidRPr="003D2B75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«Чернышевский район».</w:t>
      </w:r>
    </w:p>
    <w:p w:rsidR="003D2B75" w:rsidRPr="003D2B75" w:rsidRDefault="003D2B75" w:rsidP="003D2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B75" w:rsidRPr="005326F6" w:rsidRDefault="003D2B75" w:rsidP="003D2B75">
      <w:pPr>
        <w:autoSpaceDN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6B061A" w:rsidRDefault="006B061A" w:rsidP="003D2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0F2544"/>
    <w:rsid w:val="001B7638"/>
    <w:rsid w:val="00233879"/>
    <w:rsid w:val="003D2B75"/>
    <w:rsid w:val="00514E59"/>
    <w:rsid w:val="005A5A91"/>
    <w:rsid w:val="006B061A"/>
    <w:rsid w:val="006F1849"/>
    <w:rsid w:val="007D513A"/>
    <w:rsid w:val="008B057A"/>
    <w:rsid w:val="00917BD5"/>
    <w:rsid w:val="00A122EB"/>
    <w:rsid w:val="00B5413E"/>
    <w:rsid w:val="00CC13CB"/>
    <w:rsid w:val="00C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D2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3022</Characters>
  <Application>Microsoft Office Word</Application>
  <DocSecurity>0</DocSecurity>
  <Lines>25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2024-01-12T02:06:00Z</dcterms:created>
  <dcterms:modified xsi:type="dcterms:W3CDTF">2024-04-18T05:39:00Z</dcterms:modified>
</cp:coreProperties>
</file>