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849" w:rsidRPr="00565901" w:rsidRDefault="006F1849" w:rsidP="006F1849">
      <w:pPr>
        <w:pStyle w:val="1"/>
        <w:rPr>
          <w:b/>
          <w:bCs/>
          <w:szCs w:val="28"/>
        </w:rPr>
      </w:pPr>
      <w:r w:rsidRPr="00565901">
        <w:rPr>
          <w:b/>
          <w:bCs/>
          <w:szCs w:val="28"/>
        </w:rPr>
        <w:t xml:space="preserve">АДМИНИСТРАЦИЯ МУНИЦИПАЛЬНОГО РАЙОНА </w:t>
      </w:r>
    </w:p>
    <w:p w:rsidR="006F1849" w:rsidRPr="00565901" w:rsidRDefault="006F1849" w:rsidP="006F1849">
      <w:pPr>
        <w:pStyle w:val="1"/>
        <w:rPr>
          <w:b/>
          <w:bCs/>
          <w:szCs w:val="28"/>
        </w:rPr>
      </w:pPr>
      <w:r w:rsidRPr="00565901">
        <w:rPr>
          <w:b/>
          <w:bCs/>
          <w:szCs w:val="28"/>
        </w:rPr>
        <w:t xml:space="preserve">«ЧЕРНЫШЕВСКИЙ РАЙОН» </w:t>
      </w:r>
    </w:p>
    <w:p w:rsidR="006F1849" w:rsidRPr="00565901" w:rsidRDefault="006F1849" w:rsidP="006F1849">
      <w:pPr>
        <w:pStyle w:val="2"/>
        <w:rPr>
          <w:sz w:val="28"/>
          <w:szCs w:val="28"/>
        </w:rPr>
      </w:pPr>
    </w:p>
    <w:p w:rsidR="006F1849" w:rsidRPr="00565901" w:rsidRDefault="006F1849" w:rsidP="006F1849">
      <w:pPr>
        <w:pStyle w:val="2"/>
        <w:rPr>
          <w:sz w:val="28"/>
          <w:szCs w:val="28"/>
        </w:rPr>
      </w:pPr>
      <w:r w:rsidRPr="00565901">
        <w:rPr>
          <w:sz w:val="28"/>
          <w:szCs w:val="28"/>
        </w:rPr>
        <w:t>ПОСТАНОВЛЕНИЕ</w:t>
      </w:r>
    </w:p>
    <w:p w:rsidR="006F1849" w:rsidRPr="00565901" w:rsidRDefault="006F1849" w:rsidP="006F1849">
      <w:pPr>
        <w:jc w:val="center"/>
        <w:rPr>
          <w:sz w:val="28"/>
          <w:szCs w:val="28"/>
        </w:rPr>
      </w:pPr>
    </w:p>
    <w:p w:rsidR="006F1849" w:rsidRPr="006F1849" w:rsidRDefault="007930F9" w:rsidP="006F184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 </w:t>
      </w:r>
      <w:r w:rsidR="008B057A">
        <w:rPr>
          <w:rFonts w:ascii="Times New Roman" w:hAnsi="Times New Roman" w:cs="Times New Roman"/>
          <w:sz w:val="28"/>
          <w:szCs w:val="28"/>
        </w:rPr>
        <w:t>апреля</w:t>
      </w:r>
      <w:r w:rsidR="006F1849">
        <w:rPr>
          <w:rFonts w:ascii="Times New Roman" w:hAnsi="Times New Roman" w:cs="Times New Roman"/>
          <w:sz w:val="28"/>
          <w:szCs w:val="28"/>
        </w:rPr>
        <w:t xml:space="preserve"> </w:t>
      </w:r>
      <w:r w:rsidR="00A122EB">
        <w:rPr>
          <w:rFonts w:ascii="Times New Roman" w:hAnsi="Times New Roman" w:cs="Times New Roman"/>
          <w:sz w:val="28"/>
          <w:szCs w:val="28"/>
        </w:rPr>
        <w:t xml:space="preserve"> 2024</w:t>
      </w:r>
      <w:r w:rsidR="006F1849" w:rsidRPr="006F1849">
        <w:rPr>
          <w:rFonts w:ascii="Times New Roman" w:hAnsi="Times New Roman" w:cs="Times New Roman"/>
          <w:sz w:val="28"/>
          <w:szCs w:val="28"/>
        </w:rPr>
        <w:t xml:space="preserve"> года</w:t>
      </w:r>
      <w:r w:rsidR="006F1849" w:rsidRPr="006F1849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="006F1849" w:rsidRPr="006F1849">
        <w:rPr>
          <w:rFonts w:ascii="Times New Roman" w:hAnsi="Times New Roman" w:cs="Times New Roman"/>
          <w:sz w:val="28"/>
          <w:szCs w:val="28"/>
        </w:rPr>
        <w:tab/>
      </w:r>
      <w:r w:rsidR="006F1849" w:rsidRPr="006F1849">
        <w:rPr>
          <w:rFonts w:ascii="Times New Roman" w:hAnsi="Times New Roman" w:cs="Times New Roman"/>
          <w:sz w:val="28"/>
          <w:szCs w:val="28"/>
        </w:rPr>
        <w:tab/>
      </w:r>
      <w:r w:rsidR="006F1849" w:rsidRPr="006F1849">
        <w:rPr>
          <w:rFonts w:ascii="Times New Roman" w:hAnsi="Times New Roman" w:cs="Times New Roman"/>
          <w:sz w:val="28"/>
          <w:szCs w:val="28"/>
        </w:rPr>
        <w:tab/>
      </w:r>
      <w:r w:rsidR="006F1849" w:rsidRPr="006F1849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6F1849" w:rsidRPr="006F1849">
        <w:rPr>
          <w:rFonts w:ascii="Times New Roman" w:hAnsi="Times New Roman" w:cs="Times New Roman"/>
          <w:sz w:val="28"/>
          <w:szCs w:val="28"/>
        </w:rPr>
        <w:tab/>
        <w:t xml:space="preserve">                              № </w:t>
      </w:r>
      <w:r>
        <w:rPr>
          <w:rFonts w:ascii="Times New Roman" w:hAnsi="Times New Roman" w:cs="Times New Roman"/>
          <w:sz w:val="28"/>
          <w:szCs w:val="28"/>
        </w:rPr>
        <w:t>145</w:t>
      </w:r>
    </w:p>
    <w:p w:rsidR="006F1849" w:rsidRPr="006F1849" w:rsidRDefault="006F1849" w:rsidP="006F1849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6F1849">
        <w:rPr>
          <w:rFonts w:ascii="Times New Roman" w:hAnsi="Times New Roman" w:cs="Times New Roman"/>
          <w:bCs/>
          <w:sz w:val="28"/>
          <w:szCs w:val="28"/>
        </w:rPr>
        <w:t>пгт</w:t>
      </w:r>
      <w:proofErr w:type="spellEnd"/>
      <w:r w:rsidRPr="006F1849">
        <w:rPr>
          <w:rFonts w:ascii="Times New Roman" w:hAnsi="Times New Roman" w:cs="Times New Roman"/>
          <w:bCs/>
          <w:sz w:val="28"/>
          <w:szCs w:val="28"/>
        </w:rPr>
        <w:t>. Чернышевск</w:t>
      </w:r>
    </w:p>
    <w:p w:rsidR="007930F9" w:rsidRDefault="007930F9" w:rsidP="007930F9">
      <w:pPr>
        <w:pStyle w:val="1"/>
        <w:rPr>
          <w:b/>
          <w:szCs w:val="28"/>
        </w:rPr>
      </w:pPr>
      <w:r w:rsidRPr="00A82DCF">
        <w:rPr>
          <w:b/>
          <w:szCs w:val="28"/>
        </w:rPr>
        <w:t>О внесении изменений в постановление</w:t>
      </w:r>
      <w:r>
        <w:rPr>
          <w:b/>
          <w:szCs w:val="28"/>
        </w:rPr>
        <w:t xml:space="preserve"> от 20 января 2023 г. № 11</w:t>
      </w:r>
      <w:r w:rsidRPr="00A82DCF">
        <w:rPr>
          <w:b/>
          <w:szCs w:val="28"/>
        </w:rPr>
        <w:t xml:space="preserve">       </w:t>
      </w:r>
      <w:r>
        <w:rPr>
          <w:b/>
          <w:szCs w:val="28"/>
        </w:rPr>
        <w:t xml:space="preserve">    </w:t>
      </w:r>
      <w:r w:rsidRPr="00A82DCF">
        <w:rPr>
          <w:b/>
          <w:szCs w:val="28"/>
        </w:rPr>
        <w:t xml:space="preserve">  «Об утверждении Перечня мест, на которые запрещается возвращать животных без владельцев и лиц, уполномоченных на принятие        решений о возврате животных без владельцев на прежние места их     обитания</w:t>
      </w:r>
    </w:p>
    <w:p w:rsidR="007930F9" w:rsidRPr="00590F92" w:rsidRDefault="007930F9" w:rsidP="007930F9"/>
    <w:p w:rsidR="007930F9" w:rsidRDefault="007930F9" w:rsidP="007930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E468E">
        <w:rPr>
          <w:rFonts w:ascii="Times New Roman" w:hAnsi="Times New Roman" w:cs="Times New Roman"/>
          <w:sz w:val="28"/>
          <w:szCs w:val="28"/>
        </w:rPr>
        <w:t xml:space="preserve">В соответствии с  частью 6.1 статьи 18 Федерального закона от 27 декабря 2018 года № 498-ФЗ «Об </w:t>
      </w:r>
      <w:r>
        <w:rPr>
          <w:rFonts w:ascii="Times New Roman" w:hAnsi="Times New Roman" w:cs="Times New Roman"/>
          <w:sz w:val="28"/>
          <w:szCs w:val="28"/>
        </w:rPr>
        <w:t xml:space="preserve"> ответственном обращении  с животными и о внесении изменений  в отдельные законодательные акты, Российской Федерации», статьей 14.1 Федерального закона  от 06.10.2023 № 131-ФЗ «Об общих принципах организации местного самоуправления в Российской Федерации», ходатайства дирекции железнодорожных  вокзалов Забайкальской региональной дирекции железнодорожных вокзалов ОАО «РЖД», администрация МР «Чернышевский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район» постановляет:</w:t>
      </w:r>
    </w:p>
    <w:p w:rsidR="007930F9" w:rsidRDefault="007930F9" w:rsidP="007930F9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организаций и объектов расположенных на территории       МР «Чернышевский район», на  прилегающих территориях на которых не допускается выпуск отловленных животных без владельцев дополнить пунктом 163 территория вокзального комплекса п</w:t>
      </w:r>
      <w:proofErr w:type="gramStart"/>
      <w:r>
        <w:rPr>
          <w:rFonts w:ascii="Times New Roman" w:hAnsi="Times New Roman" w:cs="Times New Roman"/>
          <w:sz w:val="28"/>
          <w:szCs w:val="28"/>
        </w:rPr>
        <w:t>.Ч</w:t>
      </w:r>
      <w:proofErr w:type="gramEnd"/>
      <w:r>
        <w:rPr>
          <w:rFonts w:ascii="Times New Roman" w:hAnsi="Times New Roman" w:cs="Times New Roman"/>
          <w:sz w:val="28"/>
          <w:szCs w:val="28"/>
        </w:rPr>
        <w:t>ернышевск объекта ОАО «РЖД»</w:t>
      </w:r>
    </w:p>
    <w:p w:rsidR="007930F9" w:rsidRDefault="007930F9" w:rsidP="007930F9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МР «Чернышевский район» в информационно-телекоммуникационной сети «Интернет» и на информационном стенде администрации городского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Чернышевское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7930F9" w:rsidRPr="00B43F33" w:rsidRDefault="007930F9" w:rsidP="007930F9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6B061A" w:rsidRDefault="006B061A" w:rsidP="006B061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B061A" w:rsidRDefault="006B061A" w:rsidP="006B061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B061A" w:rsidRDefault="006B061A" w:rsidP="006B061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B061A" w:rsidRDefault="006B061A" w:rsidP="006B061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Глава муниципального района</w:t>
      </w:r>
    </w:p>
    <w:p w:rsidR="006B061A" w:rsidRDefault="006B061A" w:rsidP="006B061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«Чернышевский район»                                                            А.В. Подойницын</w:t>
      </w:r>
    </w:p>
    <w:p w:rsidR="006B061A" w:rsidRDefault="006B061A" w:rsidP="006B061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B061A" w:rsidRPr="00565901" w:rsidRDefault="006B061A" w:rsidP="006F1849">
      <w:pPr>
        <w:jc w:val="center"/>
        <w:rPr>
          <w:bCs/>
          <w:sz w:val="28"/>
          <w:szCs w:val="28"/>
        </w:rPr>
      </w:pPr>
    </w:p>
    <w:sectPr w:rsidR="006B061A" w:rsidRPr="00565901" w:rsidSect="006B061A">
      <w:pgSz w:w="11906" w:h="16838"/>
      <w:pgMar w:top="709" w:right="850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D27761"/>
    <w:multiLevelType w:val="hybridMultilevel"/>
    <w:tmpl w:val="7E3C3C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ED4A0F"/>
    <w:multiLevelType w:val="hybridMultilevel"/>
    <w:tmpl w:val="F2DC6B4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F1849"/>
    <w:rsid w:val="001738A6"/>
    <w:rsid w:val="001B7638"/>
    <w:rsid w:val="00233879"/>
    <w:rsid w:val="005A5A91"/>
    <w:rsid w:val="006B061A"/>
    <w:rsid w:val="006F1849"/>
    <w:rsid w:val="007930F9"/>
    <w:rsid w:val="007D513A"/>
    <w:rsid w:val="008B057A"/>
    <w:rsid w:val="00917BD5"/>
    <w:rsid w:val="00A122EB"/>
    <w:rsid w:val="00B5413E"/>
    <w:rsid w:val="00CC13CB"/>
    <w:rsid w:val="00CE52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A91"/>
  </w:style>
  <w:style w:type="paragraph" w:styleId="1">
    <w:name w:val="heading 1"/>
    <w:basedOn w:val="a"/>
    <w:next w:val="a"/>
    <w:link w:val="10"/>
    <w:qFormat/>
    <w:rsid w:val="006F184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uiPriority w:val="9"/>
    <w:qFormat/>
    <w:rsid w:val="006F184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4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1849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uiPriority w:val="9"/>
    <w:rsid w:val="006F1849"/>
    <w:rPr>
      <w:rFonts w:ascii="Times New Roman" w:eastAsia="Times New Roman" w:hAnsi="Times New Roman" w:cs="Times New Roman"/>
      <w:b/>
      <w:bCs/>
      <w:sz w:val="40"/>
      <w:szCs w:val="24"/>
    </w:rPr>
  </w:style>
  <w:style w:type="character" w:styleId="a3">
    <w:name w:val="Hyperlink"/>
    <w:basedOn w:val="a0"/>
    <w:unhideWhenUsed/>
    <w:rsid w:val="006F1849"/>
    <w:rPr>
      <w:color w:val="0000FF"/>
      <w:u w:val="single"/>
    </w:rPr>
  </w:style>
  <w:style w:type="paragraph" w:customStyle="1" w:styleId="msonormalbullet2gif">
    <w:name w:val="msonormalbullet2.gif"/>
    <w:basedOn w:val="a"/>
    <w:rsid w:val="006F18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7930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91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250</Words>
  <Characters>1429</Characters>
  <Application>Microsoft Office Word</Application>
  <DocSecurity>0</DocSecurity>
  <Lines>11</Lines>
  <Paragraphs>3</Paragraphs>
  <ScaleCrop>false</ScaleCrop>
  <Company>Grizli777</Company>
  <LinksUpToDate>false</LinksUpToDate>
  <CharactersWithSpaces>1676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8</cp:revision>
  <dcterms:created xsi:type="dcterms:W3CDTF">2024-01-12T02:06:00Z</dcterms:created>
  <dcterms:modified xsi:type="dcterms:W3CDTF">2024-04-18T06:46:00Z</dcterms:modified>
</cp:coreProperties>
</file>