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A60987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B057A">
        <w:rPr>
          <w:rFonts w:ascii="Times New Roman" w:hAnsi="Times New Roman" w:cs="Times New Roman"/>
          <w:sz w:val="28"/>
          <w:szCs w:val="28"/>
        </w:rPr>
        <w:t>апреля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987" w:rsidRPr="002A44EF" w:rsidRDefault="00A60987" w:rsidP="00A6098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DB699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4EF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«Обеспечения первичных мер пожарной безопасности на территории муниципального района «Чернышевский район»</w:t>
      </w:r>
    </w:p>
    <w:p w:rsidR="00A60987" w:rsidRPr="00A60987" w:rsidRDefault="00A60987" w:rsidP="00A60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987" w:rsidRPr="00A60987" w:rsidRDefault="00A60987" w:rsidP="00A6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25 Устава муниципального района «Чернышевский район», Порядком разработки, формирования и реализации муниципальных программ муниципального района «Чернышевский район», в целях осуществления мероприятий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987">
        <w:rPr>
          <w:rFonts w:ascii="Times New Roman" w:hAnsi="Times New Roman" w:cs="Times New Roman"/>
          <w:color w:val="000000"/>
          <w:sz w:val="28"/>
          <w:szCs w:val="28"/>
        </w:rPr>
        <w:t>обеспечению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9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МР «Чернышевский район» </w:t>
      </w:r>
      <w:r w:rsidRPr="00A60987">
        <w:rPr>
          <w:rFonts w:ascii="Times New Roman" w:hAnsi="Times New Roman" w:cs="Times New Roman"/>
          <w:b/>
          <w:bCs/>
          <w:color w:val="000000"/>
          <w:spacing w:val="70"/>
          <w:sz w:val="28"/>
          <w:szCs w:val="28"/>
        </w:rPr>
        <w:t>постановляет</w:t>
      </w:r>
      <w:r w:rsidRPr="00A60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0987" w:rsidRPr="00A60987" w:rsidRDefault="00A60987" w:rsidP="00A60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прилагаемую муниципальную программу «Обеспечения первичных мер пожарной безопасности на территории муниципального района «Чернышевский район».</w:t>
      </w:r>
    </w:p>
    <w:p w:rsidR="00A60987" w:rsidRPr="00A60987" w:rsidRDefault="00A60987" w:rsidP="00A60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98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609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098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0987" w:rsidRPr="00A60987" w:rsidRDefault="00A60987" w:rsidP="00A60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</w:t>
      </w:r>
      <w:r w:rsidRPr="00A6098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60987" w:rsidRPr="00A60987" w:rsidRDefault="00A60987" w:rsidP="00A60987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опубликовать в газете «Наше время» и разместить на официальном сайте </w:t>
      </w:r>
      <w:r w:rsidRPr="00A609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09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0987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A6098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A609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0987">
        <w:rPr>
          <w:rFonts w:ascii="Times New Roman" w:hAnsi="Times New Roman" w:cs="Times New Roman"/>
          <w:sz w:val="28"/>
          <w:szCs w:val="28"/>
        </w:rPr>
        <w:t xml:space="preserve"> в разделе Документы. </w:t>
      </w:r>
    </w:p>
    <w:p w:rsidR="00A60987" w:rsidRPr="00A60987" w:rsidRDefault="00A60987" w:rsidP="00A60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987" w:rsidRPr="00A60987" w:rsidRDefault="00A60987" w:rsidP="00A60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61A" w:rsidRPr="00A60987" w:rsidRDefault="006B061A" w:rsidP="00A60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5920EC"/>
    <w:rsid w:val="005A5A91"/>
    <w:rsid w:val="006B061A"/>
    <w:rsid w:val="006F1849"/>
    <w:rsid w:val="007D513A"/>
    <w:rsid w:val="008B057A"/>
    <w:rsid w:val="00917BD5"/>
    <w:rsid w:val="00A122EB"/>
    <w:rsid w:val="00A60987"/>
    <w:rsid w:val="00B5413E"/>
    <w:rsid w:val="00CC13CB"/>
    <w:rsid w:val="00C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0987"/>
    <w:pPr>
      <w:spacing w:after="0" w:line="240" w:lineRule="auto"/>
    </w:pPr>
  </w:style>
  <w:style w:type="paragraph" w:styleId="HTML">
    <w:name w:val="HTML Preformatted"/>
    <w:basedOn w:val="a"/>
    <w:link w:val="HTML0"/>
    <w:rsid w:val="00A60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9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2024-01-12T02:06:00Z</dcterms:created>
  <dcterms:modified xsi:type="dcterms:W3CDTF">2024-04-25T00:09:00Z</dcterms:modified>
</cp:coreProperties>
</file>