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E81202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76550D">
        <w:rPr>
          <w:rFonts w:ascii="Times New Roman" w:hAnsi="Times New Roman" w:cs="Times New Roman"/>
          <w:sz w:val="28"/>
          <w:szCs w:val="28"/>
        </w:rPr>
        <w:t>мая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FD35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62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220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E81202" w:rsidRPr="00FD35FE" w:rsidRDefault="00E81202" w:rsidP="00BF62E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35F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FD35FE">
        <w:rPr>
          <w:rFonts w:ascii="Times New Roman" w:hAnsi="Times New Roman" w:cs="Times New Roman"/>
          <w:b/>
          <w:sz w:val="28"/>
          <w:szCs w:val="28"/>
        </w:rPr>
        <w:t>б утверждении Положения</w:t>
      </w:r>
      <w:r w:rsidRPr="00FD35FE">
        <w:rPr>
          <w:rFonts w:ascii="Times New Roman" w:hAnsi="Times New Roman" w:cs="Times New Roman"/>
          <w:b/>
          <w:sz w:val="28"/>
          <w:szCs w:val="28"/>
        </w:rPr>
        <w:br/>
        <w:t xml:space="preserve">об организации и ведении гражданской обороны </w:t>
      </w:r>
      <w:r w:rsidRPr="00FD35FE">
        <w:rPr>
          <w:rFonts w:ascii="Times New Roman" w:hAnsi="Times New Roman" w:cs="Times New Roman"/>
          <w:b/>
          <w:sz w:val="28"/>
          <w:szCs w:val="28"/>
        </w:rPr>
        <w:br/>
        <w:t>в муниципальном районе «Чернышевский район»</w:t>
      </w:r>
    </w:p>
    <w:p w:rsidR="00E81202" w:rsidRPr="00FD35FE" w:rsidRDefault="00E81202" w:rsidP="00FD35FE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1202" w:rsidRPr="00BF62ED" w:rsidRDefault="00E81202" w:rsidP="00FD35FE">
      <w:pPr>
        <w:pStyle w:val="1"/>
        <w:ind w:firstLine="709"/>
        <w:jc w:val="both"/>
        <w:rPr>
          <w:szCs w:val="28"/>
        </w:rPr>
      </w:pPr>
      <w:proofErr w:type="gramStart"/>
      <w:r w:rsidRPr="00BF62ED">
        <w:rPr>
          <w:rFonts w:eastAsia="Calibri"/>
          <w:szCs w:val="28"/>
        </w:rPr>
        <w:t xml:space="preserve">В </w:t>
      </w:r>
      <w:r w:rsidRPr="00BF62ED">
        <w:rPr>
          <w:szCs w:val="28"/>
        </w:rPr>
        <w:t xml:space="preserve">соответствии с Федеральным законом от 12 февраля 1998 года </w:t>
      </w:r>
      <w:r w:rsidRPr="00BF62ED">
        <w:rPr>
          <w:szCs w:val="28"/>
        </w:rPr>
        <w:br/>
        <w:t xml:space="preserve">№ 28-ФЗ «О гражданской обороне», </w:t>
      </w:r>
      <w:r w:rsidRPr="00BF62ED">
        <w:rPr>
          <w:rFonts w:eastAsia="Calibri"/>
          <w:szCs w:val="28"/>
        </w:rPr>
        <w:t xml:space="preserve">Федеральным законом от 6 октября </w:t>
      </w:r>
      <w:r w:rsidRPr="00BF62ED">
        <w:rPr>
          <w:rFonts w:eastAsia="Calibri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Pr="00BF62ED">
        <w:rPr>
          <w:szCs w:val="28"/>
        </w:rPr>
        <w:t>постановлением Правительства Российской Федерации от 26 ноября 2007 года № 804 «Об утверждении Положения о гражданской обороне в Российской Федерации»</w:t>
      </w:r>
      <w:r w:rsidRPr="00BF62ED">
        <w:rPr>
          <w:rFonts w:eastAsia="Calibri"/>
          <w:szCs w:val="28"/>
        </w:rPr>
        <w:t xml:space="preserve">, </w:t>
      </w:r>
      <w:r w:rsidRPr="00BF62ED">
        <w:rPr>
          <w:szCs w:val="28"/>
        </w:rPr>
        <w:t>приказом Министерства Российской Федерации по делам гражданской обороны, чрезвычайным ситуациям</w:t>
      </w:r>
      <w:proofErr w:type="gramEnd"/>
      <w:r w:rsidRPr="00BF62ED">
        <w:rPr>
          <w:szCs w:val="28"/>
        </w:rPr>
        <w:t xml:space="preserve"> </w:t>
      </w:r>
      <w:proofErr w:type="gramStart"/>
      <w:r w:rsidRPr="00BF62ED">
        <w:rPr>
          <w:szCs w:val="28"/>
        </w:rPr>
        <w:t>и ликвидации последствий стихийных бедствий</w:t>
      </w:r>
      <w:r w:rsidRPr="00BF62ED">
        <w:rPr>
          <w:rFonts w:eastAsia="Calibri"/>
          <w:szCs w:val="28"/>
        </w:rPr>
        <w:t xml:space="preserve"> </w:t>
      </w:r>
      <w:r w:rsidRPr="00BF62ED">
        <w:rPr>
          <w:rFonts w:eastAsia="Calibri"/>
          <w:szCs w:val="28"/>
        </w:rPr>
        <w:br/>
        <w:t xml:space="preserve">от 14 ноября 2008 года № 687 «Об утверждении Положения об организации </w:t>
      </w:r>
      <w:r w:rsidRPr="00BF62ED">
        <w:rPr>
          <w:rFonts w:eastAsia="Calibri"/>
          <w:szCs w:val="28"/>
        </w:rPr>
        <w:br/>
        <w:t xml:space="preserve">и ведения гражданской обороны в муниципальных образованиях», </w:t>
      </w:r>
      <w:hyperlink r:id="rId5" w:history="1">
        <w:r w:rsidRPr="00BF62ED">
          <w:rPr>
            <w:rStyle w:val="a4"/>
            <w:bCs/>
            <w:color w:val="auto"/>
            <w:szCs w:val="28"/>
          </w:rPr>
          <w:t>Постановлением Губернатора Забайкальского края от 12 июля 2017 г. N 34 "Об утверждении Положения об организации и ведении гражданской обороны в Забайкальском крае"</w:t>
        </w:r>
      </w:hyperlink>
      <w:r w:rsidRPr="00BF62ED">
        <w:rPr>
          <w:rFonts w:eastAsia="Calibri"/>
          <w:szCs w:val="28"/>
        </w:rPr>
        <w:t xml:space="preserve">, </w:t>
      </w:r>
      <w:r w:rsidRPr="00BF62ED">
        <w:rPr>
          <w:szCs w:val="28"/>
        </w:rPr>
        <w:t>руководствуясь статьей 25 Устава муниципального района «Чернышевский район», администрация муниципального района «Чернышевский район»</w:t>
      </w:r>
      <w:r w:rsidRPr="00BF62ED">
        <w:rPr>
          <w:i/>
          <w:szCs w:val="28"/>
        </w:rPr>
        <w:t xml:space="preserve"> </w:t>
      </w:r>
      <w:r w:rsidRPr="00BF62ED">
        <w:rPr>
          <w:szCs w:val="28"/>
        </w:rPr>
        <w:t>постановляет:</w:t>
      </w:r>
      <w:proofErr w:type="gramEnd"/>
    </w:p>
    <w:p w:rsidR="00E81202" w:rsidRPr="00BF62ED" w:rsidRDefault="00E81202" w:rsidP="00FD35FE">
      <w:pPr>
        <w:pStyle w:val="1"/>
        <w:ind w:firstLine="709"/>
        <w:jc w:val="both"/>
        <w:rPr>
          <w:szCs w:val="28"/>
        </w:rPr>
      </w:pPr>
      <w:r w:rsidRPr="00BF62ED">
        <w:rPr>
          <w:rFonts w:eastAsia="Calibri"/>
          <w:szCs w:val="28"/>
        </w:rPr>
        <w:t>1. Утвердить</w:t>
      </w:r>
      <w:r w:rsidRPr="00BF62ED">
        <w:rPr>
          <w:szCs w:val="28"/>
        </w:rPr>
        <w:t xml:space="preserve"> прилагаемое Положение об организации и ведении гражданской обороны в муниципальном районе «Чернышевский район»</w:t>
      </w:r>
    </w:p>
    <w:p w:rsidR="00E81202" w:rsidRPr="00FD35FE" w:rsidRDefault="00E81202" w:rsidP="00FD35F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D35FE">
        <w:rPr>
          <w:rFonts w:eastAsia="Calibri"/>
          <w:sz w:val="28"/>
          <w:szCs w:val="28"/>
        </w:rPr>
        <w:t>2. </w:t>
      </w:r>
      <w:r w:rsidRPr="00FD35FE">
        <w:rPr>
          <w:sz w:val="28"/>
          <w:szCs w:val="28"/>
        </w:rPr>
        <w:t>Признать утратившим силу Постановление администрации муниципального района «Чернышевский район» «Об утверждении Положения об организации и ведении гражданской обороны в МР «Чернышевский район» № 114 от 22 марта 2016 г.</w:t>
      </w:r>
    </w:p>
    <w:p w:rsidR="00E81202" w:rsidRPr="00FD35FE" w:rsidRDefault="00BF62ED" w:rsidP="00FD35FE">
      <w:pPr>
        <w:shd w:val="clear" w:color="auto" w:fill="FFFFFF"/>
        <w:spacing w:after="0" w:line="240" w:lineRule="auto"/>
        <w:ind w:firstLine="7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="00E81202" w:rsidRPr="00FD3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E81202" w:rsidRPr="00FD3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E81202" w:rsidRPr="00FD3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возложить на начальника отдела ГО и ЧС </w:t>
      </w:r>
      <w:proofErr w:type="spellStart"/>
      <w:r w:rsidR="00E81202" w:rsidRPr="00FD3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Ульхова</w:t>
      </w:r>
      <w:proofErr w:type="spellEnd"/>
      <w:r w:rsidR="00E81202" w:rsidRPr="00FD3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Д.Н.</w:t>
      </w:r>
    </w:p>
    <w:p w:rsidR="00E81202" w:rsidRPr="00FD35FE" w:rsidRDefault="00BF62ED" w:rsidP="00FD3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81202" w:rsidRPr="00FD35FE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E81202" w:rsidRPr="00FD35FE" w:rsidRDefault="00BF62ED" w:rsidP="00FD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81202" w:rsidRPr="00FD35FE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опубликовать в газете «Наше время» и разместить на официальном сайте </w:t>
      </w:r>
      <w:r w:rsidR="00E81202" w:rsidRPr="00FD35FE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E81202" w:rsidRPr="00FD35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81202" w:rsidRPr="00FD35FE">
        <w:rPr>
          <w:rFonts w:ascii="Times New Roman" w:eastAsia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="00E81202" w:rsidRPr="00FD35FE">
        <w:rPr>
          <w:rFonts w:ascii="Times New Roman" w:eastAsia="Times New Roman" w:hAnsi="Times New Roman" w:cs="Times New Roman"/>
          <w:sz w:val="28"/>
          <w:szCs w:val="28"/>
        </w:rPr>
        <w:t>.75.</w:t>
      </w:r>
      <w:proofErr w:type="spellStart"/>
      <w:r w:rsidR="00E81202" w:rsidRPr="00FD35F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81202" w:rsidRPr="00FD35FE">
        <w:rPr>
          <w:rFonts w:ascii="Times New Roman" w:eastAsia="Times New Roman" w:hAnsi="Times New Roman" w:cs="Times New Roman"/>
          <w:sz w:val="28"/>
          <w:szCs w:val="28"/>
        </w:rPr>
        <w:t xml:space="preserve"> в разделе Документы. </w:t>
      </w:r>
    </w:p>
    <w:p w:rsidR="00E81202" w:rsidRPr="00FD35FE" w:rsidRDefault="00E81202" w:rsidP="00FD35FE">
      <w:pPr>
        <w:spacing w:after="0" w:line="240" w:lineRule="auto"/>
        <w:ind w:firstLine="7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5FE" w:rsidRDefault="00FD35FE" w:rsidP="00FD3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62ED" w:rsidRPr="00FD35FE" w:rsidRDefault="00BF62ED" w:rsidP="00FD3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35FE" w:rsidRPr="00FD35FE" w:rsidRDefault="00FD35FE" w:rsidP="00FD3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5FE"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FD35FE" w:rsidRPr="00FD35FE" w:rsidRDefault="00FD35FE" w:rsidP="00FD3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5FE"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</w:t>
      </w:r>
      <w:r w:rsidR="00B13F38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FD35FE">
        <w:rPr>
          <w:rFonts w:ascii="Times New Roman" w:hAnsi="Times New Roman" w:cs="Times New Roman"/>
          <w:bCs/>
          <w:sz w:val="28"/>
          <w:szCs w:val="28"/>
        </w:rPr>
        <w:t xml:space="preserve">     А.В. Подойницын</w:t>
      </w:r>
    </w:p>
    <w:p w:rsidR="00FD35FE" w:rsidRDefault="00FD35FE" w:rsidP="00FD35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F38" w:rsidRDefault="00B13F38" w:rsidP="00FD35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F38" w:rsidRDefault="00B13F38" w:rsidP="00FD35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F38" w:rsidRDefault="00B13F38" w:rsidP="00FD35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F38" w:rsidRPr="00FD35FE" w:rsidRDefault="00B13F38" w:rsidP="00FD35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1202" w:rsidRPr="00FD35FE" w:rsidRDefault="00E81202" w:rsidP="00D82BEE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81202" w:rsidRPr="00FD35FE" w:rsidRDefault="00E81202" w:rsidP="00D82BE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E81202" w:rsidRPr="00FD35FE" w:rsidRDefault="00E81202" w:rsidP="00D82BEE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35F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E81202" w:rsidRPr="00FD35FE" w:rsidRDefault="00E81202" w:rsidP="00D82BE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eastAsia="Calibri" w:hAnsi="Times New Roman" w:cs="Times New Roman"/>
          <w:sz w:val="28"/>
          <w:szCs w:val="28"/>
        </w:rPr>
        <w:t>«Чернышевский район»</w:t>
      </w:r>
    </w:p>
    <w:p w:rsidR="00E81202" w:rsidRPr="00FD35FE" w:rsidRDefault="00D82BEE" w:rsidP="00D82BEE">
      <w:pPr>
        <w:keepNext/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 xml:space="preserve">28 </w:t>
      </w:r>
      <w:r w:rsidR="00E81202" w:rsidRPr="00FD35F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 xml:space="preserve">мая </w:t>
      </w:r>
      <w:r w:rsidR="00E81202" w:rsidRPr="00FD35F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>2024</w:t>
      </w:r>
      <w:r w:rsidR="00E81202" w:rsidRPr="00FD35F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>220</w:t>
      </w:r>
    </w:p>
    <w:p w:rsidR="00E81202" w:rsidRPr="00FD35FE" w:rsidRDefault="00E81202" w:rsidP="00FD3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202" w:rsidRPr="00FD35FE" w:rsidRDefault="00E81202" w:rsidP="00FD35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202" w:rsidRPr="00FD35FE" w:rsidRDefault="00E81202" w:rsidP="00FD35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1202" w:rsidRPr="00FD35FE" w:rsidRDefault="00E81202" w:rsidP="0057199B">
      <w:pPr>
        <w:pStyle w:val="2"/>
        <w:rPr>
          <w:sz w:val="28"/>
          <w:szCs w:val="28"/>
        </w:rPr>
      </w:pPr>
      <w:r w:rsidRPr="00FD35FE">
        <w:rPr>
          <w:sz w:val="28"/>
          <w:szCs w:val="28"/>
        </w:rPr>
        <w:t xml:space="preserve">Положение </w:t>
      </w:r>
    </w:p>
    <w:p w:rsidR="00E81202" w:rsidRPr="00FD35FE" w:rsidRDefault="00E81202" w:rsidP="0057199B">
      <w:pPr>
        <w:pStyle w:val="2"/>
        <w:rPr>
          <w:i/>
          <w:sz w:val="28"/>
          <w:szCs w:val="28"/>
        </w:rPr>
      </w:pPr>
      <w:r w:rsidRPr="00FD35FE">
        <w:rPr>
          <w:sz w:val="28"/>
          <w:szCs w:val="28"/>
        </w:rPr>
        <w:t xml:space="preserve">об организации и ведении гражданской обороны </w:t>
      </w:r>
      <w:r w:rsidRPr="00FD35FE">
        <w:rPr>
          <w:sz w:val="28"/>
          <w:szCs w:val="28"/>
        </w:rPr>
        <w:br/>
        <w:t>в муниципальном районе «Чернышевский район»</w:t>
      </w:r>
    </w:p>
    <w:p w:rsidR="00E81202" w:rsidRPr="00FD35FE" w:rsidRDefault="00E81202" w:rsidP="0057199B">
      <w:pPr>
        <w:pStyle w:val="a5"/>
        <w:ind w:left="0"/>
        <w:jc w:val="center"/>
        <w:rPr>
          <w:b/>
          <w:sz w:val="28"/>
          <w:szCs w:val="28"/>
        </w:rPr>
      </w:pPr>
    </w:p>
    <w:p w:rsidR="00E81202" w:rsidRPr="00FD35FE" w:rsidRDefault="00E81202" w:rsidP="0057199B">
      <w:pPr>
        <w:pStyle w:val="a5"/>
        <w:ind w:left="0"/>
        <w:jc w:val="center"/>
        <w:rPr>
          <w:b/>
          <w:sz w:val="28"/>
          <w:szCs w:val="28"/>
        </w:rPr>
      </w:pPr>
      <w:r w:rsidRPr="00FD35FE">
        <w:rPr>
          <w:b/>
          <w:sz w:val="28"/>
          <w:szCs w:val="28"/>
        </w:rPr>
        <w:t>1. Общие положения</w:t>
      </w:r>
    </w:p>
    <w:p w:rsidR="00E81202" w:rsidRPr="00FD35FE" w:rsidRDefault="00E81202" w:rsidP="00571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FD35F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D35FE">
        <w:rPr>
          <w:rFonts w:ascii="Times New Roman" w:hAnsi="Times New Roman" w:cs="Times New Roman"/>
          <w:sz w:val="28"/>
          <w:szCs w:val="28"/>
        </w:rPr>
        <w:t>Настоящее Положение об организации и ведении гражданской обороны в муниц</w:t>
      </w:r>
      <w:r w:rsidR="0057199B">
        <w:rPr>
          <w:rFonts w:ascii="Times New Roman" w:hAnsi="Times New Roman" w:cs="Times New Roman"/>
          <w:sz w:val="28"/>
          <w:szCs w:val="28"/>
        </w:rPr>
        <w:t>и</w:t>
      </w:r>
      <w:r w:rsidRPr="00FD35FE">
        <w:rPr>
          <w:rFonts w:ascii="Times New Roman" w:hAnsi="Times New Roman" w:cs="Times New Roman"/>
          <w:sz w:val="28"/>
          <w:szCs w:val="28"/>
        </w:rPr>
        <w:t xml:space="preserve">пальном районе «Чернышевский район» (далее </w:t>
      </w:r>
      <w:r w:rsidRPr="00FD35FE">
        <w:rPr>
          <w:rFonts w:ascii="Times New Roman" w:hAnsi="Times New Roman" w:cs="Times New Roman"/>
          <w:sz w:val="28"/>
          <w:szCs w:val="28"/>
        </w:rPr>
        <w:noBreakHyphen/>
        <w:t xml:space="preserve"> Положение) разработано </w:t>
      </w:r>
      <w:r w:rsidRPr="00FD35FE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r w:rsidRPr="00FD35FE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FD35FE">
        <w:rPr>
          <w:rFonts w:ascii="Times New Roman" w:hAnsi="Times New Roman" w:cs="Times New Roman"/>
          <w:sz w:val="28"/>
          <w:szCs w:val="28"/>
        </w:rPr>
        <w:t xml:space="preserve"> от 12 февраля 1998 года </w:t>
      </w:r>
      <w:r w:rsidRPr="00FD35FE">
        <w:rPr>
          <w:rFonts w:ascii="Times New Roman" w:hAnsi="Times New Roman" w:cs="Times New Roman"/>
          <w:sz w:val="28"/>
          <w:szCs w:val="28"/>
        </w:rPr>
        <w:br/>
        <w:t xml:space="preserve">№ 28 «О гражданской обороне», </w:t>
      </w:r>
      <w:r w:rsidRPr="00FD35FE">
        <w:rPr>
          <w:rStyle w:val="a4"/>
          <w:rFonts w:ascii="Times New Roman" w:hAnsi="Times New Roman"/>
          <w:color w:val="auto"/>
          <w:sz w:val="28"/>
          <w:szCs w:val="28"/>
        </w:rPr>
        <w:t>постановлением</w:t>
      </w:r>
      <w:r w:rsidRPr="00FD35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ноября 2007 года № 804 «Об утверждении Положения </w:t>
      </w:r>
      <w:r w:rsidRPr="00FD35FE">
        <w:rPr>
          <w:rFonts w:ascii="Times New Roman" w:hAnsi="Times New Roman" w:cs="Times New Roman"/>
          <w:sz w:val="28"/>
          <w:szCs w:val="28"/>
        </w:rPr>
        <w:br/>
        <w:t>о гражданской обороне в Российской Федерации», приказом Министерства Российской Федерации по делам гражданской обороны, чрезвычайным ситуациям и</w:t>
      </w:r>
      <w:proofErr w:type="gramEnd"/>
      <w:r w:rsidRPr="00FD3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5FE">
        <w:rPr>
          <w:rFonts w:ascii="Times New Roman" w:hAnsi="Times New Roman" w:cs="Times New Roman"/>
          <w:sz w:val="28"/>
          <w:szCs w:val="28"/>
        </w:rPr>
        <w:t xml:space="preserve">ликвидации последствий стихийных бедствий от 14 ноября </w:t>
      </w:r>
      <w:r w:rsidRPr="00FD35FE">
        <w:rPr>
          <w:rFonts w:ascii="Times New Roman" w:hAnsi="Times New Roman" w:cs="Times New Roman"/>
          <w:sz w:val="28"/>
          <w:szCs w:val="28"/>
        </w:rPr>
        <w:br/>
        <w:t>2008 года № 687 «Об утверждении Положения об организации и ведения гражданской обороны в муниципальных образованиях и организациях»</w:t>
      </w:r>
      <w:r w:rsidRPr="00FD35FE">
        <w:rPr>
          <w:rFonts w:ascii="Times New Roman" w:hAnsi="Times New Roman" w:cs="Times New Roman"/>
          <w:sz w:val="28"/>
          <w:szCs w:val="28"/>
        </w:rPr>
        <w:br/>
        <w:t xml:space="preserve">и определяет организацию и основные направления подготовки к ведению </w:t>
      </w:r>
      <w:r w:rsidRPr="00FD35FE">
        <w:rPr>
          <w:rFonts w:ascii="Times New Roman" w:hAnsi="Times New Roman" w:cs="Times New Roman"/>
          <w:sz w:val="28"/>
          <w:szCs w:val="28"/>
        </w:rPr>
        <w:br/>
        <w:t xml:space="preserve">и ведения гражданской обороны, а также мероприятия по гражданской обороне, которые осуществляют органы местного самоуправления муниципального образования на территории муниципального района «Чернышевский район» </w:t>
      </w:r>
      <w:r w:rsidRPr="00FD35FE">
        <w:rPr>
          <w:rFonts w:ascii="Times New Roman" w:hAnsi="Times New Roman" w:cs="Times New Roman"/>
          <w:sz w:val="28"/>
          <w:szCs w:val="28"/>
        </w:rPr>
        <w:br/>
        <w:t>(далее – муниципальное образование).</w:t>
      </w:r>
      <w:proofErr w:type="gramEnd"/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2. Гражданская оборона организуется и </w:t>
      </w:r>
      <w:r w:rsidRPr="00FD35FE">
        <w:rPr>
          <w:rStyle w:val="a6"/>
          <w:rFonts w:ascii="Times New Roman" w:hAnsi="Times New Roman" w:cs="Times New Roman"/>
          <w:i w:val="0"/>
          <w:sz w:val="28"/>
          <w:szCs w:val="28"/>
        </w:rPr>
        <w:t>ведется</w:t>
      </w:r>
      <w:r w:rsidRPr="00FD35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35FE">
        <w:rPr>
          <w:rFonts w:ascii="Times New Roman" w:hAnsi="Times New Roman" w:cs="Times New Roman"/>
          <w:sz w:val="28"/>
          <w:szCs w:val="28"/>
        </w:rPr>
        <w:t xml:space="preserve">на всей территории муниципального образования в соответствии </w:t>
      </w:r>
      <w:r w:rsidRPr="00FD35FE">
        <w:rPr>
          <w:rStyle w:val="FontStyle41"/>
          <w:sz w:val="28"/>
          <w:szCs w:val="28"/>
        </w:rPr>
        <w:t xml:space="preserve">с законами и иными нормативными правовыми актами Российской Федерации и Забайкальского края, </w:t>
      </w:r>
      <w:r w:rsidRPr="00FD35FE">
        <w:rPr>
          <w:rFonts w:ascii="Times New Roman" w:hAnsi="Times New Roman" w:cs="Times New Roman"/>
          <w:sz w:val="28"/>
          <w:szCs w:val="28"/>
        </w:rPr>
        <w:t xml:space="preserve">распорядительными документами главы </w:t>
      </w:r>
      <w:r w:rsidRPr="00FD35F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Pr="00FD35FE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 w:rsidRPr="00FD35FE">
        <w:rPr>
          <w:rFonts w:ascii="Times New Roman" w:hAnsi="Times New Roman" w:cs="Times New Roman"/>
          <w:sz w:val="28"/>
          <w:szCs w:val="28"/>
        </w:rPr>
        <w:t xml:space="preserve">и настоящим </w:t>
      </w:r>
      <w:r w:rsidRPr="00FD35FE">
        <w:rPr>
          <w:rStyle w:val="a6"/>
          <w:rFonts w:ascii="Times New Roman" w:hAnsi="Times New Roman" w:cs="Times New Roman"/>
          <w:i w:val="0"/>
          <w:sz w:val="28"/>
          <w:szCs w:val="28"/>
        </w:rPr>
        <w:t>Положением.</w:t>
      </w:r>
    </w:p>
    <w:p w:rsidR="00E81202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FD35F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и организации, находящиеся в пределах административных границ муниципального образования (далее - организации)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proofErr w:type="gramEnd"/>
    </w:p>
    <w:p w:rsidR="0057199B" w:rsidRPr="00FD35FE" w:rsidRDefault="0057199B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7199B" w:rsidRDefault="00E81202" w:rsidP="00FD35FE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FD35FE">
        <w:rPr>
          <w:b/>
          <w:sz w:val="28"/>
          <w:szCs w:val="28"/>
        </w:rPr>
        <w:t xml:space="preserve">2. Руководство гражданской обороной на территории </w:t>
      </w:r>
      <w:proofErr w:type="gramStart"/>
      <w:r w:rsidRPr="00FD35FE">
        <w:rPr>
          <w:b/>
          <w:sz w:val="28"/>
          <w:szCs w:val="28"/>
        </w:rPr>
        <w:t>муниципального</w:t>
      </w:r>
      <w:proofErr w:type="gramEnd"/>
    </w:p>
    <w:p w:rsidR="00E81202" w:rsidRDefault="00E81202" w:rsidP="00FD35FE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FD35FE">
        <w:rPr>
          <w:b/>
          <w:sz w:val="28"/>
          <w:szCs w:val="28"/>
        </w:rPr>
        <w:t xml:space="preserve"> образования и его организационная структура</w:t>
      </w:r>
    </w:p>
    <w:p w:rsidR="0057199B" w:rsidRPr="00FD35FE" w:rsidRDefault="0057199B" w:rsidP="00FD35FE">
      <w:pPr>
        <w:pStyle w:val="s3"/>
        <w:spacing w:before="0" w:beforeAutospacing="0" w:after="0" w:afterAutospacing="0"/>
        <w:jc w:val="center"/>
        <w:rPr>
          <w:b/>
          <w:strike/>
          <w:sz w:val="28"/>
          <w:szCs w:val="28"/>
        </w:rPr>
      </w:pPr>
    </w:p>
    <w:p w:rsidR="00E81202" w:rsidRPr="00FD35FE" w:rsidRDefault="00E81202" w:rsidP="00FD3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1"/>
      <w:r w:rsidRPr="00FD35FE">
        <w:rPr>
          <w:rFonts w:ascii="Times New Roman" w:hAnsi="Times New Roman" w:cs="Times New Roman"/>
          <w:sz w:val="28"/>
          <w:szCs w:val="28"/>
        </w:rPr>
        <w:t>4. Руководство гражданской обороной на территории муниципального образования осуществляет д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>олжностное лицо местного самоуправления, возглавляющее местную администрацию муниципального образования (исполнительно-распор</w:t>
      </w:r>
      <w:r w:rsidR="0057199B">
        <w:rPr>
          <w:rFonts w:ascii="Times New Roman" w:eastAsia="Times New Roman" w:hAnsi="Times New Roman" w:cs="Times New Roman"/>
          <w:sz w:val="28"/>
          <w:szCs w:val="28"/>
        </w:rPr>
        <w:t xml:space="preserve">ядительный орган муниципального образования),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а в организациях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 их руководители.</w:t>
      </w:r>
    </w:p>
    <w:p w:rsidR="00E81202" w:rsidRPr="00FD35FE" w:rsidRDefault="00E81202" w:rsidP="00FD35F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35FE">
        <w:rPr>
          <w:sz w:val="28"/>
          <w:szCs w:val="28"/>
        </w:rPr>
        <w:t xml:space="preserve">5. В целях организации и ведения гражданской обороны должностное лицо местного самоуправления, возглавляющее местную администрацию муниципального </w:t>
      </w:r>
      <w:r w:rsidRPr="00FD35FE">
        <w:rPr>
          <w:sz w:val="28"/>
          <w:szCs w:val="28"/>
        </w:rPr>
        <w:lastRenderedPageBreak/>
        <w:t>образования, издает правовые акты, принятые в пределах компетенции, которые обязательны для исполнения.</w:t>
      </w:r>
      <w:bookmarkEnd w:id="1"/>
    </w:p>
    <w:p w:rsidR="00E81202" w:rsidRPr="00FD35FE" w:rsidRDefault="00E81202" w:rsidP="00FD3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6. </w:t>
      </w:r>
      <w:bookmarkStart w:id="2" w:name="sub_1012"/>
      <w:proofErr w:type="gramStart"/>
      <w:r w:rsidRPr="00FD35FE">
        <w:rPr>
          <w:rFonts w:ascii="Times New Roman" w:hAnsi="Times New Roman" w:cs="Times New Roman"/>
          <w:sz w:val="28"/>
          <w:szCs w:val="28"/>
        </w:rPr>
        <w:t>Д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>олжностное лицо местного самоуправления, возглавляющее местную администрацию муниципального образования и руководители организаций несут</w:t>
      </w:r>
      <w:proofErr w:type="gramEnd"/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 персональную ответственность за организацию и проведение мероприятий по гражданской обороне и защите населения.</w:t>
      </w:r>
    </w:p>
    <w:p w:rsidR="00E81202" w:rsidRPr="00FD35FE" w:rsidRDefault="00E81202" w:rsidP="00FD35F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35FE">
        <w:rPr>
          <w:sz w:val="28"/>
          <w:szCs w:val="28"/>
        </w:rPr>
        <w:t xml:space="preserve">7. Органами, осуществляющими управление гражданской обороной </w:t>
      </w:r>
      <w:r w:rsidRPr="00FD35FE">
        <w:rPr>
          <w:sz w:val="28"/>
          <w:szCs w:val="28"/>
        </w:rPr>
        <w:br/>
        <w:t xml:space="preserve">в муниципальном </w:t>
      </w:r>
      <w:r w:rsidRPr="00FD35FE">
        <w:rPr>
          <w:rFonts w:eastAsia="Calibri"/>
          <w:sz w:val="28"/>
          <w:szCs w:val="28"/>
        </w:rPr>
        <w:t>образовании</w:t>
      </w:r>
      <w:r w:rsidRPr="00FD35FE">
        <w:rPr>
          <w:sz w:val="28"/>
          <w:szCs w:val="28"/>
        </w:rPr>
        <w:t>, являются: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1) структурное подразделение (</w:t>
      </w:r>
      <w:r w:rsidRPr="00FD35FE">
        <w:rPr>
          <w:rFonts w:ascii="Times New Roman" w:hAnsi="Times New Roman" w:cs="Times New Roman"/>
          <w:i/>
          <w:sz w:val="28"/>
          <w:szCs w:val="28"/>
        </w:rPr>
        <w:t xml:space="preserve">либо лицо) </w:t>
      </w:r>
      <w:r w:rsidRPr="00FD35F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FD35FE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FD35FE">
        <w:rPr>
          <w:rFonts w:ascii="Times New Roman" w:hAnsi="Times New Roman" w:cs="Times New Roman"/>
          <w:sz w:val="28"/>
          <w:szCs w:val="28"/>
        </w:rPr>
        <w:t>, уполномоченное на решение задач в области гражданской обороны;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2) структурные подразделения (работники) организаций и учреждений, специально уполномоченные на решение задач в области гражданской обороны.</w:t>
      </w:r>
      <w:bookmarkEnd w:id="2"/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8. Органы местного самоуправления и организации осуществляют комплектование (назначение) структурного подразделения (работников) </w:t>
      </w:r>
      <w:r w:rsidRPr="00FD35FE">
        <w:rPr>
          <w:rFonts w:ascii="Times New Roman" w:hAnsi="Times New Roman" w:cs="Times New Roman"/>
          <w:sz w:val="28"/>
          <w:szCs w:val="28"/>
        </w:rPr>
        <w:br/>
        <w:t>по гражданской обороне, разрабатывают и утверждают их функциональные обязанности и штатное расписание.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9. Руководитель структурного подразделения и работники </w:t>
      </w:r>
      <w:r w:rsidRPr="00FD35FE">
        <w:rPr>
          <w:rFonts w:ascii="Times New Roman" w:hAnsi="Times New Roman" w:cs="Times New Roman"/>
          <w:sz w:val="28"/>
          <w:szCs w:val="28"/>
        </w:rPr>
        <w:br/>
        <w:t xml:space="preserve">по гражданской обороне подчиняются непосредственно руководителю органа местного самоуправления муниципального образования. 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10. По решению органов местного самоуправления создаются спасательные службы (службы) гражданской обороны (медицинская, убежищ и укрытий, коммунально-техническая, энергетики и светомаскировки, защиты сельскохозяйственных животных и растений, оповещения и связи, защиты культурных ценностей, дорожно-транспортная, первоочередного жизнеобеспечения и другие), организация и порядок деятельности которых определяются создающими их органами и организациями положений </w:t>
      </w:r>
      <w:r w:rsidRPr="00FD35FE">
        <w:rPr>
          <w:rFonts w:ascii="Times New Roman" w:hAnsi="Times New Roman" w:cs="Times New Roman"/>
          <w:sz w:val="28"/>
          <w:szCs w:val="28"/>
        </w:rPr>
        <w:br/>
        <w:t>о спасательных службах.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11. Вид и количество спасательных служб (служб) гражданской обороны, определяются </w:t>
      </w:r>
      <w:r w:rsidRPr="00FD35FE">
        <w:rPr>
          <w:rStyle w:val="FontStyle41"/>
          <w:sz w:val="28"/>
          <w:szCs w:val="28"/>
        </w:rPr>
        <w:t xml:space="preserve">в зависимости от характера и </w:t>
      </w:r>
      <w:r w:rsidRPr="00FD35FE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Pr="00FD35FE">
        <w:rPr>
          <w:rFonts w:ascii="Times New Roman" w:hAnsi="Times New Roman" w:cs="Times New Roman"/>
          <w:sz w:val="28"/>
          <w:szCs w:val="28"/>
        </w:rPr>
        <w:br/>
        <w:t>в соответствии с планами гражданской обороны и защиты населения (планами гражданской обороны) задач.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12. 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Положение о спасательной службе муниципального образования разрабатывается органом местного самоуправления, согласовывается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>с руководителем соответствующей спасательной службы муниципального образования и утверждается руководителем органа местного самоуправления.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13. 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E81202" w:rsidRPr="00FD35FE" w:rsidRDefault="00E81202" w:rsidP="00FD35F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35FE">
        <w:rPr>
          <w:sz w:val="28"/>
          <w:szCs w:val="28"/>
        </w:rPr>
        <w:t>14. 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E81202" w:rsidRPr="00FD35FE" w:rsidRDefault="00E81202" w:rsidP="00FD35F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35FE">
        <w:rPr>
          <w:sz w:val="28"/>
          <w:szCs w:val="28"/>
        </w:rPr>
        <w:t>15. Решение о привлечении в мирное время сил и сре</w:t>
      </w:r>
      <w:proofErr w:type="gramStart"/>
      <w:r w:rsidRPr="00FD35FE">
        <w:rPr>
          <w:sz w:val="28"/>
          <w:szCs w:val="28"/>
        </w:rPr>
        <w:t>дств гр</w:t>
      </w:r>
      <w:proofErr w:type="gramEnd"/>
      <w:r w:rsidRPr="00FD35FE">
        <w:rPr>
          <w:sz w:val="28"/>
          <w:szCs w:val="28"/>
        </w:rPr>
        <w:t xml:space="preserve">ажданской обороны для ликвидации последствий чрезвычайных ситуаций принимают руководители гражданской обороны органов местного самоуправления </w:t>
      </w:r>
      <w:r w:rsidRPr="00FD35FE">
        <w:rPr>
          <w:sz w:val="28"/>
          <w:szCs w:val="28"/>
        </w:rPr>
        <w:br/>
        <w:t>и организаций в отношении созданных ими сил гражданской обороны.</w:t>
      </w:r>
    </w:p>
    <w:p w:rsidR="00E81202" w:rsidRPr="00FD35FE" w:rsidRDefault="00E81202" w:rsidP="00FD35F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35FE">
        <w:rPr>
          <w:sz w:val="28"/>
          <w:szCs w:val="28"/>
        </w:rPr>
        <w:lastRenderedPageBreak/>
        <w:t>16. 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 на территории муниципального образования организуется сбор и обмен информацией в области гражданской обороны (далее - информация) и обмен ею.</w:t>
      </w:r>
    </w:p>
    <w:p w:rsidR="00E81202" w:rsidRPr="00FD35FE" w:rsidRDefault="00E81202" w:rsidP="00FD35F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35FE">
        <w:rPr>
          <w:sz w:val="28"/>
          <w:szCs w:val="28"/>
        </w:rPr>
        <w:t xml:space="preserve">17. 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proofErr w:type="gramStart"/>
      <w:r w:rsidRPr="00FD35FE">
        <w:rPr>
          <w:sz w:val="28"/>
          <w:szCs w:val="28"/>
        </w:rPr>
        <w:t>радиационно</w:t>
      </w:r>
      <w:proofErr w:type="spellEnd"/>
      <w:r w:rsidRPr="00FD35FE">
        <w:rPr>
          <w:sz w:val="28"/>
          <w:szCs w:val="28"/>
        </w:rPr>
        <w:t xml:space="preserve"> опасные</w:t>
      </w:r>
      <w:proofErr w:type="gramEnd"/>
      <w:r w:rsidRPr="00FD35FE">
        <w:rPr>
          <w:sz w:val="28"/>
          <w:szCs w:val="28"/>
        </w:rPr>
        <w:t xml:space="preserve"> и </w:t>
      </w:r>
      <w:proofErr w:type="spellStart"/>
      <w:r w:rsidRPr="00FD35FE">
        <w:rPr>
          <w:sz w:val="28"/>
          <w:szCs w:val="28"/>
        </w:rPr>
        <w:t>ядерно</w:t>
      </w:r>
      <w:proofErr w:type="spellEnd"/>
      <w:r w:rsidRPr="00FD35FE">
        <w:rPr>
          <w:sz w:val="28"/>
          <w:szCs w:val="28"/>
        </w:rPr>
        <w:t xml:space="preserve"> опасные производства и объекты, гидротехнические сооружения  чрезвычайно высокой опасности и гидротехнические сооружения высокой опасности.</w:t>
      </w:r>
    </w:p>
    <w:p w:rsidR="00E81202" w:rsidRPr="00FD35FE" w:rsidRDefault="00E81202" w:rsidP="00FD35F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7199B" w:rsidRDefault="00E81202" w:rsidP="00FD35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FE">
        <w:rPr>
          <w:rFonts w:ascii="Times New Roman" w:hAnsi="Times New Roman" w:cs="Times New Roman"/>
          <w:b/>
          <w:sz w:val="28"/>
          <w:szCs w:val="28"/>
        </w:rPr>
        <w:t xml:space="preserve">3. Полномочия органов местного самоуправления </w:t>
      </w:r>
    </w:p>
    <w:p w:rsidR="00E81202" w:rsidRPr="00FD35FE" w:rsidRDefault="00E81202" w:rsidP="00FD35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FE">
        <w:rPr>
          <w:rFonts w:ascii="Times New Roman" w:hAnsi="Times New Roman" w:cs="Times New Roman"/>
          <w:b/>
          <w:sz w:val="28"/>
          <w:szCs w:val="28"/>
        </w:rPr>
        <w:t xml:space="preserve">в области гражданской обороны </w:t>
      </w:r>
    </w:p>
    <w:p w:rsidR="00E81202" w:rsidRPr="00FD35FE" w:rsidRDefault="00E81202" w:rsidP="00FD35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202" w:rsidRPr="00FD35FE" w:rsidRDefault="00E81202" w:rsidP="00FD3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07"/>
      <w:r w:rsidRPr="00FD35FE">
        <w:rPr>
          <w:rFonts w:ascii="Times New Roman" w:eastAsia="Times New Roman" w:hAnsi="Times New Roman" w:cs="Times New Roman"/>
          <w:sz w:val="28"/>
          <w:szCs w:val="28"/>
        </w:rPr>
        <w:t>18. Органы местного самоуправления:</w:t>
      </w:r>
    </w:p>
    <w:p w:rsidR="00E81202" w:rsidRPr="00FD35FE" w:rsidRDefault="00E81202" w:rsidP="00FD3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1) проводят мероприятия по гражданской обороне, разрабатывают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>и реализовывают планы гражданской обороны и защиты населения;</w:t>
      </w:r>
    </w:p>
    <w:p w:rsidR="00E81202" w:rsidRPr="00FD35FE" w:rsidRDefault="00E81202" w:rsidP="00FD3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sz w:val="28"/>
          <w:szCs w:val="28"/>
        </w:rPr>
        <w:t>2) организуют и проводят подготовку населения в области гражданской обороны;</w:t>
      </w:r>
    </w:p>
    <w:p w:rsidR="00E81202" w:rsidRPr="00FD35FE" w:rsidRDefault="00E81202" w:rsidP="00FD3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3) создают и поддерживают в состоянии постоянной готовности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 xml:space="preserve">к использованию муниципальные системы оповещения населения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 xml:space="preserve">об опасностях, возникающих при военных конфликтах или вследствие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 xml:space="preserve">этих конфликтов, а также при чрезвычайных ситуациях природного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>и техногенного характера, защитные сооружения и другие объекты гражданской обороны;</w:t>
      </w:r>
    </w:p>
    <w:p w:rsidR="00E81202" w:rsidRPr="00FD35FE" w:rsidRDefault="00E81202" w:rsidP="00FD3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sz w:val="28"/>
          <w:szCs w:val="28"/>
        </w:rPr>
        <w:t>4) проводят мероприятия по подготовке к эвакуации населения, материальных и культурных ценностей в безопасные районы;</w:t>
      </w:r>
    </w:p>
    <w:p w:rsidR="00E81202" w:rsidRPr="00FD35FE" w:rsidRDefault="00E81202" w:rsidP="00FD3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sz w:val="28"/>
          <w:szCs w:val="28"/>
        </w:rPr>
        <w:t>5) проводят первоочередные мероприятия по поддержанию устойчивого функционирования организаций в военное время;</w:t>
      </w:r>
    </w:p>
    <w:p w:rsidR="00E81202" w:rsidRPr="00FD35FE" w:rsidRDefault="00E81202" w:rsidP="00FD3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sz w:val="28"/>
          <w:szCs w:val="28"/>
        </w:rPr>
        <w:t>6) 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E81202" w:rsidRPr="00FD35FE" w:rsidRDefault="00E81202" w:rsidP="00FD3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7) обеспечивают своевременное оповещение населения, в том числе экстренное оповещение населения, об опасностях, возникающих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военных конфликтах или вследствие этих конфликтов, а также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>при чрезвычайных ситуациях природного и техногенного характера;</w:t>
      </w:r>
    </w:p>
    <w:p w:rsidR="00E81202" w:rsidRPr="00FD35FE" w:rsidRDefault="00E81202" w:rsidP="00FD3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8) в пределах своих полномочий создают и поддерживают в состоянии готовности силы и средства гражданской обороны, необходимые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>для решения вопросов местного значения;</w:t>
      </w:r>
    </w:p>
    <w:p w:rsidR="00E81202" w:rsidRPr="00FD35FE" w:rsidRDefault="00E81202" w:rsidP="00FD3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sz w:val="28"/>
          <w:szCs w:val="28"/>
        </w:rPr>
        <w:t>9) определяют перечень организаций, обеспечивающих выполнение мероприятий местного уровня по гражданской обороне.</w:t>
      </w:r>
    </w:p>
    <w:p w:rsidR="00E81202" w:rsidRPr="00FD35FE" w:rsidRDefault="00E81202" w:rsidP="00FD35F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1"/>
          <w:sz w:val="28"/>
          <w:szCs w:val="28"/>
        </w:rPr>
      </w:pPr>
    </w:p>
    <w:bookmarkEnd w:id="3"/>
    <w:p w:rsidR="00E81202" w:rsidRPr="00FD35FE" w:rsidRDefault="00E81202" w:rsidP="00FD35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FE">
        <w:rPr>
          <w:rFonts w:ascii="Times New Roman" w:hAnsi="Times New Roman" w:cs="Times New Roman"/>
          <w:b/>
          <w:sz w:val="28"/>
          <w:szCs w:val="28"/>
        </w:rPr>
        <w:t>4. Подготовка к ведению и ведение гражданской обороны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19. </w:t>
      </w:r>
      <w:proofErr w:type="gramStart"/>
      <w:r w:rsidRPr="00FD35FE"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заключается </w:t>
      </w:r>
      <w:r w:rsidRPr="00FD35FE">
        <w:rPr>
          <w:rFonts w:ascii="Times New Roman" w:hAnsi="Times New Roman" w:cs="Times New Roman"/>
          <w:sz w:val="28"/>
          <w:szCs w:val="28"/>
        </w:rPr>
        <w:br/>
        <w:t xml:space="preserve">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</w:t>
      </w:r>
      <w:r w:rsidRPr="00FD35FE">
        <w:rPr>
          <w:rFonts w:ascii="Times New Roman" w:hAnsi="Times New Roman" w:cs="Times New Roman"/>
          <w:sz w:val="28"/>
          <w:szCs w:val="28"/>
        </w:rPr>
        <w:lastRenderedPageBreak/>
        <w:t>предупреждения и ликвидации чрезвычайных ситуаций, обеспечения пожарной безопасности</w:t>
      </w:r>
      <w:proofErr w:type="gramEnd"/>
      <w:r w:rsidRPr="00FD35FE">
        <w:rPr>
          <w:rFonts w:ascii="Times New Roman" w:hAnsi="Times New Roman" w:cs="Times New Roman"/>
          <w:sz w:val="28"/>
          <w:szCs w:val="28"/>
        </w:rPr>
        <w:t xml:space="preserve"> и безопасности на водных объектах (далее - план основных мероприятий) муниципального образования.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2"/>
      <w:r w:rsidRPr="00FD35FE">
        <w:rPr>
          <w:rFonts w:ascii="Times New Roman" w:hAnsi="Times New Roman" w:cs="Times New Roman"/>
          <w:sz w:val="28"/>
          <w:szCs w:val="28"/>
        </w:rPr>
        <w:t>20. Ведение гражданской обороны на муниципальном уровне осуществляется на основе планов гражданской обороны и защиты населения муниципального образования</w:t>
      </w:r>
      <w:r w:rsidRPr="00FD35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D35FE">
        <w:rPr>
          <w:rFonts w:ascii="Times New Roman" w:hAnsi="Times New Roman" w:cs="Times New Roman"/>
          <w:sz w:val="28"/>
          <w:szCs w:val="28"/>
        </w:rPr>
        <w:t>а в организациях - на основе планов гражданской обороны</w:t>
      </w:r>
      <w:bookmarkEnd w:id="4"/>
      <w:r w:rsidRPr="00FD35FE">
        <w:rPr>
          <w:rFonts w:ascii="Times New Roman" w:hAnsi="Times New Roman" w:cs="Times New Roman"/>
          <w:sz w:val="28"/>
          <w:szCs w:val="28"/>
        </w:rPr>
        <w:t>.</w:t>
      </w:r>
    </w:p>
    <w:p w:rsidR="00E81202" w:rsidRPr="00FD35FE" w:rsidRDefault="00E81202" w:rsidP="00FD35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99B" w:rsidRDefault="00E81202" w:rsidP="00FD3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FE">
        <w:rPr>
          <w:rFonts w:ascii="Times New Roman" w:hAnsi="Times New Roman" w:cs="Times New Roman"/>
          <w:b/>
          <w:sz w:val="28"/>
          <w:szCs w:val="28"/>
        </w:rPr>
        <w:t xml:space="preserve">5. Мероприятия по гражданской обороне, которые осуществляют органы </w:t>
      </w:r>
    </w:p>
    <w:p w:rsidR="00E81202" w:rsidRPr="00FD35FE" w:rsidRDefault="00E81202" w:rsidP="00FD3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FE">
        <w:rPr>
          <w:rFonts w:ascii="Times New Roman" w:hAnsi="Times New Roman" w:cs="Times New Roman"/>
          <w:b/>
          <w:sz w:val="28"/>
          <w:szCs w:val="28"/>
        </w:rPr>
        <w:t>местного самоуправления муниципального образования</w:t>
      </w:r>
    </w:p>
    <w:p w:rsidR="00E81202" w:rsidRPr="00FD35FE" w:rsidRDefault="00E81202" w:rsidP="00FD3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202" w:rsidRPr="00FD35FE" w:rsidRDefault="00E81202" w:rsidP="00FD3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21. 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1) по подготовке населения в области гражданской обороны: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а) правовое и 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б) организация и подготовка населения муниципального образования способам защиты от опасностей, возникающих при военных конфликтах или вследствие этих конфликтов, а также при чрезвычайных ситуаций природного и техногенного характера;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в) подготовка руководителей и личного состава формирований и служб муниципального района;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г) проведение учений и тренировок по гражданской обороне;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5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D35FE">
        <w:rPr>
          <w:rFonts w:ascii="Times New Roman" w:hAnsi="Times New Roman" w:cs="Times New Roman"/>
          <w:sz w:val="28"/>
          <w:szCs w:val="28"/>
        </w:rPr>
        <w:t>) 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организационно-методическое руководство и </w:t>
      </w:r>
      <w:proofErr w:type="gramStart"/>
      <w:r w:rsidRPr="00FD35F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:rsidR="00E81202" w:rsidRPr="00FD35FE" w:rsidRDefault="00E81202" w:rsidP="00FD3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е) создание, оснащение курсов гражданской обороны и учебно-консультационных пунктов по гражданской обороне и организация </w:t>
      </w:r>
      <w:r w:rsidRPr="00FD35FE">
        <w:rPr>
          <w:rFonts w:ascii="Times New Roman" w:hAnsi="Times New Roman" w:cs="Times New Roman"/>
          <w:sz w:val="28"/>
          <w:szCs w:val="28"/>
        </w:rPr>
        <w:br/>
        <w:t>их деятельности, а также обеспечение повышения квалификации должностных лиц и работников гражданской обороны муниципального образования в образовательных учреждениях дополнительного профессионального образования, имеющих соответствующую лицензию;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2) по оповещению населения об опасностях, возникающих </w:t>
      </w:r>
      <w:r w:rsidRPr="00FD35FE">
        <w:rPr>
          <w:rFonts w:ascii="Times New Roman" w:hAnsi="Times New Roman" w:cs="Times New Roman"/>
          <w:sz w:val="28"/>
          <w:szCs w:val="28"/>
        </w:rPr>
        <w:br/>
        <w:t xml:space="preserve">при военных конфликтах или вследствие этих конфликтов, а также </w:t>
      </w:r>
      <w:r w:rsidRPr="00FD35FE">
        <w:rPr>
          <w:rFonts w:ascii="Times New Roman" w:hAnsi="Times New Roman" w:cs="Times New Roman"/>
          <w:sz w:val="28"/>
          <w:szCs w:val="28"/>
        </w:rPr>
        <w:br/>
        <w:t>при чрезвычайных ситуаций природного и техногенного характера: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а) 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б) установка специализированных технических средств оповещения </w:t>
      </w:r>
      <w:r w:rsidRPr="00FD35FE">
        <w:rPr>
          <w:rFonts w:ascii="Times New Roman" w:hAnsi="Times New Roman" w:cs="Times New Roman"/>
          <w:sz w:val="28"/>
          <w:szCs w:val="28"/>
        </w:rPr>
        <w:br/>
        <w:t>и информирования населения в местах массового пребывания людей;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в) комплексное использование средств единой сети электросвязи Российской Федерации, сетей и сре</w:t>
      </w:r>
      <w:proofErr w:type="gramStart"/>
      <w:r w:rsidRPr="00FD35F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D35FE">
        <w:rPr>
          <w:rFonts w:ascii="Times New Roman" w:hAnsi="Times New Roman" w:cs="Times New Roman"/>
          <w:sz w:val="28"/>
          <w:szCs w:val="28"/>
        </w:rPr>
        <w:t>оводного и телерадиовещания и других технических средств передачи информации;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г) сбор и обмен информации в области гражданской обороны и обмен ею;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3) по эвакуации населения, материальных и культурных ценностей </w:t>
      </w:r>
      <w:r w:rsidRPr="00FD35FE">
        <w:rPr>
          <w:rFonts w:ascii="Times New Roman" w:hAnsi="Times New Roman" w:cs="Times New Roman"/>
          <w:sz w:val="28"/>
          <w:szCs w:val="28"/>
        </w:rPr>
        <w:br/>
        <w:t>в безопасные районы: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а) 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 xml:space="preserve">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организаций, обеспечивающих выполнение мероприятий по гражданской обороне в зонах возможных опасностей;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б) подготовка безопасных районов для размещения эвакуируемого населения, материальных и культурных ценностей, подлежащих эвакуации;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в) 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>создание и организация деятельности эвакуационных органов,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>а также подготовка их личного состава;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4) по предоставлению населению средств индивидуальной </w:t>
      </w:r>
      <w:r w:rsidRPr="00FD35FE">
        <w:rPr>
          <w:rFonts w:ascii="Times New Roman" w:hAnsi="Times New Roman" w:cs="Times New Roman"/>
          <w:sz w:val="28"/>
          <w:szCs w:val="28"/>
        </w:rPr>
        <w:br/>
        <w:t>и коллективной защиты: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а) 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сохранение, поддержание в состоянии постоянной готовности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>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sz w:val="28"/>
          <w:szCs w:val="28"/>
        </w:rPr>
        <w:t>б) 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в) 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г) планирование и организация строительства недостающих защитных сооружений гражданской обороны в военное время;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5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D35FE">
        <w:rPr>
          <w:rFonts w:ascii="Times New Roman" w:hAnsi="Times New Roman" w:cs="Times New Roman"/>
          <w:sz w:val="28"/>
          <w:szCs w:val="28"/>
        </w:rPr>
        <w:t>) обеспечение укрытия населения в защитных сооружениях гражданской обороны,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 заглубленных помещениях и других сооружениях подземного пространства;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е) накопление, хранение, освежение и использование </w:t>
      </w:r>
      <w:r w:rsidRPr="00FD35FE">
        <w:rPr>
          <w:rFonts w:ascii="Times New Roman" w:hAnsi="Times New Roman" w:cs="Times New Roman"/>
          <w:sz w:val="28"/>
          <w:szCs w:val="28"/>
        </w:rPr>
        <w:br/>
        <w:t>по предназначению средств индивидуальной защиты населения;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ж) обеспечение выдачи населению средств индивидуальной защиты </w:t>
      </w:r>
      <w:r w:rsidRPr="00FD35FE">
        <w:rPr>
          <w:rFonts w:ascii="Times New Roman" w:hAnsi="Times New Roman" w:cs="Times New Roman"/>
          <w:sz w:val="28"/>
          <w:szCs w:val="28"/>
        </w:rPr>
        <w:br/>
        <w:t>и предоставления средств коллективной защиты в установленные сроки;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55"/>
      <w:proofErr w:type="gramStart"/>
      <w:r w:rsidRPr="00FD35FE">
        <w:rPr>
          <w:rFonts w:ascii="Times New Roman" w:hAnsi="Times New Roman" w:cs="Times New Roman"/>
          <w:sz w:val="28"/>
          <w:szCs w:val="28"/>
        </w:rPr>
        <w:t>5) по световой и другим видам маскировки:</w:t>
      </w:r>
      <w:bookmarkEnd w:id="5"/>
      <w:proofErr w:type="gramEnd"/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а) определение перечня объектов, подлежащих маскировке;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б) 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5FE">
        <w:rPr>
          <w:rFonts w:ascii="Times New Roman" w:hAnsi="Times New Roman" w:cs="Times New Roman"/>
          <w:sz w:val="28"/>
          <w:szCs w:val="28"/>
        </w:rPr>
        <w:t xml:space="preserve">в) создание и поддержание в состоянии постоянной готовности </w:t>
      </w:r>
      <w:r w:rsidRPr="00FD35FE">
        <w:rPr>
          <w:rFonts w:ascii="Times New Roman" w:hAnsi="Times New Roman" w:cs="Times New Roman"/>
          <w:sz w:val="28"/>
          <w:szCs w:val="28"/>
        </w:rPr>
        <w:br/>
        <w:t>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г) 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6) по проведению аварийно-спасательных и других неотложных работ</w:t>
      </w:r>
      <w:r w:rsidRPr="00FD35FE">
        <w:rPr>
          <w:rFonts w:ascii="Times New Roman" w:hAnsi="Times New Roman" w:cs="Times New Roman"/>
          <w:sz w:val="28"/>
          <w:szCs w:val="28"/>
        </w:rPr>
        <w:br/>
        <w:t xml:space="preserve">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  <w:bookmarkStart w:id="6" w:name="sub_11562"/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а) 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>создание, оснащение и подготовка необходимых сил и сре</w:t>
      </w:r>
      <w:proofErr w:type="gramStart"/>
      <w:r w:rsidRPr="00FD35FE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ажданской обороны и единой государственной системы предупреждения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>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bookmarkEnd w:id="6"/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б) создание и поддержание в состоянии постоянной готовности </w:t>
      </w:r>
      <w:r w:rsidRPr="00FD35FE">
        <w:rPr>
          <w:rFonts w:ascii="Times New Roman" w:hAnsi="Times New Roman" w:cs="Times New Roman"/>
          <w:sz w:val="28"/>
          <w:szCs w:val="28"/>
        </w:rPr>
        <w:br/>
        <w:t>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FD35F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D35FE"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7) по первоочередному жизнеобеспечению населения, пострадавшего при военных конфликтах или вследствие этих конфликтов, а также </w:t>
      </w:r>
      <w:r w:rsidRPr="00FD35FE">
        <w:rPr>
          <w:rFonts w:ascii="Times New Roman" w:hAnsi="Times New Roman" w:cs="Times New Roman"/>
          <w:sz w:val="28"/>
          <w:szCs w:val="28"/>
        </w:rPr>
        <w:br/>
        <w:t>при чрезвычайных ситуациях природного и техногенного характера: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572"/>
      <w:r w:rsidRPr="00FD35FE">
        <w:rPr>
          <w:rFonts w:ascii="Times New Roman" w:hAnsi="Times New Roman" w:cs="Times New Roman"/>
          <w:sz w:val="28"/>
          <w:szCs w:val="28"/>
        </w:rPr>
        <w:lastRenderedPageBreak/>
        <w:t>а) планирование и организация основных видов первоочередного жизнеобеспечения населения;</w:t>
      </w:r>
      <w:bookmarkEnd w:id="7"/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б) создание и поддержание в состоянии постоянной готовности </w:t>
      </w:r>
      <w:r w:rsidRPr="00FD35FE">
        <w:rPr>
          <w:rFonts w:ascii="Times New Roman" w:hAnsi="Times New Roman" w:cs="Times New Roman"/>
          <w:sz w:val="28"/>
          <w:szCs w:val="28"/>
        </w:rPr>
        <w:br/>
        <w:t>к использованию по предназначению запасов материально-технических, продовольственных, медицинских и иных средств;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в) нормированное снабжение населения продовольственными </w:t>
      </w:r>
      <w:r w:rsidRPr="00FD35FE">
        <w:rPr>
          <w:rFonts w:ascii="Times New Roman" w:hAnsi="Times New Roman" w:cs="Times New Roman"/>
          <w:sz w:val="28"/>
          <w:szCs w:val="28"/>
        </w:rPr>
        <w:br/>
        <w:t>и непродовольственными товарами;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г) предоставление населению коммунально-бытовых услуг;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576"/>
      <w:proofErr w:type="spellStart"/>
      <w:r w:rsidRPr="00FD35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D35FE">
        <w:rPr>
          <w:rFonts w:ascii="Times New Roman" w:hAnsi="Times New Roman" w:cs="Times New Roman"/>
          <w:sz w:val="28"/>
          <w:szCs w:val="28"/>
        </w:rPr>
        <w:t>) проведение санитарно-гигиенических и противоэпидемических мероприятий среди пострадавшего населения;</w:t>
      </w:r>
      <w:bookmarkEnd w:id="8"/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е) проведение лечебно-эвакуационных мероприятий;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ж) развертывание необходимой лечебной базы в безопасном районе, организация ее </w:t>
      </w:r>
      <w:proofErr w:type="spellStart"/>
      <w:r w:rsidRPr="00FD35FE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FD35FE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E81202" w:rsidRPr="00FD35FE" w:rsidRDefault="00E81202" w:rsidP="00FD35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1579"/>
      <w:proofErr w:type="spellStart"/>
      <w:r w:rsidRPr="00FD35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D35FE">
        <w:rPr>
          <w:rFonts w:ascii="Times New Roman" w:hAnsi="Times New Roman" w:cs="Times New Roman"/>
          <w:sz w:val="28"/>
          <w:szCs w:val="28"/>
        </w:rPr>
        <w:t>) оказание населению первой помощи;</w:t>
      </w:r>
      <w:bookmarkEnd w:id="9"/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и) определение численности населения, оставшегося без жилья;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к)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л) 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м) предоставление населению информационно-психологической поддержки;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8) по борьбе с пожарами, возникшими при военных конфликтах или вследствие этих конфликтов:</w:t>
      </w:r>
      <w:bookmarkStart w:id="10" w:name="sub_11583"/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а) создание и организация деятельности муниципальной пожарной охраны, организация ее подготовки в области гражданской обороны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>и взаимодействия с другими видами пожарной охраны;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б) организация тушения пожаров в районах проведения аварийно-спасательных и других неотложных работ и в организациях, отнесенных </w:t>
      </w:r>
      <w:r w:rsidRPr="00FD35FE">
        <w:rPr>
          <w:rFonts w:ascii="Times New Roman" w:hAnsi="Times New Roman" w:cs="Times New Roman"/>
          <w:sz w:val="28"/>
          <w:szCs w:val="28"/>
        </w:rPr>
        <w:br/>
        <w:t>в установленном порядке к категориям по гражданской обороне, в военное время;</w:t>
      </w:r>
      <w:bookmarkEnd w:id="10"/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584"/>
      <w:r w:rsidRPr="00FD35FE">
        <w:rPr>
          <w:rFonts w:ascii="Times New Roman" w:hAnsi="Times New Roman" w:cs="Times New Roman"/>
          <w:sz w:val="28"/>
          <w:szCs w:val="28"/>
        </w:rPr>
        <w:t>в) заблаговременное создание запасов химических реагентов для тушения пожаров;</w:t>
      </w:r>
      <w:bookmarkEnd w:id="11"/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59"/>
      <w:r w:rsidRPr="00FD35FE">
        <w:rPr>
          <w:rFonts w:ascii="Times New Roman" w:hAnsi="Times New Roman" w:cs="Times New Roman"/>
          <w:sz w:val="28"/>
          <w:szCs w:val="28"/>
        </w:rPr>
        <w:t>9) по обнаружению и обозначению районов, подвергшихся радиоактивному, химическому, биологическому и иному заражению (загрязнению):</w:t>
      </w:r>
      <w:bookmarkEnd w:id="12"/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а) 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б) совершенствование методов и технических средств мониторинга состояния радиационной, химической, биологической обстановки,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 xml:space="preserve">в том числе оценка степени зараженности и загрязнения продовольствия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 xml:space="preserve">и объектов окружающей среды радиоактивными, химическими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br/>
        <w:t>и биологическими веществами.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10) по санитарной обработке населения, обеззараживанию зданий </w:t>
      </w:r>
      <w:r w:rsidRPr="00FD35FE">
        <w:rPr>
          <w:rFonts w:ascii="Times New Roman" w:hAnsi="Times New Roman" w:cs="Times New Roman"/>
          <w:sz w:val="28"/>
          <w:szCs w:val="28"/>
        </w:rPr>
        <w:br/>
        <w:t>и сооружений, специальной обработке техники и территорий: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5102"/>
      <w:r w:rsidRPr="00FD35FE">
        <w:rPr>
          <w:rFonts w:ascii="Times New Roman" w:hAnsi="Times New Roman" w:cs="Times New Roman"/>
          <w:sz w:val="28"/>
          <w:szCs w:val="28"/>
        </w:rPr>
        <w:t>а) заблаговременное создание запасов дезактивирующих, дегазирующих и дезинфицирующих веществ и растворов;</w:t>
      </w:r>
      <w:bookmarkEnd w:id="13"/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б) 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в) 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lastRenderedPageBreak/>
        <w:t xml:space="preserve">11) по восстановлению и поддержанию порядка в районах, пострадавших при военных конфликтах или вследствие этих конфликтов, </w:t>
      </w:r>
      <w:r w:rsidRPr="00FD35FE">
        <w:rPr>
          <w:rFonts w:ascii="Times New Roman" w:hAnsi="Times New Roman" w:cs="Times New Roman"/>
          <w:sz w:val="28"/>
          <w:szCs w:val="28"/>
        </w:rPr>
        <w:br/>
        <w:t>а также вследствие чрезвычайных ситуаций природного и техногенного характера и террористических акций: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а)</w:t>
      </w:r>
      <w:r w:rsidRPr="00FD35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35FE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б) 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в) 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г) осуществление пропускного режима и поддержание общественного порядка в очагах поражения;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5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D35FE">
        <w:rPr>
          <w:rFonts w:ascii="Times New Roman" w:hAnsi="Times New Roman" w:cs="Times New Roman"/>
          <w:sz w:val="28"/>
          <w:szCs w:val="28"/>
        </w:rPr>
        <w:t>) 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12) по вопросам срочного восстановления функционирования необходимых коммунальных служб в военное время: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а) 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5123"/>
      <w:r w:rsidRPr="00FD35FE">
        <w:rPr>
          <w:rFonts w:ascii="Times New Roman" w:hAnsi="Times New Roman" w:cs="Times New Roman"/>
          <w:sz w:val="28"/>
          <w:szCs w:val="28"/>
        </w:rPr>
        <w:t xml:space="preserve">б) создание запасов оборудования и запасных частей для ремонта поврежденных систем </w:t>
      </w:r>
      <w:proofErr w:type="spellStart"/>
      <w:r w:rsidRPr="00FD35FE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FD35F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D35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D3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5FE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FD35FE">
        <w:rPr>
          <w:rFonts w:ascii="Times New Roman" w:hAnsi="Times New Roman" w:cs="Times New Roman"/>
          <w:sz w:val="28"/>
          <w:szCs w:val="28"/>
        </w:rPr>
        <w:t xml:space="preserve">-, водоснабжения, водоотведения </w:t>
      </w:r>
      <w:r w:rsidRPr="00FD35FE">
        <w:rPr>
          <w:rFonts w:ascii="Times New Roman" w:hAnsi="Times New Roman" w:cs="Times New Roman"/>
          <w:sz w:val="28"/>
          <w:szCs w:val="28"/>
        </w:rPr>
        <w:br/>
        <w:t>и канализации;</w:t>
      </w:r>
      <w:bookmarkEnd w:id="14"/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в) создание и подготовка резерва мобильных сре</w:t>
      </w:r>
      <w:proofErr w:type="gramStart"/>
      <w:r w:rsidRPr="00FD35F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D35FE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г) создание на водопроводных станциях необходимых запасов реагентов, реактивов, консервантов и дезинфицирующих средств;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5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D35FE">
        <w:rPr>
          <w:rFonts w:ascii="Times New Roman" w:hAnsi="Times New Roman" w:cs="Times New Roman"/>
          <w:sz w:val="28"/>
          <w:szCs w:val="28"/>
        </w:rPr>
        <w:t>) 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FD35F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D35FE"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513"/>
      <w:r w:rsidRPr="00FD35FE">
        <w:rPr>
          <w:rFonts w:ascii="Times New Roman" w:hAnsi="Times New Roman" w:cs="Times New Roman"/>
          <w:sz w:val="28"/>
          <w:szCs w:val="28"/>
        </w:rPr>
        <w:t>13)  по срочному захоронению трупов в военное время:</w:t>
      </w:r>
    </w:p>
    <w:bookmarkEnd w:id="15"/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а) заблаговременное, в мирное время, определение мест возможных захоронений;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б) создание, подготовка и обеспечение готовности сил и сре</w:t>
      </w:r>
      <w:proofErr w:type="gramStart"/>
      <w:r w:rsidRPr="00FD35F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FD35FE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в) оборудование мест погребения (захоронения) тел (останков) погибших;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г) организация работ по поиску тел, фиксированию мест </w:t>
      </w:r>
      <w:r w:rsidRPr="00FD35FE">
        <w:rPr>
          <w:rFonts w:ascii="Times New Roman" w:hAnsi="Times New Roman" w:cs="Times New Roman"/>
          <w:sz w:val="28"/>
          <w:szCs w:val="28"/>
        </w:rPr>
        <w:br/>
        <w:t xml:space="preserve">их обнаружения, извлечению и первичной обработке погибших, опознанию </w:t>
      </w:r>
      <w:r w:rsidRPr="00FD35FE">
        <w:rPr>
          <w:rFonts w:ascii="Times New Roman" w:hAnsi="Times New Roman" w:cs="Times New Roman"/>
          <w:sz w:val="28"/>
          <w:szCs w:val="28"/>
        </w:rPr>
        <w:br/>
        <w:t>и документированию, перевозке и захоронению погибших;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5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D35FE">
        <w:rPr>
          <w:rFonts w:ascii="Times New Roman" w:hAnsi="Times New Roman" w:cs="Times New Roman"/>
          <w:sz w:val="28"/>
          <w:szCs w:val="28"/>
        </w:rPr>
        <w:t>) организация санитарно-эпидемиологического надзора;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14) 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а) 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FD35FE">
        <w:rPr>
          <w:rFonts w:ascii="Times New Roman" w:eastAsia="Times New Roman" w:hAnsi="Times New Roman" w:cs="Times New Roman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FD35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б) рациональное размещение объектов экономики и инфраструктуры, </w:t>
      </w:r>
      <w:r w:rsidRPr="00FD35FE">
        <w:rPr>
          <w:rFonts w:ascii="Times New Roman" w:hAnsi="Times New Roman" w:cs="Times New Roman"/>
          <w:sz w:val="28"/>
          <w:szCs w:val="28"/>
        </w:rPr>
        <w:br/>
        <w:t>а также сре</w:t>
      </w:r>
      <w:proofErr w:type="gramStart"/>
      <w:r w:rsidRPr="00FD35F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D35FE"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E81202" w:rsidRPr="00FD35FE" w:rsidRDefault="00E81202" w:rsidP="00FD3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в) 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г) планирование, подготовка и проведение аварийно-спасательных </w:t>
      </w:r>
      <w:r w:rsidRPr="00FD35FE">
        <w:rPr>
          <w:rFonts w:ascii="Times New Roman" w:hAnsi="Times New Roman" w:cs="Times New Roman"/>
          <w:sz w:val="28"/>
          <w:szCs w:val="28"/>
        </w:rPr>
        <w:br/>
        <w:t xml:space="preserve">и других неотложных работ на объектах экономики, продолжающих работу </w:t>
      </w:r>
      <w:r w:rsidRPr="00FD35FE">
        <w:rPr>
          <w:rFonts w:ascii="Times New Roman" w:hAnsi="Times New Roman" w:cs="Times New Roman"/>
          <w:sz w:val="28"/>
          <w:szCs w:val="28"/>
        </w:rPr>
        <w:br/>
        <w:t>в военное время;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5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D35FE">
        <w:rPr>
          <w:rFonts w:ascii="Times New Roman" w:hAnsi="Times New Roman" w:cs="Times New Roman"/>
          <w:sz w:val="28"/>
          <w:szCs w:val="28"/>
        </w:rPr>
        <w:t xml:space="preserve">) заблаговременное создание запасов материально-технических, продовольственных, медицинских и иных средств, необходимых </w:t>
      </w:r>
      <w:r w:rsidRPr="00FD35FE">
        <w:rPr>
          <w:rFonts w:ascii="Times New Roman" w:hAnsi="Times New Roman" w:cs="Times New Roman"/>
          <w:sz w:val="28"/>
          <w:szCs w:val="28"/>
        </w:rPr>
        <w:br/>
        <w:t>для восстановления производственного процесса;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е)</w:t>
      </w:r>
      <w:r w:rsidRPr="00FD35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35FE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 xml:space="preserve">ж) повышение эффективности защиты производственных фондов </w:t>
      </w:r>
      <w:r w:rsidRPr="00FD35FE">
        <w:rPr>
          <w:rFonts w:ascii="Times New Roman" w:hAnsi="Times New Roman" w:cs="Times New Roman"/>
          <w:sz w:val="28"/>
          <w:szCs w:val="28"/>
        </w:rPr>
        <w:br/>
        <w:t>при воздействии на них современных средств поражения;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515"/>
      <w:r w:rsidRPr="00FD35FE">
        <w:rPr>
          <w:rFonts w:ascii="Times New Roman" w:hAnsi="Times New Roman" w:cs="Times New Roman"/>
          <w:sz w:val="28"/>
          <w:szCs w:val="28"/>
        </w:rPr>
        <w:t>15) по вопросам обеспечения постоянной готовности сил и сре</w:t>
      </w:r>
      <w:proofErr w:type="gramStart"/>
      <w:r w:rsidRPr="00FD35F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FD35FE">
        <w:rPr>
          <w:rFonts w:ascii="Times New Roman" w:hAnsi="Times New Roman" w:cs="Times New Roman"/>
          <w:sz w:val="28"/>
          <w:szCs w:val="28"/>
        </w:rPr>
        <w:t>ажданской обороны:</w:t>
      </w:r>
      <w:bookmarkEnd w:id="16"/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а) 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FD35FE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proofErr w:type="gramEnd"/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sz w:val="28"/>
          <w:szCs w:val="28"/>
        </w:rPr>
        <w:t>б) подготовка сил гражданской обороны к действиям, проведение учений и тренировок по гражданской обороне;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sz w:val="28"/>
          <w:szCs w:val="28"/>
        </w:rPr>
        <w:t>в) планирование действий сил гражданской обороны;</w:t>
      </w:r>
    </w:p>
    <w:p w:rsidR="00E81202" w:rsidRPr="00FD35FE" w:rsidRDefault="00E81202" w:rsidP="00FD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FE">
        <w:rPr>
          <w:rFonts w:ascii="Times New Roman" w:eastAsia="Times New Roman" w:hAnsi="Times New Roman" w:cs="Times New Roman"/>
          <w:sz w:val="28"/>
          <w:szCs w:val="28"/>
        </w:rPr>
        <w:t>г) определение порядка взаимодействия и привлечения сил и сре</w:t>
      </w:r>
      <w:proofErr w:type="gramStart"/>
      <w:r w:rsidRPr="00FD35FE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="00571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5FE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gramEnd"/>
      <w:r w:rsidRPr="00FD35FE">
        <w:rPr>
          <w:rFonts w:ascii="Times New Roman" w:eastAsia="Times New Roman" w:hAnsi="Times New Roman" w:cs="Times New Roman"/>
          <w:sz w:val="28"/>
          <w:szCs w:val="28"/>
        </w:rPr>
        <w:t>ажданской обороны, а также всестороннее обеспечение их действий.</w:t>
      </w:r>
    </w:p>
    <w:p w:rsidR="00E81202" w:rsidRPr="00FD35FE" w:rsidRDefault="00E81202" w:rsidP="00FD35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1202" w:rsidRPr="00FD35FE" w:rsidRDefault="00E81202" w:rsidP="00FD3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5F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B061A" w:rsidRPr="00FD35FE" w:rsidRDefault="006B061A" w:rsidP="00FD3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Pr="00FD35FE" w:rsidRDefault="006B061A" w:rsidP="00FD3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Pr="00FD35FE" w:rsidRDefault="006B061A" w:rsidP="00FD3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B061A" w:rsidRPr="00FD35FE" w:rsidSect="00BF62ED">
      <w:pgSz w:w="11906" w:h="16838"/>
      <w:pgMar w:top="284" w:right="424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1B7638"/>
    <w:rsid w:val="00233879"/>
    <w:rsid w:val="0057199B"/>
    <w:rsid w:val="005A5A91"/>
    <w:rsid w:val="006B061A"/>
    <w:rsid w:val="006F1849"/>
    <w:rsid w:val="0076550D"/>
    <w:rsid w:val="007D513A"/>
    <w:rsid w:val="008B057A"/>
    <w:rsid w:val="00917BD5"/>
    <w:rsid w:val="009D400D"/>
    <w:rsid w:val="00A122EB"/>
    <w:rsid w:val="00B13F38"/>
    <w:rsid w:val="00B5413E"/>
    <w:rsid w:val="00BF62ED"/>
    <w:rsid w:val="00CC13CB"/>
    <w:rsid w:val="00CE5282"/>
    <w:rsid w:val="00D82BEE"/>
    <w:rsid w:val="00DB5A37"/>
    <w:rsid w:val="00E81202"/>
    <w:rsid w:val="00FD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E81202"/>
    <w:rPr>
      <w:rFonts w:cs="Times New Roman"/>
      <w:color w:val="106BBE"/>
    </w:rPr>
  </w:style>
  <w:style w:type="paragraph" w:styleId="21">
    <w:name w:val="Body Text Indent 2"/>
    <w:basedOn w:val="a"/>
    <w:link w:val="22"/>
    <w:rsid w:val="00E81202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81202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customStyle="1" w:styleId="ConsPlusTitle">
    <w:name w:val="ConsPlusTitle"/>
    <w:rsid w:val="00E8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List Paragraph"/>
    <w:basedOn w:val="a"/>
    <w:uiPriority w:val="34"/>
    <w:qFormat/>
    <w:rsid w:val="00E812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styleId="a6">
    <w:name w:val="Emphasis"/>
    <w:uiPriority w:val="20"/>
    <w:qFormat/>
    <w:rsid w:val="00E81202"/>
    <w:rPr>
      <w:i/>
      <w:iCs/>
    </w:rPr>
  </w:style>
  <w:style w:type="paragraph" w:customStyle="1" w:styleId="s1">
    <w:name w:val="s_1"/>
    <w:basedOn w:val="a"/>
    <w:rsid w:val="00E8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E8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E81202"/>
    <w:rPr>
      <w:rFonts w:ascii="Times New Roman" w:hAnsi="Times New Roman" w:cs="Times New Roman"/>
      <w:color w:val="000000"/>
      <w:sz w:val="26"/>
      <w:szCs w:val="26"/>
    </w:rPr>
  </w:style>
  <w:style w:type="character" w:customStyle="1" w:styleId="a7">
    <w:name w:val="Цветовое выделение"/>
    <w:rsid w:val="00E81202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397097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3488</Words>
  <Characters>19888</Characters>
  <Application>Microsoft Office Word</Application>
  <DocSecurity>0</DocSecurity>
  <Lines>165</Lines>
  <Paragraphs>46</Paragraphs>
  <ScaleCrop>false</ScaleCrop>
  <Company>Grizli777</Company>
  <LinksUpToDate>false</LinksUpToDate>
  <CharactersWithSpaces>23330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18</cp:revision>
  <dcterms:created xsi:type="dcterms:W3CDTF">2024-01-12T02:06:00Z</dcterms:created>
  <dcterms:modified xsi:type="dcterms:W3CDTF">2024-05-29T00:25:00Z</dcterms:modified>
</cp:coreProperties>
</file>