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Default="00A36DA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76550D">
        <w:rPr>
          <w:rFonts w:ascii="Times New Roman" w:hAnsi="Times New Roman" w:cs="Times New Roman"/>
          <w:sz w:val="28"/>
          <w:szCs w:val="28"/>
        </w:rPr>
        <w:t>мая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223</w:t>
      </w:r>
    </w:p>
    <w:p w:rsidR="00A36DAC" w:rsidRPr="006F1849" w:rsidRDefault="00A36DAC" w:rsidP="006F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57F77" w:rsidRDefault="00A36DAC" w:rsidP="00957F7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7320D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Pr="0007320D">
        <w:rPr>
          <w:rFonts w:ascii="Times New Roman" w:hAnsi="Times New Roman" w:cs="Times New Roman"/>
          <w:sz w:val="28"/>
          <w:szCs w:val="28"/>
        </w:rPr>
        <w:t>комиссии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DAC" w:rsidRPr="00FE1DFC" w:rsidRDefault="00A36DAC" w:rsidP="00957F77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«Чернышевский район»</w:t>
      </w:r>
    </w:p>
    <w:p w:rsidR="00A36DAC" w:rsidRPr="00DA05D8" w:rsidRDefault="00A36DAC" w:rsidP="00957F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DAC" w:rsidRPr="00FE1DFC" w:rsidRDefault="00A36DAC" w:rsidP="00957F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A05D8">
        <w:rPr>
          <w:rFonts w:ascii="Times New Roman" w:hAnsi="Times New Roman"/>
          <w:sz w:val="28"/>
          <w:szCs w:val="28"/>
        </w:rPr>
        <w:t xml:space="preserve"> соответствии с Федеральным законом от 12 февраля 19</w:t>
      </w:r>
      <w:r>
        <w:rPr>
          <w:rFonts w:ascii="Times New Roman" w:hAnsi="Times New Roman"/>
          <w:sz w:val="28"/>
          <w:szCs w:val="28"/>
        </w:rPr>
        <w:t>9</w:t>
      </w:r>
      <w:r w:rsidRPr="00DA05D8">
        <w:rPr>
          <w:rFonts w:ascii="Times New Roman" w:hAnsi="Times New Roman"/>
          <w:sz w:val="28"/>
          <w:szCs w:val="28"/>
        </w:rPr>
        <w:t>8 года № 28-ФЗ «О гражданской обороне»,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E239E">
        <w:rPr>
          <w:rFonts w:ascii="Times New Roman" w:hAnsi="Times New Roman"/>
          <w:sz w:val="28"/>
          <w:szCs w:val="28"/>
        </w:rPr>
        <w:t xml:space="preserve">остановлением Правительства Забайкальского края № 313 от 25 июля 2017 года «О создании эвакуационной комиссии Забайкальского края», </w:t>
      </w:r>
      <w:r>
        <w:rPr>
          <w:rFonts w:ascii="Times New Roman" w:hAnsi="Times New Roman"/>
          <w:sz w:val="28"/>
          <w:szCs w:val="28"/>
        </w:rPr>
        <w:t>п</w:t>
      </w:r>
      <w:r w:rsidRPr="00FE239E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Губернатора</w:t>
      </w:r>
      <w:r w:rsidRPr="00FE239E">
        <w:rPr>
          <w:rFonts w:ascii="Times New Roman" w:hAnsi="Times New Roman"/>
          <w:sz w:val="28"/>
          <w:szCs w:val="28"/>
        </w:rPr>
        <w:t xml:space="preserve"> Забайкальского края № 2</w:t>
      </w:r>
      <w:r>
        <w:rPr>
          <w:rFonts w:ascii="Times New Roman" w:hAnsi="Times New Roman"/>
          <w:sz w:val="28"/>
          <w:szCs w:val="28"/>
        </w:rPr>
        <w:t>0</w:t>
      </w:r>
      <w:r w:rsidRPr="00FE239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 апреля</w:t>
      </w:r>
      <w:r w:rsidRPr="00FE239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FE239E">
        <w:rPr>
          <w:rFonts w:ascii="Times New Roman" w:hAnsi="Times New Roman"/>
          <w:sz w:val="28"/>
          <w:szCs w:val="28"/>
        </w:rPr>
        <w:t xml:space="preserve"> года «Об организации эвакуации населения, материальных и культурных ценностей Забайкальского края в безопасные районы», </w:t>
      </w:r>
      <w:r w:rsidRPr="00FE1DFC">
        <w:rPr>
          <w:rFonts w:ascii="Times New Roman" w:hAnsi="Times New Roman"/>
          <w:sz w:val="28"/>
          <w:szCs w:val="28"/>
        </w:rPr>
        <w:t>руководствуясь статьей 25 Устава муниципального района «Чернышевский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1DFC">
        <w:rPr>
          <w:rFonts w:ascii="Times New Roman" w:hAnsi="Times New Roman"/>
          <w:sz w:val="28"/>
          <w:szCs w:val="28"/>
        </w:rPr>
        <w:t>район», администрация муниципального района «Чернышевский район»</w:t>
      </w:r>
      <w:r w:rsidRPr="00FE1DFC">
        <w:rPr>
          <w:rFonts w:ascii="Times New Roman" w:hAnsi="Times New Roman"/>
          <w:i/>
          <w:sz w:val="28"/>
          <w:szCs w:val="28"/>
        </w:rPr>
        <w:t xml:space="preserve"> </w:t>
      </w:r>
      <w:r w:rsidRPr="00FE1DFC">
        <w:rPr>
          <w:rFonts w:ascii="Times New Roman" w:hAnsi="Times New Roman"/>
          <w:b/>
          <w:sz w:val="28"/>
          <w:szCs w:val="28"/>
        </w:rPr>
        <w:t>постановляет:</w:t>
      </w:r>
    </w:p>
    <w:p w:rsidR="00A36DAC" w:rsidRPr="009461A2" w:rsidRDefault="00344666" w:rsidP="00957F77">
      <w:pPr>
        <w:pStyle w:val="Style6"/>
        <w:widowControl/>
        <w:tabs>
          <w:tab w:val="left" w:pos="1310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>
        <w:rPr>
          <w:rStyle w:val="FontStyle19"/>
          <w:sz w:val="28"/>
          <w:szCs w:val="28"/>
        </w:rPr>
        <w:tab/>
      </w:r>
      <w:r w:rsidR="00A36DAC" w:rsidRPr="009461A2">
        <w:rPr>
          <w:rStyle w:val="FontStyle19"/>
          <w:sz w:val="28"/>
          <w:szCs w:val="28"/>
        </w:rPr>
        <w:t xml:space="preserve">Создать эвакуационную комиссию </w:t>
      </w:r>
      <w:r w:rsidR="00A36DAC">
        <w:rPr>
          <w:sz w:val="28"/>
          <w:szCs w:val="28"/>
        </w:rPr>
        <w:t>муниципального района «Чернышевский</w:t>
      </w:r>
      <w:r w:rsidR="00A36DAC">
        <w:rPr>
          <w:sz w:val="28"/>
          <w:szCs w:val="28"/>
        </w:rPr>
        <w:tab/>
        <w:t xml:space="preserve"> район»</w:t>
      </w:r>
      <w:r w:rsidR="00A36DAC" w:rsidRPr="009461A2">
        <w:rPr>
          <w:rStyle w:val="FontStyle19"/>
          <w:sz w:val="28"/>
          <w:szCs w:val="28"/>
        </w:rPr>
        <w:t xml:space="preserve"> и утвердить ее состав</w:t>
      </w:r>
      <w:r w:rsidR="00A36DAC">
        <w:rPr>
          <w:rStyle w:val="FontStyle19"/>
          <w:sz w:val="28"/>
          <w:szCs w:val="28"/>
        </w:rPr>
        <w:t xml:space="preserve"> (прилагается)</w:t>
      </w:r>
      <w:r w:rsidR="00A36DAC" w:rsidRPr="009461A2">
        <w:rPr>
          <w:rStyle w:val="FontStyle19"/>
          <w:sz w:val="28"/>
          <w:szCs w:val="28"/>
        </w:rPr>
        <w:t>.</w:t>
      </w:r>
    </w:p>
    <w:p w:rsidR="00A36DAC" w:rsidRPr="009461A2" w:rsidRDefault="00344666" w:rsidP="00344666">
      <w:pPr>
        <w:pStyle w:val="Style6"/>
        <w:widowControl/>
        <w:tabs>
          <w:tab w:val="left" w:pos="1046"/>
        </w:tabs>
        <w:spacing w:line="240" w:lineRule="auto"/>
        <w:ind w:left="709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</w:t>
      </w:r>
      <w:r>
        <w:rPr>
          <w:rStyle w:val="FontStyle19"/>
          <w:sz w:val="28"/>
          <w:szCs w:val="28"/>
        </w:rPr>
        <w:tab/>
      </w:r>
      <w:r w:rsidR="00A36DAC" w:rsidRPr="009461A2">
        <w:rPr>
          <w:rStyle w:val="FontStyle19"/>
          <w:sz w:val="28"/>
          <w:szCs w:val="28"/>
        </w:rPr>
        <w:t xml:space="preserve">Утвердить </w:t>
      </w:r>
      <w:r w:rsidR="00A36DAC">
        <w:rPr>
          <w:rStyle w:val="FontStyle19"/>
          <w:sz w:val="28"/>
          <w:szCs w:val="28"/>
        </w:rPr>
        <w:t xml:space="preserve">прилагаемое </w:t>
      </w:r>
      <w:r w:rsidR="00A36DAC" w:rsidRPr="009461A2">
        <w:rPr>
          <w:rStyle w:val="FontStyle19"/>
          <w:sz w:val="28"/>
          <w:szCs w:val="28"/>
        </w:rPr>
        <w:t>Положение об эвакуационной комиссии</w:t>
      </w:r>
      <w:r w:rsidR="00A36DAC">
        <w:rPr>
          <w:rStyle w:val="FontStyle19"/>
          <w:sz w:val="28"/>
          <w:szCs w:val="28"/>
        </w:rPr>
        <w:t xml:space="preserve"> муниципального района «Чернышевский район».</w:t>
      </w:r>
    </w:p>
    <w:p w:rsidR="00A36DAC" w:rsidRPr="00F61926" w:rsidRDefault="00344666" w:rsidP="00957F7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6DAC" w:rsidRPr="00F61926">
        <w:rPr>
          <w:sz w:val="28"/>
          <w:szCs w:val="28"/>
        </w:rPr>
        <w:t>Признать утратившим силу</w:t>
      </w:r>
      <w:r w:rsidR="00A36DAC">
        <w:rPr>
          <w:sz w:val="28"/>
          <w:szCs w:val="28"/>
        </w:rPr>
        <w:t xml:space="preserve"> Постановление администрации муниципального района «Чернышевский район» </w:t>
      </w:r>
      <w:r>
        <w:rPr>
          <w:sz w:val="28"/>
          <w:szCs w:val="28"/>
        </w:rPr>
        <w:t>№ 518 от 15 октября 2020 года «</w:t>
      </w:r>
      <w:r w:rsidR="00A36DAC">
        <w:rPr>
          <w:sz w:val="28"/>
          <w:szCs w:val="28"/>
        </w:rPr>
        <w:t>Об организации и проведении эвакуационных мероприятий на территории муниципального района «Чернышевский район».</w:t>
      </w:r>
    </w:p>
    <w:p w:rsidR="00A36DAC" w:rsidRPr="00FE1DFC" w:rsidRDefault="00344666" w:rsidP="00957F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</w:t>
      </w:r>
      <w:r w:rsidR="00A36DAC" w:rsidRPr="00FE1DF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 w:rsidR="00A36DAC" w:rsidRPr="00FE1DF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="00A36DAC" w:rsidRPr="00FE1DF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исполнением настоящего постановления возложить на начальника отдела ГО и ЧС </w:t>
      </w:r>
      <w:proofErr w:type="spellStart"/>
      <w:r w:rsidR="00A36DAC" w:rsidRPr="00FE1DF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Ульхова</w:t>
      </w:r>
      <w:proofErr w:type="spellEnd"/>
      <w:r w:rsidR="00A36DAC" w:rsidRPr="00FE1DF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Д.Н.</w:t>
      </w:r>
    </w:p>
    <w:p w:rsidR="00A36DAC" w:rsidRPr="00FE1DFC" w:rsidRDefault="00344666" w:rsidP="00957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6DAC" w:rsidRPr="00FE1D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6DAC" w:rsidRPr="00FE1DF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36DAC" w:rsidRPr="00FE1DFC" w:rsidRDefault="00344666" w:rsidP="00957F77">
      <w:pPr>
        <w:widowControl w:val="0"/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6DAC" w:rsidRPr="00FE1DFC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r w:rsidR="00A36DAC" w:rsidRPr="00FE1DFC">
        <w:rPr>
          <w:rFonts w:ascii="Times New Roman" w:hAnsi="Times New Roman"/>
          <w:sz w:val="28"/>
          <w:szCs w:val="28"/>
          <w:lang w:val="en-US"/>
        </w:rPr>
        <w:t>www</w:t>
      </w:r>
      <w:r w:rsidR="00A36DAC" w:rsidRPr="00FE1DFC">
        <w:rPr>
          <w:rFonts w:ascii="Times New Roman" w:hAnsi="Times New Roman"/>
          <w:sz w:val="28"/>
          <w:szCs w:val="28"/>
        </w:rPr>
        <w:t>.</w:t>
      </w:r>
      <w:proofErr w:type="spellStart"/>
      <w:r w:rsidR="00A36DAC" w:rsidRPr="00FE1DFC">
        <w:rPr>
          <w:rFonts w:ascii="Times New Roman" w:hAnsi="Times New Roman"/>
          <w:sz w:val="28"/>
          <w:szCs w:val="28"/>
          <w:lang w:val="en-US"/>
        </w:rPr>
        <w:t>chernishev</w:t>
      </w:r>
      <w:proofErr w:type="spellEnd"/>
      <w:r w:rsidR="00A36DAC" w:rsidRPr="00FE1DFC">
        <w:rPr>
          <w:rFonts w:ascii="Times New Roman" w:hAnsi="Times New Roman"/>
          <w:sz w:val="28"/>
          <w:szCs w:val="28"/>
        </w:rPr>
        <w:t>.75.</w:t>
      </w:r>
      <w:proofErr w:type="spellStart"/>
      <w:r w:rsidR="00A36DAC" w:rsidRPr="00FE1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36DAC" w:rsidRPr="00FE1DFC">
        <w:rPr>
          <w:rFonts w:ascii="Times New Roman" w:hAnsi="Times New Roman"/>
          <w:sz w:val="28"/>
          <w:szCs w:val="28"/>
        </w:rPr>
        <w:t xml:space="preserve"> в разделе Документы. </w:t>
      </w:r>
    </w:p>
    <w:p w:rsidR="00A36DAC" w:rsidRDefault="00A36DAC" w:rsidP="00957F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57F77" w:rsidRDefault="00957F77" w:rsidP="00957F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57F77" w:rsidRPr="00FE1DFC" w:rsidRDefault="00957F77" w:rsidP="00957F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57F77" w:rsidRDefault="00957F77" w:rsidP="00957F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957F77" w:rsidRDefault="00957F77" w:rsidP="00957F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957F77" w:rsidRDefault="00957F77" w:rsidP="00A36DAC">
      <w:pPr>
        <w:jc w:val="center"/>
        <w:rPr>
          <w:rFonts w:ascii="Times New Roman" w:hAnsi="Times New Roman"/>
        </w:rPr>
      </w:pPr>
    </w:p>
    <w:p w:rsidR="00BA468C" w:rsidRDefault="00BA468C" w:rsidP="00A36DAC">
      <w:pPr>
        <w:jc w:val="center"/>
        <w:rPr>
          <w:rFonts w:ascii="Times New Roman" w:hAnsi="Times New Roman"/>
        </w:rPr>
      </w:pPr>
    </w:p>
    <w:p w:rsidR="00957F77" w:rsidRDefault="00957F77" w:rsidP="00A36DAC">
      <w:pPr>
        <w:jc w:val="center"/>
        <w:rPr>
          <w:rFonts w:ascii="Times New Roman" w:hAnsi="Times New Roman"/>
        </w:rPr>
      </w:pPr>
    </w:p>
    <w:p w:rsidR="00A36DAC" w:rsidRPr="00A67F3C" w:rsidRDefault="00A36DAC" w:rsidP="00A67F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</w:t>
      </w:r>
      <w:r w:rsidRPr="00A67F3C">
        <w:rPr>
          <w:rFonts w:ascii="Times New Roman" w:hAnsi="Times New Roman" w:cs="Times New Roman"/>
          <w:sz w:val="28"/>
          <w:szCs w:val="28"/>
        </w:rPr>
        <w:t>УТВЕРЖДЕН</w:t>
      </w:r>
    </w:p>
    <w:p w:rsidR="00A36DAC" w:rsidRPr="00A67F3C" w:rsidRDefault="00A36DAC" w:rsidP="00A67F3C">
      <w:pPr>
        <w:keepNext/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7F3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A36DAC" w:rsidRPr="00A67F3C" w:rsidRDefault="00A36DAC" w:rsidP="00A67F3C">
      <w:pPr>
        <w:keepNext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F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A36DAC" w:rsidRPr="00A67F3C" w:rsidRDefault="00A36DAC" w:rsidP="00A67F3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67F3C">
        <w:rPr>
          <w:rFonts w:ascii="Times New Roman" w:eastAsia="Calibri" w:hAnsi="Times New Roman" w:cs="Times New Roman"/>
          <w:color w:val="000000"/>
          <w:sz w:val="28"/>
          <w:szCs w:val="28"/>
        </w:rPr>
        <w:t>«Чернышевский район»</w:t>
      </w:r>
    </w:p>
    <w:p w:rsidR="00A36DAC" w:rsidRPr="00A67F3C" w:rsidRDefault="00A36DAC" w:rsidP="00A67F3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28 </w:t>
      </w:r>
      <w:r w:rsidRP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мая </w:t>
      </w:r>
      <w:r w:rsidRP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2024</w:t>
      </w:r>
      <w:r w:rsidRP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</w:t>
      </w:r>
      <w:r w:rsid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67F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223</w:t>
      </w:r>
    </w:p>
    <w:p w:rsidR="00A36DAC" w:rsidRDefault="00A36DAC" w:rsidP="00A36DAC">
      <w:pPr>
        <w:keepNext/>
        <w:ind w:left="5670"/>
        <w:jc w:val="center"/>
        <w:rPr>
          <w:rFonts w:ascii="Times New Roman" w:hAnsi="Times New Roman"/>
          <w:color w:val="000000"/>
        </w:rPr>
      </w:pPr>
    </w:p>
    <w:p w:rsidR="00A36DAC" w:rsidRDefault="00A36DAC" w:rsidP="00A36DAC">
      <w:pPr>
        <w:keepNext/>
        <w:ind w:left="5670"/>
        <w:jc w:val="center"/>
        <w:rPr>
          <w:rFonts w:ascii="Times New Roman" w:hAnsi="Times New Roman"/>
          <w:color w:val="000000"/>
        </w:rPr>
      </w:pPr>
    </w:p>
    <w:p w:rsidR="00A36DAC" w:rsidRDefault="00A36DAC" w:rsidP="00A67F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DAC" w:rsidRPr="00A67F3C" w:rsidRDefault="00A36DAC" w:rsidP="00A67F3C">
      <w:pPr>
        <w:tabs>
          <w:tab w:val="left" w:pos="-5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F3C">
        <w:rPr>
          <w:rFonts w:ascii="Times New Roman" w:hAnsi="Times New Roman"/>
          <w:b/>
          <w:sz w:val="24"/>
          <w:szCs w:val="24"/>
        </w:rPr>
        <w:t xml:space="preserve">С О С Т А В 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>эвакуационной комиссии муниципального района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 xml:space="preserve"> «Чернышевский район»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Подойницын Александр Васильевич</w:t>
      </w:r>
      <w:r w:rsidRPr="00FE1DFC">
        <w:rPr>
          <w:rFonts w:ascii="Times New Roman" w:hAnsi="Times New Roman"/>
          <w:sz w:val="28"/>
          <w:szCs w:val="28"/>
        </w:rPr>
        <w:t xml:space="preserve"> – председатель комис</w:t>
      </w:r>
      <w:r>
        <w:rPr>
          <w:rFonts w:ascii="Times New Roman" w:hAnsi="Times New Roman"/>
          <w:sz w:val="28"/>
          <w:szCs w:val="28"/>
        </w:rPr>
        <w:t xml:space="preserve">сии, глава </w:t>
      </w:r>
      <w:r w:rsidRPr="00FE1DFC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 МР «Чернышевский район»</w:t>
      </w:r>
      <w:r w:rsidRPr="00FE1DFC">
        <w:rPr>
          <w:rFonts w:ascii="Times New Roman" w:hAnsi="Times New Roman"/>
          <w:sz w:val="28"/>
          <w:szCs w:val="28"/>
        </w:rPr>
        <w:t>;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Суханов Андрей Владимирович</w:t>
      </w:r>
      <w:r w:rsidRPr="00FE1DFC">
        <w:rPr>
          <w:rFonts w:ascii="Times New Roman" w:hAnsi="Times New Roman"/>
          <w:b/>
          <w:sz w:val="28"/>
          <w:szCs w:val="28"/>
        </w:rPr>
        <w:t xml:space="preserve"> – </w:t>
      </w:r>
      <w:r w:rsidRPr="00FE1DFC">
        <w:rPr>
          <w:rFonts w:ascii="Times New Roman" w:hAnsi="Times New Roman"/>
          <w:sz w:val="28"/>
          <w:szCs w:val="28"/>
        </w:rPr>
        <w:t xml:space="preserve">заместитель председателя, </w:t>
      </w: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Pr="00FE1DFC">
        <w:rPr>
          <w:rFonts w:ascii="Times New Roman" w:hAnsi="Times New Roman"/>
          <w:sz w:val="28"/>
          <w:szCs w:val="28"/>
        </w:rPr>
        <w:t>МР «Чернышевский район»;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Викулова Надежда Алексеевна</w:t>
      </w:r>
      <w:r w:rsidRPr="00FE1DFC">
        <w:rPr>
          <w:rFonts w:ascii="Times New Roman" w:hAnsi="Times New Roman"/>
          <w:sz w:val="28"/>
          <w:szCs w:val="28"/>
        </w:rPr>
        <w:t xml:space="preserve"> – секретарь комиссии, </w:t>
      </w:r>
      <w:r>
        <w:rPr>
          <w:rFonts w:ascii="Times New Roman" w:hAnsi="Times New Roman"/>
          <w:sz w:val="28"/>
          <w:szCs w:val="28"/>
        </w:rPr>
        <w:t xml:space="preserve">ведущий специалист по мобилизационной работе </w:t>
      </w:r>
      <w:r w:rsidRPr="00FE1DFC">
        <w:rPr>
          <w:rFonts w:ascii="Times New Roman" w:hAnsi="Times New Roman"/>
          <w:sz w:val="28"/>
          <w:szCs w:val="28"/>
        </w:rPr>
        <w:t>администрации МР «Чернышевский район»;</w:t>
      </w:r>
    </w:p>
    <w:p w:rsidR="00A36DAC" w:rsidRPr="00FE1DFC" w:rsidRDefault="00A36DAC" w:rsidP="00F855DA">
      <w:pPr>
        <w:tabs>
          <w:tab w:val="left" w:pos="-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sz w:val="28"/>
          <w:szCs w:val="28"/>
        </w:rPr>
        <w:t>Члены комиссии: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>4. Иванов Борис Алексеевич</w:t>
      </w:r>
      <w:r w:rsidRPr="00FE1DFC">
        <w:rPr>
          <w:rFonts w:ascii="Times New Roman" w:hAnsi="Times New Roman"/>
          <w:sz w:val="28"/>
          <w:szCs w:val="28"/>
        </w:rPr>
        <w:t xml:space="preserve"> – военный комиссар Чернышевского района (по согласованию);</w:t>
      </w:r>
    </w:p>
    <w:p w:rsidR="00A36DAC" w:rsidRPr="00FE1DFC" w:rsidRDefault="00A36DAC" w:rsidP="00A67F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Носорев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Сергей Анатольевич</w:t>
      </w:r>
      <w:r w:rsidRPr="00FE1DFC">
        <w:rPr>
          <w:rFonts w:ascii="Times New Roman" w:hAnsi="Times New Roman"/>
          <w:sz w:val="28"/>
          <w:szCs w:val="28"/>
        </w:rPr>
        <w:t xml:space="preserve"> – начальник отделения </w:t>
      </w:r>
      <w:r w:rsidRPr="00FE1DFC">
        <w:rPr>
          <w:rFonts w:ascii="Times New Roman" w:hAnsi="Times New Roman"/>
          <w:color w:val="000000"/>
          <w:sz w:val="28"/>
          <w:szCs w:val="28"/>
        </w:rPr>
        <w:t xml:space="preserve">в п.г.т. Чернышевске УФСБ России по Забайкальскому краю </w:t>
      </w:r>
      <w:r w:rsidRPr="00FE1DFC">
        <w:rPr>
          <w:rFonts w:ascii="Times New Roman" w:hAnsi="Times New Roman"/>
          <w:sz w:val="28"/>
          <w:szCs w:val="28"/>
        </w:rPr>
        <w:t>(по согласованию);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Гантимуров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 Сергеевич</w:t>
      </w:r>
      <w:r w:rsidRPr="00FE1DFC">
        <w:rPr>
          <w:rFonts w:ascii="Times New Roman" w:hAnsi="Times New Roman"/>
          <w:b/>
          <w:sz w:val="28"/>
          <w:szCs w:val="28"/>
        </w:rPr>
        <w:t xml:space="preserve"> </w:t>
      </w:r>
      <w:r w:rsidRPr="00FE1D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ОМВД России </w:t>
      </w:r>
      <w:r w:rsidRPr="00FE1DFC">
        <w:rPr>
          <w:rFonts w:ascii="Times New Roman" w:hAnsi="Times New Roman"/>
          <w:sz w:val="28"/>
          <w:szCs w:val="28"/>
        </w:rPr>
        <w:t xml:space="preserve">по Забайкальскому краю в Чернышевском районе (по согласованию); 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Богачев Максим Леонидович</w:t>
      </w:r>
      <w:r w:rsidRPr="00FE1DFC">
        <w:rPr>
          <w:rFonts w:ascii="Times New Roman" w:hAnsi="Times New Roman"/>
          <w:sz w:val="28"/>
          <w:szCs w:val="28"/>
        </w:rPr>
        <w:t xml:space="preserve"> – н</w:t>
      </w:r>
      <w:r w:rsidRPr="00FE1DFC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38 ПСЧ 3 ПСО ФПС ГПС ГУ МЧС России по Забайкальскому краю</w:t>
      </w:r>
      <w:r w:rsidRPr="00FE1DFC">
        <w:rPr>
          <w:rFonts w:ascii="Times New Roman" w:hAnsi="Times New Roman"/>
          <w:sz w:val="28"/>
          <w:szCs w:val="28"/>
        </w:rPr>
        <w:t>;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/>
          <w:sz w:val="28"/>
          <w:szCs w:val="28"/>
        </w:rPr>
        <w:t>Ульхов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Данил Николаевич</w:t>
      </w:r>
      <w:r w:rsidRPr="00FE1DFC">
        <w:rPr>
          <w:rFonts w:ascii="Times New Roman" w:hAnsi="Times New Roman"/>
          <w:sz w:val="28"/>
          <w:szCs w:val="28"/>
        </w:rPr>
        <w:t xml:space="preserve"> –</w:t>
      </w:r>
      <w:r w:rsidR="00152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отдела ГО и ЧС </w:t>
      </w:r>
      <w:r w:rsidRPr="00FE1DFC">
        <w:rPr>
          <w:rFonts w:ascii="Times New Roman" w:hAnsi="Times New Roman"/>
          <w:sz w:val="28"/>
          <w:szCs w:val="28"/>
        </w:rPr>
        <w:t>администрации МР «Чернышевский район»;</w:t>
      </w:r>
      <w:r w:rsidRPr="00FE1DFC">
        <w:rPr>
          <w:rFonts w:ascii="Times New Roman" w:hAnsi="Times New Roman"/>
          <w:sz w:val="28"/>
          <w:szCs w:val="28"/>
        </w:rPr>
        <w:tab/>
        <w:t xml:space="preserve">     </w:t>
      </w:r>
      <w:r w:rsidRPr="00FE1DFC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A36DAC" w:rsidRPr="00FE1DFC" w:rsidRDefault="00A36DAC" w:rsidP="00A67F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FC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Сущих Олег Сергеевич</w:t>
      </w:r>
      <w:r w:rsidR="001520CA">
        <w:rPr>
          <w:rFonts w:ascii="Times New Roman" w:hAnsi="Times New Roman"/>
          <w:b/>
          <w:sz w:val="28"/>
          <w:szCs w:val="28"/>
        </w:rPr>
        <w:t xml:space="preserve"> </w:t>
      </w:r>
      <w:r w:rsidRPr="00FE1DF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генеральный директор ОО</w:t>
      </w:r>
      <w:r w:rsidRPr="00FE1DFC">
        <w:rPr>
          <w:rFonts w:ascii="Times New Roman" w:hAnsi="Times New Roman"/>
          <w:spacing w:val="-2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ВостокТранс</w:t>
      </w:r>
      <w:proofErr w:type="spellEnd"/>
      <w:r w:rsidRPr="00FE1DFC">
        <w:rPr>
          <w:rFonts w:ascii="Times New Roman" w:hAnsi="Times New Roman"/>
          <w:sz w:val="28"/>
          <w:szCs w:val="28"/>
        </w:rPr>
        <w:t>»;</w:t>
      </w:r>
    </w:p>
    <w:p w:rsidR="00A36DAC" w:rsidRPr="00FE1DFC" w:rsidRDefault="00A36DAC" w:rsidP="00A67F3C">
      <w:pPr>
        <w:tabs>
          <w:tab w:val="left" w:pos="-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E1DF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Берг Евгений Иванович</w:t>
      </w:r>
      <w:r w:rsidRPr="00FE1DFC">
        <w:rPr>
          <w:rFonts w:ascii="Times New Roman" w:hAnsi="Times New Roman"/>
          <w:sz w:val="28"/>
          <w:szCs w:val="28"/>
        </w:rPr>
        <w:t xml:space="preserve"> – главный врач ГУЗ «Чернышевская ЦРБ»;</w:t>
      </w:r>
    </w:p>
    <w:p w:rsidR="00A36DAC" w:rsidRPr="00FE1DFC" w:rsidRDefault="00A36DAC" w:rsidP="00A67F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FE1DFC">
        <w:rPr>
          <w:rFonts w:ascii="Times New Roman" w:hAnsi="Times New Roman"/>
          <w:b/>
          <w:sz w:val="28"/>
          <w:szCs w:val="28"/>
        </w:rPr>
        <w:t>. Подойницына Татьяна Александровна –</w:t>
      </w:r>
      <w:r w:rsidRPr="00FE1DFC">
        <w:rPr>
          <w:rFonts w:ascii="Times New Roman" w:hAnsi="Times New Roman"/>
          <w:sz w:val="28"/>
          <w:szCs w:val="28"/>
        </w:rPr>
        <w:t xml:space="preserve"> </w:t>
      </w:r>
      <w:r w:rsidRPr="00FE1DFC">
        <w:rPr>
          <w:rFonts w:ascii="Times New Roman" w:hAnsi="Times New Roman"/>
          <w:color w:val="000000"/>
          <w:sz w:val="28"/>
          <w:szCs w:val="28"/>
        </w:rPr>
        <w:t>начальник Чернышевского отдела Министерства труда и социальной защиты Забайкальского края.</w:t>
      </w:r>
    </w:p>
    <w:p w:rsidR="00A36DAC" w:rsidRDefault="00A36DAC" w:rsidP="00A67F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6DAC" w:rsidRPr="00DA05D8" w:rsidRDefault="00A36DAC" w:rsidP="00A36DAC">
      <w:pPr>
        <w:jc w:val="center"/>
        <w:rPr>
          <w:rFonts w:ascii="Times New Roman" w:hAnsi="Times New Roman"/>
          <w:i/>
          <w:sz w:val="28"/>
          <w:szCs w:val="28"/>
        </w:rPr>
      </w:pPr>
    </w:p>
    <w:p w:rsidR="00A36DAC" w:rsidRDefault="00A36DAC" w:rsidP="00A36DAC">
      <w:pPr>
        <w:ind w:firstLine="709"/>
        <w:rPr>
          <w:rFonts w:ascii="Times New Roman" w:hAnsi="Times New Roman"/>
          <w:sz w:val="28"/>
          <w:szCs w:val="28"/>
        </w:rPr>
      </w:pPr>
    </w:p>
    <w:p w:rsidR="00A36DAC" w:rsidRDefault="00A36DAC" w:rsidP="00A36DAC">
      <w:pPr>
        <w:ind w:firstLine="709"/>
        <w:rPr>
          <w:rFonts w:ascii="Times New Roman" w:hAnsi="Times New Roman"/>
          <w:sz w:val="28"/>
          <w:szCs w:val="28"/>
        </w:rPr>
      </w:pPr>
    </w:p>
    <w:p w:rsidR="00A36DAC" w:rsidRDefault="00A36DAC" w:rsidP="00A36DAC">
      <w:pPr>
        <w:ind w:firstLine="709"/>
        <w:rPr>
          <w:rFonts w:ascii="Times New Roman" w:hAnsi="Times New Roman"/>
          <w:sz w:val="28"/>
          <w:szCs w:val="28"/>
        </w:rPr>
      </w:pPr>
    </w:p>
    <w:p w:rsidR="00A36DAC" w:rsidRDefault="00A36DAC" w:rsidP="00A36DAC">
      <w:pPr>
        <w:ind w:firstLine="709"/>
        <w:rPr>
          <w:rFonts w:ascii="Times New Roman" w:hAnsi="Times New Roman"/>
          <w:sz w:val="28"/>
          <w:szCs w:val="28"/>
        </w:rPr>
      </w:pPr>
    </w:p>
    <w:p w:rsidR="001520CA" w:rsidRDefault="001520CA" w:rsidP="00A36DAC">
      <w:pPr>
        <w:ind w:firstLine="709"/>
        <w:rPr>
          <w:rFonts w:ascii="Times New Roman" w:hAnsi="Times New Roman"/>
          <w:sz w:val="28"/>
          <w:szCs w:val="28"/>
        </w:rPr>
      </w:pPr>
    </w:p>
    <w:p w:rsidR="00A36DAC" w:rsidRPr="00A67F3C" w:rsidRDefault="00A36DAC" w:rsidP="0015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36DAC" w:rsidRPr="00A67F3C" w:rsidRDefault="00A36DAC" w:rsidP="001520CA">
      <w:pPr>
        <w:keepNext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7F3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A36DAC" w:rsidRPr="00A67F3C" w:rsidRDefault="00A36DAC" w:rsidP="001520CA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F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A36DAC" w:rsidRPr="00A67F3C" w:rsidRDefault="00A36DAC" w:rsidP="001520CA">
      <w:pPr>
        <w:keepNext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67F3C">
        <w:rPr>
          <w:rFonts w:ascii="Times New Roman" w:eastAsia="Calibri" w:hAnsi="Times New Roman" w:cs="Times New Roman"/>
          <w:color w:val="000000"/>
          <w:sz w:val="28"/>
          <w:szCs w:val="28"/>
        </w:rPr>
        <w:t>«Чернышевский район»</w:t>
      </w:r>
    </w:p>
    <w:p w:rsidR="00A36DAC" w:rsidRPr="00A67F3C" w:rsidRDefault="00A36DAC" w:rsidP="001520CA">
      <w:pPr>
        <w:keepNext/>
        <w:ind w:left="552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67F3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от 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28 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мая 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  <w:u w:val="single"/>
        </w:rPr>
        <w:t>2024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A67F3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г. № </w:t>
      </w:r>
      <w:r w:rsidR="00A67F3C">
        <w:rPr>
          <w:rStyle w:val="a4"/>
          <w:rFonts w:ascii="Times New Roman" w:hAnsi="Times New Roman"/>
          <w:b w:val="0"/>
          <w:color w:val="000000"/>
          <w:sz w:val="24"/>
          <w:szCs w:val="24"/>
          <w:u w:val="single"/>
        </w:rPr>
        <w:t>223</w:t>
      </w:r>
    </w:p>
    <w:p w:rsidR="00A36DAC" w:rsidRDefault="00A36DAC" w:rsidP="00A36DA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6DAC" w:rsidRPr="00BA468C" w:rsidRDefault="00A36DAC" w:rsidP="00A36DA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A468C">
        <w:rPr>
          <w:rFonts w:ascii="Times New Roman" w:hAnsi="Times New Roman" w:cs="Times New Roman"/>
          <w:sz w:val="24"/>
          <w:szCs w:val="24"/>
        </w:rPr>
        <w:t>ПОЛОЖЕНИЕ</w:t>
      </w:r>
    </w:p>
    <w:p w:rsidR="00A36DAC" w:rsidRDefault="00A36DAC" w:rsidP="00A36DAC">
      <w:pPr>
        <w:pStyle w:val="Title"/>
        <w:spacing w:before="0"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эвакуационной</w:t>
      </w:r>
      <w:r w:rsidRPr="00DA05D8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</w:p>
    <w:p w:rsidR="00A36DAC" w:rsidRPr="0007320D" w:rsidRDefault="00A36DAC" w:rsidP="00A36DAC">
      <w:pPr>
        <w:pStyle w:val="Title"/>
        <w:spacing w:before="0"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«Чернышевский район»</w:t>
      </w:r>
    </w:p>
    <w:p w:rsidR="00A36DAC" w:rsidRPr="00DA05D8" w:rsidRDefault="00A36DAC" w:rsidP="00A36DAC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A36DAC" w:rsidRPr="00496994" w:rsidRDefault="00A36DAC" w:rsidP="00A36DA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699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36DAC" w:rsidRDefault="00A36DAC" w:rsidP="005376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6DAC" w:rsidRPr="00BA468C" w:rsidRDefault="00A36DAC" w:rsidP="00BA468C">
      <w:pPr>
        <w:pStyle w:val="ConsPlusTitle"/>
        <w:widowControl/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EC5375">
        <w:rPr>
          <w:rFonts w:ascii="Times New Roman" w:hAnsi="Times New Roman"/>
          <w:b w:val="0"/>
          <w:sz w:val="28"/>
          <w:szCs w:val="28"/>
        </w:rPr>
        <w:t>1</w:t>
      </w:r>
      <w:r w:rsidRPr="00BA468C">
        <w:rPr>
          <w:rFonts w:ascii="Times New Roman" w:hAnsi="Times New Roman" w:cs="Times New Roman"/>
          <w:b w:val="0"/>
          <w:sz w:val="28"/>
          <w:szCs w:val="28"/>
        </w:rPr>
        <w:t xml:space="preserve">. Настоящее Положение об эвакуационной комиссии </w:t>
      </w:r>
      <w:r w:rsidRPr="00BA468C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муниципального района «Чернышевский район» определяет статус и порядок деятельности эвакуационной комиссии муниципального района «Чернышевский район» (далее – Комиссия).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2. Комиссия является эвакуационным органом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 xml:space="preserve">3. </w:t>
      </w:r>
      <w:proofErr w:type="gramStart"/>
      <w:r w:rsidRPr="00BA468C">
        <w:rPr>
          <w:rFonts w:ascii="Times New Roman" w:hAnsi="Times New Roman" w:cs="Times New Roman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актами </w:t>
      </w:r>
      <w:r w:rsidRPr="00BA468C">
        <w:rPr>
          <w:rFonts w:ascii="Times New Roman" w:hAnsi="Times New Roman" w:cs="Times New Roman"/>
          <w:color w:val="2D2D2D"/>
          <w:spacing w:val="2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 </w:t>
      </w:r>
      <w:hyperlink r:id="rId5" w:history="1">
        <w:r w:rsidRPr="00BA468C">
          <w:rPr>
            <w:rFonts w:ascii="Times New Roman" w:hAnsi="Times New Roman" w:cs="Times New Roman"/>
            <w:spacing w:val="2"/>
          </w:rPr>
          <w:t>Уставом Забайкальского края</w:t>
        </w:r>
      </w:hyperlink>
      <w:r w:rsidRPr="00BA468C">
        <w:rPr>
          <w:rFonts w:ascii="Times New Roman" w:hAnsi="Times New Roman" w:cs="Times New Roman"/>
          <w:color w:val="2D2D2D"/>
          <w:spacing w:val="2"/>
        </w:rPr>
        <w:t>, законами Забайкальского края, постановлениями и распоряжениями Губернатора Забайкальского края и Правительства Забайкальского края, а также настоящим Положением</w:t>
      </w:r>
      <w:r w:rsidRPr="00BA468C">
        <w:rPr>
          <w:rFonts w:ascii="Times New Roman" w:hAnsi="Times New Roman" w:cs="Times New Roman"/>
        </w:rPr>
        <w:t>.</w:t>
      </w:r>
      <w:proofErr w:type="gramEnd"/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4. Комиссия подчиняется главе муниципального образования – руководителю гражданской обороны и является органом управления эвакуационными мероприятиями в муниципальном образовании.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5. В состав Комиссии входят: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9"/>
      <w:r w:rsidRPr="00BA468C">
        <w:rPr>
          <w:rFonts w:ascii="Times New Roman" w:hAnsi="Times New Roman" w:cs="Times New Roman"/>
          <w:sz w:val="28"/>
          <w:szCs w:val="28"/>
        </w:rPr>
        <w:t>1) председатель комиссии;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0"/>
      <w:bookmarkEnd w:id="0"/>
      <w:r w:rsidRPr="00BA468C">
        <w:rPr>
          <w:rFonts w:ascii="Times New Roman" w:hAnsi="Times New Roman" w:cs="Times New Roman"/>
          <w:sz w:val="28"/>
          <w:szCs w:val="28"/>
        </w:rPr>
        <w:t>2) заместители председателя комиссии;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BA468C">
        <w:rPr>
          <w:rFonts w:ascii="Times New Roman" w:hAnsi="Times New Roman" w:cs="Times New Roman"/>
          <w:sz w:val="28"/>
          <w:szCs w:val="28"/>
        </w:rPr>
        <w:t>3) секретарь комиссии;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BA468C">
        <w:rPr>
          <w:rFonts w:ascii="Times New Roman" w:hAnsi="Times New Roman" w:cs="Times New Roman"/>
          <w:sz w:val="28"/>
          <w:szCs w:val="28"/>
        </w:rPr>
        <w:t>4) иные члены комиссии.</w:t>
      </w:r>
    </w:p>
    <w:bookmarkEnd w:id="3"/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>5. 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BA46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68C">
        <w:rPr>
          <w:rFonts w:ascii="Times New Roman" w:hAnsi="Times New Roman" w:cs="Times New Roman"/>
          <w:sz w:val="28"/>
          <w:szCs w:val="28"/>
        </w:rPr>
        <w:t xml:space="preserve"> состоянием подготовки и готовности эвакуационных органов муниципального образования не реже одного раза в полугодие проводятся заседания Комиссии.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BA468C">
        <w:rPr>
          <w:rFonts w:ascii="Times New Roman" w:hAnsi="Times New Roman" w:cs="Times New Roman"/>
          <w:b/>
        </w:rPr>
        <w:lastRenderedPageBreak/>
        <w:t>2. Основные задачи и функции Комиссии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6. Основными задачами Комиссии являются: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- планирование эвакуации на местном уровне;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 xml:space="preserve">- осуществление </w:t>
      </w:r>
      <w:proofErr w:type="gramStart"/>
      <w:r w:rsidRPr="00BA468C">
        <w:rPr>
          <w:rFonts w:ascii="Times New Roman" w:hAnsi="Times New Roman" w:cs="Times New Roman"/>
        </w:rPr>
        <w:t>контроля за</w:t>
      </w:r>
      <w:proofErr w:type="gramEnd"/>
      <w:r w:rsidRPr="00BA468C">
        <w:rPr>
          <w:rFonts w:ascii="Times New Roman" w:hAnsi="Times New Roman" w:cs="Times New Roman"/>
        </w:rPr>
        <w:t xml:space="preserve"> планированием эвакуации в подведомственных органах и организациях;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- организация и контроль подготовки и проведения эвакуации.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7. Полномочия Комиссии: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-  принятие решения и постановка задач по вопросам организации и проведения эвакуации населения эвакуационным органом на территории муниципального образования и организациям, обеспечивающим подготовку и выполнение эвакуационных мероприятий;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 xml:space="preserve">- участие в рассмотрении </w:t>
      </w:r>
      <w:proofErr w:type="gramStart"/>
      <w:r w:rsidRPr="00BA468C">
        <w:rPr>
          <w:rFonts w:ascii="Times New Roman" w:hAnsi="Times New Roman" w:cs="Times New Roman"/>
        </w:rPr>
        <w:t>вопросов обеспечения выполнения мероприятий плана эвакуации</w:t>
      </w:r>
      <w:proofErr w:type="gramEnd"/>
      <w:r w:rsidRPr="00BA468C">
        <w:rPr>
          <w:rFonts w:ascii="Times New Roman" w:hAnsi="Times New Roman" w:cs="Times New Roman"/>
        </w:rPr>
        <w:t xml:space="preserve"> населения, материальных и культурных ценностей в безопасные районы (далее - план эвакуации населения);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- контроль готовности и работы эвакуационных органов, организаций, обеспечивающих выполнение мероприятий, спасательных служб гражданской обороны по вопросам планирования, подготовки и выполнения эвакуационных мероприятий;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- запрос и получение от органов исполнительной власти Забайкальского края, органов местного самоуправления и организаций информации, необходимой для выполнения задач, возложенных на Комиссию.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8.  Основные функции Комиссии: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A468C">
        <w:rPr>
          <w:rFonts w:ascii="Times New Roman" w:hAnsi="Times New Roman" w:cs="Times New Roman"/>
          <w:i/>
        </w:rPr>
        <w:t>1)  в мирное время:</w:t>
      </w:r>
    </w:p>
    <w:p w:rsidR="00A36DAC" w:rsidRPr="00BA468C" w:rsidRDefault="00A36DAC" w:rsidP="00BA468C">
      <w:pPr>
        <w:pStyle w:val="24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 xml:space="preserve">разработка и ежегодное уточнение плана эвакуации и рассредоточения населения, материальных и культурных ценностей (далее – планы эвакуации) совместно с эвакуационными и </w:t>
      </w:r>
      <w:proofErr w:type="spellStart"/>
      <w:r w:rsidRPr="00BA468C">
        <w:rPr>
          <w:rFonts w:ascii="Times New Roman" w:hAnsi="Times New Roman" w:cs="Times New Roman"/>
        </w:rPr>
        <w:t>эвакоприемными</w:t>
      </w:r>
      <w:proofErr w:type="spellEnd"/>
      <w:r w:rsidRPr="00BA468C">
        <w:rPr>
          <w:rFonts w:ascii="Times New Roman" w:hAnsi="Times New Roman" w:cs="Times New Roman"/>
        </w:rPr>
        <w:t xml:space="preserve"> комиссиями исполнительных органов Забайкальского края, органов местного самоуправления и организаций;</w:t>
      </w:r>
    </w:p>
    <w:p w:rsidR="00A36DAC" w:rsidRPr="00BA468C" w:rsidRDefault="00A36DAC" w:rsidP="00BA468C">
      <w:pPr>
        <w:pStyle w:val="24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 xml:space="preserve">разработка планов обеспечения эвакуационных мероприятий и мероприятий по подготовке к размещению эвакуируемого населения в безопасных районах, осуществление </w:t>
      </w:r>
      <w:proofErr w:type="gramStart"/>
      <w:r w:rsidRPr="00BA468C">
        <w:rPr>
          <w:rFonts w:ascii="Times New Roman" w:hAnsi="Times New Roman" w:cs="Times New Roman"/>
        </w:rPr>
        <w:t>контроля за</w:t>
      </w:r>
      <w:proofErr w:type="gramEnd"/>
      <w:r w:rsidRPr="00BA468C">
        <w:rPr>
          <w:rFonts w:ascii="Times New Roman" w:hAnsi="Times New Roman" w:cs="Times New Roman"/>
        </w:rPr>
        <w:t xml:space="preserve"> выполнением этих мероприятий;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участие в комплексных учениях по гражданской обороне в целях проверки разрабатываемых планов эвакуации и готовности эвакуационных органов к их выполнению;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взаимодействие с эвакуационными комиссиями</w:t>
      </w:r>
      <w:r w:rsidRPr="00BA468C">
        <w:rPr>
          <w:rFonts w:ascii="Times New Roman" w:hAnsi="Times New Roman" w:cs="Times New Roman"/>
          <w:sz w:val="28"/>
          <w:szCs w:val="28"/>
        </w:rPr>
        <w:t xml:space="preserve"> исполнительных органов Забайкальского края, органов местного самоуправления и организаций</w:t>
      </w: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 вопросам планирования и проведения эвакуационных мероприятий;</w:t>
      </w:r>
    </w:p>
    <w:p w:rsidR="00A36DAC" w:rsidRPr="00BA468C" w:rsidRDefault="00A36DAC" w:rsidP="00BA468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i/>
          <w:color w:val="2D2D2D"/>
          <w:spacing w:val="2"/>
          <w:sz w:val="28"/>
          <w:szCs w:val="28"/>
        </w:rPr>
        <w:t xml:space="preserve"> 2) при выполнении мероприятий по гражданской обороне: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приведение в готовность Комиссии, сил и сре</w:t>
      </w:r>
      <w:proofErr w:type="gramStart"/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>дств дл</w:t>
      </w:r>
      <w:proofErr w:type="gramEnd"/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>я обеспечения эвакуации, уточнение схем оповещения и связи;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уточнение категорий и численности эвакуируемого населения;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уточнение плана эвакуации;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организация подготовки к развертыванию сборных эвакуационных пунктов и </w:t>
      </w:r>
      <w:proofErr w:type="gramStart"/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ходом их развертывания;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подготовка к эвакуации населения, подготовка к работе пунктов посадки и высадки населения, промежуточных пунктов эвакуации;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подготовка транспортных средств к эвакуационным перевозкам людей;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приведение в готовность имеющихся защитных сооружений в районах расположения сборных эвакуационных пунктов, пунктов посадки;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уточнение планов приема, размещения и первоочередного жизнеобеспечения населения в безопасных районах;</w:t>
      </w:r>
    </w:p>
    <w:p w:rsidR="00A36DAC" w:rsidRPr="00BA468C" w:rsidRDefault="00A36DAC" w:rsidP="00BA468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i/>
          <w:color w:val="2D2D2D"/>
          <w:spacing w:val="2"/>
          <w:sz w:val="28"/>
          <w:szCs w:val="28"/>
        </w:rPr>
        <w:t>3)  с объявлением распоряжения о проведении эвакуации: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организация оповещения населения и подачи транспорта на пункты посадки;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>выполнение плана эвакуации населения;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организация регулирования движения и поддержание порядка в ходе эвакуации;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информирование </w:t>
      </w:r>
      <w:proofErr w:type="spellStart"/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>эвакоприемных</w:t>
      </w:r>
      <w:proofErr w:type="spellEnd"/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комиссий о количестве вывозимого (выводимого) населения;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сбор и обобщение данных о ходе эвакуации населения,</w:t>
      </w:r>
      <w:r w:rsidRPr="00BA468C">
        <w:rPr>
          <w:rFonts w:ascii="Times New Roman" w:hAnsi="Times New Roman" w:cs="Times New Roman"/>
          <w:sz w:val="28"/>
          <w:szCs w:val="28"/>
        </w:rPr>
        <w:t xml:space="preserve"> доклад председателю Комиссии по предупреждению и ликвидации чрезвычайных ситуаций и обеспечения пожарной безопасности Забайкальского края о ходе эвакуации</w:t>
      </w: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организация взаимодействия с органами военного управления по вопросам организации, обеспечения и проведения эвакуационных мероприятий;</w:t>
      </w:r>
    </w:p>
    <w:p w:rsidR="00A36DAC" w:rsidRPr="00BA468C" w:rsidRDefault="00A36DAC" w:rsidP="00BA468C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A46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организация первоочередного жизнеобеспечения и защиты населения в безопасных районах.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BA468C">
        <w:rPr>
          <w:rFonts w:ascii="Times New Roman" w:hAnsi="Times New Roman" w:cs="Times New Roman"/>
          <w:b/>
        </w:rPr>
        <w:t>3. Организация работы Комиссии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 xml:space="preserve">9. Председателем Комиссии является глава муниципального образования, </w:t>
      </w:r>
      <w:proofErr w:type="gramStart"/>
      <w:r w:rsidRPr="00BA468C">
        <w:rPr>
          <w:rFonts w:ascii="Times New Roman" w:hAnsi="Times New Roman" w:cs="Times New Roman"/>
        </w:rPr>
        <w:t>который</w:t>
      </w:r>
      <w:proofErr w:type="gramEnd"/>
      <w:r w:rsidRPr="00BA468C">
        <w:rPr>
          <w:rFonts w:ascii="Times New Roman" w:hAnsi="Times New Roman" w:cs="Times New Roman"/>
        </w:rPr>
        <w:t xml:space="preserve"> распределяет функциональные обязанности между заместителями и членами Комиссии и осуществляет руководство проведением эвакуационных мероприятий, а также всеми эвакуационными органами, создаваемыми на территории </w:t>
      </w:r>
      <w:r w:rsidRPr="00BA468C">
        <w:rPr>
          <w:rFonts w:ascii="Times New Roman" w:eastAsia="Calibri" w:hAnsi="Times New Roman" w:cs="Times New Roman"/>
          <w:color w:val="000000"/>
        </w:rPr>
        <w:t>муниципального образования.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10. Заседание Комиссии проводит председатель, а в его отсутствие - один из заместителей председателя.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11. Заседания 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заседания Комиссии.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lastRenderedPageBreak/>
        <w:t>12. Секретарь Комиссии направляет информацию об очередном заседании Комиссии, повестку дня заседания и подготовленные материалы членам Комиссии не позднее, чем за 3 дня до заседания, ведет протокол заседания.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13. Заседание Комиссии считается правомочным, если на нем присутствует более половины членов Комиссии.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14. Решения Комиссии принимаются большинством голосов при открытом голосовании присутствующих на заседании членов Комиссии, в случае равенства голосов решающим является голос председателя Комиссии.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13. В период между заседаниями Комиссии решения по вопросам своей компетенции принимает председатель и доводит их до исполнителей в виде соответствующи</w:t>
      </w:r>
      <w:bookmarkStart w:id="4" w:name="_GoBack"/>
      <w:bookmarkEnd w:id="4"/>
      <w:r w:rsidRPr="00BA468C">
        <w:rPr>
          <w:rFonts w:ascii="Times New Roman" w:hAnsi="Times New Roman" w:cs="Times New Roman"/>
        </w:rPr>
        <w:t>х распоряжений, поручений и указаний.</w:t>
      </w:r>
    </w:p>
    <w:p w:rsidR="00A36DAC" w:rsidRPr="00BA468C" w:rsidRDefault="00A36DAC" w:rsidP="00BA468C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468C">
        <w:rPr>
          <w:rFonts w:ascii="Times New Roman" w:hAnsi="Times New Roman" w:cs="Times New Roman"/>
        </w:rPr>
        <w:t>14. Протокол заседания Комиссии подписывается председателем и секретарем Комиссии.</w:t>
      </w:r>
    </w:p>
    <w:p w:rsidR="00A36DAC" w:rsidRPr="00BA468C" w:rsidRDefault="00A36DAC" w:rsidP="00BA468C">
      <w:pPr>
        <w:pStyle w:val="2"/>
        <w:ind w:firstLine="709"/>
        <w:jc w:val="both"/>
        <w:rPr>
          <w:b w:val="0"/>
          <w:sz w:val="28"/>
          <w:szCs w:val="28"/>
        </w:rPr>
      </w:pPr>
    </w:p>
    <w:p w:rsidR="00A36DAC" w:rsidRPr="00BA468C" w:rsidRDefault="00A36DAC" w:rsidP="00BA468C">
      <w:pPr>
        <w:pStyle w:val="2"/>
        <w:rPr>
          <w:sz w:val="28"/>
          <w:szCs w:val="28"/>
        </w:rPr>
      </w:pPr>
      <w:r w:rsidRPr="00BA468C">
        <w:rPr>
          <w:sz w:val="28"/>
          <w:szCs w:val="28"/>
        </w:rPr>
        <w:t>4. Права и обязанности Комиссии</w:t>
      </w:r>
    </w:p>
    <w:p w:rsidR="00A36DAC" w:rsidRPr="00BA468C" w:rsidRDefault="00A36DAC" w:rsidP="00BA468C">
      <w:pPr>
        <w:pStyle w:val="2"/>
        <w:ind w:firstLine="709"/>
        <w:jc w:val="both"/>
        <w:rPr>
          <w:sz w:val="28"/>
          <w:szCs w:val="28"/>
        </w:rPr>
      </w:pPr>
    </w:p>
    <w:p w:rsidR="00A36DAC" w:rsidRPr="00BA468C" w:rsidRDefault="00A36DAC" w:rsidP="00BA468C">
      <w:pPr>
        <w:pStyle w:val="2"/>
        <w:ind w:firstLine="709"/>
        <w:jc w:val="both"/>
        <w:rPr>
          <w:b w:val="0"/>
          <w:sz w:val="28"/>
          <w:szCs w:val="28"/>
        </w:rPr>
      </w:pPr>
      <w:r w:rsidRPr="00BA468C">
        <w:rPr>
          <w:b w:val="0"/>
          <w:sz w:val="28"/>
          <w:szCs w:val="28"/>
        </w:rPr>
        <w:t>15.</w:t>
      </w:r>
      <w:r w:rsidRPr="00BA468C">
        <w:rPr>
          <w:b w:val="0"/>
          <w:sz w:val="28"/>
          <w:szCs w:val="28"/>
          <w:lang w:val="en-US"/>
        </w:rPr>
        <w:t> </w:t>
      </w:r>
      <w:r w:rsidRPr="00BA468C">
        <w:rPr>
          <w:b w:val="0"/>
          <w:sz w:val="28"/>
          <w:szCs w:val="28"/>
        </w:rPr>
        <w:t>Комиссия имеет право: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 xml:space="preserve">- запрашивать от структурных подразделений администрации муниципального образования, организаций необходимые данные </w:t>
      </w:r>
      <w:r w:rsidRPr="00BA468C">
        <w:rPr>
          <w:rFonts w:ascii="Times New Roman" w:hAnsi="Times New Roman" w:cs="Times New Roman"/>
          <w:sz w:val="28"/>
          <w:szCs w:val="28"/>
        </w:rPr>
        <w:br/>
        <w:t>для реализации возложенных на Комиссию задач и функций;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>- привлекать к участию в рассмотрении вопросов эвакуации населения, материальных и культурных ценностей в безопасные районы Забайкальского края представителей органов местного самоуправления, организаций и учреждений Забайкальского края.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 xml:space="preserve">- заслушивать должностных лиц объектов экономики, организаций </w:t>
      </w:r>
      <w:r w:rsidRPr="00BA468C">
        <w:rPr>
          <w:rFonts w:ascii="Times New Roman" w:hAnsi="Times New Roman" w:cs="Times New Roman"/>
          <w:sz w:val="28"/>
          <w:szCs w:val="28"/>
        </w:rPr>
        <w:br/>
        <w:t>и учреждений муниципального образования по вопросам организации эвакуации населения, материальных и культурных ценностей в безопасные районы Забайкалья.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66"/>
      <w:r w:rsidRPr="00BA468C">
        <w:rPr>
          <w:rFonts w:ascii="Times New Roman" w:hAnsi="Times New Roman" w:cs="Times New Roman"/>
          <w:sz w:val="28"/>
          <w:szCs w:val="28"/>
        </w:rPr>
        <w:t>16. Председатель Комиссии отвечает за организацию работы Комиссии и выполнение задач, возложенных на Комиссию, и обязан: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62"/>
      <w:bookmarkEnd w:id="5"/>
      <w:r w:rsidRPr="00BA468C">
        <w:rPr>
          <w:rFonts w:ascii="Times New Roman" w:hAnsi="Times New Roman" w:cs="Times New Roman"/>
          <w:sz w:val="28"/>
          <w:szCs w:val="28"/>
        </w:rPr>
        <w:t>1) проводить плановые и внеплановые заседания Комиссии;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63"/>
      <w:bookmarkEnd w:id="6"/>
      <w:r w:rsidRPr="00BA468C">
        <w:rPr>
          <w:rFonts w:ascii="Times New Roman" w:hAnsi="Times New Roman" w:cs="Times New Roman"/>
          <w:sz w:val="28"/>
          <w:szCs w:val="28"/>
        </w:rPr>
        <w:t>2) организовывать подготовку предложений по эвакуации населения, материальных и культурных ценностей в безопасные районы Забайкальского края в условиях военного времени и в чрезвычайных ситуациях для разработки плана гражданской обороны и защиты населения Забайкальского края;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65"/>
      <w:bookmarkEnd w:id="7"/>
      <w:r w:rsidRPr="00BA468C">
        <w:rPr>
          <w:rFonts w:ascii="Times New Roman" w:hAnsi="Times New Roman" w:cs="Times New Roman"/>
          <w:sz w:val="28"/>
          <w:szCs w:val="28"/>
        </w:rPr>
        <w:t>4) планировать и организовывать подготовку членов Комиссии в области гражданской обороны.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75"/>
      <w:bookmarkEnd w:id="8"/>
      <w:r w:rsidRPr="00BA468C">
        <w:rPr>
          <w:rFonts w:ascii="Times New Roman" w:hAnsi="Times New Roman" w:cs="Times New Roman"/>
          <w:sz w:val="28"/>
          <w:szCs w:val="28"/>
        </w:rPr>
        <w:t>17. Секретарь Комиссии обязан: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67"/>
      <w:bookmarkEnd w:id="9"/>
      <w:r w:rsidRPr="00BA468C">
        <w:rPr>
          <w:rFonts w:ascii="Times New Roman" w:hAnsi="Times New Roman" w:cs="Times New Roman"/>
          <w:sz w:val="28"/>
          <w:szCs w:val="28"/>
        </w:rPr>
        <w:t>1) разрабатывать и организовывать согласование плана работы Комиссии на очередной год;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68"/>
      <w:bookmarkEnd w:id="10"/>
      <w:r w:rsidRPr="00BA468C">
        <w:rPr>
          <w:rFonts w:ascii="Times New Roman" w:hAnsi="Times New Roman" w:cs="Times New Roman"/>
          <w:sz w:val="28"/>
          <w:szCs w:val="28"/>
        </w:rPr>
        <w:t>2) организовывать проведение заседания Комиссии;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69"/>
      <w:bookmarkEnd w:id="11"/>
      <w:r w:rsidRPr="00BA468C">
        <w:rPr>
          <w:rFonts w:ascii="Times New Roman" w:hAnsi="Times New Roman" w:cs="Times New Roman"/>
          <w:sz w:val="28"/>
          <w:szCs w:val="28"/>
        </w:rPr>
        <w:t>3) 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70"/>
      <w:bookmarkEnd w:id="12"/>
      <w:r w:rsidRPr="00BA468C">
        <w:rPr>
          <w:rFonts w:ascii="Times New Roman" w:hAnsi="Times New Roman" w:cs="Times New Roman"/>
          <w:sz w:val="28"/>
          <w:szCs w:val="28"/>
        </w:rPr>
        <w:t>4) проводить тренировки по оповещению и сбору членов Комиссии;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71"/>
      <w:bookmarkEnd w:id="13"/>
      <w:r w:rsidRPr="00BA468C">
        <w:rPr>
          <w:rFonts w:ascii="Times New Roman" w:hAnsi="Times New Roman" w:cs="Times New Roman"/>
          <w:sz w:val="28"/>
          <w:szCs w:val="28"/>
        </w:rPr>
        <w:lastRenderedPageBreak/>
        <w:t>5) вести протоколы заседаний и оформлять решения по их итогам;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72"/>
      <w:bookmarkEnd w:id="14"/>
      <w:r w:rsidRPr="00BA468C">
        <w:rPr>
          <w:rFonts w:ascii="Times New Roman" w:hAnsi="Times New Roman" w:cs="Times New Roman"/>
          <w:sz w:val="28"/>
          <w:szCs w:val="28"/>
        </w:rPr>
        <w:t>6) организовывать доведение решений Комиссии до исполнителей и контролировать их исполнение;</w:t>
      </w:r>
    </w:p>
    <w:bookmarkEnd w:id="15"/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>18. Подготовка членов Комиссии организуется и проводится</w:t>
      </w:r>
      <w:bookmarkStart w:id="16" w:name="sub_85"/>
      <w:r w:rsidRPr="00BA468C">
        <w:rPr>
          <w:rFonts w:ascii="Times New Roman" w:hAnsi="Times New Roman" w:cs="Times New Roman"/>
          <w:sz w:val="28"/>
          <w:szCs w:val="28"/>
        </w:rPr>
        <w:t xml:space="preserve"> в Учебно-методическом центре по гражданской обороне и чрезвычайным ситуациям Забайкальского края.</w:t>
      </w:r>
    </w:p>
    <w:bookmarkEnd w:id="16"/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>19. Организационно-техническое обеспечение деятельности Комиссии и подготовку ее заседаний осуществляет администрация муниципального образования.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DAC" w:rsidRPr="00BA468C" w:rsidRDefault="00A36DAC" w:rsidP="00BA46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46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36DAC" w:rsidRPr="00BA468C" w:rsidRDefault="00A36DAC" w:rsidP="00BA46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DAC" w:rsidRPr="00BA468C" w:rsidRDefault="00A36DAC" w:rsidP="00BA468C">
      <w:pPr>
        <w:pStyle w:val="2"/>
        <w:ind w:firstLine="709"/>
        <w:jc w:val="both"/>
        <w:rPr>
          <w:b w:val="0"/>
          <w:sz w:val="28"/>
          <w:szCs w:val="28"/>
        </w:rPr>
      </w:pPr>
    </w:p>
    <w:p w:rsidR="00A36DAC" w:rsidRPr="00BA468C" w:rsidRDefault="00A36DAC" w:rsidP="00BA468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B061A" w:rsidRPr="00BA468C" w:rsidRDefault="006B061A" w:rsidP="00BA4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BA468C" w:rsidRDefault="006B061A" w:rsidP="00BA4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BA468C" w:rsidRDefault="006B061A" w:rsidP="00BA4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BA468C" w:rsidRDefault="006B061A" w:rsidP="00BA4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BA468C" w:rsidRDefault="006B061A" w:rsidP="00BA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1A" w:rsidRPr="00BA468C" w:rsidRDefault="006B061A" w:rsidP="00BA46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B061A" w:rsidRPr="00BA468C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F38"/>
    <w:multiLevelType w:val="singleLevel"/>
    <w:tmpl w:val="F4F270C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770B29A8"/>
    <w:multiLevelType w:val="multilevel"/>
    <w:tmpl w:val="BD0E5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520CA"/>
    <w:rsid w:val="001B7638"/>
    <w:rsid w:val="002000D3"/>
    <w:rsid w:val="00233879"/>
    <w:rsid w:val="00344666"/>
    <w:rsid w:val="0053761F"/>
    <w:rsid w:val="005A5A91"/>
    <w:rsid w:val="006B061A"/>
    <w:rsid w:val="006F1849"/>
    <w:rsid w:val="0076550D"/>
    <w:rsid w:val="007D513A"/>
    <w:rsid w:val="008B057A"/>
    <w:rsid w:val="00917BD5"/>
    <w:rsid w:val="00957F77"/>
    <w:rsid w:val="009D400D"/>
    <w:rsid w:val="00A122EB"/>
    <w:rsid w:val="00A36DAC"/>
    <w:rsid w:val="00A67F3C"/>
    <w:rsid w:val="00B5413E"/>
    <w:rsid w:val="00BA468C"/>
    <w:rsid w:val="00CC13CB"/>
    <w:rsid w:val="00CE5282"/>
    <w:rsid w:val="00F67316"/>
    <w:rsid w:val="00F8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36DA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36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4">
    <w:name w:val="Цветовое выделение"/>
    <w:rsid w:val="00A36DAC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A36DAC"/>
    <w:rPr>
      <w:b/>
      <w:bCs/>
      <w:color w:val="106BBE"/>
      <w:sz w:val="26"/>
      <w:szCs w:val="26"/>
    </w:rPr>
  </w:style>
  <w:style w:type="paragraph" w:styleId="21">
    <w:name w:val="Body Text Indent 2"/>
    <w:basedOn w:val="a"/>
    <w:link w:val="22"/>
    <w:rsid w:val="00A36DAC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36DAC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A36DAC"/>
    <w:pPr>
      <w:widowControl w:val="0"/>
      <w:autoSpaceDE w:val="0"/>
      <w:autoSpaceDN w:val="0"/>
      <w:adjustRightInd w:val="0"/>
      <w:spacing w:after="0" w:line="326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36DA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3">
    <w:name w:val="Основной текст (2)_"/>
    <w:link w:val="24"/>
    <w:rsid w:val="00A3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6DAC"/>
    <w:pPr>
      <w:widowControl w:val="0"/>
      <w:shd w:val="clear" w:color="auto" w:fill="FFFFFF"/>
      <w:spacing w:before="780" w:after="48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22219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1893</Words>
  <Characters>10793</Characters>
  <Application>Microsoft Office Word</Application>
  <DocSecurity>0</DocSecurity>
  <Lines>89</Lines>
  <Paragraphs>25</Paragraphs>
  <ScaleCrop>false</ScaleCrop>
  <Company>Grizli777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30</cp:revision>
  <dcterms:created xsi:type="dcterms:W3CDTF">2024-01-12T02:06:00Z</dcterms:created>
  <dcterms:modified xsi:type="dcterms:W3CDTF">2024-05-29T01:33:00Z</dcterms:modified>
</cp:coreProperties>
</file>