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62" w:rsidRDefault="001D2262" w:rsidP="001D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1D2262" w:rsidRDefault="001D2262" w:rsidP="001D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1D2262" w:rsidRDefault="001D2262" w:rsidP="001D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2262" w:rsidRDefault="001D2262" w:rsidP="001D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</w:t>
      </w:r>
    </w:p>
    <w:p w:rsidR="001D2262" w:rsidRDefault="001D2262" w:rsidP="001D226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1D2262" w:rsidRDefault="001D2262" w:rsidP="001D226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1D2262" w:rsidRPr="006C1CFE" w:rsidRDefault="001D2262" w:rsidP="001D22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D2262" w:rsidRDefault="001D2262" w:rsidP="001D22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CC382B">
        <w:rPr>
          <w:rFonts w:ascii="Times New Roman" w:hAnsi="Times New Roman"/>
          <w:sz w:val="28"/>
          <w:szCs w:val="28"/>
        </w:rPr>
        <w:t xml:space="preserve">В соответствии  с п.21 ст.14 Федерального закона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ст.7 Устава сельского поселения «Алеурское», </w:t>
      </w:r>
      <w:r w:rsidRPr="00CC38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«Алеурское»  </w:t>
      </w:r>
      <w:r w:rsidRPr="00CC38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1D2262" w:rsidRPr="00382AC1" w:rsidRDefault="001D2262" w:rsidP="001D2262">
      <w:pPr>
        <w:pStyle w:val="a4"/>
        <w:rPr>
          <w:sz w:val="28"/>
          <w:szCs w:val="28"/>
        </w:rPr>
      </w:pPr>
    </w:p>
    <w:p w:rsidR="001D2262" w:rsidRDefault="001D2262" w:rsidP="001D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4313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en-US"/>
        </w:rPr>
        <w:t>Нежилому зданию (котельной)</w:t>
      </w:r>
      <w:r w:rsidRPr="00134313">
        <w:rPr>
          <w:rFonts w:ascii="Times New Roman" w:hAnsi="Times New Roman" w:cs="Times New Roman"/>
          <w:sz w:val="28"/>
          <w:szCs w:val="28"/>
          <w:lang w:eastAsia="en-US"/>
        </w:rPr>
        <w:t xml:space="preserve"> с кадастровым номером 75:21:220101:</w:t>
      </w:r>
      <w:r>
        <w:rPr>
          <w:rFonts w:ascii="Times New Roman" w:hAnsi="Times New Roman" w:cs="Times New Roman"/>
          <w:sz w:val="28"/>
          <w:szCs w:val="28"/>
          <w:lang w:eastAsia="en-US"/>
        </w:rPr>
        <w:t>65</w:t>
      </w:r>
      <w:r w:rsidRPr="00134313">
        <w:rPr>
          <w:rFonts w:ascii="Times New Roman" w:hAnsi="Times New Roman" w:cs="Times New Roman"/>
          <w:sz w:val="28"/>
          <w:szCs w:val="28"/>
          <w:lang w:eastAsia="en-US"/>
        </w:rPr>
        <w:t xml:space="preserve">9 присвоить адрес: Россия, Забайкальский край, муниципальный район «Чернышевский район», сельское поселение «Алеурское», село Алеур, улица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40 лет Победы</w:t>
      </w:r>
      <w:r w:rsidRPr="0013431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здание  4А</w:t>
      </w:r>
    </w:p>
    <w:p w:rsidR="001D2262" w:rsidRPr="00134313" w:rsidRDefault="001D2262" w:rsidP="001D22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4313">
        <w:rPr>
          <w:rFonts w:ascii="Times New Roman" w:hAnsi="Times New Roman" w:cs="Times New Roman"/>
          <w:sz w:val="28"/>
          <w:szCs w:val="28"/>
        </w:rPr>
        <w:t xml:space="preserve"> Постановление   опубликовать (обнародовать) согласно Уставу сельского поселения «Алеурское».</w:t>
      </w:r>
    </w:p>
    <w:p w:rsidR="001D2262" w:rsidRDefault="001D2262" w:rsidP="001D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1D2262" w:rsidRDefault="001D2262" w:rsidP="001D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262" w:rsidRDefault="001D2262" w:rsidP="001D2262">
      <w:pPr>
        <w:rPr>
          <w:rFonts w:ascii="Times New Roman" w:hAnsi="Times New Roman" w:cs="Times New Roman"/>
          <w:sz w:val="28"/>
          <w:szCs w:val="28"/>
        </w:rPr>
      </w:pPr>
    </w:p>
    <w:p w:rsidR="0048471E" w:rsidRDefault="0048471E"/>
    <w:sectPr w:rsidR="0048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2262"/>
    <w:rsid w:val="001D2262"/>
    <w:rsid w:val="0048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2262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1D2262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2024-07-30T00:52:00Z</dcterms:created>
  <dcterms:modified xsi:type="dcterms:W3CDTF">2024-07-30T00:52:00Z</dcterms:modified>
</cp:coreProperties>
</file>