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63" w:rsidRDefault="00ED0F63" w:rsidP="00ED0F63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2" name="Рисунок 2" descr="E:\РАЗМЕЩЕНИЕ\-533721873806956282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ЗМЕЩЕНИЕ\-5337218738069562821_1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63" w:rsidRPr="00A95464" w:rsidRDefault="00ED0F63" w:rsidP="00ED0F63">
      <w:pPr>
        <w:pStyle w:val="a3"/>
        <w:shd w:val="clear" w:color="auto" w:fill="FFFFFF"/>
        <w:rPr>
          <w:rFonts w:asciiTheme="minorHAnsi" w:hAnsiTheme="minorHAnsi" w:cs="Arial"/>
          <w:color w:val="2C2D2E"/>
        </w:rPr>
      </w:pPr>
      <w:proofErr w:type="gramStart"/>
      <w:r w:rsidRPr="00A95464">
        <w:rPr>
          <w:rFonts w:asciiTheme="minorHAnsi" w:hAnsiTheme="minorHAnsi" w:cs="Arial"/>
          <w:color w:val="2C2D2E"/>
        </w:rPr>
        <w:t>В МФЦ можно: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получить свидетельство о постановке на учет с ИНН, в том числе повторно;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подать налоговую декларацию по форме 3-НДФЛ;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подключиться к сервису «Личный кабинет налогоплательщика для физических лиц»;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подать заявление о предоставлении налоговой льготы по имущественным налогам;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получить налоговое уведомление;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зарегистрироваться в качестве индивидуального предпринимателя или зарегистрировать юридическое лицо;</w:t>
      </w:r>
      <w:proofErr w:type="gramEnd"/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внести изменения в ЕГРЮЛ и ЕГРИП;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получить выписки из ЕГРН, ЕГРЮЛ и ЕГРИП;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подать заявление о выборе специального налогового режима;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узнать о наличии задолженности по налогам и сборам;</w:t>
      </w:r>
      <w:r w:rsidRPr="00A95464">
        <w:rPr>
          <w:rFonts w:asciiTheme="minorHAnsi" w:hAnsiTheme="minorHAnsi" w:cs="Arial"/>
          <w:color w:val="2C2D2E"/>
        </w:rPr>
        <w:br/>
      </w:r>
      <w:r w:rsidRPr="00A95464">
        <w:rPr>
          <w:rFonts w:ascii="Segoe UI Symbol" w:hAnsi="Segoe UI Symbol" w:cs="Segoe UI Symbol"/>
          <w:color w:val="2C2D2E"/>
        </w:rPr>
        <w:t>✅</w:t>
      </w:r>
      <w:r w:rsidRPr="00A95464">
        <w:rPr>
          <w:rFonts w:asciiTheme="minorHAnsi" w:hAnsiTheme="minorHAnsi" w:cs="Arial"/>
          <w:color w:val="2C2D2E"/>
        </w:rPr>
        <w:t>получить справки и другие документы из ФНС России.</w:t>
      </w:r>
    </w:p>
    <w:p w:rsidR="0007706F" w:rsidRPr="00A95464" w:rsidRDefault="00ED0F63" w:rsidP="00A95464">
      <w:pPr>
        <w:pStyle w:val="a3"/>
        <w:shd w:val="clear" w:color="auto" w:fill="FFFFFF"/>
        <w:rPr>
          <w:rFonts w:asciiTheme="minorHAnsi" w:hAnsiTheme="minorHAnsi" w:cs="Arial"/>
          <w:color w:val="2C2D2E"/>
        </w:rPr>
      </w:pPr>
      <w:r w:rsidRPr="00A95464">
        <w:rPr>
          <w:rFonts w:ascii="Arial" w:hAnsi="Arial" w:cs="Arial"/>
          <w:color w:val="2C2D2E"/>
        </w:rPr>
        <w:t>📌</w:t>
      </w:r>
      <w:r w:rsidRPr="00A95464">
        <w:rPr>
          <w:rFonts w:asciiTheme="minorHAnsi" w:hAnsiTheme="minorHAnsi" w:cs="Arial"/>
          <w:color w:val="2C2D2E"/>
        </w:rPr>
        <w:t>Всего в МФЦ предоставляется 24 услуги налоговой службы.</w:t>
      </w:r>
    </w:p>
    <w:sectPr w:rsidR="0007706F" w:rsidRPr="00A95464" w:rsidSect="0007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D0F63"/>
    <w:rsid w:val="0007706F"/>
    <w:rsid w:val="006C6981"/>
    <w:rsid w:val="00A95464"/>
    <w:rsid w:val="00C8688F"/>
    <w:rsid w:val="00E302BD"/>
    <w:rsid w:val="00E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2024-08-20T07:28:00Z</dcterms:created>
  <dcterms:modified xsi:type="dcterms:W3CDTF">2024-08-20T07:31:00Z</dcterms:modified>
</cp:coreProperties>
</file>