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27" w:rsidRPr="00B0107D" w:rsidRDefault="00BD3405" w:rsidP="00E10B27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Администрация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сельского поселения </w:t>
      </w:r>
      <w:r w:rsidR="007C49BE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C25D5D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Алеурское </w:t>
      </w:r>
      <w:r w:rsidR="007C49BE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</w:t>
      </w:r>
      <w:r w:rsidR="00E10B27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ричинения вреда (ущерба) охраняемым законом ценностям» с </w:t>
      </w:r>
      <w:r w:rsidR="00566F21">
        <w:rPr>
          <w:rFonts w:ascii="Times New Roman" w:eastAsia="Times New Roman" w:hAnsi="Times New Roman" w:cs="Times New Roman"/>
          <w:color w:val="111111"/>
          <w:sz w:val="28"/>
          <w:szCs w:val="28"/>
        </w:rPr>
        <w:t>01 октября 2024</w:t>
      </w:r>
      <w:r w:rsidR="00E10B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 по 01 ноября</w:t>
      </w:r>
      <w:r w:rsidR="00566F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2024</w:t>
      </w:r>
      <w:r w:rsidR="00E10B27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 проводится общественное обсуждение следующего проекта программы профилактики рисков причинения вреда (ущерба) охраняемым законом ценностям по муниципальному контролю:</w:t>
      </w:r>
    </w:p>
    <w:p w:rsidR="005114A4" w:rsidRPr="00B0107D" w:rsidRDefault="00BD3405" w:rsidP="00B0107D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B0107D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контроля </w:t>
      </w:r>
      <w:r w:rsidR="007C49B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B0107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7C49B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7C49BE" w:rsidRPr="00D755A1">
        <w:rPr>
          <w:rFonts w:ascii="Times New Roman" w:hAnsi="Times New Roman" w:cs="Times New Roman"/>
          <w:bCs/>
          <w:sz w:val="28"/>
          <w:szCs w:val="28"/>
        </w:rPr>
        <w:t>«</w:t>
      </w:r>
      <w:r w:rsidR="00C25D5D" w:rsidRPr="00D755A1">
        <w:rPr>
          <w:rFonts w:ascii="Times New Roman" w:hAnsi="Times New Roman" w:cs="Times New Roman"/>
          <w:bCs/>
          <w:sz w:val="28"/>
          <w:szCs w:val="28"/>
        </w:rPr>
        <w:t xml:space="preserve">Алеурское </w:t>
      </w:r>
      <w:r w:rsidR="007C49BE" w:rsidRPr="00D755A1">
        <w:rPr>
          <w:rFonts w:ascii="Times New Roman" w:hAnsi="Times New Roman" w:cs="Times New Roman"/>
          <w:bCs/>
          <w:sz w:val="28"/>
          <w:szCs w:val="28"/>
        </w:rPr>
        <w:t>»</w:t>
      </w:r>
      <w:r w:rsidRPr="00B0107D">
        <w:rPr>
          <w:rFonts w:ascii="Times New Roman" w:hAnsi="Times New Roman" w:cs="Times New Roman"/>
          <w:sz w:val="28"/>
          <w:szCs w:val="28"/>
        </w:rPr>
        <w:t>на 202</w:t>
      </w:r>
      <w:r w:rsidR="00566F21">
        <w:rPr>
          <w:rFonts w:ascii="Times New Roman" w:hAnsi="Times New Roman" w:cs="Times New Roman"/>
          <w:sz w:val="28"/>
          <w:szCs w:val="28"/>
        </w:rPr>
        <w:t>5</w:t>
      </w:r>
      <w:r w:rsidRPr="00B0107D">
        <w:rPr>
          <w:rFonts w:ascii="Times New Roman" w:hAnsi="Times New Roman" w:cs="Times New Roman"/>
          <w:sz w:val="28"/>
          <w:szCs w:val="28"/>
        </w:rPr>
        <w:t xml:space="preserve"> год</w:t>
      </w:r>
      <w:r w:rsidR="00FC68BC">
        <w:rPr>
          <w:rFonts w:ascii="Times New Roman" w:hAnsi="Times New Roman" w:cs="Times New Roman"/>
          <w:sz w:val="28"/>
          <w:szCs w:val="28"/>
        </w:rPr>
        <w:t>.</w:t>
      </w:r>
    </w:p>
    <w:p w:rsidR="00566F21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информационно-телекоммуникационной сети</w:t>
      </w:r>
      <w:r w:rsidR="00C25D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Интернет: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hyperlink r:id="rId4" w:history="1">
        <w:r w:rsidR="00566F21" w:rsidRPr="00B43C0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https://chernishev.75.ru/o-rayone/gorodskie-i-selskie-poseleniya-municipalnogo-rayona/selskoe-poselenie-aleurskoe/proekty-npa-dlya-obschestvennogo-obsuzhdeniya</w:t>
        </w:r>
      </w:hyperlink>
      <w:r w:rsidR="00566F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Предложения принимаются с </w:t>
      </w:r>
      <w:r w:rsidR="00566F21">
        <w:rPr>
          <w:rFonts w:ascii="Times New Roman" w:eastAsia="Times New Roman" w:hAnsi="Times New Roman" w:cs="Times New Roman"/>
          <w:color w:val="111111"/>
          <w:sz w:val="28"/>
          <w:szCs w:val="28"/>
        </w:rPr>
        <w:t>01 октября 2024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r w:rsidR="00566F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01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ноября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</w:t>
      </w:r>
      <w:r w:rsidR="00566F21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года.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Способы подачи предложений по итогам рассмотрения: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почтовым отправлением: </w:t>
      </w:r>
      <w:r w:rsidR="00C25D5D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673482</w:t>
      </w:r>
      <w:r w:rsidR="00B0107D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, Забайкальский край, Чер</w:t>
      </w:r>
      <w:r w:rsidR="00C25D5D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нышевский район,</w:t>
      </w:r>
      <w:r w:rsidR="00D755A1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 Алеур,ул. Кирова  д.51 </w:t>
      </w:r>
      <w:r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114A4" w:rsidRPr="00E10B27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- письмом на адрес электронной почты: </w:t>
      </w:r>
      <w:hyperlink r:id="rId5" w:history="1">
        <w:r w:rsidR="00D755A1" w:rsidRPr="00BC4C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aleur</w:t>
        </w:r>
        <w:r w:rsidR="00D755A1" w:rsidRPr="00E10B27">
          <w:rPr>
            <w:rStyle w:val="a3"/>
            <w:rFonts w:ascii="Times New Roman" w:hAnsi="Times New Roman" w:cs="Times New Roman"/>
            <w:sz w:val="28"/>
            <w:szCs w:val="28"/>
          </w:rPr>
          <w:t>2009@</w:t>
        </w:r>
        <w:r w:rsidR="00D755A1" w:rsidRPr="00BC4C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755A1" w:rsidRPr="00E10B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755A1" w:rsidRPr="00BC4C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755A1" w:rsidRPr="00E10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 </w:t>
      </w:r>
      <w:r w:rsidR="003D7B0E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bookmarkStart w:id="0" w:name="_GoBack"/>
      <w:bookmarkEnd w:id="0"/>
      <w:r w:rsidR="00566F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 ноября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202</w:t>
      </w:r>
      <w:r w:rsidR="00566F21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года.</w:t>
      </w:r>
    </w:p>
    <w:p w:rsidR="0043713B" w:rsidRDefault="0043713B"/>
    <w:sectPr w:rsidR="0043713B" w:rsidSect="00F5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14A4"/>
    <w:rsid w:val="003D7B0E"/>
    <w:rsid w:val="0043713B"/>
    <w:rsid w:val="005064C5"/>
    <w:rsid w:val="005114A4"/>
    <w:rsid w:val="00566F21"/>
    <w:rsid w:val="00760C93"/>
    <w:rsid w:val="007C49BE"/>
    <w:rsid w:val="009F1A3B"/>
    <w:rsid w:val="00B0107D"/>
    <w:rsid w:val="00BD3405"/>
    <w:rsid w:val="00C25D5D"/>
    <w:rsid w:val="00CF7AAD"/>
    <w:rsid w:val="00D60FF5"/>
    <w:rsid w:val="00D755A1"/>
    <w:rsid w:val="00E10B27"/>
    <w:rsid w:val="00EF1027"/>
    <w:rsid w:val="00F1593B"/>
    <w:rsid w:val="00F50FE8"/>
    <w:rsid w:val="00F64A1D"/>
    <w:rsid w:val="00FC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ur2009@yandex.ru" TargetMode="External"/><Relationship Id="rId4" Type="http://schemas.openxmlformats.org/officeDocument/2006/relationships/hyperlink" Target="https://chernishev.75.ru/o-rayone/gorodskie-i-selskie-poseleniya-municipalnogo-rayona/selskoe-poselenie-aleurskoe/proekty-npa-dlya-obschestvennogo-obsuzhd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21</cp:revision>
  <cp:lastPrinted>2022-09-29T06:42:00Z</cp:lastPrinted>
  <dcterms:created xsi:type="dcterms:W3CDTF">2021-12-24T01:04:00Z</dcterms:created>
  <dcterms:modified xsi:type="dcterms:W3CDTF">2024-10-01T05:58:00Z</dcterms:modified>
</cp:coreProperties>
</file>