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C54" w:rsidRPr="00382AC1" w:rsidRDefault="00177C54" w:rsidP="00177C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AC1">
        <w:rPr>
          <w:rFonts w:ascii="Times New Roman" w:hAnsi="Times New Roman" w:cs="Times New Roman"/>
          <w:b/>
          <w:sz w:val="28"/>
          <w:szCs w:val="28"/>
        </w:rPr>
        <w:t xml:space="preserve">АДМИНИСТРАЦИЯ СЕЛЬСКОГО ПОСЕЛЕНИЯ </w:t>
      </w:r>
    </w:p>
    <w:p w:rsidR="00177C54" w:rsidRPr="00382AC1" w:rsidRDefault="00177C54" w:rsidP="00177C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2AC1">
        <w:rPr>
          <w:rFonts w:ascii="Times New Roman" w:hAnsi="Times New Roman" w:cs="Times New Roman"/>
          <w:b/>
          <w:sz w:val="28"/>
          <w:szCs w:val="28"/>
        </w:rPr>
        <w:t>«АЛЕУРСКОЕ»</w:t>
      </w:r>
    </w:p>
    <w:p w:rsidR="00177C54" w:rsidRPr="00382AC1" w:rsidRDefault="00177C54" w:rsidP="00177C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7C54" w:rsidRPr="00382AC1" w:rsidRDefault="00177C54" w:rsidP="00177C54">
      <w:pPr>
        <w:tabs>
          <w:tab w:val="left" w:pos="12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AC1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177C54" w:rsidRPr="00382AC1" w:rsidRDefault="00177C54" w:rsidP="00177C5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177C54" w:rsidRPr="00382AC1" w:rsidRDefault="00177C54" w:rsidP="00177C54">
      <w:pPr>
        <w:tabs>
          <w:tab w:val="left" w:pos="63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сентября</w:t>
      </w:r>
      <w:r w:rsidRPr="00382AC1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82AC1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382AC1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 w:rsidRPr="00382AC1">
        <w:rPr>
          <w:rFonts w:ascii="Times New Roman" w:hAnsi="Times New Roman" w:cs="Times New Roman"/>
          <w:sz w:val="28"/>
          <w:szCs w:val="28"/>
        </w:rPr>
        <w:tab/>
      </w:r>
      <w:r w:rsidRPr="00382AC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82AC1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54</w:t>
      </w:r>
    </w:p>
    <w:p w:rsidR="00177C54" w:rsidRPr="00382AC1" w:rsidRDefault="00177C54" w:rsidP="00177C54">
      <w:pPr>
        <w:tabs>
          <w:tab w:val="left" w:pos="37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2AC1">
        <w:rPr>
          <w:rFonts w:ascii="Times New Roman" w:hAnsi="Times New Roman" w:cs="Times New Roman"/>
          <w:sz w:val="28"/>
          <w:szCs w:val="28"/>
        </w:rPr>
        <w:t>с. Алеур</w:t>
      </w:r>
    </w:p>
    <w:p w:rsidR="00177C54" w:rsidRPr="00382AC1" w:rsidRDefault="00177C54" w:rsidP="00177C54">
      <w:pPr>
        <w:tabs>
          <w:tab w:val="left" w:pos="37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5E18" w:rsidRDefault="00485E18" w:rsidP="00485E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382AC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б утверждении схемы расположения земельного участка с кадастровым номером 75:21:370301:278 с сохранением исходного в измененных границах</w:t>
      </w:r>
    </w:p>
    <w:p w:rsidR="00485E18" w:rsidRDefault="00485E18" w:rsidP="00485E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:rsidR="00177C54" w:rsidRDefault="00177C54" w:rsidP="00177C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:rsidR="00177C54" w:rsidRDefault="00177C54" w:rsidP="00177C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  <w:lang w:eastAsia="en-US"/>
        </w:rPr>
        <w:tab/>
        <w:t xml:space="preserve">В соответствии со статьями 11.2, 11.3, 11.10 Земельного кодекса Российской Федерации, п. 2 ст. 3.3 Федерального закона от 25.10.2001 года № 137-ФЗ «О введении в действие Земельного кодекса Российской Федерации», на основании заявления Додонова Алексея  Васильевича от 16.09.2024 года, руководствуясь Уставом сельского поселения «Алеурское», администрация сельского поселения «Алеурское» </w:t>
      </w:r>
      <w:r w:rsidRPr="0011206D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постановляет:</w:t>
      </w:r>
    </w:p>
    <w:p w:rsidR="00177C54" w:rsidRDefault="00177C54" w:rsidP="00177C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:rsidR="00177C54" w:rsidRPr="004C495E" w:rsidRDefault="00177C54" w:rsidP="00177C54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C495E">
        <w:rPr>
          <w:rFonts w:ascii="Times New Roman" w:hAnsi="Times New Roman"/>
          <w:sz w:val="28"/>
          <w:szCs w:val="28"/>
          <w:lang w:val="ru-RU"/>
        </w:rPr>
        <w:t>Утвердить схему расположения земельного участка на кадастровом плане территории из земель сельскохозяйственного назначения, площадью 1029320 кв.м., местоположение которого определено: Забайкальский край, Чернышевский район, в кадастровом квартале: 75:21:370301, для сельскохозяйственного производства.</w:t>
      </w:r>
    </w:p>
    <w:p w:rsidR="00177C54" w:rsidRPr="004C495E" w:rsidRDefault="00177C54" w:rsidP="00177C54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C495E">
        <w:rPr>
          <w:rFonts w:ascii="Times New Roman" w:hAnsi="Times New Roman"/>
          <w:sz w:val="28"/>
          <w:szCs w:val="28"/>
          <w:lang w:val="ru-RU"/>
        </w:rPr>
        <w:t>Срок действия настоящего постановления об утверждении схемы раздела земельного участка с кадастровым номером 75:21:370301:278 с сохранением исходного в измененных границах составляет два года.</w:t>
      </w:r>
    </w:p>
    <w:p w:rsidR="00177C54" w:rsidRPr="004C495E" w:rsidRDefault="00177C54" w:rsidP="00177C54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C495E">
        <w:rPr>
          <w:rFonts w:ascii="Times New Roman" w:hAnsi="Times New Roman"/>
          <w:sz w:val="28"/>
          <w:szCs w:val="28"/>
          <w:lang w:val="ru-RU"/>
        </w:rPr>
        <w:t>Администрации сельского поселения «Алеурское» направить настоящее постановление в срок не более чем пять рабочих дней со дня принятия в орган регистрации прав с приложением схемы расположения земельного участка.</w:t>
      </w:r>
    </w:p>
    <w:p w:rsidR="00177C54" w:rsidRPr="004C495E" w:rsidRDefault="00177C54" w:rsidP="00177C54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C495E">
        <w:rPr>
          <w:rFonts w:ascii="Times New Roman" w:hAnsi="Times New Roman"/>
          <w:sz w:val="28"/>
          <w:szCs w:val="28"/>
          <w:lang w:val="ru-RU"/>
        </w:rPr>
        <w:t>Постановление вступает в силу со дня его подписания.</w:t>
      </w:r>
    </w:p>
    <w:p w:rsidR="00177C54" w:rsidRDefault="00177C54" w:rsidP="00177C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7C54" w:rsidRDefault="00177C54" w:rsidP="00177C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7C54" w:rsidRDefault="00177C54" w:rsidP="00177C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7C54" w:rsidRPr="00382AC1" w:rsidRDefault="00177C54" w:rsidP="00177C54">
      <w:pPr>
        <w:pStyle w:val="a4"/>
        <w:rPr>
          <w:sz w:val="28"/>
          <w:szCs w:val="28"/>
        </w:rPr>
      </w:pPr>
      <w:r>
        <w:rPr>
          <w:sz w:val="28"/>
          <w:szCs w:val="28"/>
        </w:rPr>
        <w:t>И.о. главы сельского поселения «Алеурское»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О.М. Зверева</w:t>
      </w:r>
    </w:p>
    <w:p w:rsidR="00177C54" w:rsidRDefault="00177C54" w:rsidP="00177C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09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77C54" w:rsidRDefault="00177C54" w:rsidP="00177C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7C54" w:rsidRDefault="00177C54" w:rsidP="00177C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7C54" w:rsidRDefault="00177C54" w:rsidP="00177C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7C54" w:rsidRDefault="00177C54" w:rsidP="00177C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7C54" w:rsidRDefault="00177C54" w:rsidP="00177C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7C54" w:rsidRDefault="00177C54" w:rsidP="00177C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7C54" w:rsidRDefault="00177C54" w:rsidP="00177C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7C54" w:rsidRPr="00BD4D69" w:rsidRDefault="00177C54" w:rsidP="00177C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7C54" w:rsidRDefault="00177C54" w:rsidP="00177C5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77C54" w:rsidRPr="00316376" w:rsidRDefault="00177C54" w:rsidP="00177C54">
      <w:pPr>
        <w:keepNext/>
        <w:spacing w:after="0" w:line="240" w:lineRule="auto"/>
        <w:ind w:firstLine="1122"/>
        <w:jc w:val="right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316376">
        <w:rPr>
          <w:rFonts w:ascii="Times New Roman" w:hAnsi="Times New Roman" w:cs="Times New Roman"/>
          <w:bCs/>
          <w:sz w:val="24"/>
          <w:szCs w:val="24"/>
        </w:rPr>
        <w:t xml:space="preserve">Утверждена </w:t>
      </w:r>
    </w:p>
    <w:p w:rsidR="00177C54" w:rsidRPr="00316376" w:rsidRDefault="00177C54" w:rsidP="00177C5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16376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177C54" w:rsidRPr="00316376" w:rsidRDefault="00177C54" w:rsidP="00177C5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16376">
        <w:rPr>
          <w:rFonts w:ascii="Times New Roman" w:hAnsi="Times New Roman" w:cs="Times New Roman"/>
          <w:sz w:val="24"/>
          <w:szCs w:val="24"/>
        </w:rPr>
        <w:t>сельского поселения «Алеурское»</w:t>
      </w:r>
    </w:p>
    <w:p w:rsidR="00177C54" w:rsidRPr="00316376" w:rsidRDefault="00177C54" w:rsidP="00177C5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16376">
        <w:rPr>
          <w:rFonts w:ascii="Times New Roman" w:hAnsi="Times New Roman" w:cs="Times New Roman"/>
          <w:sz w:val="24"/>
          <w:szCs w:val="24"/>
        </w:rPr>
        <w:t>от 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316376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316376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16376">
        <w:rPr>
          <w:rFonts w:ascii="Times New Roman" w:hAnsi="Times New Roman" w:cs="Times New Roman"/>
          <w:sz w:val="24"/>
          <w:szCs w:val="24"/>
        </w:rPr>
        <w:t xml:space="preserve"> года № </w:t>
      </w:r>
      <w:r>
        <w:rPr>
          <w:rFonts w:ascii="Times New Roman" w:hAnsi="Times New Roman" w:cs="Times New Roman"/>
          <w:sz w:val="24"/>
          <w:szCs w:val="24"/>
        </w:rPr>
        <w:t>54</w:t>
      </w:r>
    </w:p>
    <w:p w:rsidR="00177C54" w:rsidRPr="00BD4D69" w:rsidRDefault="00177C54" w:rsidP="00177C54">
      <w:pPr>
        <w:pStyle w:val="1"/>
        <w:spacing w:before="0"/>
        <w:ind w:firstLine="1122"/>
        <w:jc w:val="right"/>
        <w:rPr>
          <w:bCs w:val="0"/>
          <w:sz w:val="20"/>
          <w:szCs w:val="20"/>
        </w:rPr>
      </w:pPr>
    </w:p>
    <w:p w:rsidR="00177C54" w:rsidRPr="00BD4D69" w:rsidRDefault="00177C54" w:rsidP="00177C54">
      <w:pPr>
        <w:pStyle w:val="1"/>
        <w:spacing w:before="0"/>
        <w:ind w:firstLine="1122"/>
        <w:jc w:val="right"/>
        <w:rPr>
          <w:bCs w:val="0"/>
          <w:sz w:val="20"/>
          <w:szCs w:val="20"/>
        </w:rPr>
      </w:pPr>
    </w:p>
    <w:p w:rsidR="00177C54" w:rsidRPr="00BD4D69" w:rsidRDefault="00177C54" w:rsidP="00177C54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8"/>
        </w:rPr>
      </w:pPr>
      <w:r w:rsidRPr="00BD4D69">
        <w:rPr>
          <w:rFonts w:ascii="Times New Roman" w:hAnsi="Times New Roman" w:cs="Times New Roman"/>
          <w:b/>
          <w:bCs/>
          <w:szCs w:val="28"/>
        </w:rPr>
        <w:t>Схема раздела земельного участка с кадастровым номером 75:21:370301:278</w:t>
      </w:r>
    </w:p>
    <w:p w:rsidR="00177C54" w:rsidRPr="00BD4D69" w:rsidRDefault="00177C54" w:rsidP="00177C54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8"/>
        </w:rPr>
      </w:pPr>
      <w:r w:rsidRPr="00BD4D69">
        <w:rPr>
          <w:rFonts w:ascii="Times New Roman" w:hAnsi="Times New Roman" w:cs="Times New Roman"/>
          <w:b/>
          <w:bCs/>
          <w:szCs w:val="28"/>
        </w:rPr>
        <w:t>с сохранением исходного в измененных границах</w:t>
      </w:r>
    </w:p>
    <w:p w:rsidR="00177C54" w:rsidRPr="00BD4D69" w:rsidRDefault="00177C54" w:rsidP="00177C54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40"/>
        <w:gridCol w:w="3133"/>
        <w:gridCol w:w="3298"/>
      </w:tblGrid>
      <w:tr w:rsidR="00177C54" w:rsidRPr="00BD4D69" w:rsidTr="006F387B">
        <w:trPr>
          <w:trHeight w:val="284"/>
          <w:jc w:val="center"/>
        </w:trPr>
        <w:tc>
          <w:tcPr>
            <w:tcW w:w="9629" w:type="dxa"/>
            <w:gridSpan w:val="3"/>
            <w:tcBorders>
              <w:top w:val="double" w:sz="4" w:space="0" w:color="auto"/>
            </w:tcBorders>
          </w:tcPr>
          <w:p w:rsidR="00177C54" w:rsidRPr="00BD4D69" w:rsidRDefault="00177C54" w:rsidP="006F38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hAnsi="Times New Roman" w:cs="Times New Roman"/>
              </w:rPr>
              <w:t xml:space="preserve">Местоположение земельного участка: </w:t>
            </w:r>
            <w:r w:rsidRPr="00BD4D69">
              <w:rPr>
                <w:rFonts w:ascii="Times New Roman" w:hAnsi="Times New Roman" w:cs="Times New Roman"/>
                <w:b/>
              </w:rPr>
              <w:t>Забайкальский край, р-н Чернышевский</w:t>
            </w:r>
          </w:p>
        </w:tc>
      </w:tr>
      <w:tr w:rsidR="00177C54" w:rsidRPr="00BD4D69" w:rsidTr="006F387B">
        <w:trPr>
          <w:trHeight w:val="284"/>
          <w:jc w:val="center"/>
        </w:trPr>
        <w:tc>
          <w:tcPr>
            <w:tcW w:w="9629" w:type="dxa"/>
            <w:gridSpan w:val="3"/>
            <w:tcBorders>
              <w:top w:val="double" w:sz="4" w:space="0" w:color="auto"/>
            </w:tcBorders>
          </w:tcPr>
          <w:p w:rsidR="00177C54" w:rsidRPr="00BD4D69" w:rsidRDefault="00177C54" w:rsidP="006F38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hAnsi="Times New Roman" w:cs="Times New Roman"/>
              </w:rPr>
              <w:t xml:space="preserve">Кадастровый квартал: </w:t>
            </w:r>
            <w:r w:rsidRPr="00BD4D69">
              <w:rPr>
                <w:rFonts w:ascii="Times New Roman" w:hAnsi="Times New Roman" w:cs="Times New Roman"/>
                <w:b/>
              </w:rPr>
              <w:t>75:21:370301</w:t>
            </w:r>
          </w:p>
        </w:tc>
      </w:tr>
      <w:tr w:rsidR="00177C54" w:rsidRPr="00BD4D69" w:rsidTr="006F387B">
        <w:trPr>
          <w:trHeight w:val="284"/>
          <w:jc w:val="center"/>
        </w:trPr>
        <w:tc>
          <w:tcPr>
            <w:tcW w:w="9629" w:type="dxa"/>
            <w:gridSpan w:val="3"/>
            <w:tcBorders>
              <w:top w:val="double" w:sz="4" w:space="0" w:color="auto"/>
            </w:tcBorders>
          </w:tcPr>
          <w:p w:rsidR="00177C54" w:rsidRPr="00BD4D69" w:rsidRDefault="00177C54" w:rsidP="006F38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hAnsi="Times New Roman" w:cs="Times New Roman"/>
              </w:rPr>
              <w:t xml:space="preserve">Категория земель: </w:t>
            </w:r>
            <w:r w:rsidRPr="00BD4D69">
              <w:rPr>
                <w:rFonts w:ascii="Times New Roman" w:hAnsi="Times New Roman" w:cs="Times New Roman"/>
                <w:b/>
              </w:rPr>
              <w:t>Земли сельскохозяйственного назначения</w:t>
            </w:r>
          </w:p>
        </w:tc>
      </w:tr>
      <w:tr w:rsidR="00177C54" w:rsidRPr="00BD4D69" w:rsidTr="006F387B">
        <w:trPr>
          <w:trHeight w:val="284"/>
          <w:jc w:val="center"/>
        </w:trPr>
        <w:tc>
          <w:tcPr>
            <w:tcW w:w="9629" w:type="dxa"/>
            <w:gridSpan w:val="3"/>
            <w:tcBorders>
              <w:top w:val="double" w:sz="4" w:space="0" w:color="auto"/>
            </w:tcBorders>
          </w:tcPr>
          <w:p w:rsidR="00177C54" w:rsidRPr="00BD4D69" w:rsidRDefault="00177C54" w:rsidP="006F387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D4D69">
              <w:rPr>
                <w:rFonts w:ascii="Times New Roman" w:hAnsi="Times New Roman" w:cs="Times New Roman"/>
              </w:rPr>
              <w:t xml:space="preserve">Площадь земельного участка: </w:t>
            </w:r>
            <w:r w:rsidRPr="00BD4D69">
              <w:rPr>
                <w:rFonts w:ascii="Times New Roman" w:hAnsi="Times New Roman" w:cs="Times New Roman"/>
                <w:b/>
              </w:rPr>
              <w:t>:ЗУ1 – 1029320кв.м.</w:t>
            </w:r>
          </w:p>
        </w:tc>
      </w:tr>
      <w:tr w:rsidR="00177C54" w:rsidRPr="00BD4D69" w:rsidTr="006F387B">
        <w:trPr>
          <w:trHeight w:val="284"/>
          <w:jc w:val="center"/>
        </w:trPr>
        <w:tc>
          <w:tcPr>
            <w:tcW w:w="9629" w:type="dxa"/>
            <w:gridSpan w:val="3"/>
            <w:tcBorders>
              <w:top w:val="double" w:sz="4" w:space="0" w:color="auto"/>
            </w:tcBorders>
          </w:tcPr>
          <w:p w:rsidR="00177C54" w:rsidRPr="00BD4D69" w:rsidRDefault="00177C54" w:rsidP="006F38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hAnsi="Times New Roman" w:cs="Times New Roman"/>
              </w:rPr>
              <w:t xml:space="preserve">Кадастровый номер  земельного участка: </w:t>
            </w:r>
            <w:r w:rsidRPr="00BD4D69">
              <w:rPr>
                <w:rFonts w:ascii="Times New Roman" w:hAnsi="Times New Roman" w:cs="Times New Roman"/>
                <w:b/>
              </w:rPr>
              <w:t>75:21:370301:278</w:t>
            </w:r>
          </w:p>
        </w:tc>
      </w:tr>
      <w:tr w:rsidR="00177C54" w:rsidRPr="00BD4D69" w:rsidTr="006F387B">
        <w:trPr>
          <w:trHeight w:val="284"/>
          <w:jc w:val="center"/>
        </w:trPr>
        <w:tc>
          <w:tcPr>
            <w:tcW w:w="9629" w:type="dxa"/>
            <w:gridSpan w:val="3"/>
            <w:tcBorders>
              <w:top w:val="double" w:sz="4" w:space="0" w:color="auto"/>
            </w:tcBorders>
          </w:tcPr>
          <w:p w:rsidR="00177C54" w:rsidRPr="00BD4D69" w:rsidRDefault="00177C54" w:rsidP="006F38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hAnsi="Times New Roman" w:cs="Times New Roman"/>
              </w:rPr>
              <w:t xml:space="preserve">Условный номер земельного участка </w:t>
            </w:r>
            <w:r w:rsidRPr="00BD4D69">
              <w:rPr>
                <w:rFonts w:ascii="Times New Roman" w:hAnsi="Times New Roman" w:cs="Times New Roman"/>
                <w:b/>
              </w:rPr>
              <w:t>:ЗУ1</w:t>
            </w:r>
          </w:p>
        </w:tc>
      </w:tr>
      <w:tr w:rsidR="00177C54" w:rsidRPr="00BD4D69" w:rsidTr="006F387B">
        <w:trPr>
          <w:trHeight w:val="284"/>
          <w:jc w:val="center"/>
        </w:trPr>
        <w:tc>
          <w:tcPr>
            <w:tcW w:w="9629" w:type="dxa"/>
            <w:gridSpan w:val="3"/>
          </w:tcPr>
          <w:p w:rsidR="00177C54" w:rsidRPr="00BD4D69" w:rsidRDefault="00177C54" w:rsidP="006F38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D4D69">
              <w:rPr>
                <w:rFonts w:ascii="Times New Roman" w:hAnsi="Times New Roman" w:cs="Times New Roman"/>
                <w:bCs/>
              </w:rPr>
              <w:t>Вид разрешенного использования</w:t>
            </w:r>
            <w:r w:rsidRPr="00BD4D69">
              <w:rPr>
                <w:rFonts w:ascii="Times New Roman" w:hAnsi="Times New Roman" w:cs="Times New Roman"/>
                <w:b/>
                <w:bCs/>
              </w:rPr>
              <w:t>:для сельскохозяйственного производства</w:t>
            </w:r>
          </w:p>
        </w:tc>
      </w:tr>
      <w:tr w:rsidR="00177C54" w:rsidRPr="00BD4D69" w:rsidTr="006F387B">
        <w:trPr>
          <w:trHeight w:val="284"/>
          <w:jc w:val="center"/>
        </w:trPr>
        <w:tc>
          <w:tcPr>
            <w:tcW w:w="3157" w:type="dxa"/>
            <w:vMerge w:val="restart"/>
          </w:tcPr>
          <w:p w:rsidR="00177C54" w:rsidRPr="00BD4D69" w:rsidRDefault="00177C54" w:rsidP="006F38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6472" w:type="dxa"/>
            <w:gridSpan w:val="2"/>
          </w:tcPr>
          <w:p w:rsidR="00177C54" w:rsidRPr="00BD4D69" w:rsidRDefault="00177C54" w:rsidP="006F38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hAnsi="Times New Roman" w:cs="Times New Roman"/>
              </w:rPr>
              <w:t>Координаты, м</w:t>
            </w:r>
          </w:p>
        </w:tc>
      </w:tr>
      <w:tr w:rsidR="00177C54" w:rsidRPr="00BD4D69" w:rsidTr="006F387B">
        <w:trPr>
          <w:trHeight w:val="130"/>
          <w:jc w:val="center"/>
        </w:trPr>
        <w:tc>
          <w:tcPr>
            <w:tcW w:w="3157" w:type="dxa"/>
            <w:vMerge/>
          </w:tcPr>
          <w:p w:rsidR="00177C54" w:rsidRPr="00BD4D69" w:rsidRDefault="00177C54" w:rsidP="006F38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53" w:type="dxa"/>
          </w:tcPr>
          <w:p w:rsidR="00177C54" w:rsidRPr="00BD4D69" w:rsidRDefault="00177C54" w:rsidP="006F38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D4D69">
              <w:rPr>
                <w:rFonts w:ascii="Times New Roman" w:hAnsi="Times New Roman" w:cs="Times New Roman"/>
                <w:b/>
              </w:rPr>
              <w:t>х</w:t>
            </w:r>
          </w:p>
        </w:tc>
        <w:tc>
          <w:tcPr>
            <w:tcW w:w="3319" w:type="dxa"/>
          </w:tcPr>
          <w:p w:rsidR="00177C54" w:rsidRPr="00BD4D69" w:rsidRDefault="00177C54" w:rsidP="006F38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BD4D69">
              <w:rPr>
                <w:rFonts w:ascii="Times New Roman" w:hAnsi="Times New Roman" w:cs="Times New Roman"/>
                <w:b/>
                <w:lang w:val="en-US"/>
              </w:rPr>
              <w:t>y</w:t>
            </w:r>
          </w:p>
        </w:tc>
      </w:tr>
      <w:tr w:rsidR="00177C54" w:rsidRPr="00BD4D69" w:rsidTr="006F387B">
        <w:trPr>
          <w:trHeight w:val="170"/>
          <w:jc w:val="center"/>
        </w:trPr>
        <w:tc>
          <w:tcPr>
            <w:tcW w:w="3157" w:type="dxa"/>
          </w:tcPr>
          <w:p w:rsidR="00177C54" w:rsidRPr="00BD4D69" w:rsidRDefault="00177C54" w:rsidP="006F38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hAnsi="Times New Roman" w:cs="Times New Roman"/>
              </w:rPr>
              <w:t>н1</w:t>
            </w:r>
          </w:p>
        </w:tc>
        <w:tc>
          <w:tcPr>
            <w:tcW w:w="3153" w:type="dxa"/>
          </w:tcPr>
          <w:p w:rsidR="00177C54" w:rsidRPr="00BD4D69" w:rsidRDefault="00177C54" w:rsidP="006F38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hAnsi="Times New Roman" w:cs="Times New Roman"/>
              </w:rPr>
              <w:t>718330.18</w:t>
            </w:r>
          </w:p>
        </w:tc>
        <w:tc>
          <w:tcPr>
            <w:tcW w:w="3319" w:type="dxa"/>
          </w:tcPr>
          <w:p w:rsidR="00177C54" w:rsidRPr="00BD4D69" w:rsidRDefault="00177C54" w:rsidP="006F38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hAnsi="Times New Roman" w:cs="Times New Roman"/>
              </w:rPr>
              <w:t>4181532.21</w:t>
            </w:r>
          </w:p>
        </w:tc>
      </w:tr>
      <w:tr w:rsidR="00177C54" w:rsidRPr="00BD4D69" w:rsidTr="006F387B">
        <w:trPr>
          <w:trHeight w:val="170"/>
          <w:jc w:val="center"/>
        </w:trPr>
        <w:tc>
          <w:tcPr>
            <w:tcW w:w="3157" w:type="dxa"/>
          </w:tcPr>
          <w:p w:rsidR="00177C54" w:rsidRPr="00BD4D69" w:rsidRDefault="00177C54" w:rsidP="006F38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hAnsi="Times New Roman" w:cs="Times New Roman"/>
              </w:rPr>
              <w:t>н2</w:t>
            </w:r>
          </w:p>
        </w:tc>
        <w:tc>
          <w:tcPr>
            <w:tcW w:w="3153" w:type="dxa"/>
          </w:tcPr>
          <w:p w:rsidR="00177C54" w:rsidRPr="00BD4D69" w:rsidRDefault="00177C54" w:rsidP="006F38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hAnsi="Times New Roman" w:cs="Times New Roman"/>
              </w:rPr>
              <w:t>720686.21</w:t>
            </w:r>
          </w:p>
        </w:tc>
        <w:tc>
          <w:tcPr>
            <w:tcW w:w="3319" w:type="dxa"/>
          </w:tcPr>
          <w:p w:rsidR="00177C54" w:rsidRPr="00BD4D69" w:rsidRDefault="00177C54" w:rsidP="006F38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hAnsi="Times New Roman" w:cs="Times New Roman"/>
              </w:rPr>
              <w:t>4181459.86</w:t>
            </w:r>
          </w:p>
        </w:tc>
      </w:tr>
      <w:tr w:rsidR="00177C54" w:rsidRPr="00BD4D69" w:rsidTr="006F387B">
        <w:trPr>
          <w:trHeight w:val="170"/>
          <w:jc w:val="center"/>
        </w:trPr>
        <w:tc>
          <w:tcPr>
            <w:tcW w:w="3157" w:type="dxa"/>
          </w:tcPr>
          <w:p w:rsidR="00177C54" w:rsidRPr="00BD4D69" w:rsidRDefault="00177C54" w:rsidP="006F38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hAnsi="Times New Roman" w:cs="Times New Roman"/>
              </w:rPr>
              <w:t>н3</w:t>
            </w:r>
          </w:p>
        </w:tc>
        <w:tc>
          <w:tcPr>
            <w:tcW w:w="3153" w:type="dxa"/>
          </w:tcPr>
          <w:p w:rsidR="00177C54" w:rsidRPr="00BD4D69" w:rsidRDefault="00177C54" w:rsidP="006F38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hAnsi="Times New Roman" w:cs="Times New Roman"/>
              </w:rPr>
              <w:t>720738.08</w:t>
            </w:r>
          </w:p>
        </w:tc>
        <w:tc>
          <w:tcPr>
            <w:tcW w:w="3319" w:type="dxa"/>
          </w:tcPr>
          <w:p w:rsidR="00177C54" w:rsidRPr="00BD4D69" w:rsidRDefault="00177C54" w:rsidP="006F38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hAnsi="Times New Roman" w:cs="Times New Roman"/>
              </w:rPr>
              <w:t>4181141.00</w:t>
            </w:r>
          </w:p>
        </w:tc>
      </w:tr>
      <w:tr w:rsidR="00177C54" w:rsidRPr="00BD4D69" w:rsidTr="006F387B">
        <w:trPr>
          <w:trHeight w:val="170"/>
          <w:jc w:val="center"/>
        </w:trPr>
        <w:tc>
          <w:tcPr>
            <w:tcW w:w="3157" w:type="dxa"/>
          </w:tcPr>
          <w:p w:rsidR="00177C54" w:rsidRPr="00BD4D69" w:rsidRDefault="00177C54" w:rsidP="006F38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hAnsi="Times New Roman" w:cs="Times New Roman"/>
              </w:rPr>
              <w:t>н4</w:t>
            </w:r>
          </w:p>
        </w:tc>
        <w:tc>
          <w:tcPr>
            <w:tcW w:w="3153" w:type="dxa"/>
          </w:tcPr>
          <w:p w:rsidR="00177C54" w:rsidRPr="00BD4D69" w:rsidRDefault="00177C54" w:rsidP="006F38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hAnsi="Times New Roman" w:cs="Times New Roman"/>
              </w:rPr>
              <w:t>718329.32</w:t>
            </w:r>
          </w:p>
        </w:tc>
        <w:tc>
          <w:tcPr>
            <w:tcW w:w="3319" w:type="dxa"/>
          </w:tcPr>
          <w:p w:rsidR="00177C54" w:rsidRPr="00BD4D69" w:rsidRDefault="00177C54" w:rsidP="006F38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hAnsi="Times New Roman" w:cs="Times New Roman"/>
              </w:rPr>
              <w:t>4180987.95</w:t>
            </w:r>
          </w:p>
        </w:tc>
      </w:tr>
      <w:tr w:rsidR="00177C54" w:rsidRPr="00BD4D69" w:rsidTr="006F387B">
        <w:trPr>
          <w:trHeight w:val="170"/>
          <w:jc w:val="center"/>
        </w:trPr>
        <w:tc>
          <w:tcPr>
            <w:tcW w:w="3157" w:type="dxa"/>
          </w:tcPr>
          <w:p w:rsidR="00177C54" w:rsidRPr="00BD4D69" w:rsidRDefault="00177C54" w:rsidP="006F38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hAnsi="Times New Roman" w:cs="Times New Roman"/>
              </w:rPr>
              <w:t>н5</w:t>
            </w:r>
          </w:p>
        </w:tc>
        <w:tc>
          <w:tcPr>
            <w:tcW w:w="3153" w:type="dxa"/>
          </w:tcPr>
          <w:p w:rsidR="00177C54" w:rsidRPr="00BD4D69" w:rsidRDefault="00177C54" w:rsidP="006F38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hAnsi="Times New Roman" w:cs="Times New Roman"/>
              </w:rPr>
              <w:t>718329.32</w:t>
            </w:r>
          </w:p>
        </w:tc>
        <w:tc>
          <w:tcPr>
            <w:tcW w:w="3319" w:type="dxa"/>
          </w:tcPr>
          <w:p w:rsidR="00177C54" w:rsidRPr="00BD4D69" w:rsidRDefault="00177C54" w:rsidP="006F38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hAnsi="Times New Roman" w:cs="Times New Roman"/>
              </w:rPr>
              <w:t>4181523.34</w:t>
            </w:r>
          </w:p>
        </w:tc>
      </w:tr>
      <w:tr w:rsidR="00177C54" w:rsidRPr="00BD4D69" w:rsidTr="006F387B">
        <w:trPr>
          <w:trHeight w:val="170"/>
          <w:jc w:val="center"/>
        </w:trPr>
        <w:tc>
          <w:tcPr>
            <w:tcW w:w="3157" w:type="dxa"/>
          </w:tcPr>
          <w:p w:rsidR="00177C54" w:rsidRPr="00BD4D69" w:rsidRDefault="00177C54" w:rsidP="006F38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hAnsi="Times New Roman" w:cs="Times New Roman"/>
              </w:rPr>
              <w:t>н1</w:t>
            </w:r>
          </w:p>
        </w:tc>
        <w:tc>
          <w:tcPr>
            <w:tcW w:w="3153" w:type="dxa"/>
          </w:tcPr>
          <w:p w:rsidR="00177C54" w:rsidRPr="00BD4D69" w:rsidRDefault="00177C54" w:rsidP="006F38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hAnsi="Times New Roman" w:cs="Times New Roman"/>
              </w:rPr>
              <w:t>718330.18</w:t>
            </w:r>
          </w:p>
        </w:tc>
        <w:tc>
          <w:tcPr>
            <w:tcW w:w="3319" w:type="dxa"/>
          </w:tcPr>
          <w:p w:rsidR="00177C54" w:rsidRPr="00BD4D69" w:rsidRDefault="00177C54" w:rsidP="006F38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hAnsi="Times New Roman" w:cs="Times New Roman"/>
              </w:rPr>
              <w:t>4181532.21</w:t>
            </w:r>
          </w:p>
        </w:tc>
      </w:tr>
    </w:tbl>
    <w:p w:rsidR="00177C54" w:rsidRPr="00BD4D69" w:rsidRDefault="00177C54" w:rsidP="00177C5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</w:p>
    <w:p w:rsidR="00177C54" w:rsidRPr="00BD4D69" w:rsidRDefault="00177C54" w:rsidP="00177C54">
      <w:pPr>
        <w:spacing w:after="0" w:line="240" w:lineRule="auto"/>
        <w:rPr>
          <w:rFonts w:ascii="Times New Roman" w:hAnsi="Times New Roman" w:cs="Times New Roman"/>
        </w:rPr>
      </w:pPr>
      <w:r w:rsidRPr="00BD4D69">
        <w:rPr>
          <w:rFonts w:ascii="Times New Roman" w:hAnsi="Times New Roman" w:cs="Times New Roman"/>
        </w:rPr>
        <w:t xml:space="preserve">Система координат – </w:t>
      </w:r>
      <w:r w:rsidRPr="00BD4D69">
        <w:rPr>
          <w:rFonts w:ascii="Times New Roman" w:hAnsi="Times New Roman" w:cs="Times New Roman"/>
          <w:b/>
        </w:rPr>
        <w:t>МСК 75 зона 4</w:t>
      </w:r>
    </w:p>
    <w:p w:rsidR="00177C54" w:rsidRPr="00BD4D69" w:rsidRDefault="00177C54" w:rsidP="00177C54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tbl>
      <w:tblPr>
        <w:tblW w:w="989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9893"/>
      </w:tblGrid>
      <w:tr w:rsidR="00177C54" w:rsidRPr="00BD4D69" w:rsidTr="006F387B">
        <w:trPr>
          <w:trHeight w:val="15174"/>
        </w:trPr>
        <w:tc>
          <w:tcPr>
            <w:tcW w:w="9893" w:type="dxa"/>
          </w:tcPr>
          <w:p w:rsidR="00177C54" w:rsidRPr="00BD4D69" w:rsidRDefault="00177C54" w:rsidP="006F38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294005</wp:posOffset>
                  </wp:positionV>
                  <wp:extent cx="304800" cy="913765"/>
                  <wp:effectExtent l="0" t="0" r="0" b="0"/>
                  <wp:wrapNone/>
                  <wp:docPr id="9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D4D6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144895" cy="3811270"/>
                  <wp:effectExtent l="0" t="0" r="8255" b="0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895" cy="381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7C54" w:rsidRPr="00BD4D69" w:rsidRDefault="00177C54" w:rsidP="006F387B">
            <w:pPr>
              <w:tabs>
                <w:tab w:val="left" w:pos="411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BD4D69">
              <w:rPr>
                <w:rFonts w:ascii="Times New Roman" w:hAnsi="Times New Roman" w:cs="Times New Roman"/>
              </w:rPr>
              <w:t>Масштаб 1: 1000</w:t>
            </w:r>
          </w:p>
          <w:p w:rsidR="00177C54" w:rsidRPr="00BD4D69" w:rsidRDefault="00177C54" w:rsidP="006F38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hAnsi="Times New Roman" w:cs="Times New Roman"/>
              </w:rPr>
              <w:t>Условные обозначения:</w:t>
            </w:r>
          </w:p>
          <w:p w:rsidR="00177C54" w:rsidRPr="00BD4D69" w:rsidRDefault="00177C54" w:rsidP="006F387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77C54" w:rsidRPr="00BD4D69" w:rsidRDefault="003F482E" w:rsidP="006F38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line id="_x0000_s1027" style="position:absolute;z-index:251662336;visibility:visible" from="15pt,1.45pt" to="69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S8b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" strokeweight="1.5pt"/>
              </w:pict>
            </w:r>
            <w:r w:rsidR="00177C54" w:rsidRPr="00BD4D69">
              <w:rPr>
                <w:rFonts w:ascii="Times New Roman" w:hAnsi="Times New Roman" w:cs="Times New Roman"/>
              </w:rPr>
              <w:t xml:space="preserve">                                 существующая часть границы, имеющиеся в ГКН сведения о которой достаточны для определения ее местоположения;</w:t>
            </w:r>
          </w:p>
          <w:p w:rsidR="00177C54" w:rsidRPr="00BD4D69" w:rsidRDefault="00177C54" w:rsidP="006F387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77C54" w:rsidRPr="00BD4D69" w:rsidRDefault="003F482E" w:rsidP="006F38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line id="_x0000_s1028" style="position:absolute;z-index:251663360;visibility:visible" from="16.65pt,7.4pt" to="70.6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Y2MEw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" strokecolor="red" strokeweight="1.5pt"/>
              </w:pict>
            </w:r>
            <w:r w:rsidR="00177C54" w:rsidRPr="00BD4D69">
              <w:rPr>
                <w:rFonts w:ascii="Times New Roman" w:hAnsi="Times New Roman" w:cs="Times New Roman"/>
              </w:rPr>
              <w:t xml:space="preserve">                                  вновь образованная часть границы, сведения о которой достаточны для определения ее местоположения;</w:t>
            </w:r>
          </w:p>
          <w:p w:rsidR="00177C54" w:rsidRPr="00BD4D69" w:rsidRDefault="00177C54" w:rsidP="006F387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77C54" w:rsidRPr="00BD4D69" w:rsidRDefault="003F482E" w:rsidP="006F38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</w:r>
            <w:r>
              <w:rPr>
                <w:rFonts w:ascii="Times New Roman" w:hAnsi="Times New Roman" w:cs="Times New Roman"/>
                <w:noProof/>
              </w:rPr>
              <w:pict>
                <v:oval id="_x0000_s1030" style="width:4.25pt;height:4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" fillcolor="red">
                  <v:textbox style="mso-next-textbox:#_x0000_s1030">
                    <w:txbxContent>
                      <w:p w:rsidR="00177C54" w:rsidRDefault="00177C54" w:rsidP="00177C54">
                        <w:pPr>
                          <w:jc w:val="center"/>
                        </w:pPr>
                      </w:p>
                    </w:txbxContent>
                  </v:textbox>
                  <w10:wrap type="none"/>
                  <w10:anchorlock/>
                </v:oval>
              </w:pict>
            </w:r>
            <w:r w:rsidR="00177C54" w:rsidRPr="00BD4D69">
              <w:rPr>
                <w:rFonts w:ascii="Times New Roman" w:hAnsi="Times New Roman" w:cs="Times New Roman"/>
              </w:rPr>
              <w:t xml:space="preserve">  1; н1        характерная точка границы, сведения о которой позволяют однозначно    определить ее положение на местности;</w:t>
            </w:r>
          </w:p>
          <w:p w:rsidR="00177C54" w:rsidRPr="00BD4D69" w:rsidRDefault="00177C54" w:rsidP="006F387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77C54" w:rsidRPr="00BD4D69" w:rsidRDefault="003F482E" w:rsidP="006F387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F482E">
              <w:rPr>
                <w:rFonts w:ascii="Times New Roman" w:hAnsi="Times New Roman" w:cs="Times New Roman"/>
                <w:noProof/>
                <w:color w:val="F731EE"/>
              </w:rPr>
              <w:pict>
                <v:line id="_x0000_s1029" style="position:absolute;left:0;text-align:left;z-index:251664384;visibility:visible" from="21.45pt,9.6pt" to="75.4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" strokecolor="#c20eb5" strokeweight="1.5pt"/>
              </w:pict>
            </w:r>
            <w:r w:rsidR="00177C54" w:rsidRPr="00BD4D69">
              <w:rPr>
                <w:rFonts w:ascii="Times New Roman" w:hAnsi="Times New Roman" w:cs="Times New Roman"/>
              </w:rPr>
              <w:t xml:space="preserve">        граница кадастрового квартала;</w:t>
            </w:r>
          </w:p>
          <w:p w:rsidR="00177C54" w:rsidRPr="00BD4D69" w:rsidRDefault="00177C54" w:rsidP="006F387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77C54" w:rsidRPr="00BD4D69" w:rsidRDefault="00177C54" w:rsidP="006F387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hAnsi="Times New Roman" w:cs="Times New Roman"/>
                <w:color w:val="000000"/>
              </w:rPr>
              <w:t>:ЗУ1</w:t>
            </w:r>
            <w:r w:rsidRPr="00BD4D69">
              <w:rPr>
                <w:rFonts w:ascii="Times New Roman" w:hAnsi="Times New Roman" w:cs="Times New Roman"/>
              </w:rPr>
              <w:t xml:space="preserve">               условный номер образуемого участка;</w:t>
            </w:r>
          </w:p>
          <w:p w:rsidR="00177C54" w:rsidRPr="00BD4D69" w:rsidRDefault="00177C54" w:rsidP="006F387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77C54" w:rsidRPr="00BD4D69" w:rsidRDefault="00177C54" w:rsidP="006F38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hAnsi="Times New Roman" w:cs="Times New Roman"/>
              </w:rPr>
              <w:t>75:21:370301номер кадастрового квартала</w:t>
            </w:r>
          </w:p>
          <w:p w:rsidR="00177C54" w:rsidRPr="00BD4D69" w:rsidRDefault="00177C54" w:rsidP="006F387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77C54" w:rsidRPr="00BD4D69" w:rsidRDefault="00177C54" w:rsidP="006F38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eastAsia="Calibri" w:hAnsi="Times New Roman" w:cs="Times New Roman"/>
                <w:b/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2170430</wp:posOffset>
                  </wp:positionH>
                  <wp:positionV relativeFrom="paragraph">
                    <wp:posOffset>80010</wp:posOffset>
                  </wp:positionV>
                  <wp:extent cx="2420620" cy="1591310"/>
                  <wp:effectExtent l="0" t="0" r="0" b="8890"/>
                  <wp:wrapTight wrapText="bothSides">
                    <wp:wrapPolygon edited="0">
                      <wp:start x="0" y="0"/>
                      <wp:lineTo x="0" y="21462"/>
                      <wp:lineTo x="340" y="21462"/>
                      <wp:lineTo x="15469" y="20945"/>
                      <wp:lineTo x="15469" y="20686"/>
                      <wp:lineTo x="19379" y="18101"/>
                      <wp:lineTo x="19039" y="17583"/>
                      <wp:lineTo x="10709" y="16549"/>
                      <wp:lineTo x="16489" y="12670"/>
                      <wp:lineTo x="17679" y="12412"/>
                      <wp:lineTo x="20059" y="9567"/>
                      <wp:lineTo x="19889" y="8275"/>
                      <wp:lineTo x="21249" y="7240"/>
                      <wp:lineTo x="20399" y="4396"/>
                      <wp:lineTo x="11899" y="4137"/>
                      <wp:lineTo x="21419" y="259"/>
                      <wp:lineTo x="21419" y="0"/>
                      <wp:lineTo x="0" y="0"/>
                    </wp:wrapPolygon>
                  </wp:wrapTight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620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77C54" w:rsidRPr="00BD4D69" w:rsidRDefault="00177C54" w:rsidP="006F38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4D69">
              <w:rPr>
                <w:rFonts w:ascii="Times New Roman" w:hAnsi="Times New Roman" w:cs="Times New Roman"/>
              </w:rPr>
              <w:t xml:space="preserve">             Кадастровый инженер                                                                     Самарина Д.В.</w:t>
            </w:r>
          </w:p>
          <w:p w:rsidR="00177C54" w:rsidRPr="00BD4D69" w:rsidRDefault="00177C54" w:rsidP="006F387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77C54" w:rsidRPr="00BD4D69" w:rsidRDefault="00177C54" w:rsidP="006F387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77C54" w:rsidRPr="00BD4D69" w:rsidRDefault="00177C54" w:rsidP="006F387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77C54" w:rsidRPr="00BD4D69" w:rsidRDefault="00177C54" w:rsidP="006F387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007C5" w:rsidRDefault="008007C5"/>
    <w:sectPr w:rsidR="008007C5" w:rsidSect="00800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522785"/>
    <w:multiLevelType w:val="hybridMultilevel"/>
    <w:tmpl w:val="B15CB9DE"/>
    <w:lvl w:ilvl="0" w:tplc="0DBE9CE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/>
  <w:rsids>
    <w:rsidRoot w:val="00177C54"/>
    <w:rsid w:val="00177C54"/>
    <w:rsid w:val="003F482E"/>
    <w:rsid w:val="00485E18"/>
    <w:rsid w:val="005E382D"/>
    <w:rsid w:val="007135BE"/>
    <w:rsid w:val="00800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C54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177C54"/>
    <w:pPr>
      <w:widowControl w:val="0"/>
      <w:autoSpaceDE w:val="0"/>
      <w:autoSpaceDN w:val="0"/>
      <w:spacing w:before="9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7C5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3">
    <w:name w:val="Без интервала Знак"/>
    <w:link w:val="a4"/>
    <w:uiPriority w:val="1"/>
    <w:locked/>
    <w:rsid w:val="00177C54"/>
    <w:rPr>
      <w:rFonts w:ascii="Times New Roman" w:hAnsi="Times New Roman" w:cs="Times New Roman"/>
    </w:rPr>
  </w:style>
  <w:style w:type="paragraph" w:styleId="a4">
    <w:name w:val="No Spacing"/>
    <w:link w:val="a3"/>
    <w:uiPriority w:val="1"/>
    <w:qFormat/>
    <w:rsid w:val="00177C54"/>
    <w:pPr>
      <w:spacing w:after="0" w:line="240" w:lineRule="auto"/>
    </w:pPr>
    <w:rPr>
      <w:rFonts w:ascii="Times New Roman" w:hAnsi="Times New Roman" w:cs="Times New Roman"/>
    </w:rPr>
  </w:style>
  <w:style w:type="paragraph" w:styleId="a5">
    <w:name w:val="List Paragraph"/>
    <w:basedOn w:val="a"/>
    <w:uiPriority w:val="34"/>
    <w:qFormat/>
    <w:rsid w:val="00177C54"/>
    <w:pPr>
      <w:ind w:left="720"/>
      <w:contextualSpacing/>
    </w:pPr>
    <w:rPr>
      <w:rFonts w:ascii="Calibri" w:eastAsia="Times New Roman" w:hAnsi="Calibri" w:cs="Times New Roman"/>
      <w:lang w:val="en-US" w:eastAsia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177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7C5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459</Words>
  <Characters>2617</Characters>
  <Application>Microsoft Office Word</Application>
  <DocSecurity>0</DocSecurity>
  <Lines>21</Lines>
  <Paragraphs>6</Paragraphs>
  <ScaleCrop>false</ScaleCrop>
  <Company/>
  <LinksUpToDate>false</LinksUpToDate>
  <CharactersWithSpaces>3070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Алеур</dc:creator>
  <cp:keywords/>
  <dc:description/>
  <cp:lastModifiedBy>LENOVO</cp:lastModifiedBy>
  <cp:revision>4</cp:revision>
  <dcterms:created xsi:type="dcterms:W3CDTF">2024-10-03T02:02:00Z</dcterms:created>
  <dcterms:modified xsi:type="dcterms:W3CDTF">2024-10-03T05:35:00Z</dcterms:modified>
</cp:coreProperties>
</file>