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E5" w:rsidRDefault="00851BE5" w:rsidP="00851BE5">
      <w:pPr>
        <w:spacing w:line="300" w:lineRule="exact"/>
        <w:jc w:val="right"/>
        <w:rPr>
          <w:b/>
        </w:rPr>
      </w:pPr>
      <w:r>
        <w:rPr>
          <w:b/>
        </w:rPr>
        <w:t xml:space="preserve">ПРОЕКТ </w:t>
      </w:r>
    </w:p>
    <w:p w:rsidR="00851BE5" w:rsidRDefault="00851BE5" w:rsidP="00976223">
      <w:pPr>
        <w:spacing w:line="300" w:lineRule="exact"/>
        <w:jc w:val="center"/>
        <w:rPr>
          <w:b/>
        </w:rPr>
      </w:pPr>
    </w:p>
    <w:p w:rsidR="00976223" w:rsidRDefault="00976223" w:rsidP="00976223">
      <w:pPr>
        <w:spacing w:line="300" w:lineRule="exact"/>
        <w:jc w:val="center"/>
        <w:rPr>
          <w:b/>
        </w:rPr>
      </w:pPr>
      <w:r>
        <w:rPr>
          <w:b/>
        </w:rPr>
        <w:t>СОВЕТ СЕЛЬСКОГО ПОСЕЛЕНИЯ «АЛЕУРСКОЕ»</w:t>
      </w:r>
    </w:p>
    <w:p w:rsidR="00976223" w:rsidRDefault="00976223" w:rsidP="00976223">
      <w:pPr>
        <w:spacing w:line="300" w:lineRule="exact"/>
        <w:jc w:val="center"/>
        <w:rPr>
          <w:b/>
        </w:rPr>
      </w:pPr>
    </w:p>
    <w:p w:rsidR="00976223" w:rsidRDefault="00976223" w:rsidP="00976223">
      <w:pPr>
        <w:spacing w:line="30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76223" w:rsidRPr="00DF73FD" w:rsidRDefault="00976223" w:rsidP="00976223">
      <w:pPr>
        <w:spacing w:line="300" w:lineRule="exact"/>
        <w:jc w:val="center"/>
        <w:rPr>
          <w:b/>
          <w:sz w:val="32"/>
          <w:szCs w:val="32"/>
        </w:rPr>
      </w:pPr>
    </w:p>
    <w:p w:rsidR="00976223" w:rsidRDefault="00976223" w:rsidP="00976223">
      <w:pPr>
        <w:spacing w:line="30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2024                                с. Алеур                                                                    № </w:t>
      </w:r>
    </w:p>
    <w:p w:rsidR="00976223" w:rsidRDefault="00976223" w:rsidP="00976223">
      <w:pPr>
        <w:spacing w:line="30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</w:t>
      </w:r>
    </w:p>
    <w:p w:rsidR="00976223" w:rsidRDefault="00976223" w:rsidP="00976223">
      <w:pPr>
        <w:spacing w:line="30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</w:p>
    <w:p w:rsidR="00976223" w:rsidRDefault="00976223" w:rsidP="00976223">
      <w:pPr>
        <w:spacing w:line="300" w:lineRule="exact"/>
        <w:rPr>
          <w:bCs/>
          <w:sz w:val="27"/>
          <w:szCs w:val="27"/>
        </w:rPr>
      </w:pPr>
    </w:p>
    <w:p w:rsidR="00976223" w:rsidRDefault="00976223" w:rsidP="00976223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976223" w:rsidRPr="0066242B" w:rsidRDefault="00245FF4" w:rsidP="0097622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Проект </w:t>
      </w:r>
      <w:r w:rsidR="00976223" w:rsidRPr="0066242B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Методику расчета нормативов формирования расходов, на содержание органов  местного самоуправления  сельских поселении </w:t>
      </w:r>
      <w:r w:rsidR="00976223" w:rsidRPr="0066242B">
        <w:rPr>
          <w:rFonts w:ascii="Times New Roman" w:hAnsi="Times New Roman" w:cs="Times New Roman"/>
          <w:sz w:val="28"/>
          <w:szCs w:val="28"/>
        </w:rPr>
        <w:t>муниципального района "Чернышевский район", утвержденную решением Совета сельского поселения «Алеурское» от 29.02.2022 № 1А</w:t>
      </w:r>
    </w:p>
    <w:p w:rsidR="00976223" w:rsidRPr="0066242B" w:rsidRDefault="00976223" w:rsidP="00976223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6223" w:rsidRDefault="00976223" w:rsidP="00976223">
      <w:pPr>
        <w:pStyle w:val="ConsNormal"/>
        <w:widowControl/>
        <w:suppressAutoHyphens/>
        <w:spacing w:line="300" w:lineRule="exact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соответствии со статьей 136 Бюджетного кодекса Российской Федерации,  Законом Забайкальского края от 20.12.2011 года № 608-33К (в ред. </w:t>
      </w:r>
      <w:hyperlink r:id="rId5" w:history="1">
        <w:r>
          <w:rPr>
            <w:rStyle w:val="a3"/>
            <w:color w:val="000000"/>
            <w:sz w:val="28"/>
            <w:szCs w:val="28"/>
            <w:shd w:val="clear" w:color="auto" w:fill="FFFFFF"/>
          </w:rPr>
          <w:t>от 25.12.2020 N 1895-ЗЗК</w:t>
        </w:r>
      </w:hyperlink>
      <w:r>
        <w:rPr>
          <w:rFonts w:ascii="Times New Roman" w:hAnsi="Times New Roman" w:cs="Times New Roman"/>
          <w:color w:val="000000"/>
          <w:sz w:val="27"/>
          <w:szCs w:val="27"/>
        </w:rPr>
        <w:t>) «О межбюджетных отношениях в Забайкальском крае», в</w:t>
      </w:r>
      <w:r>
        <w:rPr>
          <w:rFonts w:ascii="Times New Roman" w:hAnsi="Times New Roman" w:cs="Times New Roman"/>
          <w:sz w:val="28"/>
          <w:szCs w:val="28"/>
        </w:rPr>
        <w:t xml:space="preserve"> целях реализации Закона Забайкальского края </w:t>
      </w:r>
      <w:r>
        <w:rPr>
          <w:rFonts w:ascii="Times New Roman" w:eastAsia="Calibri" w:hAnsi="Times New Roman" w:cs="Times New Roman"/>
          <w:sz w:val="28"/>
          <w:szCs w:val="28"/>
        </w:rPr>
        <w:t>от 29 июня 2023 года № 2222-ЗЗК «Об обеспечении роста заработной платы в Забайкальском крае", решения Совета муниципального района «Чернышевский район» № 98 от 12 июля 2023 года «</w:t>
      </w:r>
      <w:r>
        <w:rPr>
          <w:rFonts w:ascii="Times New Roman" w:hAnsi="Times New Roman" w:cs="Times New Roman"/>
          <w:sz w:val="28"/>
          <w:szCs w:val="28"/>
        </w:rPr>
        <w:t>Об обеспечении роста заработной платы работников бюджетной сферы муниципального района «Чернышевский район»,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руководствуясь Уставом  сельского  поселения «Алеурское», 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 xml:space="preserve">Совет сельского поселения «Алеурское» </w:t>
      </w:r>
      <w:r>
        <w:rPr>
          <w:rFonts w:ascii="Times New Roman" w:hAnsi="Times New Roman" w:cs="Times New Roman"/>
          <w:b/>
          <w:sz w:val="27"/>
          <w:szCs w:val="27"/>
          <w:lang w:eastAsia="en-US"/>
        </w:rPr>
        <w:t>р е ш и л :</w:t>
      </w:r>
    </w:p>
    <w:p w:rsidR="00976223" w:rsidRDefault="00976223" w:rsidP="00976223">
      <w:pPr>
        <w:pStyle w:val="ConsNormal"/>
        <w:widowControl/>
        <w:ind w:right="0" w:firstLine="702"/>
        <w:jc w:val="both"/>
        <w:rPr>
          <w:rFonts w:ascii="Times New Roman" w:hAnsi="Times New Roman" w:cs="Times New Roman"/>
          <w:bCs/>
          <w:spacing w:val="40"/>
          <w:sz w:val="28"/>
          <w:szCs w:val="28"/>
        </w:rPr>
      </w:pPr>
    </w:p>
    <w:p w:rsidR="00976223" w:rsidRDefault="00976223" w:rsidP="00976223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 изменения в Методику </w:t>
      </w:r>
      <w:r>
        <w:rPr>
          <w:rFonts w:ascii="Times New Roman" w:hAnsi="Times New Roman" w:cs="Times New Roman"/>
          <w:bCs/>
          <w:sz w:val="28"/>
          <w:szCs w:val="28"/>
        </w:rPr>
        <w:t>расчета нормативов формирования расходов на содержание органов местного самоуправления  сельских поселении муниципального района "Чернышевский район", утвержденную решением Совета сельского поселения «Алеурское»  от 29 февраля 2022 года, №</w:t>
      </w:r>
      <w:r>
        <w:rPr>
          <w:rFonts w:ascii="Times New Roman" w:hAnsi="Times New Roman" w:cs="Times New Roman"/>
          <w:sz w:val="28"/>
          <w:szCs w:val="28"/>
        </w:rPr>
        <w:t xml:space="preserve"> - приложения № 2 изложить в новой редакции (прилагается).</w:t>
      </w:r>
    </w:p>
    <w:p w:rsidR="00976223" w:rsidRDefault="00976223" w:rsidP="00976223">
      <w:pPr>
        <w:ind w:right="-142" w:firstLine="709"/>
        <w:contextualSpacing/>
        <w:jc w:val="both"/>
      </w:pPr>
      <w:r>
        <w:t>2. Настоящее решение вступает в законную силу после ее официального опубликования и распространяется на правоотношения возникшие с 01 января 2024 года.</w:t>
      </w:r>
    </w:p>
    <w:p w:rsidR="00976223" w:rsidRDefault="00976223" w:rsidP="00976223">
      <w:pPr>
        <w:ind w:right="-142" w:firstLine="709"/>
        <w:contextualSpacing/>
        <w:jc w:val="both"/>
      </w:pPr>
      <w:r>
        <w:t xml:space="preserve">3. Настоящее постановление опубликовать в разместить на официальном сайте </w:t>
      </w:r>
      <w:r>
        <w:rPr>
          <w:lang w:val="en-US"/>
        </w:rPr>
        <w:t>chernishev</w:t>
      </w:r>
      <w:r>
        <w:t>.75.</w:t>
      </w:r>
      <w:r>
        <w:rPr>
          <w:lang w:val="en-US"/>
        </w:rPr>
        <w:t>ru</w:t>
      </w:r>
      <w:r>
        <w:t xml:space="preserve">  сельское  поселение «Алеурское» в разделе  НПА.</w:t>
      </w:r>
    </w:p>
    <w:p w:rsidR="00976223" w:rsidRDefault="00976223" w:rsidP="00976223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6223" w:rsidRDefault="00976223" w:rsidP="00976223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76223" w:rsidRDefault="00976223" w:rsidP="00976223">
      <w:pPr>
        <w:pStyle w:val="ConsNormal"/>
        <w:widowControl/>
        <w:tabs>
          <w:tab w:val="left" w:pos="993"/>
        </w:tabs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6223" w:rsidRDefault="00976223" w:rsidP="00976223">
      <w:pPr>
        <w:tabs>
          <w:tab w:val="left" w:pos="1134"/>
        </w:tabs>
        <w:spacing w:line="300" w:lineRule="exact"/>
        <w:jc w:val="both"/>
      </w:pPr>
      <w:r>
        <w:t xml:space="preserve"> Глава  сельского поселения «Алеурское»                                   А.В. Демидов </w:t>
      </w:r>
    </w:p>
    <w:p w:rsidR="00976223" w:rsidRDefault="00976223" w:rsidP="00976223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6223" w:rsidRDefault="00976223" w:rsidP="00976223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6223" w:rsidRDefault="00976223" w:rsidP="00976223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6223" w:rsidRDefault="00976223" w:rsidP="00976223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6223" w:rsidRDefault="00976223" w:rsidP="00976223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6223" w:rsidRDefault="00976223" w:rsidP="00976223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6223" w:rsidRDefault="00976223" w:rsidP="00976223">
      <w:pPr>
        <w:pStyle w:val="ConsNormal"/>
        <w:widowControl/>
        <w:tabs>
          <w:tab w:val="left" w:pos="993"/>
        </w:tabs>
        <w:suppressAutoHyphens/>
        <w:spacing w:after="120"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76223" w:rsidRDefault="00976223" w:rsidP="00976223">
      <w:pPr>
        <w:pStyle w:val="ConsNormal"/>
        <w:widowControl/>
        <w:tabs>
          <w:tab w:val="left" w:pos="993"/>
        </w:tabs>
        <w:suppressAutoHyphens/>
        <w:ind w:left="5103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Совета сельского поселения «Алеурское» № 1  от 17.01.2024 </w:t>
      </w:r>
    </w:p>
    <w:p w:rsidR="00976223" w:rsidRDefault="00976223" w:rsidP="00976223">
      <w:pPr>
        <w:pStyle w:val="ConsNormal"/>
        <w:widowControl/>
        <w:tabs>
          <w:tab w:val="left" w:pos="993"/>
        </w:tabs>
        <w:suppressAutoHyphens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6223" w:rsidRDefault="00976223" w:rsidP="00976223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976223" w:rsidRDefault="00976223" w:rsidP="00976223">
      <w:pPr>
        <w:pStyle w:val="ConsNormal"/>
        <w:widowControl/>
        <w:suppressAutoHyphens/>
        <w:ind w:right="0"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которые вносятся в Методику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расчета нормативов формирования расходов на содержание органов местного самоуправления сельских поселений муниципального района "Чернышевский район", утвержденную решением Совета сельского поселения «Алеурское» № 1А от 29.02.2022 год </w:t>
      </w:r>
    </w:p>
    <w:p w:rsidR="00976223" w:rsidRDefault="00976223" w:rsidP="00976223">
      <w:pPr>
        <w:jc w:val="right"/>
      </w:pPr>
      <w:r>
        <w:t>ПРИЛОЖЕНИЕ № 2</w:t>
      </w:r>
    </w:p>
    <w:p w:rsidR="00976223" w:rsidRDefault="00976223" w:rsidP="00976223">
      <w:pPr>
        <w:ind w:left="5103"/>
        <w:jc w:val="right"/>
        <w:rPr>
          <w:bCs/>
        </w:rPr>
      </w:pPr>
      <w:r>
        <w:t xml:space="preserve">к Методике </w:t>
      </w:r>
      <w:r>
        <w:rPr>
          <w:bCs/>
        </w:rPr>
        <w:t>расчета нормативов формирования расходов</w:t>
      </w:r>
    </w:p>
    <w:p w:rsidR="00976223" w:rsidRDefault="00976223" w:rsidP="00976223">
      <w:pPr>
        <w:ind w:left="5103"/>
        <w:jc w:val="right"/>
      </w:pPr>
      <w:r>
        <w:rPr>
          <w:bCs/>
        </w:rPr>
        <w:t>на содержание органов местного самоуправления сельских поселений муниципального района «Чернышевский район»</w:t>
      </w:r>
    </w:p>
    <w:p w:rsidR="00976223" w:rsidRDefault="00976223" w:rsidP="00976223">
      <w:pPr>
        <w:tabs>
          <w:tab w:val="left" w:pos="284"/>
        </w:tabs>
        <w:ind w:left="5103" w:right="1"/>
        <w:jc w:val="center"/>
      </w:pPr>
    </w:p>
    <w:p w:rsidR="00976223" w:rsidRDefault="00976223" w:rsidP="00976223">
      <w:pPr>
        <w:tabs>
          <w:tab w:val="left" w:pos="284"/>
        </w:tabs>
        <w:ind w:left="5103" w:right="1"/>
        <w:jc w:val="center"/>
      </w:pPr>
    </w:p>
    <w:p w:rsidR="00976223" w:rsidRDefault="00976223" w:rsidP="00976223">
      <w:pPr>
        <w:tabs>
          <w:tab w:val="left" w:pos="284"/>
        </w:tabs>
        <w:ind w:left="5103" w:right="1"/>
        <w:jc w:val="center"/>
      </w:pPr>
    </w:p>
    <w:p w:rsidR="00976223" w:rsidRDefault="00976223" w:rsidP="0097622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РАЗМЕРЫ</w:t>
      </w:r>
    </w:p>
    <w:p w:rsidR="00976223" w:rsidRDefault="00976223" w:rsidP="0097622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должностного оклада главы сельского поселения</w:t>
      </w:r>
    </w:p>
    <w:p w:rsidR="00976223" w:rsidRDefault="00976223" w:rsidP="0097622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«Алеурское»</w:t>
      </w:r>
    </w:p>
    <w:p w:rsidR="00976223" w:rsidRDefault="00976223" w:rsidP="00976223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4440"/>
        <w:gridCol w:w="1820"/>
        <w:gridCol w:w="2086"/>
      </w:tblGrid>
      <w:tr w:rsidR="00976223" w:rsidRPr="004A01CD" w:rsidTr="007131AF">
        <w:tc>
          <w:tcPr>
            <w:tcW w:w="936" w:type="dxa"/>
          </w:tcPr>
          <w:p w:rsidR="00976223" w:rsidRPr="004A01CD" w:rsidRDefault="00976223" w:rsidP="007131AF">
            <w:pPr>
              <w:jc w:val="center"/>
              <w:rPr>
                <w:sz w:val="24"/>
                <w:szCs w:val="24"/>
              </w:rPr>
            </w:pPr>
            <w:r w:rsidRPr="004A01CD">
              <w:rPr>
                <w:sz w:val="24"/>
                <w:szCs w:val="24"/>
              </w:rPr>
              <w:t>№ п/п</w:t>
            </w:r>
          </w:p>
        </w:tc>
        <w:tc>
          <w:tcPr>
            <w:tcW w:w="4440" w:type="dxa"/>
          </w:tcPr>
          <w:p w:rsidR="00976223" w:rsidRPr="004A01CD" w:rsidRDefault="00976223" w:rsidP="00713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по оплате труда</w:t>
            </w:r>
          </w:p>
        </w:tc>
        <w:tc>
          <w:tcPr>
            <w:tcW w:w="3906" w:type="dxa"/>
            <w:gridSpan w:val="2"/>
          </w:tcPr>
          <w:p w:rsidR="00976223" w:rsidRPr="004A01CD" w:rsidRDefault="00976223" w:rsidP="00713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976223" w:rsidRPr="004A01CD" w:rsidTr="007131AF">
        <w:trPr>
          <w:trHeight w:val="244"/>
        </w:trPr>
        <w:tc>
          <w:tcPr>
            <w:tcW w:w="9282" w:type="dxa"/>
            <w:gridSpan w:val="4"/>
          </w:tcPr>
          <w:p w:rsidR="00976223" w:rsidRPr="004A01CD" w:rsidRDefault="00976223" w:rsidP="007131A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Сельские поселения</w:t>
            </w:r>
          </w:p>
        </w:tc>
      </w:tr>
      <w:tr w:rsidR="00976223" w:rsidRPr="004A01CD" w:rsidTr="007131AF">
        <w:trPr>
          <w:trHeight w:val="246"/>
        </w:trPr>
        <w:tc>
          <w:tcPr>
            <w:tcW w:w="936" w:type="dxa"/>
          </w:tcPr>
          <w:p w:rsidR="00976223" w:rsidRDefault="00976223" w:rsidP="00713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40" w:type="dxa"/>
          </w:tcPr>
          <w:p w:rsidR="00976223" w:rsidRPr="004A01CD" w:rsidRDefault="00976223" w:rsidP="00713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</w:t>
            </w:r>
          </w:p>
        </w:tc>
        <w:tc>
          <w:tcPr>
            <w:tcW w:w="3906" w:type="dxa"/>
            <w:gridSpan w:val="2"/>
          </w:tcPr>
          <w:p w:rsidR="00976223" w:rsidRPr="004A01CD" w:rsidRDefault="00976223" w:rsidP="00713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7 023</w:t>
            </w:r>
          </w:p>
        </w:tc>
      </w:tr>
      <w:tr w:rsidR="00976223" w:rsidRPr="004A01CD" w:rsidTr="007131AF">
        <w:trPr>
          <w:trHeight w:val="235"/>
        </w:trPr>
        <w:tc>
          <w:tcPr>
            <w:tcW w:w="936" w:type="dxa"/>
          </w:tcPr>
          <w:p w:rsidR="00976223" w:rsidRDefault="00976223" w:rsidP="00713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40" w:type="dxa"/>
          </w:tcPr>
          <w:p w:rsidR="00976223" w:rsidRPr="004A01CD" w:rsidRDefault="00976223" w:rsidP="00713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группа</w:t>
            </w:r>
          </w:p>
        </w:tc>
        <w:tc>
          <w:tcPr>
            <w:tcW w:w="3906" w:type="dxa"/>
            <w:gridSpan w:val="2"/>
          </w:tcPr>
          <w:p w:rsidR="00976223" w:rsidRPr="004A01CD" w:rsidRDefault="00976223" w:rsidP="00713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6 672</w:t>
            </w:r>
          </w:p>
        </w:tc>
      </w:tr>
      <w:tr w:rsidR="00976223" w:rsidRPr="004A01CD" w:rsidTr="007131AF">
        <w:trPr>
          <w:trHeight w:val="266"/>
        </w:trPr>
        <w:tc>
          <w:tcPr>
            <w:tcW w:w="936" w:type="dxa"/>
            <w:vMerge w:val="restart"/>
          </w:tcPr>
          <w:p w:rsidR="00976223" w:rsidRDefault="00976223" w:rsidP="00713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</w:t>
            </w:r>
          </w:p>
        </w:tc>
        <w:tc>
          <w:tcPr>
            <w:tcW w:w="4440" w:type="dxa"/>
            <w:vMerge w:val="restart"/>
          </w:tcPr>
          <w:p w:rsidR="00976223" w:rsidRPr="004A01CD" w:rsidRDefault="00976223" w:rsidP="00713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группа</w:t>
            </w:r>
          </w:p>
        </w:tc>
        <w:tc>
          <w:tcPr>
            <w:tcW w:w="1820" w:type="dxa"/>
          </w:tcPr>
          <w:p w:rsidR="00976223" w:rsidRPr="004A01CD" w:rsidRDefault="00976223" w:rsidP="00713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1подгруппа</w:t>
            </w:r>
          </w:p>
        </w:tc>
        <w:tc>
          <w:tcPr>
            <w:tcW w:w="2086" w:type="dxa"/>
          </w:tcPr>
          <w:p w:rsidR="00976223" w:rsidRPr="004A01CD" w:rsidRDefault="00976223" w:rsidP="00713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6 340</w:t>
            </w:r>
          </w:p>
        </w:tc>
      </w:tr>
      <w:tr w:rsidR="00976223" w:rsidRPr="004A01CD" w:rsidTr="007131AF">
        <w:trPr>
          <w:trHeight w:val="266"/>
        </w:trPr>
        <w:tc>
          <w:tcPr>
            <w:tcW w:w="936" w:type="dxa"/>
            <w:vMerge/>
          </w:tcPr>
          <w:p w:rsidR="00976223" w:rsidRDefault="00976223" w:rsidP="007131AF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vMerge/>
          </w:tcPr>
          <w:p w:rsidR="00976223" w:rsidRDefault="00976223" w:rsidP="00713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976223" w:rsidRDefault="00976223" w:rsidP="00713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  <w:tc>
          <w:tcPr>
            <w:tcW w:w="2086" w:type="dxa"/>
          </w:tcPr>
          <w:p w:rsidR="00976223" w:rsidRDefault="00976223" w:rsidP="00713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6 215</w:t>
            </w:r>
          </w:p>
        </w:tc>
      </w:tr>
    </w:tbl>
    <w:p w:rsidR="00976223" w:rsidRDefault="00976223" w:rsidP="00976223">
      <w:pPr>
        <w:tabs>
          <w:tab w:val="left" w:pos="1276"/>
        </w:tabs>
        <w:autoSpaceDE w:val="0"/>
        <w:autoSpaceDN w:val="0"/>
        <w:adjustRightInd w:val="0"/>
        <w:spacing w:after="120"/>
        <w:ind w:left="4536"/>
        <w:jc w:val="center"/>
      </w:pPr>
    </w:p>
    <w:p w:rsidR="00976223" w:rsidRPr="005B33C0" w:rsidRDefault="00976223" w:rsidP="00976223">
      <w:pPr>
        <w:pStyle w:val="ConsPlusNormal"/>
        <w:jc w:val="center"/>
        <w:outlineLvl w:val="1"/>
      </w:pPr>
      <w:r>
        <w:rPr>
          <w:sz w:val="28"/>
          <w:szCs w:val="28"/>
        </w:rPr>
        <w:t>__________________</w:t>
      </w:r>
    </w:p>
    <w:p w:rsidR="00976223" w:rsidRDefault="00976223" w:rsidP="00976223"/>
    <w:p w:rsidR="00976223" w:rsidRDefault="00976223" w:rsidP="00976223"/>
    <w:p w:rsidR="00976223" w:rsidRDefault="00976223" w:rsidP="00976223"/>
    <w:p w:rsidR="00976223" w:rsidRDefault="00976223" w:rsidP="00976223"/>
    <w:p w:rsidR="00976223" w:rsidRDefault="00976223" w:rsidP="00976223"/>
    <w:p w:rsidR="00976223" w:rsidRDefault="00976223" w:rsidP="00976223"/>
    <w:p w:rsidR="00976223" w:rsidRDefault="00976223" w:rsidP="00976223"/>
    <w:p w:rsidR="006C3C0E" w:rsidRDefault="006C3C0E"/>
    <w:sectPr w:rsidR="006C3C0E" w:rsidSect="006C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362BB"/>
    <w:multiLevelType w:val="hybridMultilevel"/>
    <w:tmpl w:val="6C32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976223"/>
    <w:rsid w:val="00245FF4"/>
    <w:rsid w:val="006C3C0E"/>
    <w:rsid w:val="00851BE5"/>
    <w:rsid w:val="00976223"/>
    <w:rsid w:val="00A43606"/>
    <w:rsid w:val="00CD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76223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9762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762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710577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5</cp:revision>
  <dcterms:created xsi:type="dcterms:W3CDTF">2024-10-09T05:21:00Z</dcterms:created>
  <dcterms:modified xsi:type="dcterms:W3CDTF">2024-10-10T02:24:00Z</dcterms:modified>
</cp:coreProperties>
</file>