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3E" w:rsidRDefault="00C6403E" w:rsidP="00C6403E">
      <w:pPr>
        <w:pStyle w:val="a5"/>
        <w:jc w:val="right"/>
        <w:rPr>
          <w:rStyle w:val="a4"/>
        </w:rPr>
      </w:pPr>
      <w:bookmarkStart w:id="0" w:name="_GoBack"/>
      <w:bookmarkEnd w:id="0"/>
      <w:r>
        <w:rPr>
          <w:rStyle w:val="a4"/>
        </w:rPr>
        <w:t>ПРОЕКТ</w:t>
      </w:r>
    </w:p>
    <w:p w:rsidR="00C6403E" w:rsidRDefault="00C6403E" w:rsidP="00C6403E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СОВЕТ МУНИЦИПАЛЬНОГО РАЙОНА</w:t>
      </w:r>
    </w:p>
    <w:p w:rsidR="00C6403E" w:rsidRDefault="00C6403E" w:rsidP="00C6403E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«ЧЕРНЫШЕВСКИЙ РАЙОН»</w:t>
      </w:r>
    </w:p>
    <w:p w:rsidR="00C6403E" w:rsidRDefault="00C6403E" w:rsidP="00C6403E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ЗАБАЙКАЛЬСКОГО КРАЯ</w:t>
      </w:r>
    </w:p>
    <w:p w:rsidR="00C6403E" w:rsidRDefault="00C6403E" w:rsidP="00C6403E">
      <w:pPr>
        <w:pStyle w:val="a5"/>
        <w:spacing w:before="0" w:beforeAutospacing="0" w:after="0" w:afterAutospacing="0"/>
        <w:jc w:val="center"/>
      </w:pPr>
    </w:p>
    <w:p w:rsidR="00C6403E" w:rsidRDefault="00C6403E" w:rsidP="00C6403E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C6403E" w:rsidRDefault="00C6403E" w:rsidP="00C6403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г.                                                                                            №  </w:t>
      </w:r>
    </w:p>
    <w:p w:rsidR="00C6403E" w:rsidRDefault="00C6403E" w:rsidP="00C640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C6403E" w:rsidRDefault="00C6403E" w:rsidP="00C6403E">
      <w:pPr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отчета о результатах приватизации  имущества муниципального района «Чернышевский район» за 2022 год</w:t>
      </w:r>
    </w:p>
    <w:p w:rsidR="00C6403E" w:rsidRDefault="00C6403E" w:rsidP="00C6403E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года N 131-ФЗ "Об общих принципах организации местного самоуправления в РФ", Федеральным законом от 21.12.2001 года N 178-ФЗ "О приватизации государственного и муниципального имущества", в соответствии с решением Совета муниципального района «Чернышевский район» от 30.03.12.2013 года № 40 «Об утверждении Положения о порядке и условиях приватизации муниципального имущества муниципального района «Чернышевский район» (в редакции решения Совета</w:t>
      </w:r>
      <w:proofErr w:type="gramEnd"/>
      <w:r>
        <w:rPr>
          <w:sz w:val="28"/>
          <w:szCs w:val="28"/>
        </w:rPr>
        <w:t xml:space="preserve"> от 21.08.2020г. № 226), на основании ст. 23 Устава  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C6403E" w:rsidRDefault="00C6403E" w:rsidP="00C6403E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отчет о результатах приватизации имущества муниципального района «Чернышевский район» за 2022г. (прилагается).   </w:t>
      </w:r>
    </w:p>
    <w:p w:rsidR="00C6403E" w:rsidRDefault="00C6403E" w:rsidP="00C6403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после его официального опубликования.</w:t>
      </w:r>
    </w:p>
    <w:p w:rsidR="00C6403E" w:rsidRDefault="00C6403E" w:rsidP="00C64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 опубликовать в газете «Наше  время» и разместить на официальном 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разделе документы</w:t>
      </w:r>
    </w:p>
    <w:p w:rsidR="00C6403E" w:rsidRDefault="00C6403E" w:rsidP="00C6403E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В.В.Наделяев</w:t>
      </w:r>
      <w:proofErr w:type="spellEnd"/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о результатах приватизации имущества муниципального района «Чернышевский район» за 202</w:t>
      </w:r>
      <w:r w:rsidR="005222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и перечни объектов недвижимого и движимого имущества, подлежащих приватизации,  утверждены решением Совета муниципального района «Чернышевский район» </w:t>
      </w:r>
      <w:r w:rsidRPr="00C6403E">
        <w:rPr>
          <w:rFonts w:ascii="Times New Roman" w:hAnsi="Times New Roman" w:cs="Times New Roman"/>
          <w:sz w:val="28"/>
          <w:szCs w:val="28"/>
        </w:rPr>
        <w:t>от 28.02.2022 года № 23 «Об утверждении прогнозного плана приватизации муниципального имущества муниципального района «Чернышевский район» на 2022 год» (в ред. от 22.07.2022. № 46).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осуществлением приватизации имущества муниципального района «Чернышевский район» в 2022 году, были направлены на решение следующих задач: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приватизации имущества муниципального района «Чернышевский район»,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доходной части бюджета муниципального района «Чернышевский район».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на 2022 год планиро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валось реализовать </w:t>
      </w:r>
      <w:r w:rsidRPr="00921577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 w:rsidR="00921577" w:rsidRPr="00921577">
        <w:rPr>
          <w:rFonts w:ascii="Times New Roman" w:hAnsi="Times New Roman" w:cs="Times New Roman"/>
          <w:sz w:val="28"/>
          <w:szCs w:val="28"/>
        </w:rPr>
        <w:t>ПАЗ-32053-70,</w:t>
      </w:r>
      <w:r w:rsidRPr="00921577">
        <w:rPr>
          <w:rFonts w:ascii="Times New Roman" w:hAnsi="Times New Roman" w:cs="Times New Roman"/>
          <w:sz w:val="28"/>
          <w:szCs w:val="28"/>
        </w:rPr>
        <w:t xml:space="preserve"> год выпуска </w:t>
      </w:r>
      <w:r w:rsidR="00921577" w:rsidRPr="00921577">
        <w:rPr>
          <w:rFonts w:ascii="Times New Roman" w:hAnsi="Times New Roman" w:cs="Times New Roman"/>
          <w:sz w:val="28"/>
          <w:szCs w:val="28"/>
        </w:rPr>
        <w:t>2011</w:t>
      </w:r>
      <w:r w:rsidRPr="00921577">
        <w:rPr>
          <w:rFonts w:ascii="Times New Roman" w:hAnsi="Times New Roman" w:cs="Times New Roman"/>
          <w:sz w:val="28"/>
          <w:szCs w:val="28"/>
        </w:rPr>
        <w:t xml:space="preserve">, планируемая цена продажи </w:t>
      </w:r>
      <w:r w:rsidR="00921577" w:rsidRPr="00921577">
        <w:rPr>
          <w:rFonts w:ascii="Times New Roman" w:hAnsi="Times New Roman" w:cs="Times New Roman"/>
          <w:sz w:val="28"/>
          <w:szCs w:val="28"/>
        </w:rPr>
        <w:t>149</w:t>
      </w:r>
      <w:r w:rsidRPr="0092157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21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1577">
        <w:rPr>
          <w:rFonts w:ascii="Times New Roman" w:hAnsi="Times New Roman" w:cs="Times New Roman"/>
          <w:sz w:val="28"/>
          <w:szCs w:val="28"/>
        </w:rPr>
        <w:t>уб.</w:t>
      </w:r>
      <w:r w:rsidR="005222C6">
        <w:rPr>
          <w:rFonts w:ascii="Times New Roman" w:hAnsi="Times New Roman" w:cs="Times New Roman"/>
          <w:sz w:val="28"/>
          <w:szCs w:val="28"/>
        </w:rPr>
        <w:t>;</w:t>
      </w:r>
      <w:r w:rsidRPr="00921577">
        <w:rPr>
          <w:rFonts w:ascii="Times New Roman" w:hAnsi="Times New Roman" w:cs="Times New Roman"/>
          <w:sz w:val="28"/>
          <w:szCs w:val="28"/>
        </w:rPr>
        <w:t xml:space="preserve"> </w:t>
      </w:r>
      <w:r w:rsidR="00921577" w:rsidRPr="00921577">
        <w:rPr>
          <w:rFonts w:ascii="Times New Roman" w:hAnsi="Times New Roman" w:cs="Times New Roman"/>
          <w:sz w:val="28"/>
          <w:szCs w:val="28"/>
        </w:rPr>
        <w:t>рефрижераторный контейнер (холодильник), год изготовления-1996, планируемая цена продажи 91,0 тыс.руб.</w:t>
      </w:r>
      <w:r w:rsidR="005222C6">
        <w:rPr>
          <w:rFonts w:ascii="Times New Roman" w:hAnsi="Times New Roman" w:cs="Times New Roman"/>
          <w:sz w:val="28"/>
          <w:szCs w:val="28"/>
        </w:rPr>
        <w:t>;</w:t>
      </w:r>
      <w:r w:rsidR="000C5DD1">
        <w:rPr>
          <w:rFonts w:ascii="Times New Roman" w:hAnsi="Times New Roman" w:cs="Times New Roman"/>
          <w:sz w:val="28"/>
          <w:szCs w:val="28"/>
        </w:rPr>
        <w:t xml:space="preserve"> транспортное средство МАЗ КС 35715,5337, год выпуска 2002,</w:t>
      </w:r>
      <w:r w:rsidRPr="00921577">
        <w:rPr>
          <w:rFonts w:ascii="Times New Roman" w:hAnsi="Times New Roman" w:cs="Times New Roman"/>
          <w:sz w:val="28"/>
          <w:szCs w:val="28"/>
        </w:rPr>
        <w:t xml:space="preserve"> </w:t>
      </w:r>
      <w:r w:rsidR="000C5DD1" w:rsidRPr="00921577">
        <w:rPr>
          <w:rFonts w:ascii="Times New Roman" w:hAnsi="Times New Roman" w:cs="Times New Roman"/>
          <w:sz w:val="28"/>
          <w:szCs w:val="28"/>
        </w:rPr>
        <w:t xml:space="preserve">планируемая цена продажи </w:t>
      </w:r>
      <w:r w:rsidR="000C5DD1">
        <w:rPr>
          <w:rFonts w:ascii="Times New Roman" w:hAnsi="Times New Roman" w:cs="Times New Roman"/>
          <w:sz w:val="28"/>
          <w:szCs w:val="28"/>
        </w:rPr>
        <w:t xml:space="preserve">70,0 тыс.руб. </w:t>
      </w:r>
      <w:r w:rsidRPr="00921577">
        <w:rPr>
          <w:rFonts w:ascii="Times New Roman" w:hAnsi="Times New Roman" w:cs="Times New Roman"/>
          <w:sz w:val="28"/>
          <w:szCs w:val="28"/>
        </w:rPr>
        <w:t>Итого планируемая сумма поступлений в бюджет МР «Чернышевский район» -</w:t>
      </w:r>
      <w:r w:rsidR="000C5DD1">
        <w:rPr>
          <w:rFonts w:ascii="Times New Roman" w:hAnsi="Times New Roman" w:cs="Times New Roman"/>
          <w:sz w:val="28"/>
          <w:szCs w:val="28"/>
        </w:rPr>
        <w:t>310</w:t>
      </w:r>
      <w:r w:rsidRPr="00921577">
        <w:rPr>
          <w:rFonts w:ascii="Times New Roman" w:hAnsi="Times New Roman" w:cs="Times New Roman"/>
          <w:sz w:val="28"/>
          <w:szCs w:val="28"/>
        </w:rPr>
        <w:t>,0</w:t>
      </w:r>
      <w:r w:rsidR="00921577" w:rsidRPr="0092157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215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Прогнозного плана приватизации </w:t>
      </w:r>
      <w:r w:rsidR="00FC28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тделом муниципального имущества и земельных отношений администрации му</w:t>
      </w:r>
      <w:r>
        <w:rPr>
          <w:rFonts w:ascii="Times New Roman" w:hAnsi="Times New Roman" w:cs="Times New Roman"/>
          <w:sz w:val="28"/>
          <w:szCs w:val="28"/>
        </w:rPr>
        <w:softHyphen/>
        <w:t>ниципального района «Чернышевский район» была проведена работа по подготовке всех необходимых документов, в том числе определение рыночной стоимости объектов муниципальной собственности, а также подготовка аукционной документации, размещение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проведение аукциона, заключение  договоров купли-продажи.</w:t>
      </w:r>
    </w:p>
    <w:p w:rsidR="00C6403E" w:rsidRDefault="00C6403E" w:rsidP="00C640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объектов движимого имущества муниципального района «Чернышевский район», включенных в Прогнозный план проводилась в условиях гласности, предоставления полной информации о приватизируемых объектах. Прогнозный план, информации об условиях приватизации, сообщения о продаже  имущества, информация о результатах сделок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приватизации имущества размещалась на официальных сайтах в сети «Интернет» РТС-Тендер,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6403E" w:rsidRDefault="00C6403E" w:rsidP="00C6403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2022 года организовано </w:t>
      </w:r>
      <w:r w:rsidR="008F1B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открытых аукциона </w:t>
      </w:r>
      <w:r w:rsidR="008F1B30">
        <w:rPr>
          <w:rFonts w:ascii="Times New Roman" w:hAnsi="Times New Roman" w:cs="Times New Roman"/>
          <w:sz w:val="28"/>
          <w:szCs w:val="28"/>
        </w:rPr>
        <w:t xml:space="preserve">(рефрижераторный контейнер, транспортное средство-МАЗ КС) по </w:t>
      </w:r>
      <w:r>
        <w:rPr>
          <w:rFonts w:ascii="Times New Roman" w:hAnsi="Times New Roman" w:cs="Times New Roman"/>
          <w:sz w:val="28"/>
          <w:szCs w:val="28"/>
        </w:rPr>
        <w:t>продаже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имущества</w:t>
      </w:r>
      <w:r w:rsidR="008F1B30">
        <w:rPr>
          <w:rFonts w:ascii="Times New Roman" w:hAnsi="Times New Roman" w:cs="Times New Roman"/>
          <w:sz w:val="28"/>
          <w:szCs w:val="28"/>
        </w:rPr>
        <w:t xml:space="preserve">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5DD1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C5DD1">
        <w:rPr>
          <w:rFonts w:ascii="Times New Roman" w:hAnsi="Times New Roman" w:cs="Times New Roman"/>
          <w:sz w:val="28"/>
          <w:szCs w:val="28"/>
        </w:rPr>
        <w:t>1</w:t>
      </w:r>
      <w:r w:rsidRPr="000C5DD1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несостоявшимися в связи с отсутствием заявок</w:t>
      </w:r>
      <w:r w:rsidR="000C5DD1">
        <w:rPr>
          <w:rFonts w:ascii="Times New Roman" w:hAnsi="Times New Roman" w:cs="Times New Roman"/>
          <w:sz w:val="28"/>
          <w:szCs w:val="28"/>
        </w:rPr>
        <w:t xml:space="preserve"> и отменой аукциона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C5DD1">
        <w:rPr>
          <w:rFonts w:ascii="Times New Roman" w:hAnsi="Times New Roman" w:cs="Times New Roman"/>
          <w:sz w:val="28"/>
          <w:szCs w:val="28"/>
        </w:rPr>
        <w:t>МАЗ КС 35715,5337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5DD1" w:rsidRDefault="000C5DD1" w:rsidP="00C6403E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21577">
        <w:rPr>
          <w:rFonts w:ascii="Times New Roman" w:hAnsi="Times New Roman" w:cs="Times New Roman"/>
          <w:sz w:val="28"/>
          <w:szCs w:val="28"/>
        </w:rPr>
        <w:t>ранспортное средство ПАЗ-32053-70</w:t>
      </w:r>
      <w:r>
        <w:rPr>
          <w:rFonts w:ascii="Times New Roman" w:hAnsi="Times New Roman" w:cs="Times New Roman"/>
          <w:sz w:val="28"/>
          <w:szCs w:val="28"/>
        </w:rPr>
        <w:t xml:space="preserve"> на торги не выставлялось. </w:t>
      </w:r>
    </w:p>
    <w:p w:rsidR="008F1B30" w:rsidRDefault="008F1B30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 проведен аукцион по продаже транспортного средства УАЗ-390902, 2003 года выпуска, являющегося собственностью Муниципального общеобразовательного учреждения 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включенного в План приватизации на 2022 год.</w:t>
      </w:r>
      <w:r w:rsidR="005222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C6" w:rsidRDefault="005222C6" w:rsidP="005222C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проведения аукциона реализовано следующее имущество:</w:t>
      </w:r>
    </w:p>
    <w:tbl>
      <w:tblPr>
        <w:tblW w:w="10425" w:type="dxa"/>
        <w:jc w:val="center"/>
        <w:tblInd w:w="-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550"/>
        <w:gridCol w:w="1700"/>
        <w:gridCol w:w="1841"/>
        <w:gridCol w:w="1842"/>
        <w:gridCol w:w="1842"/>
      </w:tblGrid>
      <w:tr w:rsidR="005222C6" w:rsidTr="0009494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</w:t>
            </w:r>
            <w:r>
              <w:rPr>
                <w:rFonts w:ascii="Times New Roman" w:hAnsi="Times New Roman" w:cs="Times New Roman"/>
              </w:rPr>
              <w:softHyphen/>
              <w:t>екта, адрес, пло</w:t>
            </w:r>
            <w:r>
              <w:rPr>
                <w:rFonts w:ascii="Times New Roman" w:hAnsi="Times New Roman" w:cs="Times New Roman"/>
              </w:rPr>
              <w:softHyphen/>
              <w:t>щадь,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прива</w:t>
            </w:r>
            <w:r>
              <w:rPr>
                <w:rFonts w:ascii="Times New Roman" w:hAnsi="Times New Roman" w:cs="Times New Roman"/>
              </w:rPr>
              <w:softHyphen/>
              <w:t>тизации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сделки,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</w:t>
            </w:r>
            <w:r>
              <w:rPr>
                <w:rFonts w:ascii="Times New Roman" w:hAnsi="Times New Roman" w:cs="Times New Roman"/>
              </w:rPr>
              <w:softHyphen/>
              <w:t>ски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бюджет, 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5222C6" w:rsidTr="005222C6">
        <w:trPr>
          <w:trHeight w:val="13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Рефрижераторный контейнер, объемом 27,5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05.09.2022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159 250,0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159 250,0</w:t>
            </w:r>
          </w:p>
        </w:tc>
      </w:tr>
      <w:tr w:rsidR="005222C6" w:rsidTr="0009494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средство УАЗ- 390902, 2003 года выпуска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522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95 700,0</w:t>
            </w:r>
          </w:p>
        </w:tc>
      </w:tr>
    </w:tbl>
    <w:p w:rsidR="005222C6" w:rsidRDefault="005222C6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5222C6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составила  </w:t>
      </w:r>
      <w:r w:rsidR="005222C6" w:rsidRPr="005222C6">
        <w:rPr>
          <w:rFonts w:ascii="Times New Roman" w:hAnsi="Times New Roman" w:cs="Times New Roman"/>
          <w:sz w:val="28"/>
          <w:szCs w:val="28"/>
        </w:rPr>
        <w:t>254 950</w:t>
      </w:r>
      <w:r w:rsidRPr="005222C6">
        <w:rPr>
          <w:rFonts w:ascii="Times New Roman" w:hAnsi="Times New Roman" w:cs="Times New Roman"/>
          <w:sz w:val="28"/>
          <w:szCs w:val="28"/>
        </w:rPr>
        <w:t xml:space="preserve"> рублей руб. что составило </w:t>
      </w:r>
      <w:r w:rsidR="005222C6" w:rsidRPr="005222C6">
        <w:rPr>
          <w:rFonts w:ascii="Times New Roman" w:hAnsi="Times New Roman" w:cs="Times New Roman"/>
          <w:sz w:val="28"/>
          <w:szCs w:val="28"/>
        </w:rPr>
        <w:t>82</w:t>
      </w:r>
      <w:r w:rsidRPr="005222C6">
        <w:rPr>
          <w:rFonts w:ascii="Times New Roman" w:hAnsi="Times New Roman" w:cs="Times New Roman"/>
          <w:sz w:val="28"/>
          <w:szCs w:val="28"/>
        </w:rPr>
        <w:t xml:space="preserve"> %  к планируемой сумме </w:t>
      </w: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03E" w:rsidRDefault="00C6403E" w:rsidP="00C6403E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2C6" w:rsidRDefault="005222C6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03E" w:rsidRDefault="005222C6" w:rsidP="00C6403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6403E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C6403E" w:rsidRDefault="00C6403E" w:rsidP="00C6403E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проекту Решения Совета МР «Чернышевский район» «Об утверждении отчета о результатах приватизации имущества муниципального района «Чернышевский район» за 2022 год</w:t>
      </w:r>
    </w:p>
    <w:p w:rsidR="00C6403E" w:rsidRDefault="00C6403E" w:rsidP="00C6403E"/>
    <w:p w:rsidR="005222C6" w:rsidRDefault="005222C6" w:rsidP="005222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на 2022 год планиро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валось реализовать </w:t>
      </w:r>
      <w:r w:rsidRPr="00921577">
        <w:rPr>
          <w:rFonts w:ascii="Times New Roman" w:hAnsi="Times New Roman" w:cs="Times New Roman"/>
          <w:sz w:val="28"/>
          <w:szCs w:val="28"/>
        </w:rPr>
        <w:t>транспортное средство ПАЗ-32053-70, год выпуска 2011, планируемая цена продажи 149 тыс</w:t>
      </w:r>
      <w:proofErr w:type="gramStart"/>
      <w:r w:rsidRPr="009215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21577">
        <w:rPr>
          <w:rFonts w:ascii="Times New Roman" w:hAnsi="Times New Roman" w:cs="Times New Roman"/>
          <w:sz w:val="28"/>
          <w:szCs w:val="28"/>
        </w:rPr>
        <w:t>уб., рефрижераторный контейнер (холодильник), год изготовления-1996, планируемая цена продажи 91,0 тыс.руб.</w:t>
      </w:r>
      <w:r>
        <w:rPr>
          <w:rFonts w:ascii="Times New Roman" w:hAnsi="Times New Roman" w:cs="Times New Roman"/>
          <w:sz w:val="28"/>
          <w:szCs w:val="28"/>
        </w:rPr>
        <w:t>, транспортное средство МАЗ КС 35715,5337, год выпуска 2002,</w:t>
      </w:r>
      <w:r w:rsidRPr="00921577">
        <w:rPr>
          <w:rFonts w:ascii="Times New Roman" w:hAnsi="Times New Roman" w:cs="Times New Roman"/>
          <w:sz w:val="28"/>
          <w:szCs w:val="28"/>
        </w:rPr>
        <w:t xml:space="preserve"> планируемая цена продажи </w:t>
      </w:r>
      <w:r>
        <w:rPr>
          <w:rFonts w:ascii="Times New Roman" w:hAnsi="Times New Roman" w:cs="Times New Roman"/>
          <w:sz w:val="28"/>
          <w:szCs w:val="28"/>
        </w:rPr>
        <w:t xml:space="preserve">70,0 тыс.руб. </w:t>
      </w:r>
      <w:r w:rsidRPr="00921577">
        <w:rPr>
          <w:rFonts w:ascii="Times New Roman" w:hAnsi="Times New Roman" w:cs="Times New Roman"/>
          <w:sz w:val="28"/>
          <w:szCs w:val="28"/>
        </w:rPr>
        <w:t>Итого планируемая сумма поступлений в бюджет МР «Чернышевский район» -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921577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5222C6" w:rsidRDefault="005222C6" w:rsidP="005222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 года организовано 2 открытых аукциона (рефрижераторный контейнер, транспортное средство-МАЗ КС) по продаже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имущества МР «Чернышевский район». </w:t>
      </w:r>
      <w:r w:rsidRPr="000C5DD1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5DD1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несостоявшимися в связи с отсутствием заявок и отменой аукциона (МАЗ КС 35715,5337)</w:t>
      </w:r>
    </w:p>
    <w:p w:rsidR="005222C6" w:rsidRDefault="005222C6" w:rsidP="005222C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21577">
        <w:rPr>
          <w:rFonts w:ascii="Times New Roman" w:hAnsi="Times New Roman" w:cs="Times New Roman"/>
          <w:sz w:val="28"/>
          <w:szCs w:val="28"/>
        </w:rPr>
        <w:t>ранспортное средство ПАЗ-32053-70</w:t>
      </w:r>
      <w:r>
        <w:rPr>
          <w:rFonts w:ascii="Times New Roman" w:hAnsi="Times New Roman" w:cs="Times New Roman"/>
          <w:sz w:val="28"/>
          <w:szCs w:val="28"/>
        </w:rPr>
        <w:t xml:space="preserve"> на торги не выставлялось. </w:t>
      </w:r>
    </w:p>
    <w:p w:rsidR="005222C6" w:rsidRDefault="005222C6" w:rsidP="005222C6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 проведен аукцион по продаже транспортного средства УАЗ-390902, 2003 года выпуска, являющегося собственностью Муниципального общеобразовательного учреждения 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</w:t>
      </w:r>
      <w:proofErr w:type="spellEnd"/>
      <w:r w:rsidR="00FC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включенного в План приватизации на 2022 год. </w:t>
      </w:r>
    </w:p>
    <w:p w:rsidR="005222C6" w:rsidRDefault="005222C6" w:rsidP="005222C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проведения аукциона реализовано следующее имущество:</w:t>
      </w:r>
    </w:p>
    <w:tbl>
      <w:tblPr>
        <w:tblW w:w="10425" w:type="dxa"/>
        <w:jc w:val="center"/>
        <w:tblInd w:w="-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550"/>
        <w:gridCol w:w="1700"/>
        <w:gridCol w:w="1841"/>
        <w:gridCol w:w="1842"/>
        <w:gridCol w:w="1842"/>
      </w:tblGrid>
      <w:tr w:rsidR="005222C6" w:rsidTr="0009494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</w:t>
            </w:r>
            <w:r>
              <w:rPr>
                <w:rFonts w:ascii="Times New Roman" w:hAnsi="Times New Roman" w:cs="Times New Roman"/>
              </w:rPr>
              <w:softHyphen/>
              <w:t>екта, адрес, пло</w:t>
            </w:r>
            <w:r>
              <w:rPr>
                <w:rFonts w:ascii="Times New Roman" w:hAnsi="Times New Roman" w:cs="Times New Roman"/>
              </w:rPr>
              <w:softHyphen/>
              <w:t>щадь,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прива</w:t>
            </w:r>
            <w:r>
              <w:rPr>
                <w:rFonts w:ascii="Times New Roman" w:hAnsi="Times New Roman" w:cs="Times New Roman"/>
              </w:rPr>
              <w:softHyphen/>
              <w:t>тизации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сделки,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</w:t>
            </w:r>
            <w:r>
              <w:rPr>
                <w:rFonts w:ascii="Times New Roman" w:hAnsi="Times New Roman" w:cs="Times New Roman"/>
              </w:rPr>
              <w:softHyphen/>
              <w:t>ски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бюджет, </w:t>
            </w:r>
          </w:p>
          <w:p w:rsidR="005222C6" w:rsidRDefault="005222C6" w:rsidP="000949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5222C6" w:rsidTr="00094940">
        <w:trPr>
          <w:trHeight w:val="13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Рефрижераторный контейнер, объемом 27,5 куб.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05.09.2022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159 250,0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159 250,0</w:t>
            </w:r>
          </w:p>
        </w:tc>
      </w:tr>
      <w:tr w:rsidR="005222C6" w:rsidTr="0009494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средство УАЗ- 390902, 2003 года выпуска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C6" w:rsidRDefault="005222C6" w:rsidP="00094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95 700,0</w:t>
            </w:r>
          </w:p>
        </w:tc>
      </w:tr>
    </w:tbl>
    <w:p w:rsidR="005222C6" w:rsidRDefault="005222C6" w:rsidP="005222C6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22C6" w:rsidRDefault="005222C6" w:rsidP="005222C6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составила  </w:t>
      </w:r>
      <w:r w:rsidRPr="005222C6">
        <w:rPr>
          <w:rFonts w:ascii="Times New Roman" w:hAnsi="Times New Roman" w:cs="Times New Roman"/>
          <w:sz w:val="28"/>
          <w:szCs w:val="28"/>
        </w:rPr>
        <w:t xml:space="preserve">254 950 рублей руб. что составило 82 %  к планируемой сумме </w:t>
      </w:r>
    </w:p>
    <w:p w:rsidR="00C6403E" w:rsidRDefault="00C6403E" w:rsidP="00C6403E"/>
    <w:p w:rsidR="00C6403E" w:rsidRDefault="00C6403E" w:rsidP="00C6403E"/>
    <w:p w:rsidR="00D91D4F" w:rsidRDefault="00D91D4F"/>
    <w:sectPr w:rsidR="00D91D4F" w:rsidSect="005222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03E"/>
    <w:rsid w:val="000C5DD1"/>
    <w:rsid w:val="0017348C"/>
    <w:rsid w:val="005222C6"/>
    <w:rsid w:val="008F1B30"/>
    <w:rsid w:val="00921577"/>
    <w:rsid w:val="00C6403E"/>
    <w:rsid w:val="00D91D4F"/>
    <w:rsid w:val="00F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403E"/>
    <w:rPr>
      <w:color w:val="0000FF"/>
      <w:u w:val="single"/>
    </w:rPr>
  </w:style>
  <w:style w:type="character" w:styleId="a4">
    <w:name w:val="Strong"/>
    <w:qFormat/>
    <w:rsid w:val="00C6403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C6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2023-02-28T01:04:00Z</cp:lastPrinted>
  <dcterms:created xsi:type="dcterms:W3CDTF">2023-02-27T23:52:00Z</dcterms:created>
  <dcterms:modified xsi:type="dcterms:W3CDTF">2023-02-28T01:04:00Z</dcterms:modified>
</cp:coreProperties>
</file>