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904981">
        <w:rPr>
          <w:rFonts w:ascii="Times New Roman" w:hAnsi="Times New Roman" w:cs="Times New Roman"/>
          <w:b/>
          <w:bCs/>
          <w:sz w:val="28"/>
          <w:szCs w:val="28"/>
        </w:rPr>
        <w:t>СОВЕТ МУНИЦИПАЛЬНОГО РАЙОНА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981">
        <w:rPr>
          <w:rFonts w:ascii="Times New Roman" w:hAnsi="Times New Roman" w:cs="Times New Roman"/>
          <w:b/>
          <w:bCs/>
          <w:sz w:val="28"/>
          <w:szCs w:val="28"/>
        </w:rPr>
        <w:t xml:space="preserve"> «ЧЕРНЫШЕВСКИЙ РАЙОН»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981" w:rsidRPr="00904981" w:rsidRDefault="00904981" w:rsidP="0090498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РЕШЕНИЕ</w:t>
      </w:r>
    </w:p>
    <w:p w:rsidR="00904981" w:rsidRPr="00904981" w:rsidRDefault="004E216F" w:rsidP="0090498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E216F">
        <w:rPr>
          <w:rFonts w:ascii="Times New Roman" w:hAnsi="Times New Roman" w:cs="Times New Roman"/>
          <w:b w:val="0"/>
          <w:sz w:val="28"/>
          <w:szCs w:val="28"/>
        </w:rPr>
        <w:t>23 октября</w:t>
      </w:r>
      <w:r w:rsidR="00904981" w:rsidRPr="009049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2024 г.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173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04981">
        <w:rPr>
          <w:rFonts w:ascii="Times New Roman" w:hAnsi="Times New Roman" w:cs="Times New Roman"/>
          <w:sz w:val="28"/>
          <w:szCs w:val="28"/>
          <w:lang w:eastAsia="en-US"/>
        </w:rPr>
        <w:t>п. Чернышевск</w:t>
      </w: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района «Чернышевский район» от 25 декабря 2023 г. № 139 «О  бюджете муниципального района «Чернышевский район» на 2024 год и плановый период 2025 и 2026 годов»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В соответствии с  </w:t>
      </w:r>
      <w:hyperlink r:id="rId5" w:history="1">
        <w:r w:rsidRPr="004E21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Бюджетным кодексом Российской Федерации</w:t>
        </w:r>
      </w:hyperlink>
      <w:r w:rsidRPr="004E2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4E21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904981">
        <w:rPr>
          <w:rFonts w:ascii="Times New Roman" w:hAnsi="Times New Roman" w:cs="Times New Roman"/>
          <w:sz w:val="28"/>
          <w:szCs w:val="28"/>
        </w:rPr>
        <w:t>,</w:t>
      </w:r>
      <w:r w:rsidRPr="009049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04981">
        <w:rPr>
          <w:rFonts w:ascii="Times New Roman" w:hAnsi="Times New Roman" w:cs="Times New Roman"/>
          <w:sz w:val="28"/>
          <w:szCs w:val="28"/>
        </w:rPr>
        <w:t>руководствуясь</w:t>
      </w:r>
      <w:r w:rsidRPr="00904981">
        <w:rPr>
          <w:rFonts w:ascii="Times New Roman" w:hAnsi="Times New Roman" w:cs="Times New Roman"/>
          <w:sz w:val="28"/>
          <w:szCs w:val="28"/>
          <w:lang w:eastAsia="en-US"/>
        </w:rPr>
        <w:t xml:space="preserve"> статьей 23  Устава муниципального района «Чернышевский район», Совет муниципального района  «Чернышевский район» решил:</w:t>
      </w:r>
    </w:p>
    <w:p w:rsidR="00904981" w:rsidRPr="00904981" w:rsidRDefault="00904981" w:rsidP="00904981">
      <w:pPr>
        <w:numPr>
          <w:ilvl w:val="0"/>
          <w:numId w:val="2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4981">
        <w:rPr>
          <w:rFonts w:ascii="Times New Roman" w:hAnsi="Times New Roman" w:cs="Times New Roman"/>
          <w:sz w:val="28"/>
          <w:szCs w:val="28"/>
          <w:lang w:eastAsia="en-US"/>
        </w:rPr>
        <w:t>Внести в Решение Совета муниципального района «Чернышевский район» от 25 декабря 2023 года № 139 «О бюджете муниципального района «Чернышевский район» на 2024 год и плановый период 2025 и 2026 годов» (в редакции решения от 20.03.2024 года № 150, решения от 28.05.2024 года № 156),  следующие изменения: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1) пункт 1 Решения изложить в  следующей редакции: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«Утвердить основные характеристики бюджета муниципального района «Чернышевский район» (далее – районный бюджет) на 2024 год: 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общий объём доходов в сумме  1 843 978,1 тыс. рублей, в том числе безвозмездные перечисления в сумме  1 438 085,2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общий объём расходов в сумме   1 852 943,5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размер дефицита в сумме  8 965,4  тыс. рублей;        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2) пункт 2 Решения изложить в  следующей редакции: 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"Утвердить основные характеристики бюджета муниципального района «Чернышевский район»  на плановый период 2025 и 2026 годов:</w:t>
      </w:r>
    </w:p>
    <w:p w:rsidR="00904981" w:rsidRPr="00904981" w:rsidRDefault="00904981" w:rsidP="00EA75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1) общий объем доходов  районного бюджета  на 2025 год в сумме 1 160 453,3 тыс. рублей и на 2026 год в сумме  1 165 310,9 тыс. рублей, в том числе безвозмездные поступления соответственно 728 667,2 тыс. рублей и  703 482,5 тыс. рублей;</w:t>
      </w:r>
    </w:p>
    <w:p w:rsidR="004E216F" w:rsidRDefault="00904981" w:rsidP="004E216F">
      <w:pPr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2) общий объем расходов бюджета муниципального района «Чернышевский район» на 2025 год в сумме  </w:t>
      </w:r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1 154 454,9 </w:t>
      </w:r>
      <w:r w:rsidRPr="00904981">
        <w:rPr>
          <w:rFonts w:ascii="Times New Roman" w:hAnsi="Times New Roman" w:cs="Times New Roman"/>
          <w:sz w:val="28"/>
          <w:szCs w:val="28"/>
        </w:rPr>
        <w:t xml:space="preserve">тыс. рублей и на 2026 год в сумме </w:t>
      </w:r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1 157 812,4 </w:t>
      </w:r>
      <w:r w:rsidRPr="00904981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904981" w:rsidRPr="004E216F" w:rsidRDefault="004E216F" w:rsidP="00E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04981" w:rsidRPr="00904981">
        <w:rPr>
          <w:rFonts w:ascii="Times New Roman" w:hAnsi="Times New Roman" w:cs="Times New Roman"/>
          <w:sz w:val="28"/>
          <w:szCs w:val="28"/>
        </w:rPr>
        <w:t>3) профицит районного  бюджета  на 2025 год составит 5 998,4 тыс. рублей, на 2026 год 7 498,5 тыс. рублей.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3) в пункте 3 Решения число «405 592,9» заменить числом «405 892,9»;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4) в пункте 7 Решения число «1 159 938,0» заменить числом «1 438 085,2»;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5) в пункте 11 Решения число «64 480,6» заменить числом «69 480,9»;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6) добавить пункт 12.1. следующего содержания: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«Утвердить в составе межбюджетных трансфертов в 2024 году бюджетные ассигнования на предоставление дотации на обеспечение расходных обязательств по оплате труда работник</w:t>
      </w:r>
      <w:r w:rsidR="00F76606">
        <w:rPr>
          <w:rFonts w:ascii="Times New Roman" w:hAnsi="Times New Roman" w:cs="Times New Roman"/>
          <w:sz w:val="28"/>
          <w:szCs w:val="28"/>
        </w:rPr>
        <w:t>ов учре</w:t>
      </w:r>
      <w:r w:rsidRPr="00904981">
        <w:rPr>
          <w:rFonts w:ascii="Times New Roman" w:hAnsi="Times New Roman" w:cs="Times New Roman"/>
          <w:sz w:val="28"/>
          <w:szCs w:val="28"/>
        </w:rPr>
        <w:t>ждений бюджетной сферы (на повышение заработной платы работников культуры) бюджету городского поселения «Чернышевское» в сумме  1 032,1 тыс. рублей, бюджету городского поселения "</w:t>
      </w:r>
      <w:proofErr w:type="spellStart"/>
      <w:r w:rsidRPr="00904981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Pr="00904981">
        <w:rPr>
          <w:rFonts w:ascii="Times New Roman" w:hAnsi="Times New Roman" w:cs="Times New Roman"/>
          <w:sz w:val="28"/>
          <w:szCs w:val="28"/>
        </w:rPr>
        <w:t>" в сумме 578,1 тыс. рублей»;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7) добавить пункт 12.2. следующего содержания: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04981">
        <w:rPr>
          <w:rFonts w:ascii="Times New Roman" w:hAnsi="Times New Roman" w:cs="Times New Roman"/>
          <w:sz w:val="28"/>
          <w:szCs w:val="28"/>
        </w:rPr>
        <w:t>«Утвердить в составе межбюджетных трансфертов в 2024 году бюджетные ассигнования на предоставление субсидии бюджету городского поселения «Чернышевское» в сумме  6 005,4 тыс. рублей на установку комплексной системы водоочистки в рамках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бюджету городского поселения "</w:t>
      </w:r>
      <w:proofErr w:type="spellStart"/>
      <w:r w:rsidRPr="00904981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Pr="00904981">
        <w:rPr>
          <w:rFonts w:ascii="Times New Roman" w:hAnsi="Times New Roman" w:cs="Times New Roman"/>
          <w:sz w:val="28"/>
          <w:szCs w:val="28"/>
        </w:rPr>
        <w:t>" на благоустройство дворовых территорий в сумме 8 900,4 тыс. рублей</w:t>
      </w:r>
      <w:proofErr w:type="gramEnd"/>
      <w:r w:rsidRPr="00904981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 w:rsidRPr="00904981">
        <w:rPr>
          <w:rFonts w:ascii="Times New Roman" w:hAnsi="Times New Roman" w:cs="Times New Roman"/>
          <w:sz w:val="28"/>
          <w:szCs w:val="28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904981">
        <w:rPr>
          <w:rFonts w:ascii="Times New Roman" w:hAnsi="Times New Roman" w:cs="Times New Roman"/>
          <w:sz w:val="28"/>
          <w:szCs w:val="28"/>
        </w:rPr>
        <w:t xml:space="preserve"> Федерации, входящих в состав Дальневосточного федерального округа";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8) добавить пункт 12.3. следующего содержания: 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«Утвердить в составе межбюджетных трансфертов в 2024 году бюджетные ассигнования на предоставление иных межбюджетных трансфертов на решение вопросов местного значения бюджетам городских и сельских поселений  в сумме  6 594,5 тыс. рублей согласно приложению № 21 к настоящему решению»;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9) добавить пункт 12.4. следующего содержания: 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«Утвердить в составе межбюджетных трансфертов в 2024 году бюджетные ассигнования на предоставление субсидии на подготовку к </w:t>
      </w:r>
      <w:proofErr w:type="spellStart"/>
      <w:r w:rsidRPr="00904981">
        <w:rPr>
          <w:rFonts w:ascii="Times New Roman" w:hAnsi="Times New Roman" w:cs="Times New Roman"/>
          <w:sz w:val="28"/>
          <w:szCs w:val="28"/>
        </w:rPr>
        <w:t>осене-зимнему</w:t>
      </w:r>
      <w:proofErr w:type="spellEnd"/>
      <w:r w:rsidRPr="00904981">
        <w:rPr>
          <w:rFonts w:ascii="Times New Roman" w:hAnsi="Times New Roman" w:cs="Times New Roman"/>
          <w:sz w:val="28"/>
          <w:szCs w:val="28"/>
        </w:rPr>
        <w:t xml:space="preserve"> периоду бюджетам городских поселений  в сумме  16 328,2 тыс. рублей согласно приложению № 22 к настоящему решению»;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10) добавить пункт 12.5. следующего содержания: 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«Утвердить в составе межбюджетных трансфертов в 2024 году бюджетные ассигнования на предоставление субсидии на ремонт </w:t>
      </w:r>
      <w:r w:rsidRPr="00904981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бюджетам городских поселений  в сумме  38 907,0 тыс. рублей согласно приложению № 23 к настоящему решению»;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11) приложения № 1,3,4,8,9,10,11,14,20 Решения изложить в новой  редакции (прилагаются).</w:t>
      </w:r>
    </w:p>
    <w:p w:rsidR="00904981" w:rsidRPr="00904981" w:rsidRDefault="00904981" w:rsidP="009049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4981">
        <w:rPr>
          <w:rFonts w:ascii="Times New Roman" w:hAnsi="Times New Roman" w:cs="Times New Roman"/>
          <w:sz w:val="28"/>
          <w:szCs w:val="28"/>
        </w:rPr>
        <w:t>2.  Настоящее Решение Совета муниципального района «Чернышевский район» вступает в силу со дня его официального опубликования.</w:t>
      </w:r>
    </w:p>
    <w:p w:rsidR="00904981" w:rsidRPr="00904981" w:rsidRDefault="00904981" w:rsidP="00904981">
      <w:pPr>
        <w:spacing w:after="0"/>
        <w:ind w:hanging="1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4981">
        <w:rPr>
          <w:rFonts w:ascii="Times New Roman" w:hAnsi="Times New Roman" w:cs="Times New Roman"/>
          <w:sz w:val="28"/>
          <w:szCs w:val="28"/>
          <w:lang w:eastAsia="en-US"/>
        </w:rPr>
        <w:t xml:space="preserve">            3. </w:t>
      </w:r>
      <w:r w:rsidRPr="00904981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«Наше время» и разместить на официальном сайте </w:t>
      </w:r>
      <w:proofErr w:type="spellStart"/>
      <w:r w:rsidRPr="00904981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904981">
        <w:rPr>
          <w:rFonts w:ascii="Times New Roman" w:hAnsi="Times New Roman" w:cs="Times New Roman"/>
          <w:sz w:val="28"/>
          <w:szCs w:val="28"/>
        </w:rPr>
        <w:t>.75.ru, в разделе  Документы.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216F" w:rsidRDefault="004E216F" w:rsidP="0090498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216F" w:rsidRPr="00904981" w:rsidRDefault="004E216F" w:rsidP="0090498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4981">
        <w:rPr>
          <w:rFonts w:ascii="Times New Roman" w:hAnsi="Times New Roman" w:cs="Times New Roman"/>
          <w:sz w:val="28"/>
          <w:szCs w:val="28"/>
          <w:lang w:eastAsia="en-US"/>
        </w:rPr>
        <w:t>Глава муниципального района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4E216F">
        <w:rPr>
          <w:rFonts w:ascii="Times New Roman" w:hAnsi="Times New Roman" w:cs="Times New Roman"/>
          <w:color w:val="000000"/>
          <w:sz w:val="28"/>
          <w:szCs w:val="28"/>
        </w:rPr>
        <w:t xml:space="preserve">Чернышевский район»                                                     </w:t>
      </w:r>
      <w:r w:rsidRPr="00904981">
        <w:rPr>
          <w:rFonts w:ascii="Times New Roman" w:hAnsi="Times New Roman" w:cs="Times New Roman"/>
          <w:color w:val="000000"/>
          <w:sz w:val="28"/>
          <w:szCs w:val="28"/>
        </w:rPr>
        <w:t xml:space="preserve">     А.В.Подойницын </w:t>
      </w:r>
    </w:p>
    <w:p w:rsidR="00904981" w:rsidRP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района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F1A">
        <w:rPr>
          <w:rFonts w:ascii="Times New Roman" w:hAnsi="Times New Roman" w:cs="Times New Roman"/>
          <w:sz w:val="28"/>
          <w:szCs w:val="28"/>
        </w:rPr>
        <w:t xml:space="preserve">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от  </w:t>
      </w:r>
      <w:r w:rsidR="00557F1A">
        <w:rPr>
          <w:rFonts w:ascii="Times New Roman" w:hAnsi="Times New Roman" w:cs="Times New Roman"/>
          <w:sz w:val="28"/>
          <w:szCs w:val="28"/>
        </w:rPr>
        <w:t>23</w:t>
      </w:r>
      <w:r w:rsidRPr="00904981">
        <w:rPr>
          <w:rFonts w:ascii="Times New Roman" w:hAnsi="Times New Roman" w:cs="Times New Roman"/>
          <w:sz w:val="28"/>
          <w:szCs w:val="28"/>
        </w:rPr>
        <w:t xml:space="preserve"> .10.2024  года   № </w:t>
      </w:r>
      <w:r w:rsidR="00557F1A">
        <w:rPr>
          <w:rFonts w:ascii="Times New Roman" w:hAnsi="Times New Roman" w:cs="Times New Roman"/>
          <w:sz w:val="28"/>
          <w:szCs w:val="28"/>
        </w:rPr>
        <w:t>173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Решению Совета муниципального района                                                                                     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«Чернышевский район»                                                                                         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«О бюджете муниципального района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«Чернышевский район» на 2024 год и плановый период 2025 и 2026 годов»             </w:t>
      </w:r>
    </w:p>
    <w:p w:rsidR="00904981" w:rsidRPr="00904981" w:rsidRDefault="00904981" w:rsidP="00557F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57F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№  139 от 25 декабря 2023  года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>Объемы поступления  доходов в бюджет муниципального района «Чернышевский район» по основным источникам доходов на 2024 год</w:t>
      </w: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3"/>
        <w:gridCol w:w="4695"/>
        <w:gridCol w:w="2113"/>
      </w:tblGrid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405 892,9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343 253,1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337 326,8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1 03 00000 00 0000 110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18 660,0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18 660,0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21 676,0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1 05 01000 01 0000 110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Налог, уплачиваемый в связи с применением упрощенной системы налогообложения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15 859,1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1 05  02000 01 0000 110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305,3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5 401,9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1 07 00000 00 0000 000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1 903,0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1 07 01000 01 0000 110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1 903,0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1 07 01020 01 0000 110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1 07 01030 01 0000 110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1 07 01060 01 0000 110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1 903,0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5 560,5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5 560,5</w:t>
            </w:r>
          </w:p>
        </w:tc>
      </w:tr>
      <w:tr w:rsidR="00904981" w:rsidRPr="00904981" w:rsidTr="00904981">
        <w:trPr>
          <w:trHeight w:val="32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Государственная  пошлина за выдачу разрешения на установку рекламной конструкции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9 001,7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муниципальных районов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8 137,4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1 11 05402 05 0000 120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Плата за публичный сервитут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муниципальной  собственности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863,0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1 12 00000 00 0000 000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346,8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5 263,0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5 263,0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1 220,6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1 14 02050 05 0000 410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</w:t>
            </w:r>
            <w:r w:rsidRPr="0090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(за исключением движимого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1 14 06010 00 0000 430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1 220,6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3 049,1</w:t>
            </w:r>
          </w:p>
        </w:tc>
      </w:tr>
      <w:tr w:rsidR="00904981" w:rsidRPr="00904981" w:rsidTr="0090498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1 885,4</w:t>
            </w:r>
          </w:p>
        </w:tc>
      </w:tr>
    </w:tbl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7F1A" w:rsidRPr="00904981" w:rsidRDefault="00557F1A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района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57F1A">
        <w:rPr>
          <w:rFonts w:ascii="Times New Roman" w:hAnsi="Times New Roman" w:cs="Times New Roman"/>
          <w:sz w:val="28"/>
          <w:szCs w:val="28"/>
        </w:rPr>
        <w:t xml:space="preserve">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от </w:t>
      </w:r>
      <w:r w:rsidR="00557F1A">
        <w:rPr>
          <w:rFonts w:ascii="Times New Roman" w:hAnsi="Times New Roman" w:cs="Times New Roman"/>
          <w:sz w:val="28"/>
          <w:szCs w:val="28"/>
        </w:rPr>
        <w:t>23</w:t>
      </w:r>
      <w:r w:rsidRPr="00904981">
        <w:rPr>
          <w:rFonts w:ascii="Times New Roman" w:hAnsi="Times New Roman" w:cs="Times New Roman"/>
          <w:sz w:val="28"/>
          <w:szCs w:val="28"/>
        </w:rPr>
        <w:t xml:space="preserve"> .10.2024  года   №</w:t>
      </w:r>
      <w:r w:rsidR="00557F1A">
        <w:rPr>
          <w:rFonts w:ascii="Times New Roman" w:hAnsi="Times New Roman" w:cs="Times New Roman"/>
          <w:sz w:val="28"/>
          <w:szCs w:val="28"/>
        </w:rPr>
        <w:t>173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Решению Совета муниципального района                                                                                     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«Чернышевский район»                                                                                         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«О бюджете муниципального района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«Чернышевский район» на 2024 год и плановый период 2025 и 2026 годов»             </w:t>
      </w:r>
    </w:p>
    <w:p w:rsidR="00904981" w:rsidRPr="00904981" w:rsidRDefault="00904981" w:rsidP="00557F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57F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№  139 от 25 декабря 2023  года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pStyle w:val="a6"/>
        <w:tabs>
          <w:tab w:val="left" w:pos="708"/>
        </w:tabs>
        <w:rPr>
          <w:sz w:val="28"/>
          <w:szCs w:val="28"/>
          <w:lang w:val="ru-RU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b/>
          <w:color w:val="000000"/>
          <w:sz w:val="28"/>
          <w:szCs w:val="28"/>
        </w:rPr>
        <w:t>Источники финансирования дефицита районного бюджета муниципального района «Чернышевский район» на 2024 год</w:t>
      </w:r>
    </w:p>
    <w:p w:rsidR="00904981" w:rsidRPr="00904981" w:rsidRDefault="00904981" w:rsidP="00904981">
      <w:pPr>
        <w:pStyle w:val="a8"/>
        <w:spacing w:after="0"/>
        <w:rPr>
          <w:b/>
          <w:sz w:val="28"/>
          <w:szCs w:val="28"/>
          <w:lang w:val="ru-RU"/>
        </w:rPr>
      </w:pPr>
    </w:p>
    <w:tbl>
      <w:tblPr>
        <w:tblW w:w="1086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3"/>
        <w:gridCol w:w="2431"/>
        <w:gridCol w:w="5888"/>
        <w:gridCol w:w="1418"/>
      </w:tblGrid>
      <w:tr w:rsidR="00904981" w:rsidRPr="00904981" w:rsidTr="00904981">
        <w:trPr>
          <w:trHeight w:val="375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 </w:t>
            </w:r>
            <w:proofErr w:type="gramStart"/>
            <w:r w:rsidRPr="0090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904981" w:rsidRDefault="00904981" w:rsidP="00904981">
            <w:pPr>
              <w:pStyle w:val="a8"/>
              <w:spacing w:after="0"/>
              <w:rPr>
                <w:lang w:val="ru-RU"/>
              </w:rPr>
            </w:pPr>
          </w:p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</w:p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</w:p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Сумма               (тыс. рублей)</w:t>
            </w:r>
          </w:p>
        </w:tc>
      </w:tr>
      <w:tr w:rsidR="00904981" w:rsidRPr="00904981" w:rsidTr="00904981">
        <w:trPr>
          <w:trHeight w:val="11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  <w:proofErr w:type="gramStart"/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04981" w:rsidRPr="00904981" w:rsidTr="00904981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ind w:right="-856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4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4981" w:rsidRPr="00904981" w:rsidRDefault="00904981" w:rsidP="00904981">
            <w:pPr>
              <w:pStyle w:val="a8"/>
              <w:spacing w:after="0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4981" w:rsidRPr="00904981" w:rsidRDefault="00904981" w:rsidP="00904981">
            <w:pPr>
              <w:pStyle w:val="a8"/>
              <w:spacing w:after="0"/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ind w:right="-856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Источники внутреннего финансирования дефицита   бюджета, всего,                                                                                               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 xml:space="preserve">8 965,4 </w:t>
            </w:r>
          </w:p>
        </w:tc>
      </w:tr>
      <w:tr w:rsidR="00904981" w:rsidRPr="00904981" w:rsidTr="00904981">
        <w:trPr>
          <w:trHeight w:val="7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lastRenderedPageBreak/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ind w:right="-856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- 6 212,9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01 03 01 00 05 0000 710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-6 212,9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01 03 01 00 05 0000 810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 xml:space="preserve">-6 212,9 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13 678,3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-1 845 478,1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-1 845 478,1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01 05 02 01 00 0000 510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-1 845 478,1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01 05 02 01 05 0000 510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-1 845 478,1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1 859 156,4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1 859 156,4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01 05 02 01 00 0000 610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1 859 156,4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01 05 02 01 05 0000 610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1 859 156,4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 xml:space="preserve">902             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01 06 00 </w:t>
            </w:r>
            <w:proofErr w:type="spellStart"/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1 500,0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1 500,0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01 06 05 02 05 0000 540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lastRenderedPageBreak/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1 500,0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01 06 05 01 05 0000 640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</w:tr>
      <w:tr w:rsidR="00904981" w:rsidRPr="00904981" w:rsidTr="0090498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01 06 05 02 05 0000 640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1 500,0</w:t>
            </w:r>
          </w:p>
        </w:tc>
      </w:tr>
    </w:tbl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7F1A" w:rsidRDefault="00557F1A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7F1A" w:rsidRDefault="00557F1A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района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57F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от   </w:t>
      </w:r>
      <w:r w:rsidR="00557F1A">
        <w:rPr>
          <w:rFonts w:ascii="Times New Roman" w:hAnsi="Times New Roman" w:cs="Times New Roman"/>
          <w:sz w:val="28"/>
          <w:szCs w:val="28"/>
        </w:rPr>
        <w:t>23</w:t>
      </w:r>
      <w:r w:rsidRPr="00904981">
        <w:rPr>
          <w:rFonts w:ascii="Times New Roman" w:hAnsi="Times New Roman" w:cs="Times New Roman"/>
          <w:sz w:val="28"/>
          <w:szCs w:val="28"/>
        </w:rPr>
        <w:t>.10.2024  года №</w:t>
      </w:r>
      <w:r w:rsidR="00557F1A">
        <w:rPr>
          <w:rFonts w:ascii="Times New Roman" w:hAnsi="Times New Roman" w:cs="Times New Roman"/>
          <w:sz w:val="28"/>
          <w:szCs w:val="28"/>
        </w:rPr>
        <w:t>173</w:t>
      </w:r>
      <w:r w:rsidRPr="009049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981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904981" w:rsidRPr="00904981" w:rsidRDefault="00904981" w:rsidP="00557F1A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57F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к Решению Совета муниципального района                                                                                     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57F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«Чернышевский район»                                                                                         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«О бюджете муниципального района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«Чернышевский район» на 2024 год и плановый период 2025 и 2026 годов»             </w:t>
      </w: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55C2D">
        <w:rPr>
          <w:rFonts w:ascii="Times New Roman" w:hAnsi="Times New Roman" w:cs="Times New Roman"/>
          <w:sz w:val="28"/>
          <w:szCs w:val="28"/>
        </w:rPr>
        <w:t xml:space="preserve">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№  </w:t>
      </w:r>
      <w:r w:rsidR="00355C2D">
        <w:rPr>
          <w:rFonts w:ascii="Times New Roman" w:hAnsi="Times New Roman" w:cs="Times New Roman"/>
          <w:sz w:val="28"/>
          <w:szCs w:val="28"/>
        </w:rPr>
        <w:t>139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 от   </w:t>
      </w:r>
      <w:r w:rsidR="00355C2D">
        <w:rPr>
          <w:rFonts w:ascii="Times New Roman" w:hAnsi="Times New Roman" w:cs="Times New Roman"/>
          <w:sz w:val="28"/>
          <w:szCs w:val="28"/>
        </w:rPr>
        <w:t>25</w:t>
      </w:r>
      <w:r w:rsidRPr="00904981">
        <w:rPr>
          <w:rFonts w:ascii="Times New Roman" w:hAnsi="Times New Roman" w:cs="Times New Roman"/>
          <w:sz w:val="28"/>
          <w:szCs w:val="28"/>
        </w:rPr>
        <w:t xml:space="preserve"> декабря 2023  года</w:t>
      </w:r>
    </w:p>
    <w:p w:rsidR="00904981" w:rsidRPr="00904981" w:rsidRDefault="00904981" w:rsidP="00904981">
      <w:pPr>
        <w:pStyle w:val="a6"/>
        <w:tabs>
          <w:tab w:val="left" w:pos="708"/>
        </w:tabs>
        <w:rPr>
          <w:sz w:val="28"/>
          <w:szCs w:val="28"/>
          <w:lang w:val="ru-RU"/>
        </w:rPr>
      </w:pPr>
    </w:p>
    <w:p w:rsidR="00904981" w:rsidRPr="00904981" w:rsidRDefault="00904981" w:rsidP="00904981">
      <w:pPr>
        <w:pStyle w:val="ConsNormal"/>
        <w:spacing w:line="240" w:lineRule="exact"/>
        <w:ind w:left="3240" w:firstLine="0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9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районного бюджета муниципального района «Чернышевский район» на плановый период 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981">
        <w:rPr>
          <w:rFonts w:ascii="Times New Roman" w:hAnsi="Times New Roman" w:cs="Times New Roman"/>
          <w:b/>
          <w:color w:val="000000"/>
          <w:sz w:val="28"/>
          <w:szCs w:val="28"/>
        </w:rPr>
        <w:t>2025 и 2026 годов</w:t>
      </w:r>
    </w:p>
    <w:p w:rsidR="00904981" w:rsidRPr="00904981" w:rsidRDefault="00904981" w:rsidP="00904981">
      <w:pPr>
        <w:pStyle w:val="a8"/>
        <w:spacing w:after="0"/>
        <w:rPr>
          <w:b/>
          <w:sz w:val="28"/>
          <w:szCs w:val="28"/>
          <w:lang w:val="ru-RU"/>
        </w:rPr>
      </w:pPr>
    </w:p>
    <w:tbl>
      <w:tblPr>
        <w:tblW w:w="108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96"/>
        <w:gridCol w:w="2429"/>
        <w:gridCol w:w="4467"/>
        <w:gridCol w:w="1558"/>
        <w:gridCol w:w="1450"/>
      </w:tblGrid>
      <w:tr w:rsidR="00904981" w:rsidRPr="00904981" w:rsidTr="00904981">
        <w:trPr>
          <w:trHeight w:val="375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 </w:t>
            </w:r>
            <w:proofErr w:type="gramStart"/>
            <w:r w:rsidRPr="0090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904981" w:rsidRDefault="00904981" w:rsidP="00904981">
            <w:pPr>
              <w:pStyle w:val="a8"/>
              <w:spacing w:after="0"/>
              <w:rPr>
                <w:lang w:val="ru-RU"/>
              </w:rPr>
            </w:pPr>
          </w:p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</w:p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</w:p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Сумма               (тыс. рублей) на 2025 год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</w:p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</w:p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</w:p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Сумма (тыс</w:t>
            </w:r>
            <w:proofErr w:type="gramStart"/>
            <w:r w:rsidRPr="00904981">
              <w:rPr>
                <w:b/>
                <w:lang w:val="ru-RU"/>
              </w:rPr>
              <w:t>.р</w:t>
            </w:r>
            <w:proofErr w:type="gramEnd"/>
            <w:r w:rsidRPr="00904981">
              <w:rPr>
                <w:b/>
                <w:lang w:val="ru-RU"/>
              </w:rPr>
              <w:t>ублей) на 2026 год</w:t>
            </w:r>
          </w:p>
        </w:tc>
      </w:tr>
      <w:tr w:rsidR="00904981" w:rsidRPr="00904981" w:rsidTr="00904981">
        <w:trPr>
          <w:trHeight w:val="11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  <w:proofErr w:type="gramStart"/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904981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04981" w:rsidRPr="00904981" w:rsidTr="00904981">
        <w:trPr>
          <w:trHeight w:val="2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ind w:right="-856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5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4981" w:rsidRPr="00904981" w:rsidRDefault="00904981" w:rsidP="00904981">
            <w:pPr>
              <w:pStyle w:val="a8"/>
              <w:spacing w:after="0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4981" w:rsidRPr="00904981" w:rsidRDefault="00904981" w:rsidP="00904981">
            <w:pPr>
              <w:pStyle w:val="a8"/>
              <w:spacing w:after="0"/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ind w:right="-856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Источники внутреннего финансирования дефицита         бюджета, всего,  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-5 998,4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-7 498,5</w:t>
            </w:r>
          </w:p>
        </w:tc>
      </w:tr>
      <w:tr w:rsidR="00904981" w:rsidRPr="00904981" w:rsidTr="00904981">
        <w:trPr>
          <w:trHeight w:val="7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ind w:right="-856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-7 498,4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-7 498,5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lastRenderedPageBreak/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01 03 01 00 05 0000 710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-7 498,4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-7 498,5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01 03 01 00 05 0000 810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-7 498,4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-7 498,5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0,0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-1 161 953,3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-1 165 310,9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-1 161 953,3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-1 165 310,9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01 05 02 01 00 0000 510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-1 161 953,3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-1 165 310,9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01 05 02 01 05 0000 510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-1 161 953,3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-1 165 310,9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1 161 953,3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1 165 310,9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1 161 953,3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1 165 310,9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01 05 02 01 00 0000 610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1 161 953,3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1 165 310,9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01 05 02 01 05 0000 610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1 161 953,3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1 165 310,9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 xml:space="preserve">902             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01 06 00 </w:t>
            </w:r>
            <w:proofErr w:type="spellStart"/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1 500,0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-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1 500,0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b/>
                <w:lang w:val="ru-RU"/>
              </w:rPr>
            </w:pPr>
            <w:r w:rsidRPr="00904981">
              <w:rPr>
                <w:b/>
                <w:lang w:val="ru-RU"/>
              </w:rPr>
              <w:t>-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</w:t>
            </w: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бюджетных кредитов </w:t>
            </w:r>
            <w:r w:rsidRPr="0090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lastRenderedPageBreak/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lastRenderedPageBreak/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01 06 05 02 05 0000 540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</w:t>
            </w:r>
            <w:proofErr w:type="spellStart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1 500,0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01 06 05 01 05 0000 640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</w:tr>
      <w:tr w:rsidR="00904981" w:rsidRPr="00904981" w:rsidTr="0090498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01 06 05 02 05 0000 640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1 500,0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pStyle w:val="a8"/>
              <w:spacing w:after="0"/>
              <w:jc w:val="center"/>
              <w:rPr>
                <w:lang w:val="ru-RU"/>
              </w:rPr>
            </w:pPr>
            <w:r w:rsidRPr="00904981">
              <w:rPr>
                <w:lang w:val="ru-RU"/>
              </w:rPr>
              <w:t>-</w:t>
            </w:r>
          </w:p>
        </w:tc>
      </w:tr>
    </w:tbl>
    <w:p w:rsidR="00904981" w:rsidRPr="00904981" w:rsidRDefault="00904981" w:rsidP="009049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C2D" w:rsidRPr="00904981" w:rsidRDefault="00355C2D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района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904981" w:rsidRPr="00904981" w:rsidRDefault="00904981" w:rsidP="00355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55C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от    </w:t>
      </w:r>
      <w:r w:rsidR="00355C2D">
        <w:rPr>
          <w:rFonts w:ascii="Times New Roman" w:hAnsi="Times New Roman" w:cs="Times New Roman"/>
          <w:sz w:val="28"/>
          <w:szCs w:val="28"/>
        </w:rPr>
        <w:t>23</w:t>
      </w:r>
      <w:r w:rsidRPr="00904981">
        <w:rPr>
          <w:rFonts w:ascii="Times New Roman" w:hAnsi="Times New Roman" w:cs="Times New Roman"/>
          <w:sz w:val="28"/>
          <w:szCs w:val="28"/>
        </w:rPr>
        <w:t xml:space="preserve">.10.2024  года № </w:t>
      </w:r>
      <w:r w:rsidR="00355C2D">
        <w:rPr>
          <w:rFonts w:ascii="Times New Roman" w:hAnsi="Times New Roman" w:cs="Times New Roman"/>
          <w:sz w:val="28"/>
          <w:szCs w:val="28"/>
        </w:rPr>
        <w:t>173</w:t>
      </w:r>
      <w:r w:rsidRPr="00904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355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Приложение № 8 </w:t>
      </w:r>
    </w:p>
    <w:p w:rsidR="00904981" w:rsidRPr="00904981" w:rsidRDefault="00904981" w:rsidP="00355C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55C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                                                                                      </w:t>
      </w:r>
    </w:p>
    <w:p w:rsidR="00904981" w:rsidRPr="00904981" w:rsidRDefault="00904981" w:rsidP="00355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55C2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«Чернышевский район»                                                                                           </w:t>
      </w:r>
    </w:p>
    <w:p w:rsidR="00904981" w:rsidRPr="00904981" w:rsidRDefault="00904981" w:rsidP="00355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«О бюджете муниципального района</w:t>
      </w:r>
    </w:p>
    <w:p w:rsidR="00904981" w:rsidRPr="00904981" w:rsidRDefault="00904981" w:rsidP="00355C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«Чернышевский район» на 2024 год и плановый период 2025 и 2026 годов»             </w:t>
      </w:r>
    </w:p>
    <w:p w:rsidR="00904981" w:rsidRPr="00904981" w:rsidRDefault="00904981" w:rsidP="00355C2D">
      <w:pPr>
        <w:tabs>
          <w:tab w:val="left" w:pos="673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55C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№  139 от  25 декабря 2023  года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904981">
        <w:rPr>
          <w:b/>
          <w:sz w:val="28"/>
          <w:szCs w:val="28"/>
          <w:lang w:val="ru-RU"/>
        </w:rPr>
        <w:t xml:space="preserve"> Объем  межбюджетных трансфертов, получаемых из других бюджетов бюджетной системы Российской Федерации на 2024 год 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852"/>
        <w:gridCol w:w="7479"/>
        <w:gridCol w:w="1599"/>
      </w:tblGrid>
      <w:tr w:rsidR="00904981" w:rsidRPr="00062200" w:rsidTr="00904981">
        <w:trPr>
          <w:cantSplit/>
          <w:trHeight w:val="3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ind w:right="10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981" w:rsidRPr="00062200" w:rsidTr="00904981">
        <w:trPr>
          <w:cantSplit/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904981" w:rsidRPr="00062200" w:rsidTr="00904981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4981" w:rsidRPr="00062200" w:rsidTr="00904981">
        <w:trPr>
          <w:trHeight w:val="1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  <w:lang w:val="ru-RU"/>
              </w:rPr>
            </w:pPr>
            <w:proofErr w:type="spellStart"/>
            <w:r w:rsidRPr="00062200">
              <w:rPr>
                <w:b/>
                <w:bCs/>
                <w:color w:val="000000"/>
              </w:rPr>
              <w:t>Безвозмездные</w:t>
            </w:r>
            <w:proofErr w:type="spellEnd"/>
            <w:r w:rsidRPr="0006220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62200">
              <w:rPr>
                <w:b/>
                <w:bCs/>
                <w:color w:val="000000"/>
              </w:rPr>
              <w:t>поступления</w:t>
            </w:r>
            <w:proofErr w:type="spellEnd"/>
            <w:r w:rsidRPr="00062200">
              <w:rPr>
                <w:b/>
                <w:bCs/>
                <w:color w:val="000000"/>
                <w:lang w:val="ru-RU"/>
              </w:rPr>
              <w:t>, всего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1 438 085,2</w:t>
            </w:r>
          </w:p>
        </w:tc>
      </w:tr>
      <w:tr w:rsidR="00904981" w:rsidRPr="00062200" w:rsidTr="00904981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r w:rsidRPr="00062200">
              <w:rPr>
                <w:bCs/>
                <w:color w:val="000000"/>
                <w:lang w:val="ru-RU"/>
              </w:rPr>
              <w:t>в том числе: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904981" w:rsidRPr="00062200" w:rsidTr="00904981">
        <w:trPr>
          <w:trHeight w:val="6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  <w:lang w:val="ru-RU"/>
              </w:rPr>
            </w:pPr>
            <w:r w:rsidRPr="00062200">
              <w:rPr>
                <w:b/>
                <w:bCs/>
                <w:color w:val="00000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1 439 077,0</w:t>
            </w:r>
          </w:p>
        </w:tc>
      </w:tr>
      <w:tr w:rsidR="00904981" w:rsidRPr="00062200" w:rsidTr="00904981">
        <w:trPr>
          <w:trHeight w:val="42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r w:rsidRPr="00062200">
              <w:rPr>
                <w:bCs/>
                <w:color w:val="000000"/>
                <w:lang w:val="ru-RU"/>
              </w:rPr>
              <w:t>в том числе: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</w:tc>
      </w:tr>
      <w:tr w:rsidR="00904981" w:rsidRPr="00062200" w:rsidTr="00904981">
        <w:trPr>
          <w:trHeight w:val="4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  <w:r w:rsidRPr="00062200">
              <w:rPr>
                <w:b/>
                <w:bCs/>
                <w:color w:val="000000"/>
              </w:rPr>
              <w:t>I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  <w:lang w:val="ru-RU"/>
              </w:rPr>
            </w:pPr>
            <w:r w:rsidRPr="00062200">
              <w:rPr>
                <w:b/>
                <w:bCs/>
                <w:color w:val="00000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304 410,0</w:t>
            </w:r>
          </w:p>
        </w:tc>
      </w:tr>
      <w:tr w:rsidR="00904981" w:rsidRPr="00062200" w:rsidTr="00904981">
        <w:trPr>
          <w:trHeight w:val="1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Дотации на выравнивание  бюджетной обеспеченности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225 143,0</w:t>
            </w:r>
          </w:p>
        </w:tc>
      </w:tr>
      <w:tr w:rsidR="00904981" w:rsidRPr="00062200" w:rsidTr="00904981">
        <w:trPr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49 641,0</w:t>
            </w:r>
          </w:p>
        </w:tc>
      </w:tr>
      <w:tr w:rsidR="00904981" w:rsidRPr="00062200" w:rsidTr="00904981">
        <w:trPr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2 147,3</w:t>
            </w:r>
          </w:p>
        </w:tc>
      </w:tr>
      <w:tr w:rsidR="00904981" w:rsidRPr="00062200" w:rsidTr="00904981">
        <w:trPr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27 478,7</w:t>
            </w:r>
          </w:p>
        </w:tc>
      </w:tr>
      <w:tr w:rsidR="00904981" w:rsidRPr="00062200" w:rsidTr="00904981">
        <w:trPr>
          <w:trHeight w:val="1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</w:rPr>
            </w:pPr>
            <w:r w:rsidRPr="00062200">
              <w:rPr>
                <w:b/>
                <w:color w:val="000000"/>
              </w:rPr>
              <w:t>II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  <w:lang w:val="ru-RU"/>
              </w:rPr>
            </w:pPr>
            <w:r w:rsidRPr="00062200">
              <w:rPr>
                <w:b/>
                <w:bCs/>
                <w:color w:val="000000"/>
                <w:lang w:val="ru-RU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419 753,0</w:t>
            </w:r>
          </w:p>
        </w:tc>
      </w:tr>
      <w:tr w:rsidR="00904981" w:rsidRPr="00062200" w:rsidTr="00904981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r w:rsidRPr="00062200">
              <w:rPr>
                <w:bCs/>
                <w:color w:val="000000"/>
                <w:lang w:val="ru-RU"/>
              </w:rPr>
              <w:t xml:space="preserve">Субсидии </w:t>
            </w:r>
            <w:r w:rsidRPr="00062200">
              <w:rPr>
                <w:color w:val="000000"/>
                <w:lang w:val="ru-RU"/>
              </w:rPr>
              <w:t>бюджетам муниципальных районов на реализацию Закона Забайкальского края от 11июля 2013 года №858-ЗЗК «</w:t>
            </w:r>
            <w:r w:rsidRPr="00062200">
              <w:rPr>
                <w:bCs/>
                <w:color w:val="000000"/>
                <w:lang w:val="ru-RU"/>
              </w:rPr>
              <w:t xml:space="preserve">Об отдельных вопросах в сфере образования» в части увеличения тарифной ставки (должностного оклада) </w:t>
            </w:r>
            <w:r w:rsidRPr="00062200">
              <w:rPr>
                <w:bCs/>
                <w:color w:val="000000"/>
                <w:lang w:val="ru-RU"/>
              </w:rPr>
              <w:br/>
              <w:t xml:space="preserve">на 25 процентов в поселках городского типа (рабочих поселках) </w:t>
            </w:r>
            <w:r w:rsidRPr="00062200">
              <w:rPr>
                <w:bCs/>
                <w:color w:val="000000"/>
                <w:lang w:val="ru-RU"/>
              </w:rPr>
              <w:br/>
              <w:t xml:space="preserve">(кроме педагогических работников муниципальных общеобразовательных организаций)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5 446,9</w:t>
            </w:r>
          </w:p>
        </w:tc>
      </w:tr>
      <w:tr w:rsidR="00904981" w:rsidRPr="00062200" w:rsidTr="00904981">
        <w:trPr>
          <w:trHeight w:val="74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9 215,5</w:t>
            </w:r>
          </w:p>
        </w:tc>
      </w:tr>
      <w:tr w:rsidR="00904981" w:rsidRPr="00062200" w:rsidTr="00904981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3 229,4</w:t>
            </w:r>
          </w:p>
        </w:tc>
      </w:tr>
      <w:tr w:rsidR="00904981" w:rsidRPr="00062200" w:rsidTr="00904981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1 387,2</w:t>
            </w:r>
          </w:p>
        </w:tc>
      </w:tr>
      <w:tr w:rsidR="00904981" w:rsidRPr="00062200" w:rsidTr="00904981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32 561,9</w:t>
            </w:r>
          </w:p>
        </w:tc>
      </w:tr>
      <w:tr w:rsidR="00904981" w:rsidRPr="00062200" w:rsidTr="00904981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 (благоустройство сельских поселений)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1 655,8</w:t>
            </w:r>
          </w:p>
        </w:tc>
      </w:tr>
      <w:tr w:rsidR="00904981" w:rsidRPr="00062200" w:rsidTr="00904981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812,0</w:t>
            </w:r>
          </w:p>
        </w:tc>
      </w:tr>
      <w:tr w:rsidR="00904981" w:rsidRPr="00062200" w:rsidTr="00904981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162 213,1</w:t>
            </w:r>
          </w:p>
        </w:tc>
      </w:tr>
      <w:tr w:rsidR="00904981" w:rsidRPr="00062200" w:rsidTr="00904981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- победителям Всероссийского конкурса лучших проектов создания комфортной городской среды</w:t>
            </w:r>
          </w:p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126 750,0</w:t>
            </w:r>
          </w:p>
        </w:tc>
      </w:tr>
      <w:tr w:rsidR="00904981" w:rsidRPr="00062200" w:rsidTr="00904981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поддержку формирования современной городской среды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2 479,7</w:t>
            </w:r>
          </w:p>
        </w:tc>
      </w:tr>
      <w:tr w:rsidR="00904981" w:rsidRPr="00062200" w:rsidTr="00904981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</w:t>
            </w:r>
            <w:proofErr w:type="gram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14 905,8</w:t>
            </w:r>
          </w:p>
        </w:tc>
      </w:tr>
      <w:tr w:rsidR="00904981" w:rsidRPr="00062200" w:rsidTr="00904981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105,7</w:t>
            </w:r>
          </w:p>
        </w:tc>
      </w:tr>
      <w:tr w:rsidR="00904981" w:rsidRPr="00062200" w:rsidTr="00904981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910,3</w:t>
            </w:r>
          </w:p>
        </w:tc>
      </w:tr>
      <w:tr w:rsidR="00904981" w:rsidRPr="00062200" w:rsidTr="00904981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подготовку к осенне-зимнему периоду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15 864,4</w:t>
            </w:r>
          </w:p>
        </w:tc>
      </w:tr>
      <w:tr w:rsidR="00904981" w:rsidRPr="00062200" w:rsidTr="00904981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ремонт улично-дорожной сети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42 215,3</w:t>
            </w:r>
          </w:p>
        </w:tc>
      </w:tr>
      <w:tr w:rsidR="00904981" w:rsidRPr="00062200" w:rsidTr="00904981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  <w:r w:rsidRPr="00062200">
              <w:rPr>
                <w:b/>
                <w:bCs/>
                <w:color w:val="000000"/>
              </w:rPr>
              <w:t>III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  <w:lang w:val="ru-RU"/>
              </w:rPr>
            </w:pPr>
            <w:r w:rsidRPr="00062200">
              <w:rPr>
                <w:b/>
                <w:bCs/>
                <w:color w:val="000000"/>
                <w:lang w:val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615 013,0</w:t>
            </w:r>
          </w:p>
        </w:tc>
      </w:tr>
      <w:tr w:rsidR="00904981" w:rsidRPr="00062200" w:rsidTr="00904981">
        <w:trPr>
          <w:trHeight w:val="26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r w:rsidRPr="00062200">
              <w:rPr>
                <w:bCs/>
                <w:color w:val="000000"/>
                <w:lang w:val="ru-RU"/>
              </w:rPr>
              <w:t>Субвенции бюджетам муниципальных районов  на финансирование составления, изменения (дополнения) списков кандидатов в присяжные заседатели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10,9</w:t>
            </w:r>
          </w:p>
        </w:tc>
      </w:tr>
      <w:tr w:rsidR="00904981" w:rsidRPr="00062200" w:rsidTr="00904981">
        <w:trPr>
          <w:trHeight w:val="2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r w:rsidRPr="00062200">
              <w:rPr>
                <w:bCs/>
                <w:color w:val="000000"/>
                <w:lang w:val="ru-RU"/>
              </w:rPr>
              <w:t>Субвенция на организацию отдыха и оздоровления детей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4 079,4</w:t>
            </w:r>
          </w:p>
        </w:tc>
      </w:tr>
      <w:tr w:rsidR="00904981" w:rsidRPr="00062200" w:rsidTr="00904981">
        <w:trPr>
          <w:trHeight w:val="4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  <w:lang w:val="ru-RU"/>
              </w:rPr>
            </w:pPr>
            <w:r w:rsidRPr="00062200">
              <w:rPr>
                <w:bCs/>
                <w:color w:val="000000"/>
                <w:lang w:val="ru-RU"/>
              </w:rPr>
              <w:t xml:space="preserve">Единая субвенция бюджетам муниципальных районов на администрирование государственных полномочий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2 013,4</w:t>
            </w:r>
          </w:p>
        </w:tc>
      </w:tr>
      <w:tr w:rsidR="00904981" w:rsidRPr="00062200" w:rsidTr="00904981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  от 20.12.2011 года № 608-ЗЗК "О межбюджетных отношениях в Забайкальском крае"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4 367,0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</w:tc>
      </w:tr>
      <w:tr w:rsidR="00904981" w:rsidRPr="00062200" w:rsidTr="00904981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Субвенция бюджетам муниципальных районов и городских округов 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№ 191-ЗЗК "Об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</w:t>
            </w:r>
            <w:proofErr w:type="gram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4,4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</w:tc>
      </w:tr>
      <w:tr w:rsidR="00904981" w:rsidRPr="00062200" w:rsidTr="00904981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№ 100-ЗЗК "О наделении органов местного самоуправления муниципальных районов и городских округов отдельными государственными полномочиями в сфере  труда"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851,5</w:t>
            </w:r>
          </w:p>
        </w:tc>
      </w:tr>
      <w:tr w:rsidR="00904981" w:rsidRPr="00062200" w:rsidTr="00904981">
        <w:trPr>
          <w:trHeight w:val="33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Субвенция бюджетам муниципальных районов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в </w:t>
            </w:r>
            <w:proofErr w:type="spellStart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соответствиис</w:t>
            </w:r>
            <w:proofErr w:type="spellEnd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Законом Забайкальского края от 11 июля 2013 года № 858-ЗЗК "Об отдельных вопросах в</w:t>
            </w:r>
            <w:proofErr w:type="gramEnd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сфере образования" 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образование,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-общее образование,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561 006,6</w:t>
            </w:r>
          </w:p>
          <w:p w:rsidR="00904981" w:rsidRPr="00062200" w:rsidRDefault="00904981" w:rsidP="00904981">
            <w:pPr>
              <w:pStyle w:val="a8"/>
              <w:spacing w:after="0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168 192,1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392 814,5</w:t>
            </w:r>
          </w:p>
        </w:tc>
      </w:tr>
      <w:tr w:rsidR="00904981" w:rsidRPr="00062200" w:rsidTr="00904981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Субвенция бюджетам муниципальных районов и городских округов на осуществление государственного полномочия по предоставлению компенсации части платы, взимаемой с родителей или законных представителей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Забайкальского края от 26 сентября 2008 года № 56-ЗЗК "О наделении органов местного самоуправления муниципальных районов и </w:t>
            </w: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городских округов государственным полномочием по предоставлению</w:t>
            </w:r>
            <w:proofErr w:type="gramEnd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компенсации части платы, взимаемой с родителей или законных представителей за содержание ребенка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177,5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</w:tc>
      </w:tr>
      <w:tr w:rsidR="00904981" w:rsidRPr="00062200" w:rsidTr="00904981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Субвенция бюджетам муниципальных районов и городских округов на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430,5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</w:tc>
      </w:tr>
      <w:tr w:rsidR="00904981" w:rsidRPr="00062200" w:rsidTr="00904981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Субвенция бюджетам муниципальных районов и городских округов на осуществление 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несовершеннолетними"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содержание ребенка в семье опекуна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вознаграждение, причитающееся приемному родителю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21 792,2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16 136,6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</w:rPr>
            </w:pPr>
            <w:r w:rsidRPr="00062200">
              <w:rPr>
                <w:color w:val="000000"/>
                <w:lang w:val="ru-RU"/>
              </w:rPr>
              <w:t>5 655,6</w:t>
            </w:r>
          </w:p>
        </w:tc>
      </w:tr>
      <w:tr w:rsidR="00904981" w:rsidRPr="00062200" w:rsidTr="00904981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бюджетам муниципальных районов и городских округов </w:t>
            </w:r>
            <w:proofErr w:type="gramStart"/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3 727,8</w:t>
            </w:r>
          </w:p>
        </w:tc>
      </w:tr>
      <w:tr w:rsidR="00904981" w:rsidRPr="00062200" w:rsidTr="00904981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бюджетам муниципальных районов и городских округов </w:t>
            </w:r>
            <w:proofErr w:type="gramStart"/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администрирование 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134,0</w:t>
            </w:r>
          </w:p>
        </w:tc>
      </w:tr>
      <w:tr w:rsidR="00904981" w:rsidRPr="00062200" w:rsidTr="00904981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 Забайкальского края, в соответствии с Законом Забайкальского края от 25 декабря 2008 года № 88-ЗЗК "Об обеспечении бесплатным питанием детей из малоимущих семей, обучающихся в государственных и муниципальных общеобразовательных учреждениях Забайкальского края, и о наделении органов местного</w:t>
            </w:r>
            <w:proofErr w:type="gramEnd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</w:t>
            </w: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муниципальных общеобразовательных учреждениях Забайкальского края"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lastRenderedPageBreak/>
              <w:t xml:space="preserve">     1 731,3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proofErr w:type="gramStart"/>
            <w:r w:rsidRPr="00062200">
              <w:rPr>
                <w:bCs/>
                <w:color w:val="000000"/>
                <w:lang w:val="ru-RU"/>
              </w:rPr>
              <w:t xml:space="preserve">Субвенция бюджетам муниципальных районов 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</w:t>
            </w:r>
            <w:r w:rsidRPr="00062200">
              <w:rPr>
                <w:bCs/>
                <w:color w:val="000000"/>
                <w:lang w:val="ru-RU"/>
              </w:rPr>
              <w:br/>
              <w:t>и железнодорожного) в соответствии с Законом Забайкальского края от 6 мая 2013 года № 816-ЗЗК "О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</w:t>
            </w:r>
            <w:proofErr w:type="gramEnd"/>
            <w:r w:rsidRPr="00062200">
              <w:rPr>
                <w:bCs/>
                <w:color w:val="000000"/>
                <w:lang w:val="ru-RU"/>
              </w:rPr>
              <w:t xml:space="preserve">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062200">
              <w:rPr>
                <w:bCs/>
                <w:color w:val="000000"/>
                <w:lang w:val="ru-RU"/>
              </w:rPr>
              <w:t>кроме</w:t>
            </w:r>
            <w:proofErr w:type="gramEnd"/>
            <w:r w:rsidRPr="00062200">
              <w:rPr>
                <w:bCs/>
                <w:color w:val="000000"/>
                <w:lang w:val="ru-RU"/>
              </w:rPr>
              <w:t xml:space="preserve"> воздушного и железнодорожного)" </w:t>
            </w:r>
          </w:p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highlight w:val="yellow"/>
                <w:lang w:val="ru-RU"/>
              </w:rPr>
            </w:pPr>
            <w:r w:rsidRPr="00062200">
              <w:rPr>
                <w:color w:val="000000"/>
                <w:lang w:val="ru-RU"/>
              </w:rPr>
              <w:t>- на администрирование государственного полномочия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highlight w:val="yellow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5 506,5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highlight w:val="yellow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highlight w:val="yellow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5 503,0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highlight w:val="yellow"/>
                <w:lang w:val="ru-RU"/>
              </w:rPr>
            </w:pPr>
            <w:r w:rsidRPr="00062200">
              <w:rPr>
                <w:color w:val="000000"/>
                <w:lang w:val="ru-RU"/>
              </w:rPr>
              <w:t>3,5</w:t>
            </w: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r w:rsidRPr="00062200">
              <w:rPr>
                <w:bCs/>
                <w:color w:val="000000"/>
                <w:lang w:val="ru-RU"/>
              </w:rPr>
              <w:t>Субвенции бюджетам муниципальных районов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highlight w:val="yellow"/>
                <w:lang w:val="ru-RU"/>
              </w:rPr>
            </w:pPr>
            <w:r w:rsidRPr="00062200">
              <w:rPr>
                <w:color w:val="000000"/>
                <w:lang w:val="ru-RU"/>
              </w:rPr>
              <w:t>9 180,0</w:t>
            </w: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  <w:r w:rsidRPr="00062200">
              <w:rPr>
                <w:b/>
                <w:bCs/>
                <w:color w:val="000000"/>
                <w:lang w:val="ru-RU"/>
              </w:rPr>
              <w:t xml:space="preserve">  </w:t>
            </w:r>
            <w:r w:rsidRPr="00062200">
              <w:rPr>
                <w:b/>
                <w:bCs/>
                <w:color w:val="000000"/>
              </w:rPr>
              <w:t>IV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Иные межбюджетные трансферты бюджетам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99 901,0</w:t>
            </w: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r w:rsidRPr="00062200">
              <w:rPr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9 800,8</w:t>
            </w: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lang w:val="ru-RU"/>
              </w:rPr>
            </w:pPr>
            <w:r w:rsidRPr="00062200">
              <w:rPr>
                <w:lang w:val="ru-RU"/>
              </w:rPr>
              <w:t>Межбюджетные трансферты бюджетам муниципальных районов на обеспечение выплат районных коэффициентов к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7 561,2</w:t>
            </w: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lang w:val="ru-RU"/>
              </w:rPr>
            </w:pPr>
            <w:r w:rsidRPr="00062200">
              <w:rPr>
                <w:lang w:val="ru-RU"/>
              </w:rPr>
              <w:t>Межбюджетные трансферты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57 839,3</w:t>
            </w: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lang w:val="ru-RU"/>
              </w:rPr>
            </w:pPr>
            <w:r w:rsidRPr="00062200">
              <w:rPr>
                <w:lang w:val="ru-RU"/>
              </w:rPr>
              <w:t>Иные межбюджетные трансферты бюджетам муниципальных районов, муниципальных и городских округов по обеспечению льготным питанием в учебное время обучающихся в 5-11 классах в муниципальных общеобразовательных организациях Забайкальского края детей военнослужащих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2 209,3</w:t>
            </w: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lang w:val="ru-RU"/>
              </w:rPr>
            </w:pPr>
            <w:proofErr w:type="gramStart"/>
            <w:r w:rsidRPr="00062200">
              <w:rPr>
                <w:lang w:val="ru-RU"/>
              </w:rPr>
              <w:t>Иные межбюджетные трансферты бюджетам муниципальных районов, муниципальных и городских округов по присмотру и уходу за осваивающими образовательные программы в муниципальных дошкольных образовательных организациях Забайкальского края детьми военнослужащих</w:t>
            </w:r>
            <w:proofErr w:type="gram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2 670,8</w:t>
            </w: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lang w:val="ru-RU"/>
              </w:rPr>
            </w:pPr>
            <w:r w:rsidRPr="00062200">
              <w:rPr>
                <w:lang w:val="ru-RU"/>
              </w:rPr>
              <w:t>Иные межбюджетные трансферты бюджетам муниципальных районов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1 715,0</w:t>
            </w: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lang w:val="ru-RU"/>
              </w:rPr>
            </w:pPr>
            <w:r w:rsidRPr="00062200">
              <w:rPr>
                <w:lang w:val="ru-RU"/>
              </w:rPr>
              <w:t>Иные межбюджетные трансферты бюджетам муниципальных районов на поощрение за повышение эффективности расходов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11 353,8</w:t>
            </w: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lang w:val="ru-RU"/>
              </w:rPr>
            </w:pPr>
            <w:proofErr w:type="gramStart"/>
            <w:r w:rsidRPr="00062200">
              <w:rPr>
                <w:lang w:val="ru-RU"/>
              </w:rPr>
              <w:t xml:space="preserve">Межбюджетные трансферты, передаваемые бюджетам муниципальных районов на обеспечение выплат ежемесячного </w:t>
            </w:r>
            <w:r w:rsidRPr="00062200">
              <w:rPr>
                <w:lang w:val="ru-RU"/>
              </w:rPr>
              <w:lastRenderedPageBreak/>
              <w:t xml:space="preserve">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</w:t>
            </w:r>
            <w:proofErr w:type="spellStart"/>
            <w:r w:rsidRPr="00062200">
              <w:rPr>
                <w:lang w:val="ru-RU"/>
              </w:rPr>
              <w:t>общеобразовательныхорганизаций</w:t>
            </w:r>
            <w:proofErr w:type="spellEnd"/>
            <w:r w:rsidRPr="00062200">
              <w:rPr>
                <w:lang w:val="ru-RU"/>
              </w:rPr>
              <w:t xml:space="preserve"> и профессиональных образовательных организаций</w:t>
            </w:r>
            <w:proofErr w:type="gram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lastRenderedPageBreak/>
              <w:t>156,3</w:t>
            </w: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lang w:val="ru-RU"/>
              </w:rPr>
            </w:pPr>
            <w:r w:rsidRPr="00062200">
              <w:rPr>
                <w:lang w:val="ru-RU"/>
              </w:rPr>
              <w:t>Прочие межбюджетные трансферты, передаваемые бюджетам муниципальных районов ("добрые дела")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6 594,5</w:t>
            </w: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V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lang w:val="ru-RU"/>
              </w:rPr>
            </w:pPr>
            <w:r w:rsidRPr="00062200">
              <w:rPr>
                <w:b/>
                <w:lang w:val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0,0</w:t>
            </w:r>
          </w:p>
        </w:tc>
      </w:tr>
      <w:tr w:rsidR="00904981" w:rsidRPr="00062200" w:rsidTr="00904981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color w:val="000000"/>
                <w:lang w:val="ru-RU"/>
              </w:rPr>
            </w:pPr>
            <w:r w:rsidRPr="00062200">
              <w:rPr>
                <w:b/>
                <w:bCs/>
                <w:color w:val="000000"/>
                <w:lang w:val="ru-RU"/>
              </w:rPr>
              <w:t xml:space="preserve">    </w:t>
            </w:r>
            <w:r w:rsidRPr="00062200">
              <w:rPr>
                <w:b/>
                <w:bCs/>
                <w:color w:val="000000"/>
              </w:rPr>
              <w:t>VI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lang w:val="ru-RU"/>
              </w:rPr>
            </w:pPr>
            <w:r w:rsidRPr="00062200">
              <w:rPr>
                <w:b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-991,8</w:t>
            </w:r>
          </w:p>
        </w:tc>
      </w:tr>
    </w:tbl>
    <w:p w:rsidR="00904981" w:rsidRDefault="00904981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355C2D" w:rsidRDefault="00355C2D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355C2D" w:rsidRDefault="00355C2D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355C2D" w:rsidRDefault="00355C2D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062200" w:rsidRPr="00904981" w:rsidRDefault="00062200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района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  </w:t>
      </w:r>
      <w:r w:rsidR="00355C2D">
        <w:rPr>
          <w:rFonts w:ascii="Times New Roman" w:hAnsi="Times New Roman" w:cs="Times New Roman"/>
          <w:sz w:val="28"/>
          <w:szCs w:val="28"/>
        </w:rPr>
        <w:t>23</w:t>
      </w:r>
      <w:r w:rsidRPr="00904981">
        <w:rPr>
          <w:rFonts w:ascii="Times New Roman" w:hAnsi="Times New Roman" w:cs="Times New Roman"/>
          <w:sz w:val="28"/>
          <w:szCs w:val="28"/>
        </w:rPr>
        <w:t>.10.2024  года №</w:t>
      </w:r>
      <w:r w:rsidR="00355C2D">
        <w:rPr>
          <w:rFonts w:ascii="Times New Roman" w:hAnsi="Times New Roman" w:cs="Times New Roman"/>
          <w:sz w:val="28"/>
          <w:szCs w:val="28"/>
        </w:rPr>
        <w:t>173</w:t>
      </w:r>
      <w:r w:rsidRPr="009049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B41460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41460">
        <w:rPr>
          <w:rFonts w:ascii="Times New Roman" w:hAnsi="Times New Roman" w:cs="Times New Roman"/>
          <w:sz w:val="28"/>
          <w:szCs w:val="28"/>
        </w:rPr>
        <w:t xml:space="preserve">               к Решению Совета</w:t>
      </w:r>
    </w:p>
    <w:p w:rsidR="00904981" w:rsidRPr="00B41460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  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414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«Чернышевский район»                                                                                         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«О бюджете муниципального района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«Чернышевский район» на 2024 год и плановый период 2025 и 2026 годов»             </w:t>
      </w:r>
    </w:p>
    <w:p w:rsidR="00904981" w:rsidRPr="00904981" w:rsidRDefault="00904981" w:rsidP="00904981">
      <w:pPr>
        <w:tabs>
          <w:tab w:val="left" w:pos="673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41460">
        <w:rPr>
          <w:rFonts w:ascii="Times New Roman" w:hAnsi="Times New Roman" w:cs="Times New Roman"/>
          <w:sz w:val="28"/>
          <w:szCs w:val="28"/>
        </w:rPr>
        <w:t xml:space="preserve">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№   </w:t>
      </w:r>
      <w:r w:rsidR="00B41460">
        <w:rPr>
          <w:rFonts w:ascii="Times New Roman" w:hAnsi="Times New Roman" w:cs="Times New Roman"/>
          <w:sz w:val="28"/>
          <w:szCs w:val="28"/>
        </w:rPr>
        <w:t>139</w:t>
      </w:r>
      <w:r w:rsidR="00EB29CA">
        <w:rPr>
          <w:rFonts w:ascii="Times New Roman" w:hAnsi="Times New Roman" w:cs="Times New Roman"/>
          <w:sz w:val="28"/>
          <w:szCs w:val="28"/>
        </w:rPr>
        <w:t xml:space="preserve">   от </w:t>
      </w:r>
      <w:r w:rsidRPr="00904981">
        <w:rPr>
          <w:rFonts w:ascii="Times New Roman" w:hAnsi="Times New Roman" w:cs="Times New Roman"/>
          <w:sz w:val="28"/>
          <w:szCs w:val="28"/>
        </w:rPr>
        <w:t xml:space="preserve"> </w:t>
      </w:r>
      <w:r w:rsidR="00B41460">
        <w:rPr>
          <w:rFonts w:ascii="Times New Roman" w:hAnsi="Times New Roman" w:cs="Times New Roman"/>
          <w:sz w:val="28"/>
          <w:szCs w:val="28"/>
        </w:rPr>
        <w:t>25</w:t>
      </w:r>
      <w:r w:rsidRPr="00904981">
        <w:rPr>
          <w:rFonts w:ascii="Times New Roman" w:hAnsi="Times New Roman" w:cs="Times New Roman"/>
          <w:sz w:val="28"/>
          <w:szCs w:val="28"/>
        </w:rPr>
        <w:t xml:space="preserve">  декабря 2023  года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904981">
        <w:rPr>
          <w:b/>
          <w:sz w:val="28"/>
          <w:szCs w:val="28"/>
          <w:lang w:val="ru-RU"/>
        </w:rPr>
        <w:t xml:space="preserve"> Объем  межбюджетных трансфертов, получаемых из других бюджетов бюджетной системы Российской Федерации </w:t>
      </w:r>
      <w:proofErr w:type="gramStart"/>
      <w:r w:rsidRPr="00904981">
        <w:rPr>
          <w:b/>
          <w:sz w:val="28"/>
          <w:szCs w:val="28"/>
          <w:lang w:val="ru-RU"/>
        </w:rPr>
        <w:t>на</w:t>
      </w:r>
      <w:proofErr w:type="gramEnd"/>
      <w:r w:rsidRPr="00904981">
        <w:rPr>
          <w:b/>
          <w:sz w:val="28"/>
          <w:szCs w:val="28"/>
          <w:lang w:val="ru-RU"/>
        </w:rPr>
        <w:t xml:space="preserve"> плановый </w:t>
      </w:r>
    </w:p>
    <w:p w:rsidR="00904981" w:rsidRPr="00904981" w:rsidRDefault="00904981" w:rsidP="00904981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904981">
        <w:rPr>
          <w:b/>
          <w:sz w:val="28"/>
          <w:szCs w:val="28"/>
          <w:lang w:val="ru-RU"/>
        </w:rPr>
        <w:t xml:space="preserve">период 2025 и 2026 годов </w:t>
      </w:r>
    </w:p>
    <w:tbl>
      <w:tblPr>
        <w:tblW w:w="1066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712"/>
        <w:gridCol w:w="7403"/>
        <w:gridCol w:w="1275"/>
        <w:gridCol w:w="1275"/>
      </w:tblGrid>
      <w:tr w:rsidR="00904981" w:rsidRPr="00062200" w:rsidTr="00904981">
        <w:trPr>
          <w:cantSplit/>
          <w:trHeight w:val="30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ind w:right="10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ind w:right="10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981" w:rsidRPr="00062200" w:rsidTr="00904981">
        <w:trPr>
          <w:cantSplit/>
          <w:trHeight w:val="669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 на 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 на 2026 год</w:t>
            </w:r>
          </w:p>
        </w:tc>
      </w:tr>
      <w:tr w:rsidR="00904981" w:rsidRPr="00062200" w:rsidTr="00904981">
        <w:trPr>
          <w:trHeight w:val="18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04981" w:rsidRPr="00062200" w:rsidTr="00904981"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  <w:lang w:val="ru-RU"/>
              </w:rPr>
            </w:pPr>
            <w:proofErr w:type="spellStart"/>
            <w:r w:rsidRPr="00062200">
              <w:rPr>
                <w:b/>
                <w:bCs/>
                <w:color w:val="000000"/>
              </w:rPr>
              <w:t>Безвозмездные</w:t>
            </w:r>
            <w:proofErr w:type="spellEnd"/>
            <w:r w:rsidRPr="0006220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62200">
              <w:rPr>
                <w:b/>
                <w:bCs/>
                <w:color w:val="000000"/>
              </w:rPr>
              <w:t>поступления</w:t>
            </w:r>
            <w:proofErr w:type="spellEnd"/>
            <w:r w:rsidRPr="00062200">
              <w:rPr>
                <w:b/>
                <w:bCs/>
                <w:color w:val="000000"/>
                <w:lang w:val="ru-RU"/>
              </w:rPr>
              <w:t>,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728 667,2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703 482,5</w:t>
            </w:r>
          </w:p>
        </w:tc>
      </w:tr>
      <w:tr w:rsidR="00904981" w:rsidRPr="00062200" w:rsidTr="00904981">
        <w:trPr>
          <w:trHeight w:val="360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r w:rsidRPr="00062200">
              <w:rPr>
                <w:bCs/>
                <w:color w:val="000000"/>
                <w:lang w:val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904981" w:rsidRPr="00062200" w:rsidTr="00904981">
        <w:trPr>
          <w:trHeight w:val="6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  <w:lang w:val="ru-RU"/>
              </w:rPr>
            </w:pPr>
            <w:r w:rsidRPr="00062200">
              <w:rPr>
                <w:b/>
                <w:bCs/>
                <w:color w:val="00000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728 667,2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703 482,5</w:t>
            </w:r>
          </w:p>
        </w:tc>
      </w:tr>
      <w:tr w:rsidR="00904981" w:rsidRPr="00062200" w:rsidTr="00904981">
        <w:trPr>
          <w:trHeight w:val="23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r w:rsidRPr="00062200">
              <w:rPr>
                <w:bCs/>
                <w:color w:val="000000"/>
                <w:lang w:val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</w:tc>
      </w:tr>
      <w:tr w:rsidR="00904981" w:rsidRPr="00062200" w:rsidTr="00904981"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  <w:r w:rsidRPr="00062200">
              <w:rPr>
                <w:b/>
                <w:bCs/>
                <w:color w:val="000000"/>
              </w:rPr>
              <w:t>I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  <w:lang w:val="ru-RU"/>
              </w:rPr>
            </w:pPr>
            <w:r w:rsidRPr="00062200">
              <w:rPr>
                <w:b/>
                <w:bCs/>
                <w:color w:val="00000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162 418,0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150 576,0</w:t>
            </w:r>
          </w:p>
        </w:tc>
      </w:tr>
      <w:tr w:rsidR="00904981" w:rsidRPr="00062200" w:rsidTr="00904981"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Дотации на выравнивание  бюджетной обеспеченности муниципальных районов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162 418,0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150 476,0</w:t>
            </w:r>
          </w:p>
        </w:tc>
      </w:tr>
      <w:tr w:rsidR="00904981" w:rsidRPr="00062200" w:rsidTr="00904981">
        <w:trPr>
          <w:trHeight w:val="482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Дотации на обеспечение реализации мероприятий по проведению ремонта жилых помещений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100,0</w:t>
            </w:r>
          </w:p>
        </w:tc>
      </w:tr>
      <w:tr w:rsidR="00904981" w:rsidRPr="00062200" w:rsidTr="00904981"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</w:rPr>
            </w:pPr>
            <w:r w:rsidRPr="00062200">
              <w:rPr>
                <w:b/>
                <w:color w:val="000000"/>
              </w:rPr>
              <w:t>II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  <w:lang w:val="ru-RU"/>
              </w:rPr>
            </w:pPr>
            <w:r w:rsidRPr="00062200">
              <w:rPr>
                <w:b/>
                <w:bCs/>
                <w:color w:val="000000"/>
                <w:lang w:val="ru-RU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50 501,9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50 341,9</w:t>
            </w:r>
          </w:p>
        </w:tc>
      </w:tr>
      <w:tr w:rsidR="00904981" w:rsidRPr="00062200" w:rsidTr="00904981"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r w:rsidRPr="00062200">
              <w:rPr>
                <w:bCs/>
                <w:color w:val="000000"/>
                <w:lang w:val="ru-RU"/>
              </w:rPr>
              <w:t xml:space="preserve">Субсидии </w:t>
            </w:r>
            <w:r w:rsidRPr="00062200">
              <w:rPr>
                <w:color w:val="000000"/>
                <w:lang w:val="ru-RU"/>
              </w:rPr>
              <w:t>бюджетам муниципальных районов на реализацию Закона Забайкальского края от 11июля 2013 года №858-ЗЗК «</w:t>
            </w:r>
            <w:r w:rsidRPr="00062200">
              <w:rPr>
                <w:bCs/>
                <w:color w:val="000000"/>
                <w:lang w:val="ru-RU"/>
              </w:rPr>
              <w:t xml:space="preserve">Об отдельных вопросах в сфере образования» в части увеличения тарифной ставки (должностного оклада) </w:t>
            </w:r>
            <w:r w:rsidRPr="00062200">
              <w:rPr>
                <w:bCs/>
                <w:color w:val="000000"/>
                <w:lang w:val="ru-RU"/>
              </w:rPr>
              <w:br/>
              <w:t xml:space="preserve">на 25 процентов в поселках городского типа (рабочих поселках) </w:t>
            </w:r>
            <w:r w:rsidRPr="00062200">
              <w:rPr>
                <w:bCs/>
                <w:color w:val="000000"/>
                <w:lang w:val="ru-RU"/>
              </w:rPr>
              <w:br/>
              <w:t xml:space="preserve">(кроме педагогических работников муниципальных общеобразовательных организаций)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4 906,0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4 753,0</w:t>
            </w:r>
          </w:p>
        </w:tc>
      </w:tr>
      <w:tr w:rsidR="00904981" w:rsidRPr="00062200" w:rsidTr="00904981"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3 229,4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3 229,4</w:t>
            </w:r>
          </w:p>
        </w:tc>
      </w:tr>
      <w:tr w:rsidR="00904981" w:rsidRPr="00062200" w:rsidTr="00904981"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1 387,2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1 676,8</w:t>
            </w:r>
          </w:p>
        </w:tc>
      </w:tr>
      <w:tr w:rsidR="00904981" w:rsidRPr="00062200" w:rsidTr="00904981"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31 031,4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30 734,8</w:t>
            </w:r>
          </w:p>
        </w:tc>
      </w:tr>
      <w:tr w:rsidR="00904981" w:rsidRPr="00062200" w:rsidTr="00904981"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подготовку к осенне-зимнему периоду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9 947,9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9 947,9</w:t>
            </w:r>
          </w:p>
        </w:tc>
      </w:tr>
      <w:tr w:rsidR="00904981" w:rsidRPr="00062200" w:rsidTr="00904981"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  <w:r w:rsidRPr="00062200">
              <w:rPr>
                <w:b/>
                <w:bCs/>
                <w:color w:val="000000"/>
              </w:rPr>
              <w:t>III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  <w:lang w:val="ru-RU"/>
              </w:rPr>
            </w:pPr>
            <w:r w:rsidRPr="00062200">
              <w:rPr>
                <w:b/>
                <w:bCs/>
                <w:color w:val="000000"/>
                <w:lang w:val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467 476,2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454 585,7</w:t>
            </w:r>
          </w:p>
        </w:tc>
      </w:tr>
      <w:tr w:rsidR="00904981" w:rsidRPr="00062200" w:rsidTr="00904981"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r w:rsidRPr="00062200">
              <w:rPr>
                <w:bCs/>
                <w:color w:val="000000"/>
                <w:lang w:val="ru-RU"/>
              </w:rPr>
              <w:t>Субвенции бюджетам муниципальных районов  на финансирование составления, изменения (дополнения) списков кандидатов в присяжные заседатели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66,8</w:t>
            </w:r>
          </w:p>
        </w:tc>
      </w:tr>
      <w:tr w:rsidR="00904981" w:rsidRPr="00062200" w:rsidTr="00904981"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r w:rsidRPr="00062200">
              <w:rPr>
                <w:bCs/>
                <w:color w:val="000000"/>
                <w:lang w:val="ru-RU"/>
              </w:rPr>
              <w:t>Субвенция на организацию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3 674,3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3 559,7</w:t>
            </w:r>
          </w:p>
        </w:tc>
      </w:tr>
      <w:tr w:rsidR="00904981" w:rsidRPr="00062200" w:rsidTr="00904981"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bCs/>
                <w:color w:val="000000"/>
                <w:lang w:val="ru-RU"/>
              </w:rPr>
            </w:pPr>
            <w:r w:rsidRPr="00062200">
              <w:rPr>
                <w:bCs/>
                <w:color w:val="000000"/>
                <w:lang w:val="ru-RU"/>
              </w:rPr>
              <w:t xml:space="preserve">Единая субвенция бюджетам муниципальных районов на администрирование государственных полномочий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1 724,3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1 694,8</w:t>
            </w:r>
          </w:p>
        </w:tc>
      </w:tr>
      <w:tr w:rsidR="00904981" w:rsidRPr="00062200" w:rsidTr="00904981">
        <w:trPr>
          <w:trHeight w:val="1213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  от 20.12.2011 года № 608-ЗЗК "О межбюджетных отношениях в Забайкальском крае"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4 367,0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4 367,0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</w:tc>
      </w:tr>
      <w:tr w:rsidR="00904981" w:rsidRPr="00062200" w:rsidTr="00904981">
        <w:trPr>
          <w:trHeight w:val="168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Субвенция бюджетам муниципальных районов и городских округов 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№ 191-ЗЗК "Об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4,4</w:t>
            </w:r>
          </w:p>
        </w:tc>
      </w:tr>
      <w:tr w:rsidR="00904981" w:rsidRPr="00062200" w:rsidTr="00904981"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№ 100-ЗЗК "О наделении органов местного самоуправления муниципальных районов и городских округов отдельными государственными полномочиями в сфере  труда"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812,1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814,0</w:t>
            </w:r>
          </w:p>
        </w:tc>
      </w:tr>
      <w:tr w:rsidR="00904981" w:rsidRPr="00062200" w:rsidTr="00904981"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Субвенция бюджетам муниципальных районов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в </w:t>
            </w:r>
            <w:proofErr w:type="spellStart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соответствиис</w:t>
            </w:r>
            <w:proofErr w:type="spellEnd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Законом Забайкальского края от 11 июля 2013 года № 858-ЗЗК "Об отдельных вопросах в</w:t>
            </w:r>
            <w:proofErr w:type="gramEnd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сфере образования" 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образование,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ФОТ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-общее образование, 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 числе ФОТ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lastRenderedPageBreak/>
              <w:t>424 016,3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129 632,5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294 383,8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lastRenderedPageBreak/>
              <w:t>410 787,8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125 588,2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285 199,6</w:t>
            </w:r>
          </w:p>
        </w:tc>
      </w:tr>
      <w:tr w:rsidR="00904981" w:rsidRPr="00062200" w:rsidTr="00904981"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Субвенция бюджетам муниципальных районов и городских округов на осуществление государственного полномочия по предоставлению компенсации части платы, взимаемой с родителей или законных представителей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Забайкальского края от 26 сентября 2008 года № 56-ЗЗК "О наделении органов местного самоуправления муниципальных районов и городских округов государственным полномочием по предоставлению</w:t>
            </w:r>
            <w:proofErr w:type="gramEnd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компенсации части платы, взимаемой с родителей или законных представителей за содержание ребенка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484,2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469,1</w:t>
            </w:r>
          </w:p>
        </w:tc>
      </w:tr>
      <w:tr w:rsidR="00904981" w:rsidRPr="00062200" w:rsidTr="00904981"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Субвенция бюджетам муниципальных районов и городских округов на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 в соответствии с Законом Забайкальского края от 29 марта 2010 года № 346-ЗЗК "О наделении органов местного самоуправления муниципальных районов и городских округов Забайкальского</w:t>
            </w:r>
            <w:proofErr w:type="gramEnd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края государственными полномочиями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373,3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361,7</w:t>
            </w:r>
          </w:p>
        </w:tc>
      </w:tr>
      <w:tr w:rsidR="00904981" w:rsidRPr="00062200" w:rsidTr="00904981"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Субвенция бюджетам муниципальных районов и городских округов на осуществление 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</w:t>
            </w: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несовершеннолетними"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содержание ребенка в семье опекуна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содержание ребенка в приемной семье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вознаграждение, причитающееся приемному родителю</w:t>
            </w: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администрирование государственного полномочия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lastRenderedPageBreak/>
              <w:t>22 245,0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16 578,7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5 666,3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lastRenderedPageBreak/>
              <w:t>22 919,4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17 241,9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 xml:space="preserve"> 5 677,5</w:t>
            </w:r>
          </w:p>
        </w:tc>
      </w:tr>
      <w:tr w:rsidR="00904981" w:rsidRPr="00062200" w:rsidTr="00904981"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бюджетам муниципальных районов и городских округов </w:t>
            </w:r>
            <w:proofErr w:type="gramStart"/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1 730,9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1 713,4</w:t>
            </w:r>
          </w:p>
        </w:tc>
      </w:tr>
      <w:tr w:rsidR="00904981" w:rsidRPr="00062200" w:rsidTr="00904981"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  <w:r w:rsidRPr="00062200">
              <w:rPr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бюджетам муниципальных районов и городских округов </w:t>
            </w:r>
            <w:proofErr w:type="gramStart"/>
            <w:r w:rsidRPr="0006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администрирование 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127,8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125,6</w:t>
            </w:r>
          </w:p>
        </w:tc>
      </w:tr>
      <w:tr w:rsidR="00904981" w:rsidRPr="00062200" w:rsidTr="00904981"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 Забайкальского края, в соответствии с Законом Забайкальского края от 25 декабря 2008 года № 88-ЗЗК "Об обеспечении бесплатным питанием детей из малоимущих семей, обучающихся в государственных и муниципальных общеобразовательных учреждениях Забайкальского края, и о наделении органов местного</w:t>
            </w:r>
            <w:proofErr w:type="gramEnd"/>
            <w:r w:rsidRPr="00062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учреждениях Забайкальского края"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2 551,5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2 475,9</w:t>
            </w:r>
          </w:p>
        </w:tc>
      </w:tr>
      <w:tr w:rsidR="00904981" w:rsidRPr="00062200" w:rsidTr="00904981">
        <w:trPr>
          <w:trHeight w:val="297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proofErr w:type="gramStart"/>
            <w:r w:rsidRPr="00062200">
              <w:rPr>
                <w:bCs/>
                <w:color w:val="000000"/>
                <w:lang w:val="ru-RU"/>
              </w:rPr>
              <w:t xml:space="preserve">Субвенция бюджетам муниципальных районов 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</w:t>
            </w:r>
            <w:r w:rsidRPr="00062200">
              <w:rPr>
                <w:bCs/>
                <w:color w:val="000000"/>
                <w:lang w:val="ru-RU"/>
              </w:rPr>
              <w:br/>
              <w:t>и железнодорожного) в соответствии с Законом Забайкальского края от 6 мая 2013 года № 816-ЗЗК "О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</w:t>
            </w:r>
            <w:proofErr w:type="gramEnd"/>
            <w:r w:rsidRPr="00062200">
              <w:rPr>
                <w:bCs/>
                <w:color w:val="000000"/>
                <w:lang w:val="ru-RU"/>
              </w:rPr>
              <w:t xml:space="preserve">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062200">
              <w:rPr>
                <w:bCs/>
                <w:color w:val="000000"/>
                <w:lang w:val="ru-RU"/>
              </w:rPr>
              <w:t>кроме</w:t>
            </w:r>
            <w:proofErr w:type="gramEnd"/>
            <w:r w:rsidRPr="00062200">
              <w:rPr>
                <w:bCs/>
                <w:color w:val="000000"/>
                <w:lang w:val="ru-RU"/>
              </w:rPr>
              <w:t xml:space="preserve"> воздушного и железнодорожного)" </w:t>
            </w:r>
          </w:p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highlight w:val="yellow"/>
                <w:lang w:val="ru-RU"/>
              </w:rPr>
            </w:pPr>
            <w:r w:rsidRPr="00062200">
              <w:rPr>
                <w:color w:val="000000"/>
                <w:lang w:val="ru-RU"/>
              </w:rPr>
              <w:t>- на администрирование государственного полномочия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5 353,9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5 351,9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5 226,1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5 224,0</w:t>
            </w: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2,1</w:t>
            </w:r>
          </w:p>
        </w:tc>
      </w:tr>
      <w:tr w:rsidR="00904981" w:rsidRPr="00062200" w:rsidTr="00904981"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  <w:r w:rsidRPr="00062200">
              <w:rPr>
                <w:b/>
                <w:bCs/>
                <w:color w:val="000000"/>
                <w:lang w:val="ru-RU"/>
              </w:rPr>
              <w:lastRenderedPageBreak/>
              <w:t xml:space="preserve">  </w:t>
            </w:r>
            <w:r w:rsidRPr="00062200">
              <w:rPr>
                <w:b/>
                <w:bCs/>
                <w:color w:val="000000"/>
              </w:rPr>
              <w:t>IV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Иные межбюджетные трансферты бюджетам муниципальных районов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48 271,1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47 978,9</w:t>
            </w:r>
          </w:p>
        </w:tc>
      </w:tr>
      <w:tr w:rsidR="00904981" w:rsidRPr="00062200" w:rsidTr="00904981"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Cs/>
                <w:color w:val="000000"/>
                <w:lang w:val="ru-RU"/>
              </w:rPr>
            </w:pPr>
            <w:r w:rsidRPr="00062200">
              <w:rPr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6 000,5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6 000,5</w:t>
            </w:r>
          </w:p>
        </w:tc>
      </w:tr>
      <w:tr w:rsidR="00904981" w:rsidRPr="00062200" w:rsidTr="00904981"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lang w:val="ru-RU"/>
              </w:rPr>
            </w:pPr>
            <w:r w:rsidRPr="00062200">
              <w:rPr>
                <w:lang w:val="ru-RU"/>
              </w:rPr>
              <w:t>Межбюджетные трансферты бюджетам муниципальных районов на обеспечение выплат районных коэффициентов к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5 950,1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5 778,7</w:t>
            </w:r>
          </w:p>
        </w:tc>
      </w:tr>
      <w:tr w:rsidR="00904981" w:rsidRPr="00062200" w:rsidTr="00904981"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lang w:val="ru-RU"/>
              </w:rPr>
            </w:pPr>
            <w:r w:rsidRPr="00062200">
              <w:rPr>
                <w:lang w:val="ru-RU"/>
              </w:rPr>
              <w:t>Межбюджетные трансферты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31 638,6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31 638,6</w:t>
            </w:r>
          </w:p>
        </w:tc>
      </w:tr>
      <w:tr w:rsidR="00904981" w:rsidRPr="00062200" w:rsidTr="00904981"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lang w:val="ru-RU"/>
              </w:rPr>
            </w:pPr>
            <w:r w:rsidRPr="00062200">
              <w:rPr>
                <w:lang w:val="ru-RU"/>
              </w:rPr>
              <w:t>Иные межбюджетные трансферты бюджетам муниципальных районов, муниципальных и городских округов по обеспечению льготным питанием в учебное время обучающихся в 5-11 классах в муниципальных общеобразовательных организациях Забайкальского края детей военнослужащих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3 122,6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3 031,8</w:t>
            </w:r>
          </w:p>
        </w:tc>
      </w:tr>
      <w:tr w:rsidR="00904981" w:rsidRPr="00062200" w:rsidTr="00904981"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lang w:val="ru-RU"/>
              </w:rPr>
            </w:pPr>
            <w:proofErr w:type="gramStart"/>
            <w:r w:rsidRPr="00062200">
              <w:rPr>
                <w:lang w:val="ru-RU"/>
              </w:rPr>
              <w:t>Иные межбюджетные трансферты бюджетам муниципальных районов, муниципальных и городских округов по присмотру и уходу за осваивающими образовательные программы в муниципальных дошкольных образовательных организациях Забайкальского края детьми военнослужащих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1 559,3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1 529,3</w:t>
            </w:r>
          </w:p>
        </w:tc>
      </w:tr>
      <w:tr w:rsidR="00904981" w:rsidRPr="00062200" w:rsidTr="00904981"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lang w:val="ru-RU"/>
              </w:rPr>
            </w:pPr>
            <w:r w:rsidRPr="00062200">
              <w:rPr>
                <w:lang w:val="ru-RU"/>
              </w:rPr>
              <w:t>Иные межбюджетные трансферты бюджетам муниципальных районов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color w:val="000000"/>
                <w:lang w:val="ru-RU"/>
              </w:rPr>
            </w:pPr>
            <w:r w:rsidRPr="00062200">
              <w:rPr>
                <w:color w:val="000000"/>
                <w:lang w:val="ru-RU"/>
              </w:rPr>
              <w:t>0,0</w:t>
            </w:r>
          </w:p>
        </w:tc>
      </w:tr>
      <w:tr w:rsidR="00904981" w:rsidRPr="00062200" w:rsidTr="00904981"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color w:val="000000"/>
                <w:lang w:val="ru-RU"/>
              </w:rPr>
            </w:pPr>
          </w:p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V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lang w:val="ru-RU"/>
              </w:rPr>
            </w:pPr>
            <w:r w:rsidRPr="00062200">
              <w:rPr>
                <w:b/>
                <w:lang w:val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0,0</w:t>
            </w:r>
          </w:p>
        </w:tc>
      </w:tr>
      <w:tr w:rsidR="00904981" w:rsidRPr="00062200" w:rsidTr="00904981"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color w:val="000000"/>
                <w:lang w:val="ru-RU"/>
              </w:rPr>
            </w:pPr>
            <w:r w:rsidRPr="00062200">
              <w:rPr>
                <w:b/>
                <w:bCs/>
                <w:color w:val="000000"/>
                <w:lang w:val="ru-RU"/>
              </w:rPr>
              <w:t xml:space="preserve">    </w:t>
            </w:r>
            <w:r w:rsidRPr="00062200">
              <w:rPr>
                <w:b/>
                <w:bCs/>
                <w:color w:val="000000"/>
              </w:rPr>
              <w:t>VI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both"/>
              <w:rPr>
                <w:b/>
                <w:lang w:val="ru-RU"/>
              </w:rPr>
            </w:pPr>
            <w:r w:rsidRPr="00062200">
              <w:rPr>
                <w:b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981" w:rsidRPr="00062200" w:rsidRDefault="00904981" w:rsidP="00904981">
            <w:pPr>
              <w:pStyle w:val="a8"/>
              <w:spacing w:after="0"/>
              <w:jc w:val="center"/>
              <w:rPr>
                <w:b/>
                <w:color w:val="000000"/>
                <w:lang w:val="ru-RU"/>
              </w:rPr>
            </w:pPr>
            <w:r w:rsidRPr="00062200">
              <w:rPr>
                <w:b/>
                <w:color w:val="000000"/>
                <w:lang w:val="ru-RU"/>
              </w:rPr>
              <w:t>0,0</w:t>
            </w:r>
          </w:p>
        </w:tc>
      </w:tr>
    </w:tbl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200" w:rsidRDefault="00062200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200" w:rsidRDefault="00062200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200" w:rsidRDefault="00062200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460" w:rsidRPr="00904981" w:rsidRDefault="00B41460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района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41460">
        <w:rPr>
          <w:rFonts w:ascii="Times New Roman" w:hAnsi="Times New Roman" w:cs="Times New Roman"/>
          <w:sz w:val="28"/>
          <w:szCs w:val="28"/>
        </w:rPr>
        <w:t xml:space="preserve">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от  </w:t>
      </w:r>
      <w:r w:rsidR="00B41460">
        <w:rPr>
          <w:rFonts w:ascii="Times New Roman" w:hAnsi="Times New Roman" w:cs="Times New Roman"/>
          <w:sz w:val="28"/>
          <w:szCs w:val="28"/>
        </w:rPr>
        <w:t>23</w:t>
      </w:r>
      <w:r w:rsidRPr="00904981">
        <w:rPr>
          <w:rFonts w:ascii="Times New Roman" w:hAnsi="Times New Roman" w:cs="Times New Roman"/>
          <w:sz w:val="28"/>
          <w:szCs w:val="28"/>
        </w:rPr>
        <w:t xml:space="preserve">.10.2024  года № </w:t>
      </w:r>
      <w:r w:rsidR="00B41460">
        <w:rPr>
          <w:rFonts w:ascii="Times New Roman" w:hAnsi="Times New Roman" w:cs="Times New Roman"/>
          <w:sz w:val="28"/>
          <w:szCs w:val="28"/>
        </w:rPr>
        <w:t>173</w:t>
      </w:r>
      <w:r w:rsidRPr="00904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Приложение № 14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к Решению Совета муниципального района                                                                                     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4146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 «Чернышевский район»                                                                                         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«О бюджете муниципального района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«Чернышевский район» на 2024 год и плановый период 2025 и  2026 годов»             </w:t>
      </w: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414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№  139 от  25 декабря 2023  года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B414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</w:t>
      </w:r>
    </w:p>
    <w:p w:rsidR="00904981" w:rsidRPr="00904981" w:rsidRDefault="00904981" w:rsidP="00904981">
      <w:pPr>
        <w:spacing w:after="0"/>
        <w:ind w:firstLine="9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Pr="0090498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иных межбюджетных трансфертов  </w:t>
      </w:r>
      <w:r w:rsidRPr="00904981">
        <w:rPr>
          <w:rFonts w:ascii="Times New Roman" w:hAnsi="Times New Roman" w:cs="Times New Roman"/>
          <w:b/>
          <w:sz w:val="28"/>
          <w:szCs w:val="28"/>
        </w:rPr>
        <w:t>бюджетам поселений в целях обеспечения выполнения  расходных обязательств бюджетов по вопросам местного значения в 2024 году и плановом периоде 2025 и 2026 годов</w:t>
      </w:r>
    </w:p>
    <w:p w:rsidR="00904981" w:rsidRPr="00904981" w:rsidRDefault="00904981" w:rsidP="00904981">
      <w:pPr>
        <w:spacing w:after="0"/>
        <w:ind w:firstLine="935"/>
        <w:jc w:val="center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904981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pPr w:leftFromText="180" w:rightFromText="180" w:vertAnchor="text" w:horzAnchor="margin" w:tblpY="109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0"/>
        <w:gridCol w:w="1984"/>
        <w:gridCol w:w="1560"/>
        <w:gridCol w:w="1721"/>
      </w:tblGrid>
      <w:tr w:rsidR="00904981" w:rsidRPr="00062200" w:rsidTr="00904981">
        <w:trPr>
          <w:trHeight w:val="146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местного самоуправления</w:t>
            </w: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Итого иные межбюджетные трансферты</w:t>
            </w:r>
          </w:p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Итого иные межбюджетные трансферты</w:t>
            </w:r>
          </w:p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Итого иные межбюджетные трансферты</w:t>
            </w:r>
          </w:p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904981" w:rsidRPr="00062200" w:rsidTr="00904981">
        <w:trPr>
          <w:trHeight w:val="309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"Аксеново-Зиловское"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981" w:rsidRPr="00062200" w:rsidTr="00904981">
        <w:trPr>
          <w:trHeight w:val="276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Букачачинское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4 149,60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3 788,50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3 903,70</w:t>
            </w:r>
          </w:p>
        </w:tc>
      </w:tr>
      <w:tr w:rsidR="00904981" w:rsidRPr="00062200" w:rsidTr="00904981">
        <w:trPr>
          <w:trHeight w:val="276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"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Жирекенское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2 842,70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3 835,90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3 952,50</w:t>
            </w:r>
          </w:p>
        </w:tc>
      </w:tr>
      <w:tr w:rsidR="00904981" w:rsidRPr="00062200" w:rsidTr="00904981">
        <w:trPr>
          <w:trHeight w:val="276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"Чернышевское"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Алеурское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3 046,20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2 893,10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2 981,00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Байгульское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3 588,90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3 395,70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3 499,00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Бушулейское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1 987,90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1 768,70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1 822,40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Гаурское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4 864,60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4 323,20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4 454,60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Икшицкое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2 724,70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2 573,60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2 651,80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«Комсомольское»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10 112,30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7 351,80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7 575,30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Курлыченское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4 018,70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2 520,00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2 596,60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Мильгидунское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4 937,00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4 466,70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4 602,50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Новоильинское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5 733,40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5 457,30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5 623,30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Новооловское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3 352,10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2 789,40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2 874,20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Старооловское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5 066,70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4 836,90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4 983,90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Укурейское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4 412,90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3 953,70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4 073,90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Урюмское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3 756,60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2 831,70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2 917,80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Утанское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4 755,40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4 426,40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4 561,00</w:t>
            </w:r>
          </w:p>
        </w:tc>
      </w:tr>
      <w:tr w:rsidR="00904981" w:rsidRPr="00062200" w:rsidTr="00904981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поселениям: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69 480,90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61 212,60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63 073,50</w:t>
            </w:r>
          </w:p>
        </w:tc>
      </w:tr>
    </w:tbl>
    <w:p w:rsidR="00904981" w:rsidRPr="00904981" w:rsidRDefault="00904981" w:rsidP="00904981">
      <w:pPr>
        <w:spacing w:after="0"/>
        <w:ind w:firstLine="935"/>
        <w:jc w:val="center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460" w:rsidRDefault="00B41460" w:rsidP="009049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района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62200">
        <w:rPr>
          <w:rFonts w:ascii="Times New Roman" w:hAnsi="Times New Roman" w:cs="Times New Roman"/>
          <w:sz w:val="28"/>
          <w:szCs w:val="28"/>
        </w:rPr>
        <w:t xml:space="preserve">      </w:t>
      </w:r>
      <w:r w:rsidR="00B41460">
        <w:rPr>
          <w:rFonts w:ascii="Times New Roman" w:hAnsi="Times New Roman" w:cs="Times New Roman"/>
          <w:sz w:val="28"/>
          <w:szCs w:val="28"/>
        </w:rPr>
        <w:t xml:space="preserve">             от </w:t>
      </w:r>
      <w:r w:rsidRPr="00904981">
        <w:rPr>
          <w:rFonts w:ascii="Times New Roman" w:hAnsi="Times New Roman" w:cs="Times New Roman"/>
          <w:sz w:val="28"/>
          <w:szCs w:val="28"/>
        </w:rPr>
        <w:t xml:space="preserve"> </w:t>
      </w:r>
      <w:r w:rsidR="00B41460">
        <w:rPr>
          <w:rFonts w:ascii="Times New Roman" w:hAnsi="Times New Roman" w:cs="Times New Roman"/>
          <w:sz w:val="28"/>
          <w:szCs w:val="28"/>
        </w:rPr>
        <w:t>23</w:t>
      </w:r>
      <w:r w:rsidRPr="00904981">
        <w:rPr>
          <w:rFonts w:ascii="Times New Roman" w:hAnsi="Times New Roman" w:cs="Times New Roman"/>
          <w:sz w:val="28"/>
          <w:szCs w:val="28"/>
        </w:rPr>
        <w:t xml:space="preserve"> .10.2024  года № </w:t>
      </w:r>
      <w:r w:rsidR="00B41460">
        <w:rPr>
          <w:rFonts w:ascii="Times New Roman" w:hAnsi="Times New Roman" w:cs="Times New Roman"/>
          <w:sz w:val="28"/>
          <w:szCs w:val="28"/>
        </w:rPr>
        <w:t>173</w:t>
      </w:r>
      <w:r w:rsidRPr="00904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Приложение № 20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к Решению Совета муниципального района                                                                </w:t>
      </w:r>
    </w:p>
    <w:p w:rsidR="00904981" w:rsidRPr="00904981" w:rsidRDefault="00904981" w:rsidP="00904981">
      <w:pPr>
        <w:spacing w:after="0"/>
        <w:ind w:firstLine="3553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0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«Чернышевский район»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«Чернышевский район» на 2024 год и плановый период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2025 и 2026 годов»</w:t>
      </w:r>
    </w:p>
    <w:p w:rsidR="00904981" w:rsidRPr="00904981" w:rsidRDefault="009E205A" w:rsidP="00904981">
      <w:pPr>
        <w:spacing w:after="0"/>
        <w:ind w:firstLine="9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04981" w:rsidRPr="00904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139 </w:t>
      </w:r>
      <w:r w:rsidR="00904981" w:rsidRPr="0090498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904981" w:rsidRPr="00904981">
        <w:rPr>
          <w:rFonts w:ascii="Times New Roman" w:hAnsi="Times New Roman" w:cs="Times New Roman"/>
          <w:sz w:val="28"/>
          <w:szCs w:val="28"/>
        </w:rPr>
        <w:t xml:space="preserve"> декабря 2023 г.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>Перечень   муниципальных программ, предусмотренных к финансированию за счет средств районного бюджета  в 2024 году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7224"/>
        <w:gridCol w:w="1683"/>
      </w:tblGrid>
      <w:tr w:rsidR="00904981" w:rsidRPr="00062200" w:rsidTr="00904981">
        <w:trPr>
          <w:trHeight w:val="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Сумма (тыс</w:t>
            </w:r>
            <w:proofErr w:type="gramStart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904981" w:rsidRPr="00062200" w:rsidTr="0090498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 "Управление земельно-имущественным комплексом в муниципальном районе «Чернышевский район» на 2021-2025 годы",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221,3</w:t>
            </w: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981" w:rsidRPr="00062200" w:rsidTr="0090498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в муниципальном районе «Чернышевский район» на 2021-2025 годы", в том числе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275,0</w:t>
            </w:r>
          </w:p>
        </w:tc>
      </w:tr>
      <w:tr w:rsidR="00904981" w:rsidRPr="00062200" w:rsidTr="0090498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Муниципальная программа «Территориальное планирование и обеспечение градостроительной деятельности на территории Чернышевского района на 2021-2025 годы»»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1 107,4</w:t>
            </w:r>
          </w:p>
        </w:tc>
      </w:tr>
      <w:tr w:rsidR="00904981" w:rsidRPr="00062200" w:rsidTr="0090498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Муниципальная программа "Обеспечение экологической безопасности окружающей среды и населения МР "Чернышевский район" при обращении с отходами производства и потребления на 2021-2025 годы"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904981" w:rsidRPr="00062200" w:rsidTr="0090498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"Обеспечение жильем молодых семей, проживающих на территории МР "Чернышевский район" на 2021-2025 годы"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544,3</w:t>
            </w:r>
          </w:p>
        </w:tc>
      </w:tr>
      <w:tr w:rsidR="00904981" w:rsidRPr="00062200" w:rsidTr="0090498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образования в Чернышевском районе на 2021-2025 гг.»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6 542,6</w:t>
            </w:r>
          </w:p>
        </w:tc>
      </w:tr>
      <w:tr w:rsidR="00904981" w:rsidRPr="00062200" w:rsidTr="0090498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культуры и спорта в Чернышевском районе на 2021-2025 гг.»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</w:tr>
      <w:tr w:rsidR="00904981" w:rsidRPr="00062200" w:rsidTr="0090498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8 964,6</w:t>
            </w:r>
          </w:p>
        </w:tc>
      </w:tr>
    </w:tbl>
    <w:p w:rsidR="009E205A" w:rsidRDefault="009E205A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района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904981" w:rsidRPr="00904981" w:rsidRDefault="00062200" w:rsidP="00062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205A">
        <w:rPr>
          <w:rFonts w:ascii="Times New Roman" w:hAnsi="Times New Roman" w:cs="Times New Roman"/>
          <w:sz w:val="28"/>
          <w:szCs w:val="28"/>
        </w:rPr>
        <w:t xml:space="preserve">     </w:t>
      </w:r>
      <w:r w:rsidR="00EB29CA">
        <w:rPr>
          <w:rFonts w:ascii="Times New Roman" w:hAnsi="Times New Roman" w:cs="Times New Roman"/>
          <w:sz w:val="28"/>
          <w:szCs w:val="28"/>
        </w:rPr>
        <w:t xml:space="preserve">                              от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205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4981" w:rsidRPr="00904981">
        <w:rPr>
          <w:rFonts w:ascii="Times New Roman" w:hAnsi="Times New Roman" w:cs="Times New Roman"/>
          <w:sz w:val="28"/>
          <w:szCs w:val="28"/>
        </w:rPr>
        <w:t>.10.2024 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4981" w:rsidRPr="00904981">
        <w:rPr>
          <w:rFonts w:ascii="Times New Roman" w:hAnsi="Times New Roman" w:cs="Times New Roman"/>
          <w:sz w:val="28"/>
          <w:szCs w:val="28"/>
        </w:rPr>
        <w:t xml:space="preserve"> № </w:t>
      </w:r>
      <w:r w:rsidR="009E205A">
        <w:rPr>
          <w:rFonts w:ascii="Times New Roman" w:hAnsi="Times New Roman" w:cs="Times New Roman"/>
          <w:sz w:val="28"/>
          <w:szCs w:val="28"/>
        </w:rPr>
        <w:t>173</w:t>
      </w:r>
      <w:r w:rsidR="00904981" w:rsidRPr="009049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Приложение № 21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к Решению Совета муниципального района                                                                </w:t>
      </w:r>
    </w:p>
    <w:p w:rsidR="00904981" w:rsidRPr="00904981" w:rsidRDefault="00904981" w:rsidP="00904981">
      <w:pPr>
        <w:spacing w:after="0"/>
        <w:ind w:firstLine="3553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20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«Чернышевский район»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«Чернышевский район» на 2024 год и плановый период 2025 и  2026 годов»             </w:t>
      </w: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E20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№  139 от  25 декабря 2023  года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ind w:firstLine="9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Pr="0090498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иных межбюджетных трансфертов на решение вопросов местного значения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в 2024 году </w:t>
      </w:r>
    </w:p>
    <w:p w:rsidR="00904981" w:rsidRPr="00904981" w:rsidRDefault="00904981" w:rsidP="00904981">
      <w:pPr>
        <w:spacing w:after="0"/>
        <w:ind w:firstLine="935"/>
        <w:jc w:val="center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904981">
        <w:rPr>
          <w:rFonts w:ascii="Times New Roman" w:hAnsi="Times New Roman" w:cs="Times New Roman"/>
          <w:sz w:val="28"/>
          <w:szCs w:val="28"/>
        </w:rPr>
        <w:t>(тыс. рублей)</w:t>
      </w:r>
    </w:p>
    <w:p w:rsidR="00904981" w:rsidRPr="00904981" w:rsidRDefault="00904981" w:rsidP="00904981">
      <w:pPr>
        <w:spacing w:after="0"/>
        <w:ind w:firstLine="93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5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7"/>
        <w:gridCol w:w="3968"/>
      </w:tblGrid>
      <w:tr w:rsidR="00904981" w:rsidRPr="00062200" w:rsidTr="00904981">
        <w:trPr>
          <w:trHeight w:val="975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дотация на повышение заработной платы</w:t>
            </w:r>
          </w:p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904981" w:rsidRPr="00062200" w:rsidTr="00904981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Жирекенское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04981" w:rsidRPr="00062200" w:rsidTr="00904981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"Чернышевское"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:rsidR="00904981" w:rsidRPr="00062200" w:rsidTr="0090498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Алеурское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465,00</w:t>
            </w:r>
          </w:p>
        </w:tc>
      </w:tr>
      <w:tr w:rsidR="00904981" w:rsidRPr="00062200" w:rsidTr="0090498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Байгульское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640,60</w:t>
            </w:r>
          </w:p>
        </w:tc>
      </w:tr>
      <w:tr w:rsidR="00904981" w:rsidRPr="00062200" w:rsidTr="0090498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Гаурское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781,70</w:t>
            </w:r>
          </w:p>
        </w:tc>
      </w:tr>
      <w:tr w:rsidR="00904981" w:rsidRPr="00062200" w:rsidTr="0090498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Новооловское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04981" w:rsidRPr="00062200" w:rsidTr="0090498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Укурейское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1 355,70</w:t>
            </w:r>
          </w:p>
        </w:tc>
      </w:tr>
      <w:tr w:rsidR="00904981" w:rsidRPr="00062200" w:rsidTr="0090498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Урюмское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491,50</w:t>
            </w:r>
          </w:p>
        </w:tc>
      </w:tr>
      <w:tr w:rsidR="00904981" w:rsidRPr="00062200" w:rsidTr="0090498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поселениям: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6 594,50</w:t>
            </w:r>
          </w:p>
        </w:tc>
      </w:tr>
    </w:tbl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05A" w:rsidRDefault="009E205A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05A" w:rsidRPr="00904981" w:rsidRDefault="009E205A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района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904981" w:rsidRPr="00904981" w:rsidRDefault="00904981" w:rsidP="00062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622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205A">
        <w:rPr>
          <w:rFonts w:ascii="Times New Roman" w:hAnsi="Times New Roman" w:cs="Times New Roman"/>
          <w:sz w:val="28"/>
          <w:szCs w:val="28"/>
        </w:rPr>
        <w:t xml:space="preserve">   </w:t>
      </w:r>
      <w:r w:rsidR="00EB29CA">
        <w:rPr>
          <w:rFonts w:ascii="Times New Roman" w:hAnsi="Times New Roman" w:cs="Times New Roman"/>
          <w:sz w:val="28"/>
          <w:szCs w:val="28"/>
        </w:rPr>
        <w:t xml:space="preserve">   </w:t>
      </w:r>
      <w:r w:rsidR="009E205A">
        <w:rPr>
          <w:rFonts w:ascii="Times New Roman" w:hAnsi="Times New Roman" w:cs="Times New Roman"/>
          <w:sz w:val="28"/>
          <w:szCs w:val="28"/>
        </w:rPr>
        <w:t xml:space="preserve">    от</w:t>
      </w:r>
      <w:r w:rsidRPr="00904981">
        <w:rPr>
          <w:rFonts w:ascii="Times New Roman" w:hAnsi="Times New Roman" w:cs="Times New Roman"/>
          <w:sz w:val="28"/>
          <w:szCs w:val="28"/>
        </w:rPr>
        <w:t xml:space="preserve">  </w:t>
      </w:r>
      <w:r w:rsidR="009E205A">
        <w:rPr>
          <w:rFonts w:ascii="Times New Roman" w:hAnsi="Times New Roman" w:cs="Times New Roman"/>
          <w:sz w:val="28"/>
          <w:szCs w:val="28"/>
        </w:rPr>
        <w:t>23</w:t>
      </w:r>
      <w:r w:rsidRPr="00904981">
        <w:rPr>
          <w:rFonts w:ascii="Times New Roman" w:hAnsi="Times New Roman" w:cs="Times New Roman"/>
          <w:sz w:val="28"/>
          <w:szCs w:val="28"/>
        </w:rPr>
        <w:t xml:space="preserve">.10.2024  года </w:t>
      </w:r>
      <w:r w:rsidR="009E205A">
        <w:rPr>
          <w:rFonts w:ascii="Times New Roman" w:hAnsi="Times New Roman" w:cs="Times New Roman"/>
          <w:sz w:val="28"/>
          <w:szCs w:val="28"/>
        </w:rPr>
        <w:t xml:space="preserve"> </w:t>
      </w:r>
      <w:r w:rsidR="00062200">
        <w:rPr>
          <w:rFonts w:ascii="Times New Roman" w:hAnsi="Times New Roman" w:cs="Times New Roman"/>
          <w:sz w:val="28"/>
          <w:szCs w:val="28"/>
        </w:rPr>
        <w:t xml:space="preserve"> </w:t>
      </w:r>
      <w:r w:rsidRPr="00904981">
        <w:rPr>
          <w:rFonts w:ascii="Times New Roman" w:hAnsi="Times New Roman" w:cs="Times New Roman"/>
          <w:sz w:val="28"/>
          <w:szCs w:val="28"/>
        </w:rPr>
        <w:t xml:space="preserve">№ </w:t>
      </w:r>
      <w:r w:rsidR="009E205A">
        <w:rPr>
          <w:rFonts w:ascii="Times New Roman" w:hAnsi="Times New Roman" w:cs="Times New Roman"/>
          <w:sz w:val="28"/>
          <w:szCs w:val="28"/>
        </w:rPr>
        <w:t>173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Приложение № 22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к Решению Совета муниципального района                                                                </w:t>
      </w:r>
    </w:p>
    <w:p w:rsidR="00904981" w:rsidRPr="00904981" w:rsidRDefault="00904981" w:rsidP="00904981">
      <w:pPr>
        <w:spacing w:after="0"/>
        <w:ind w:firstLine="3553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0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«Чернышевский район»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«Чернышевский район» на 2024 год и плановый период 2025 и  2026 годов»             </w:t>
      </w: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622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 №  139 от  25 декабря 2023  года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ind w:firstLine="9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Pr="0090498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субсидии на подготовку к осенне-зимнему периоду 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бюджетам поселений в 2024 году </w:t>
      </w:r>
    </w:p>
    <w:p w:rsidR="00904981" w:rsidRPr="00904981" w:rsidRDefault="00904981" w:rsidP="00904981">
      <w:pPr>
        <w:spacing w:after="0"/>
        <w:ind w:firstLine="935"/>
        <w:jc w:val="center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904981">
        <w:rPr>
          <w:rFonts w:ascii="Times New Roman" w:hAnsi="Times New Roman" w:cs="Times New Roman"/>
          <w:sz w:val="28"/>
          <w:szCs w:val="28"/>
        </w:rPr>
        <w:t>(тыс. рублей)</w:t>
      </w:r>
    </w:p>
    <w:p w:rsidR="00904981" w:rsidRPr="00904981" w:rsidRDefault="00904981" w:rsidP="00904981">
      <w:pPr>
        <w:spacing w:after="0"/>
        <w:ind w:firstLine="93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5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7"/>
        <w:gridCol w:w="3968"/>
      </w:tblGrid>
      <w:tr w:rsidR="00904981" w:rsidRPr="00062200" w:rsidTr="00904981">
        <w:trPr>
          <w:trHeight w:val="975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дотация на </w:t>
            </w:r>
            <w:proofErr w:type="spellStart"/>
            <w:proofErr w:type="gramStart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proofErr w:type="gramEnd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расходных обязательств по оплате труда </w:t>
            </w:r>
          </w:p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904981" w:rsidRPr="00062200" w:rsidTr="00904981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Букачачинское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 xml:space="preserve">  3 810,40</w:t>
            </w:r>
          </w:p>
        </w:tc>
      </w:tr>
      <w:tr w:rsidR="00904981" w:rsidRPr="00062200" w:rsidTr="00904981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«Чернышевское»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12 517,80</w:t>
            </w:r>
          </w:p>
        </w:tc>
      </w:tr>
      <w:tr w:rsidR="00904981" w:rsidRPr="00062200" w:rsidTr="0090498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поселениям: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16 328,20</w:t>
            </w:r>
          </w:p>
        </w:tc>
      </w:tr>
    </w:tbl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05A" w:rsidRPr="00904981" w:rsidRDefault="009E205A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района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904981" w:rsidRPr="00904981" w:rsidRDefault="00904981" w:rsidP="00062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622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205A">
        <w:rPr>
          <w:rFonts w:ascii="Times New Roman" w:hAnsi="Times New Roman" w:cs="Times New Roman"/>
          <w:sz w:val="28"/>
          <w:szCs w:val="28"/>
        </w:rPr>
        <w:t xml:space="preserve">  от 23</w:t>
      </w:r>
      <w:r w:rsidRPr="00904981">
        <w:rPr>
          <w:rFonts w:ascii="Times New Roman" w:hAnsi="Times New Roman" w:cs="Times New Roman"/>
          <w:sz w:val="28"/>
          <w:szCs w:val="28"/>
        </w:rPr>
        <w:t xml:space="preserve">.10.2024  года </w:t>
      </w:r>
      <w:r w:rsidR="00062200">
        <w:rPr>
          <w:rFonts w:ascii="Times New Roman" w:hAnsi="Times New Roman" w:cs="Times New Roman"/>
          <w:sz w:val="28"/>
          <w:szCs w:val="28"/>
        </w:rPr>
        <w:t xml:space="preserve"> </w:t>
      </w:r>
      <w:r w:rsidRPr="00904981">
        <w:rPr>
          <w:rFonts w:ascii="Times New Roman" w:hAnsi="Times New Roman" w:cs="Times New Roman"/>
          <w:sz w:val="28"/>
          <w:szCs w:val="28"/>
        </w:rPr>
        <w:t>№</w:t>
      </w:r>
      <w:r w:rsidR="009E205A">
        <w:rPr>
          <w:rFonts w:ascii="Times New Roman" w:hAnsi="Times New Roman" w:cs="Times New Roman"/>
          <w:sz w:val="28"/>
          <w:szCs w:val="28"/>
        </w:rPr>
        <w:t>173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Приложение № 23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к Решению Совета муниципального района                                                                </w:t>
      </w:r>
    </w:p>
    <w:p w:rsidR="00904981" w:rsidRPr="00904981" w:rsidRDefault="00904981" w:rsidP="00904981">
      <w:pPr>
        <w:spacing w:after="0"/>
        <w:ind w:firstLine="3553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20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«Чернышевский район» 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«Чернышевский район» на 2024 год и плановый период 2025 и  2026 годов»             </w:t>
      </w: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62200">
        <w:rPr>
          <w:rFonts w:ascii="Times New Roman" w:hAnsi="Times New Roman" w:cs="Times New Roman"/>
          <w:sz w:val="28"/>
          <w:szCs w:val="28"/>
        </w:rPr>
        <w:t xml:space="preserve">     </w:t>
      </w:r>
      <w:r w:rsidR="00EB29CA">
        <w:rPr>
          <w:rFonts w:ascii="Times New Roman" w:hAnsi="Times New Roman" w:cs="Times New Roman"/>
          <w:sz w:val="28"/>
          <w:szCs w:val="28"/>
        </w:rPr>
        <w:t xml:space="preserve">    </w:t>
      </w:r>
      <w:r w:rsidR="00062200">
        <w:rPr>
          <w:rFonts w:ascii="Times New Roman" w:hAnsi="Times New Roman" w:cs="Times New Roman"/>
          <w:sz w:val="28"/>
          <w:szCs w:val="28"/>
        </w:rPr>
        <w:t xml:space="preserve">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№  139 от  25 декабря 2023  года</w:t>
      </w: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ind w:firstLine="9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Pr="0090498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субсидии на ремонт автомобильных дорог 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бюджетам поселений в 2024 году </w:t>
      </w:r>
    </w:p>
    <w:p w:rsidR="00904981" w:rsidRPr="00904981" w:rsidRDefault="00904981" w:rsidP="00904981">
      <w:pPr>
        <w:spacing w:after="0"/>
        <w:ind w:firstLine="935"/>
        <w:jc w:val="center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904981">
        <w:rPr>
          <w:rFonts w:ascii="Times New Roman" w:hAnsi="Times New Roman" w:cs="Times New Roman"/>
          <w:sz w:val="28"/>
          <w:szCs w:val="28"/>
        </w:rPr>
        <w:t>(тыс. рублей)</w:t>
      </w:r>
    </w:p>
    <w:p w:rsidR="00904981" w:rsidRPr="00904981" w:rsidRDefault="00904981" w:rsidP="00904981">
      <w:pPr>
        <w:spacing w:after="0"/>
        <w:ind w:firstLine="93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5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7"/>
        <w:gridCol w:w="3968"/>
      </w:tblGrid>
      <w:tr w:rsidR="00904981" w:rsidRPr="00062200" w:rsidTr="00904981">
        <w:trPr>
          <w:trHeight w:val="975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дотация на </w:t>
            </w:r>
            <w:proofErr w:type="spellStart"/>
            <w:proofErr w:type="gramStart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proofErr w:type="gramEnd"/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расходных обязательств по оплате труда </w:t>
            </w:r>
          </w:p>
          <w:p w:rsidR="00904981" w:rsidRPr="00062200" w:rsidRDefault="00904981" w:rsidP="0090498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904981" w:rsidRPr="00062200" w:rsidTr="00904981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«Аксеново-Зиловское»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 xml:space="preserve">  3 500,80</w:t>
            </w:r>
          </w:p>
        </w:tc>
      </w:tr>
      <w:tr w:rsidR="00904981" w:rsidRPr="00062200" w:rsidTr="00904981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Букачачинское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 xml:space="preserve"> 6 700,00</w:t>
            </w:r>
          </w:p>
        </w:tc>
      </w:tr>
      <w:tr w:rsidR="00904981" w:rsidRPr="00062200" w:rsidTr="00904981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"</w:t>
            </w:r>
            <w:proofErr w:type="spellStart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Жирекенское</w:t>
            </w:r>
            <w:proofErr w:type="spellEnd"/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904981" w:rsidRPr="00062200" w:rsidTr="00904981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«Чернышевское»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>23 206,20</w:t>
            </w:r>
          </w:p>
        </w:tc>
      </w:tr>
      <w:tr w:rsidR="00904981" w:rsidRPr="00062200" w:rsidTr="00904981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622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поселениям: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062200" w:rsidRDefault="00904981" w:rsidP="0090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00">
              <w:rPr>
                <w:rFonts w:ascii="Times New Roman" w:hAnsi="Times New Roman" w:cs="Times New Roman"/>
                <w:b/>
                <w:sz w:val="24"/>
                <w:szCs w:val="24"/>
              </w:rPr>
              <w:t>38 907,00</w:t>
            </w:r>
          </w:p>
        </w:tc>
      </w:tr>
    </w:tbl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>к  решению  Совета  муниципального района «Чернышевский  район»  «О внесении  изменений  в решение Совета муниципального района «Чернышевский район»  от 25 декабря 2023 г. № 139 «О бюджете муниципального района «Чернышевский район» на 2024 год плановый период 2025 и 2026 годов»</w:t>
      </w:r>
    </w:p>
    <w:p w:rsidR="00904981" w:rsidRPr="00904981" w:rsidRDefault="00904981" w:rsidP="009049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В Решение Совета муниципального района  «Чернышевский район»  «О бюджете муниципального района «Чернышевский район» на 2024 год и плановый период 2025 и 2026 годов»  предлагается внести изменения, которые связаны с уточнением  основных характеристик бюджета района.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В представленном проекте «О внесении изменений в решение Совета МР «Чернышевский район»  предлагается внести изменения в доходную, расходную части бюджета, а также в источники финансирования дефицита бюджета: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1)  на основании Договора пожертвования, заключенного между Комитетом образования администрации муниципального района «Чернышевский район» и Забайкальского фонда развития на проведение конференции работников образовательной сферы.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2) на основании справок – уведомлений главных распорядителей бюджетных средств бюджета Забайкальского края, городских поселений об изменениях бюджетных ассигнований по безвозмездным перечислениям в бюджет муниципального района «Чернышевский район»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4981">
        <w:rPr>
          <w:rFonts w:ascii="Times New Roman" w:hAnsi="Times New Roman" w:cs="Times New Roman"/>
          <w:sz w:val="28"/>
          <w:szCs w:val="28"/>
        </w:rPr>
        <w:tab/>
        <w:t>Таким образом, в результате предлагаемых изменений основные параметры бюджета изменятся  следующим образом: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>Доходы.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E205A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В связи с наличием подтверждающих документов о плановом поступлении неналоговых доходов в 2024 году, планируется увеличить доходную часть бюджета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4981">
        <w:rPr>
          <w:rFonts w:ascii="Times New Roman" w:hAnsi="Times New Roman" w:cs="Times New Roman"/>
          <w:sz w:val="28"/>
          <w:szCs w:val="28"/>
        </w:rPr>
        <w:t>на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4981">
        <w:rPr>
          <w:rFonts w:ascii="Times New Roman" w:hAnsi="Times New Roman" w:cs="Times New Roman"/>
          <w:sz w:val="28"/>
          <w:szCs w:val="28"/>
        </w:rPr>
        <w:t>сумму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 300,0 тыс</w:t>
      </w:r>
      <w:proofErr w:type="gramStart"/>
      <w:r w:rsidRPr="0090498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b/>
          <w:sz w:val="28"/>
          <w:szCs w:val="28"/>
        </w:rPr>
        <w:t xml:space="preserve">ублей, </w:t>
      </w:r>
      <w:r w:rsidRPr="00904981">
        <w:rPr>
          <w:rFonts w:ascii="Times New Roman" w:hAnsi="Times New Roman" w:cs="Times New Roman"/>
          <w:sz w:val="28"/>
          <w:szCs w:val="28"/>
        </w:rPr>
        <w:t>а также произвести корректировку налоговых доходов согласно фактического поступления:</w:t>
      </w:r>
      <w:r w:rsidRPr="00904981">
        <w:rPr>
          <w:rFonts w:ascii="Times New Roman" w:hAnsi="Times New Roman" w:cs="Times New Roman"/>
          <w:b/>
          <w:sz w:val="28"/>
          <w:szCs w:val="28"/>
        </w:rPr>
        <w:tab/>
      </w:r>
    </w:p>
    <w:p w:rsidR="00904981" w:rsidRPr="00904981" w:rsidRDefault="00904981" w:rsidP="009049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Налог на доходы физических лиц </w:t>
      </w:r>
      <w:r w:rsidRPr="00904981">
        <w:rPr>
          <w:rFonts w:ascii="Times New Roman" w:hAnsi="Times New Roman" w:cs="Times New Roman"/>
          <w:sz w:val="28"/>
          <w:szCs w:val="28"/>
        </w:rPr>
        <w:t>планируется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уменьшить </w:t>
      </w:r>
      <w:r w:rsidRPr="00904981">
        <w:rPr>
          <w:rFonts w:ascii="Times New Roman" w:hAnsi="Times New Roman" w:cs="Times New Roman"/>
          <w:sz w:val="28"/>
          <w:szCs w:val="28"/>
        </w:rPr>
        <w:t>на сумму 5 926,3 тыс</w:t>
      </w:r>
      <w:proofErr w:type="gramStart"/>
      <w:r w:rsidRPr="009049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sz w:val="28"/>
          <w:szCs w:val="28"/>
        </w:rPr>
        <w:t>ублей. Уменьшение связано с неисполнением бюджетных назначений на 2024 год. За 9 месяцев поступление НДФЛ исполнено на 69,3%.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ab/>
      </w:r>
      <w:r w:rsidRPr="00904981">
        <w:rPr>
          <w:rFonts w:ascii="Times New Roman" w:hAnsi="Times New Roman" w:cs="Times New Roman"/>
          <w:sz w:val="28"/>
          <w:szCs w:val="28"/>
        </w:rPr>
        <w:t>В результате налог на доходы физических лиц составит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337 326,8 тыс</w:t>
      </w:r>
      <w:proofErr w:type="gramStart"/>
      <w:r w:rsidRPr="0090498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b/>
          <w:sz w:val="28"/>
          <w:szCs w:val="28"/>
        </w:rPr>
        <w:t>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Единый налог на вмененный доход для отдельных  видов деятельности </w:t>
      </w:r>
      <w:r w:rsidRPr="00904981">
        <w:rPr>
          <w:rFonts w:ascii="Times New Roman" w:hAnsi="Times New Roman" w:cs="Times New Roman"/>
          <w:sz w:val="28"/>
          <w:szCs w:val="28"/>
        </w:rPr>
        <w:t>планируется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увеличить </w:t>
      </w:r>
      <w:r w:rsidRPr="00904981">
        <w:rPr>
          <w:rFonts w:ascii="Times New Roman" w:hAnsi="Times New Roman" w:cs="Times New Roman"/>
          <w:sz w:val="28"/>
          <w:szCs w:val="28"/>
        </w:rPr>
        <w:t>на сумму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109,7 тыс</w:t>
      </w:r>
      <w:proofErr w:type="gramStart"/>
      <w:r w:rsidRPr="0090498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b/>
          <w:sz w:val="28"/>
          <w:szCs w:val="28"/>
        </w:rPr>
        <w:t xml:space="preserve">ублей </w:t>
      </w:r>
      <w:r w:rsidRPr="00904981">
        <w:rPr>
          <w:rFonts w:ascii="Times New Roman" w:hAnsi="Times New Roman" w:cs="Times New Roman"/>
          <w:sz w:val="28"/>
          <w:szCs w:val="28"/>
        </w:rPr>
        <w:t>согласно фактического поступления.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ab/>
      </w:r>
      <w:r w:rsidRPr="00904981">
        <w:rPr>
          <w:rFonts w:ascii="Times New Roman" w:hAnsi="Times New Roman" w:cs="Times New Roman"/>
          <w:sz w:val="28"/>
          <w:szCs w:val="28"/>
        </w:rPr>
        <w:t>В результате единый налог на вмененный доход для отдельных  видов деятельности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981">
        <w:rPr>
          <w:rFonts w:ascii="Times New Roman" w:hAnsi="Times New Roman" w:cs="Times New Roman"/>
          <w:sz w:val="28"/>
          <w:szCs w:val="28"/>
        </w:rPr>
        <w:t>составит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109,7 тыс</w:t>
      </w:r>
      <w:proofErr w:type="gramStart"/>
      <w:r w:rsidRPr="0090498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b/>
          <w:sz w:val="28"/>
          <w:szCs w:val="28"/>
        </w:rPr>
        <w:t>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ab/>
        <w:t xml:space="preserve">Единый сельскохозяйственный налог </w:t>
      </w:r>
      <w:r w:rsidRPr="00904981">
        <w:rPr>
          <w:rFonts w:ascii="Times New Roman" w:hAnsi="Times New Roman" w:cs="Times New Roman"/>
          <w:sz w:val="28"/>
          <w:szCs w:val="28"/>
        </w:rPr>
        <w:t>планируется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увеличить </w:t>
      </w:r>
      <w:r w:rsidRPr="00904981">
        <w:rPr>
          <w:rFonts w:ascii="Times New Roman" w:hAnsi="Times New Roman" w:cs="Times New Roman"/>
          <w:sz w:val="28"/>
          <w:szCs w:val="28"/>
        </w:rPr>
        <w:t>на сумму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141,6 тыс</w:t>
      </w:r>
      <w:proofErr w:type="gramStart"/>
      <w:r w:rsidRPr="0090498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b/>
          <w:sz w:val="28"/>
          <w:szCs w:val="28"/>
        </w:rPr>
        <w:t xml:space="preserve">ублей </w:t>
      </w:r>
      <w:r w:rsidRPr="00904981">
        <w:rPr>
          <w:rFonts w:ascii="Times New Roman" w:hAnsi="Times New Roman" w:cs="Times New Roman"/>
          <w:sz w:val="28"/>
          <w:szCs w:val="28"/>
        </w:rPr>
        <w:t>согласно фактического поступления.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ab/>
      </w:r>
      <w:r w:rsidRPr="00904981">
        <w:rPr>
          <w:rFonts w:ascii="Times New Roman" w:hAnsi="Times New Roman" w:cs="Times New Roman"/>
          <w:sz w:val="28"/>
          <w:szCs w:val="28"/>
        </w:rPr>
        <w:t>В результате единый сельскохозяйственный налог составит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305,3 тыс.</w:t>
      </w:r>
      <w:r w:rsidR="009E2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981">
        <w:rPr>
          <w:rFonts w:ascii="Times New Roman" w:hAnsi="Times New Roman" w:cs="Times New Roman"/>
          <w:b/>
          <w:sz w:val="28"/>
          <w:szCs w:val="28"/>
        </w:rPr>
        <w:t>рублей;</w:t>
      </w:r>
    </w:p>
    <w:p w:rsidR="00904981" w:rsidRPr="00904981" w:rsidRDefault="00904981" w:rsidP="009049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Налог, взимаемый в связи с применением патентной системы налогообложения </w:t>
      </w:r>
      <w:r w:rsidRPr="00904981">
        <w:rPr>
          <w:rFonts w:ascii="Times New Roman" w:hAnsi="Times New Roman" w:cs="Times New Roman"/>
          <w:sz w:val="28"/>
          <w:szCs w:val="28"/>
        </w:rPr>
        <w:t>планируется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увеличить </w:t>
      </w:r>
      <w:r w:rsidRPr="00904981">
        <w:rPr>
          <w:rFonts w:ascii="Times New Roman" w:hAnsi="Times New Roman" w:cs="Times New Roman"/>
          <w:sz w:val="28"/>
          <w:szCs w:val="28"/>
        </w:rPr>
        <w:t>на сумму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3 220,0 тыс</w:t>
      </w:r>
      <w:proofErr w:type="gramStart"/>
      <w:r w:rsidRPr="0090498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b/>
          <w:sz w:val="28"/>
          <w:szCs w:val="28"/>
        </w:rPr>
        <w:t xml:space="preserve">ублей </w:t>
      </w:r>
      <w:r w:rsidRPr="00904981">
        <w:rPr>
          <w:rFonts w:ascii="Times New Roman" w:hAnsi="Times New Roman" w:cs="Times New Roman"/>
          <w:sz w:val="28"/>
          <w:szCs w:val="28"/>
        </w:rPr>
        <w:t>согласно фактического поступления. Увеличение связано с  переносом срока уплаты по начислениям за 2023 год за оставшуюся часть (2/3) патента на 9 января 2024 года. В январе поступила сумма неисполненных годовых  бюджетных назначений 2023 года.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ab/>
      </w:r>
      <w:r w:rsidRPr="00904981">
        <w:rPr>
          <w:rFonts w:ascii="Times New Roman" w:hAnsi="Times New Roman" w:cs="Times New Roman"/>
          <w:sz w:val="28"/>
          <w:szCs w:val="28"/>
        </w:rPr>
        <w:t>В результате налог взимаемый в связи с применением патентной системы налогообложения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981">
        <w:rPr>
          <w:rFonts w:ascii="Times New Roman" w:hAnsi="Times New Roman" w:cs="Times New Roman"/>
          <w:sz w:val="28"/>
          <w:szCs w:val="28"/>
        </w:rPr>
        <w:t>составит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5 401,9 тыс</w:t>
      </w:r>
      <w:proofErr w:type="gramStart"/>
      <w:r w:rsidRPr="0090498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b/>
          <w:sz w:val="28"/>
          <w:szCs w:val="28"/>
        </w:rPr>
        <w:t>ублей;</w:t>
      </w:r>
    </w:p>
    <w:p w:rsidR="00904981" w:rsidRPr="00904981" w:rsidRDefault="00904981" w:rsidP="009049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Налог на добычу полезных  ископаемых </w:t>
      </w:r>
      <w:r w:rsidRPr="00904981">
        <w:rPr>
          <w:rFonts w:ascii="Times New Roman" w:hAnsi="Times New Roman" w:cs="Times New Roman"/>
          <w:sz w:val="28"/>
          <w:szCs w:val="28"/>
        </w:rPr>
        <w:t>планируется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увеличить </w:t>
      </w:r>
      <w:r w:rsidRPr="00904981">
        <w:rPr>
          <w:rFonts w:ascii="Times New Roman" w:hAnsi="Times New Roman" w:cs="Times New Roman"/>
          <w:sz w:val="28"/>
          <w:szCs w:val="28"/>
        </w:rPr>
        <w:t>на сумму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1 255,0 тыс</w:t>
      </w:r>
      <w:proofErr w:type="gramStart"/>
      <w:r w:rsidRPr="0090498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b/>
          <w:sz w:val="28"/>
          <w:szCs w:val="28"/>
        </w:rPr>
        <w:t xml:space="preserve">ублей </w:t>
      </w:r>
      <w:r w:rsidRPr="00904981">
        <w:rPr>
          <w:rFonts w:ascii="Times New Roman" w:hAnsi="Times New Roman" w:cs="Times New Roman"/>
          <w:sz w:val="28"/>
          <w:szCs w:val="28"/>
        </w:rPr>
        <w:t>согласно фактического поступления.</w:t>
      </w:r>
      <w:r w:rsidRPr="0090498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Дополнительные поступление связаны с подачей уточненных  деклараций АО "</w:t>
      </w:r>
      <w:proofErr w:type="spellStart"/>
      <w:r w:rsidRPr="0090498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Жирекенский</w:t>
      </w:r>
      <w:proofErr w:type="spellEnd"/>
      <w:r w:rsidRPr="0090498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ГОК" за 2021-2023 год в сумме 703,1 тыс</w:t>
      </w:r>
      <w:proofErr w:type="gramStart"/>
      <w:r w:rsidRPr="0090498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.р</w:t>
      </w:r>
      <w:proofErr w:type="gramEnd"/>
      <w:r w:rsidRPr="0090498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ублей, а также уплатой АО "Труд" разовых  платежей по </w:t>
      </w:r>
      <w:proofErr w:type="spellStart"/>
      <w:r w:rsidRPr="0090498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общераспространненым</w:t>
      </w:r>
      <w:proofErr w:type="spellEnd"/>
      <w:r w:rsidRPr="0090498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полезным ископаемым в сумме 831,9 тыс.рублей.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ab/>
      </w:r>
      <w:r w:rsidRPr="00904981">
        <w:rPr>
          <w:rFonts w:ascii="Times New Roman" w:hAnsi="Times New Roman" w:cs="Times New Roman"/>
          <w:sz w:val="28"/>
          <w:szCs w:val="28"/>
        </w:rPr>
        <w:t>В результате налог на добычу полезных  ископаемых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981">
        <w:rPr>
          <w:rFonts w:ascii="Times New Roman" w:hAnsi="Times New Roman" w:cs="Times New Roman"/>
          <w:sz w:val="28"/>
          <w:szCs w:val="28"/>
        </w:rPr>
        <w:t>составит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1 903,0 тыс.</w:t>
      </w:r>
      <w:r w:rsidR="009E2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981">
        <w:rPr>
          <w:rFonts w:ascii="Times New Roman" w:hAnsi="Times New Roman" w:cs="Times New Roman"/>
          <w:b/>
          <w:sz w:val="28"/>
          <w:szCs w:val="28"/>
        </w:rPr>
        <w:t>рублей;</w:t>
      </w:r>
    </w:p>
    <w:p w:rsidR="00904981" w:rsidRPr="00904981" w:rsidRDefault="00904981" w:rsidP="009049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Государственную пошлину </w:t>
      </w:r>
      <w:r w:rsidRPr="00904981">
        <w:rPr>
          <w:rFonts w:ascii="Times New Roman" w:hAnsi="Times New Roman" w:cs="Times New Roman"/>
          <w:sz w:val="28"/>
          <w:szCs w:val="28"/>
        </w:rPr>
        <w:t>планируется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увеличить </w:t>
      </w:r>
      <w:r w:rsidRPr="00904981">
        <w:rPr>
          <w:rFonts w:ascii="Times New Roman" w:hAnsi="Times New Roman" w:cs="Times New Roman"/>
          <w:sz w:val="28"/>
          <w:szCs w:val="28"/>
        </w:rPr>
        <w:t>на сумму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1 200,0 тыс.</w:t>
      </w:r>
      <w:r w:rsidR="009E2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  <w:proofErr w:type="gramStart"/>
      <w:r w:rsidRPr="0090498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04981">
        <w:rPr>
          <w:rFonts w:ascii="Times New Roman" w:hAnsi="Times New Roman" w:cs="Times New Roman"/>
          <w:sz w:val="28"/>
          <w:szCs w:val="28"/>
        </w:rPr>
        <w:t xml:space="preserve"> фактического поступления.</w:t>
      </w:r>
      <w:r w:rsidRPr="0090498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Обусловлено увеличением количества рассмотренных дел в судах общей юрисдикции.</w:t>
      </w:r>
    </w:p>
    <w:p w:rsidR="00904981" w:rsidRPr="009E205A" w:rsidRDefault="00904981" w:rsidP="00904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ab/>
      </w:r>
      <w:r w:rsidRPr="00904981">
        <w:rPr>
          <w:rFonts w:ascii="Times New Roman" w:hAnsi="Times New Roman" w:cs="Times New Roman"/>
          <w:sz w:val="28"/>
          <w:szCs w:val="28"/>
        </w:rPr>
        <w:t>В результате государственная пошлина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981">
        <w:rPr>
          <w:rFonts w:ascii="Times New Roman" w:hAnsi="Times New Roman" w:cs="Times New Roman"/>
          <w:sz w:val="28"/>
          <w:szCs w:val="28"/>
        </w:rPr>
        <w:t>составит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5 560,5 тыс</w:t>
      </w:r>
      <w:proofErr w:type="gramStart"/>
      <w:r w:rsidRPr="0090498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b/>
          <w:sz w:val="28"/>
          <w:szCs w:val="28"/>
        </w:rPr>
        <w:t>ублей;</w:t>
      </w:r>
    </w:p>
    <w:p w:rsidR="00904981" w:rsidRPr="00904981" w:rsidRDefault="00904981" w:rsidP="009049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>Прочие неналоговые доходы</w:t>
      </w:r>
      <w:r w:rsidRPr="00904981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увеличить </w:t>
      </w:r>
      <w:r w:rsidRPr="0090498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300,0 </w:t>
      </w:r>
      <w:r w:rsidRPr="0090498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049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sz w:val="28"/>
          <w:szCs w:val="28"/>
        </w:rPr>
        <w:t>ублей согласно   заключенного договора пожертвования,  заключенного между Комитетом образования администрации муниципального района «Чернышевский район» и Забайкальского фонда развития на проведение конференции работников образовательной сферы.</w:t>
      </w:r>
      <w:r w:rsidRPr="00904981">
        <w:rPr>
          <w:rFonts w:ascii="Times New Roman" w:hAnsi="Times New Roman" w:cs="Times New Roman"/>
          <w:sz w:val="28"/>
          <w:szCs w:val="28"/>
        </w:rPr>
        <w:tab/>
      </w:r>
    </w:p>
    <w:p w:rsidR="00904981" w:rsidRPr="00904981" w:rsidRDefault="00904981" w:rsidP="009049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В результате  годовые бюджетные назначения составят </w:t>
      </w:r>
      <w:r w:rsidRPr="00904981">
        <w:rPr>
          <w:rFonts w:ascii="Times New Roman" w:hAnsi="Times New Roman" w:cs="Times New Roman"/>
          <w:b/>
          <w:sz w:val="28"/>
          <w:szCs w:val="28"/>
        </w:rPr>
        <w:t>1 885,4 тыс</w:t>
      </w:r>
      <w:proofErr w:type="gramStart"/>
      <w:r w:rsidRPr="0090498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b/>
          <w:sz w:val="28"/>
          <w:szCs w:val="28"/>
        </w:rPr>
        <w:t>ублей</w:t>
      </w:r>
    </w:p>
    <w:p w:rsidR="00904981" w:rsidRPr="00904981" w:rsidRDefault="00904981" w:rsidP="009049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pStyle w:val="a8"/>
        <w:spacing w:after="0"/>
        <w:ind w:firstLine="720"/>
        <w:jc w:val="both"/>
        <w:rPr>
          <w:sz w:val="28"/>
          <w:szCs w:val="28"/>
          <w:lang w:val="ru-RU"/>
        </w:rPr>
      </w:pPr>
      <w:r w:rsidRPr="00904981">
        <w:rPr>
          <w:sz w:val="28"/>
          <w:szCs w:val="28"/>
          <w:lang w:val="ru-RU"/>
        </w:rPr>
        <w:lastRenderedPageBreak/>
        <w:t>В части безвозмездных поступлений в бюджет муниципального района  на основании справок-уведомлений главных распорядителей бюджетных средств бюджета Забайкальского края, городских поселений муниципального района предлагается увеличить общий объем безвозмездных поступлений на сумму 278 147,2 тыс. рублей, в том числе: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- д</w:t>
      </w:r>
      <w:r w:rsidRPr="00904981">
        <w:rPr>
          <w:rFonts w:ascii="Times New Roman" w:hAnsi="Times New Roman" w:cs="Times New Roman"/>
          <w:color w:val="000000"/>
          <w:sz w:val="28"/>
          <w:szCs w:val="28"/>
        </w:rPr>
        <w:t>отации на поддержку мер по обеспечению сбалансированности бюджетов в сумме 49 412,9 тыс. рублей (49 152,4 т.р. - на коммунальные услуги, 62,5 т.р. - на ГСМ по выборам, 198,0 т.р. - на выплаты гражданам, оказавшим содействие в привлечении граждан на службу по контракту);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981">
        <w:rPr>
          <w:rFonts w:ascii="Times New Roman" w:hAnsi="Times New Roman" w:cs="Times New Roman"/>
          <w:color w:val="000000"/>
          <w:sz w:val="28"/>
          <w:szCs w:val="28"/>
        </w:rPr>
        <w:t>- дотации (гранты) за достижение показателей деятельности органов местного самоуправления в сумме 2 147,3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981">
        <w:rPr>
          <w:rFonts w:ascii="Times New Roman" w:hAnsi="Times New Roman" w:cs="Times New Roman"/>
          <w:color w:val="000000"/>
          <w:sz w:val="28"/>
          <w:szCs w:val="28"/>
        </w:rPr>
        <w:t>- дотации на выполнение расходных обязательств по оплате труда (на повышение заработной платы работников указных категорий) в сумме 27 478,7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- субсидии </w:t>
      </w:r>
      <w:r w:rsidRPr="00904981">
        <w:rPr>
          <w:rFonts w:ascii="Times New Roman" w:hAnsi="Times New Roman" w:cs="Times New Roman"/>
          <w:color w:val="000000"/>
          <w:sz w:val="28"/>
          <w:szCs w:val="28"/>
        </w:rPr>
        <w:t>на обеспечение в отношении объектов капитального ремонта требований к антитеррористической защищенности объектов</w:t>
      </w:r>
      <w:r w:rsidRPr="00904981">
        <w:rPr>
          <w:rFonts w:ascii="Times New Roman" w:hAnsi="Times New Roman" w:cs="Times New Roman"/>
          <w:sz w:val="28"/>
          <w:szCs w:val="28"/>
        </w:rPr>
        <w:t xml:space="preserve"> в сумме 5 814,8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- субсидии на реализацию </w:t>
      </w:r>
      <w:proofErr w:type="gramStart"/>
      <w:r w:rsidRPr="00904981">
        <w:rPr>
          <w:rFonts w:ascii="Times New Roman" w:hAnsi="Times New Roman" w:cs="Times New Roman"/>
          <w:sz w:val="28"/>
          <w:szCs w:val="28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904981">
        <w:rPr>
          <w:rFonts w:ascii="Times New Roman" w:hAnsi="Times New Roman" w:cs="Times New Roman"/>
          <w:sz w:val="28"/>
          <w:szCs w:val="28"/>
        </w:rPr>
        <w:t xml:space="preserve"> Федерации, входящих в состав Дальневосточного федерального округа в сумме 6 005,4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- с</w:t>
      </w:r>
      <w:r w:rsidRPr="00904981">
        <w:rPr>
          <w:rFonts w:ascii="Times New Roman" w:hAnsi="Times New Roman" w:cs="Times New Roman"/>
          <w:color w:val="000000"/>
          <w:sz w:val="28"/>
          <w:szCs w:val="28"/>
        </w:rPr>
        <w:t>убсидии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 в сумме 910,3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981">
        <w:rPr>
          <w:rFonts w:ascii="Times New Roman" w:hAnsi="Times New Roman" w:cs="Times New Roman"/>
          <w:color w:val="000000"/>
          <w:sz w:val="28"/>
          <w:szCs w:val="28"/>
        </w:rPr>
        <w:t>- субсидии на поддержку отрасли культуры (на книжный фонд) в сумме 105,7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981">
        <w:rPr>
          <w:rFonts w:ascii="Times New Roman" w:hAnsi="Times New Roman" w:cs="Times New Roman"/>
          <w:color w:val="000000"/>
          <w:sz w:val="28"/>
          <w:szCs w:val="28"/>
        </w:rPr>
        <w:t>- субсидии на подготовку к осенне-зимнему периоду в сумме 15 864,4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981">
        <w:rPr>
          <w:rFonts w:ascii="Times New Roman" w:hAnsi="Times New Roman" w:cs="Times New Roman"/>
          <w:color w:val="000000"/>
          <w:sz w:val="28"/>
          <w:szCs w:val="28"/>
        </w:rPr>
        <w:t>- субсидии на ремонт автомобильных дорог в сумме 42 215,3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04981">
        <w:rPr>
          <w:rFonts w:ascii="Times New Roman" w:hAnsi="Times New Roman" w:cs="Times New Roman"/>
          <w:sz w:val="28"/>
          <w:szCs w:val="28"/>
        </w:rPr>
        <w:t xml:space="preserve"> субвенции на образование в сумме 90 243,6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- субвенции на администрирование </w:t>
      </w:r>
      <w:proofErr w:type="spellStart"/>
      <w:r w:rsidRPr="00904981">
        <w:rPr>
          <w:rFonts w:ascii="Times New Roman" w:hAnsi="Times New Roman" w:cs="Times New Roman"/>
          <w:sz w:val="28"/>
          <w:szCs w:val="28"/>
        </w:rPr>
        <w:t>госполномочий</w:t>
      </w:r>
      <w:proofErr w:type="spellEnd"/>
      <w:r w:rsidRPr="00904981">
        <w:rPr>
          <w:rFonts w:ascii="Times New Roman" w:hAnsi="Times New Roman" w:cs="Times New Roman"/>
          <w:sz w:val="28"/>
          <w:szCs w:val="28"/>
        </w:rPr>
        <w:t xml:space="preserve"> в сфере управления в сумме 247,0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- иные межбюджетные трансферты на ежемесячное денежное вознаграждение за классное руководство педагогическим работникам в сумме 27 150,7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- иные межбюджетные трансферты на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в сумме 156,3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lastRenderedPageBreak/>
        <w:t>- иные межбюджетные трансферты на решение вопросов местного значения (добрые дела) в сумме 6 594,5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- иные межбюджетные </w:t>
      </w:r>
      <w:proofErr w:type="spellStart"/>
      <w:r w:rsidRPr="00904981">
        <w:rPr>
          <w:rFonts w:ascii="Times New Roman" w:hAnsi="Times New Roman" w:cs="Times New Roman"/>
          <w:sz w:val="28"/>
          <w:szCs w:val="28"/>
        </w:rPr>
        <w:t>транферты</w:t>
      </w:r>
      <w:proofErr w:type="spellEnd"/>
      <w:r w:rsidRPr="00904981">
        <w:rPr>
          <w:rFonts w:ascii="Times New Roman" w:hAnsi="Times New Roman" w:cs="Times New Roman"/>
          <w:sz w:val="28"/>
          <w:szCs w:val="28"/>
        </w:rPr>
        <w:t xml:space="preserve"> из бюджетов поселений на обеспечение </w:t>
      </w:r>
      <w:proofErr w:type="spellStart"/>
      <w:r w:rsidRPr="0090498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04981">
        <w:rPr>
          <w:rFonts w:ascii="Times New Roman" w:hAnsi="Times New Roman" w:cs="Times New Roman"/>
          <w:sz w:val="28"/>
          <w:szCs w:val="28"/>
        </w:rPr>
        <w:t xml:space="preserve"> по ОЗП и ремонту дорог в сумме 3 800,3 тыс. рублей.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Общий объем доходов районного бюджета на 2024 год предлагается утвердить в  сумме </w:t>
      </w:r>
      <w:r w:rsidRPr="009049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1 843 978,1 </w:t>
      </w:r>
      <w:r w:rsidRPr="00904981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90498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b/>
          <w:sz w:val="28"/>
          <w:szCs w:val="28"/>
        </w:rPr>
        <w:t>ублей, в том числе налоговые и неналоговые поступления в сумме 405 892,9 тыс. рублей, безвозмездные перечисления в сумме 1 438 085,2 тыс.рублей.</w:t>
      </w:r>
    </w:p>
    <w:p w:rsidR="00904981" w:rsidRPr="00904981" w:rsidRDefault="00904981" w:rsidP="009049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904981" w:rsidRPr="00904981" w:rsidRDefault="00904981" w:rsidP="0090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В расходной части бюджета 2024 года предлагается внести следующие изменения: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>-</w:t>
      </w:r>
      <w:r w:rsidRPr="00904981">
        <w:rPr>
          <w:rFonts w:ascii="Times New Roman" w:hAnsi="Times New Roman" w:cs="Times New Roman"/>
          <w:sz w:val="28"/>
          <w:szCs w:val="28"/>
        </w:rPr>
        <w:t xml:space="preserve"> увеличить на сумму 300,0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98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049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sz w:val="28"/>
          <w:szCs w:val="28"/>
        </w:rPr>
        <w:t xml:space="preserve">ублей </w:t>
      </w:r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>за счет распределения</w:t>
      </w:r>
      <w:r w:rsidRPr="00904981">
        <w:rPr>
          <w:rFonts w:ascii="Times New Roman" w:hAnsi="Times New Roman" w:cs="Times New Roman"/>
          <w:sz w:val="28"/>
          <w:szCs w:val="28"/>
        </w:rPr>
        <w:t xml:space="preserve"> поступивших средств согласно   заключенного договора пожертвования,  заключенного между Комитетом образования администрации муниципального района «Чернышевский район» и Забайкальского фонда развития на проведение конференции работников образовательной сферы;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>- увеличить расходную часть бюджета за счет б</w:t>
      </w:r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>езвозмездных поступлений от других бюджетов бюджетной системы Российской Федерации в сумме 278 147,2 тыс</w:t>
      </w:r>
      <w:proofErr w:type="gramStart"/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>ублей.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Средства дотации </w:t>
      </w:r>
      <w:proofErr w:type="gramStart"/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>на поддержку мер по обеспечению сбалансированности бюджетов направлены на  увеличение  бюджетных ассигнований по оплате коммунальных услуг в сумме</w:t>
      </w:r>
      <w:proofErr w:type="gramEnd"/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49 152,4 тыс. рублей, в т.ч. бюджетам поселений в сумме 3 602,8 тыс. рублей. Объем средств дотации из краевого бюджета рассчитан исходя из потребности района в оплате реструктурированной задолженности перед АО "</w:t>
      </w:r>
      <w:proofErr w:type="spellStart"/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>ЗабТЭК</w:t>
      </w:r>
      <w:proofErr w:type="spellEnd"/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 и сложившейся на начало года кредиторской задолженности по коммунальным услугам. 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Средства дотации на обеспечение расходных обязательств по оплате труда в сумме 27 478,7 тыс. рублей в целях исполнения Закона Забайкальского края </w:t>
      </w:r>
      <w:proofErr w:type="spellStart"/>
      <w:proofErr w:type="gramStart"/>
      <w:r w:rsidRPr="00904981">
        <w:rPr>
          <w:rFonts w:ascii="Times New Roman" w:hAnsi="Times New Roman" w:cs="Times New Roman"/>
          <w:sz w:val="28"/>
          <w:szCs w:val="28"/>
        </w:rPr>
        <w:t>края</w:t>
      </w:r>
      <w:proofErr w:type="spellEnd"/>
      <w:proofErr w:type="gramEnd"/>
      <w:r w:rsidRPr="00904981">
        <w:rPr>
          <w:rFonts w:ascii="Times New Roman" w:hAnsi="Times New Roman" w:cs="Times New Roman"/>
          <w:sz w:val="28"/>
          <w:szCs w:val="28"/>
        </w:rPr>
        <w:t xml:space="preserve"> </w:t>
      </w:r>
      <w:r w:rsidRPr="00904981">
        <w:rPr>
          <w:rFonts w:ascii="Times New Roman" w:eastAsia="Calibri" w:hAnsi="Times New Roman" w:cs="Times New Roman"/>
          <w:sz w:val="28"/>
          <w:szCs w:val="28"/>
        </w:rPr>
        <w:t xml:space="preserve">от 08 июля 2024 года № 2370-ЗЗК </w:t>
      </w:r>
      <w:r w:rsidRPr="00904981">
        <w:rPr>
          <w:rFonts w:ascii="Times New Roman" w:hAnsi="Times New Roman" w:cs="Times New Roman"/>
          <w:sz w:val="28"/>
          <w:szCs w:val="28"/>
        </w:rPr>
        <w:t xml:space="preserve">"О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"Об оплате труда работников государственных учреждений Забайкальского края" направлены на повышение оплаты труда работников культуры и дополнительного образования муниципального района, из них бюджету городского поселения «Чернышевское» в сумме  1 </w:t>
      </w:r>
      <w:r w:rsidRPr="00904981">
        <w:rPr>
          <w:rFonts w:ascii="Times New Roman" w:hAnsi="Times New Roman" w:cs="Times New Roman"/>
          <w:sz w:val="28"/>
          <w:szCs w:val="28"/>
        </w:rPr>
        <w:lastRenderedPageBreak/>
        <w:t>032,1 тыс. рублей, бюджету городского поселения "</w:t>
      </w:r>
      <w:proofErr w:type="spellStart"/>
      <w:r w:rsidRPr="00904981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Pr="00904981">
        <w:rPr>
          <w:rFonts w:ascii="Times New Roman" w:hAnsi="Times New Roman" w:cs="Times New Roman"/>
          <w:sz w:val="28"/>
          <w:szCs w:val="28"/>
        </w:rPr>
        <w:t>" в сумме 578,1 тыс. рублей.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Также предлагается уменьшить бюджету городского поселения "</w:t>
      </w:r>
      <w:proofErr w:type="spellStart"/>
      <w:r w:rsidRPr="00904981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Pr="00904981">
        <w:rPr>
          <w:rFonts w:ascii="Times New Roman" w:hAnsi="Times New Roman" w:cs="Times New Roman"/>
          <w:sz w:val="28"/>
          <w:szCs w:val="28"/>
        </w:rPr>
        <w:t>" объем иных межбюджетных трансфертов, предусмотренный при формировании бюджета муниципального района на 2024 год на сумму 708,2 тыс. рублей, в связи с необходимостью балансировки необеспеченных бюджетов сельских поселений.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4981">
        <w:rPr>
          <w:rFonts w:ascii="Times New Roman" w:hAnsi="Times New Roman" w:cs="Times New Roman"/>
          <w:b/>
          <w:sz w:val="28"/>
          <w:szCs w:val="28"/>
        </w:rPr>
        <w:t xml:space="preserve"> Общий объем расходов в результате вносимых </w:t>
      </w:r>
      <w:proofErr w:type="spellStart"/>
      <w:r w:rsidRPr="00904981">
        <w:rPr>
          <w:rFonts w:ascii="Times New Roman" w:hAnsi="Times New Roman" w:cs="Times New Roman"/>
          <w:b/>
          <w:sz w:val="28"/>
          <w:szCs w:val="28"/>
        </w:rPr>
        <w:t>измений</w:t>
      </w:r>
      <w:proofErr w:type="spellEnd"/>
      <w:r w:rsidRPr="00904981">
        <w:rPr>
          <w:rFonts w:ascii="Times New Roman" w:hAnsi="Times New Roman" w:cs="Times New Roman"/>
          <w:b/>
          <w:sz w:val="28"/>
          <w:szCs w:val="28"/>
        </w:rPr>
        <w:t xml:space="preserve"> предлагается утвердить в сумме 1 852 943,5 тыс. рублей</w:t>
      </w:r>
      <w:r w:rsidRPr="00904981">
        <w:rPr>
          <w:rFonts w:ascii="Times New Roman" w:hAnsi="Times New Roman" w:cs="Times New Roman"/>
          <w:sz w:val="28"/>
          <w:szCs w:val="28"/>
        </w:rPr>
        <w:t>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 xml:space="preserve">         По итогам внесения изменений в доходную и расходную часть  бюджета муниципального района на 2024 год дефицит бюджета не изменится и составит 8 965,4 тыс.рублей.</w:t>
      </w:r>
      <w:r w:rsidRPr="0090498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04981">
        <w:rPr>
          <w:rFonts w:ascii="Times New Roman" w:hAnsi="Times New Roman" w:cs="Times New Roman"/>
          <w:b/>
          <w:sz w:val="28"/>
          <w:szCs w:val="28"/>
        </w:rPr>
        <w:t>В результате предлагаемых изменений   бюджетные ассигнования  по главным распорядителям бюджетных средств  изменятся следующим образом: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981" w:rsidRPr="00904981" w:rsidRDefault="00904981" w:rsidP="009049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4981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90498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4981">
        <w:rPr>
          <w:rFonts w:ascii="Times New Roman" w:hAnsi="Times New Roman" w:cs="Times New Roman"/>
          <w:b/>
          <w:sz w:val="28"/>
          <w:szCs w:val="28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410"/>
        <w:gridCol w:w="2126"/>
        <w:gridCol w:w="1985"/>
      </w:tblGrid>
      <w:tr w:rsidR="00904981" w:rsidRPr="00904981" w:rsidTr="00904981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Утвержденный бюджет (Решение Совета МР «Чернышевский район» № 156 от 28.05.2024г.)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</w:t>
            </w:r>
            <w:r w:rsidRPr="00904981">
              <w:rPr>
                <w:rFonts w:ascii="Times New Roman" w:hAnsi="Times New Roman" w:cs="Times New Roman"/>
                <w:b/>
                <w:sz w:val="28"/>
                <w:szCs w:val="28"/>
              </w:rPr>
              <w:t>с учетом  вносимых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Изменены бюджетные ассигнования</w:t>
            </w:r>
          </w:p>
        </w:tc>
      </w:tr>
      <w:tr w:rsidR="00904981" w:rsidRPr="00904981" w:rsidTr="00904981">
        <w:trPr>
          <w:trHeight w:val="10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Администрация МР «Чернышевский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101 637,7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117 874,8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+16 237,1</w:t>
            </w:r>
          </w:p>
        </w:tc>
      </w:tr>
      <w:tr w:rsidR="00904981" w:rsidRPr="00904981" w:rsidTr="009049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258 066,5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334 196,4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+76 129,9</w:t>
            </w:r>
          </w:p>
        </w:tc>
      </w:tr>
      <w:tr w:rsidR="00904981" w:rsidRPr="00904981" w:rsidTr="009049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Комитет   образования и молодежной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1 123 763,9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1 288 800,4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+ 165 036,5</w:t>
            </w:r>
          </w:p>
        </w:tc>
      </w:tr>
      <w:tr w:rsidR="00904981" w:rsidRPr="00904981" w:rsidTr="009049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 xml:space="preserve"> Комитет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91 028,2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112 071,9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+21 043,7</w:t>
            </w:r>
          </w:p>
        </w:tc>
      </w:tr>
      <w:tr w:rsidR="00904981" w:rsidRPr="00904981" w:rsidTr="009049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1 574 496,3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1 852 943,5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81" w:rsidRPr="00904981" w:rsidRDefault="00904981" w:rsidP="00904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81">
              <w:rPr>
                <w:rFonts w:ascii="Times New Roman" w:hAnsi="Times New Roman" w:cs="Times New Roman"/>
                <w:sz w:val="28"/>
                <w:szCs w:val="28"/>
              </w:rPr>
              <w:t>+278 447,2</w:t>
            </w:r>
          </w:p>
        </w:tc>
      </w:tr>
    </w:tbl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В плановом периоде 2025 и 2026 годов предлагается увеличить доходные и расходные части на сумму субсидии по подготовке к осенне-зимнему периоду в объеме 9 947,9 тыс. рублей. </w:t>
      </w:r>
    </w:p>
    <w:p w:rsidR="00904981" w:rsidRPr="00904981" w:rsidRDefault="00904981" w:rsidP="009049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lastRenderedPageBreak/>
        <w:t>Общий объем доходов  районного бюджета  на 2025 год предлагается утвердить в сумме 1 160 453,3 тыс. рублей и на 2026 год в сумме  1 165 310,9 тыс. рублей, в том числе безвозмездные поступления соответственно 728 667,2 тыс. рублей и  703 482,5 тыс. рублей;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Общий объем расходов бюджета муниципального района «Чернышевский район» на 2025 год предлагается утвердить в сумме  </w:t>
      </w:r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1 154 454,9 </w:t>
      </w:r>
      <w:r w:rsidRPr="00904981">
        <w:rPr>
          <w:rFonts w:ascii="Times New Roman" w:hAnsi="Times New Roman" w:cs="Times New Roman"/>
          <w:sz w:val="28"/>
          <w:szCs w:val="28"/>
        </w:rPr>
        <w:t xml:space="preserve">тыс. рублей и на 2026 год в сумме </w:t>
      </w:r>
      <w:r w:rsidRPr="00904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1 157 812,4 </w:t>
      </w:r>
      <w:r w:rsidRPr="00904981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904981" w:rsidRPr="00904981" w:rsidRDefault="00904981" w:rsidP="009049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04981">
        <w:rPr>
          <w:rFonts w:ascii="Times New Roman" w:hAnsi="Times New Roman" w:cs="Times New Roman"/>
          <w:sz w:val="28"/>
          <w:szCs w:val="28"/>
        </w:rPr>
        <w:t>Результат исполнения бюджета не изменится и составит  на 2025 год 5 998,4 тыс. рублей (профицит), на 2026 год 7 498,5 тыс. рублей (профицит).</w:t>
      </w: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981" w:rsidRPr="00904981" w:rsidRDefault="00904981" w:rsidP="0090498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4981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</w:t>
      </w:r>
      <w:r w:rsidRPr="0090498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</w:t>
      </w:r>
    </w:p>
    <w:p w:rsidR="00904981" w:rsidRDefault="00904981" w:rsidP="00904981">
      <w:pPr>
        <w:spacing w:after="0"/>
        <w:jc w:val="both"/>
        <w:rPr>
          <w:b/>
          <w:szCs w:val="28"/>
        </w:rPr>
      </w:pPr>
    </w:p>
    <w:p w:rsidR="00904981" w:rsidRDefault="00904981" w:rsidP="00904981">
      <w:pPr>
        <w:spacing w:after="0"/>
      </w:pPr>
    </w:p>
    <w:sectPr w:rsidR="00904981" w:rsidSect="0005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15D"/>
    <w:multiLevelType w:val="hybridMultilevel"/>
    <w:tmpl w:val="B0D0BAA0"/>
    <w:lvl w:ilvl="0" w:tplc="64FA2CC4">
      <w:start w:val="1"/>
      <w:numFmt w:val="decimal"/>
      <w:lvlText w:val="%1."/>
      <w:lvlJc w:val="left"/>
      <w:pPr>
        <w:ind w:left="11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4981"/>
    <w:rsid w:val="00051B38"/>
    <w:rsid w:val="00062200"/>
    <w:rsid w:val="001E53BA"/>
    <w:rsid w:val="00355C2D"/>
    <w:rsid w:val="003930CC"/>
    <w:rsid w:val="004E216F"/>
    <w:rsid w:val="00557F1A"/>
    <w:rsid w:val="00904981"/>
    <w:rsid w:val="009E205A"/>
    <w:rsid w:val="00B41460"/>
    <w:rsid w:val="00EA7537"/>
    <w:rsid w:val="00EB29CA"/>
    <w:rsid w:val="00ED289A"/>
    <w:rsid w:val="00F7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3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0498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0498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049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de-DE"/>
    </w:rPr>
  </w:style>
  <w:style w:type="paragraph" w:styleId="4">
    <w:name w:val="heading 4"/>
    <w:basedOn w:val="a"/>
    <w:next w:val="a"/>
    <w:link w:val="40"/>
    <w:semiHidden/>
    <w:unhideWhenUsed/>
    <w:qFormat/>
    <w:rsid w:val="0090498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0498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9049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90498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04981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904981"/>
    <w:rPr>
      <w:rFonts w:ascii="Cambria" w:eastAsia="Times New Roman" w:hAnsi="Cambria" w:cs="Times New Roman"/>
      <w:b/>
      <w:bCs/>
      <w:sz w:val="26"/>
      <w:szCs w:val="26"/>
      <w:lang w:val="de-DE"/>
    </w:rPr>
  </w:style>
  <w:style w:type="character" w:customStyle="1" w:styleId="40">
    <w:name w:val="Заголовок 4 Знак"/>
    <w:basedOn w:val="a0"/>
    <w:link w:val="4"/>
    <w:semiHidden/>
    <w:rsid w:val="00904981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904981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90498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3">
    <w:name w:val="Hyperlink"/>
    <w:uiPriority w:val="99"/>
    <w:semiHidden/>
    <w:unhideWhenUsed/>
    <w:rsid w:val="00904981"/>
    <w:rPr>
      <w:color w:val="0000FF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904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a4">
    <w:name w:val="Верхний колонтитул Знак"/>
    <w:basedOn w:val="a0"/>
    <w:link w:val="a5"/>
    <w:semiHidden/>
    <w:rsid w:val="009049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4"/>
    <w:semiHidden/>
    <w:unhideWhenUsed/>
    <w:rsid w:val="00904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semiHidden/>
    <w:unhideWhenUsed/>
    <w:rsid w:val="00904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semiHidden/>
    <w:rsid w:val="0090498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unhideWhenUsed/>
    <w:rsid w:val="009049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90498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с отступом Знак"/>
    <w:basedOn w:val="a0"/>
    <w:link w:val="ab"/>
    <w:semiHidden/>
    <w:rsid w:val="0090498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a"/>
    <w:semiHidden/>
    <w:unhideWhenUsed/>
    <w:rsid w:val="0090498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90498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2">
    <w:name w:val="Body Text 2"/>
    <w:basedOn w:val="a"/>
    <w:link w:val="21"/>
    <w:semiHidden/>
    <w:unhideWhenUsed/>
    <w:rsid w:val="009049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31">
    <w:name w:val="Основной текст 3 Знак"/>
    <w:basedOn w:val="a0"/>
    <w:link w:val="32"/>
    <w:semiHidden/>
    <w:rsid w:val="00904981"/>
    <w:rPr>
      <w:rFonts w:ascii="Times New Roman" w:eastAsia="Times New Roman" w:hAnsi="Times New Roman" w:cs="Times New Roman"/>
      <w:b/>
      <w:bCs/>
      <w:sz w:val="20"/>
      <w:szCs w:val="24"/>
      <w:lang w:val="de-DE"/>
    </w:rPr>
  </w:style>
  <w:style w:type="paragraph" w:styleId="32">
    <w:name w:val="Body Text 3"/>
    <w:basedOn w:val="a"/>
    <w:link w:val="31"/>
    <w:semiHidden/>
    <w:unhideWhenUsed/>
    <w:rsid w:val="00904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de-DE"/>
    </w:rPr>
  </w:style>
  <w:style w:type="character" w:customStyle="1" w:styleId="23">
    <w:name w:val="Основной текст с отступом 2 Знак"/>
    <w:basedOn w:val="a0"/>
    <w:link w:val="24"/>
    <w:semiHidden/>
    <w:rsid w:val="00904981"/>
    <w:rPr>
      <w:rFonts w:ascii="Times New Roman" w:eastAsia="Times New Roman" w:hAnsi="Times New Roman" w:cs="Times New Roman"/>
      <w:i/>
      <w:sz w:val="28"/>
      <w:szCs w:val="24"/>
    </w:rPr>
  </w:style>
  <w:style w:type="paragraph" w:styleId="24">
    <w:name w:val="Body Text Indent 2"/>
    <w:basedOn w:val="a"/>
    <w:link w:val="23"/>
    <w:semiHidden/>
    <w:unhideWhenUsed/>
    <w:rsid w:val="0090498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904981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styleId="34">
    <w:name w:val="Body Text Indent 3"/>
    <w:basedOn w:val="a"/>
    <w:link w:val="33"/>
    <w:semiHidden/>
    <w:unhideWhenUsed/>
    <w:rsid w:val="0090498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8"/>
      <w:szCs w:val="24"/>
    </w:rPr>
  </w:style>
  <w:style w:type="character" w:customStyle="1" w:styleId="ac">
    <w:name w:val="Текст выноски Знак"/>
    <w:basedOn w:val="a0"/>
    <w:link w:val="ad"/>
    <w:semiHidden/>
    <w:rsid w:val="00904981"/>
    <w:rPr>
      <w:rFonts w:ascii="Tahoma" w:eastAsia="Times New Roman" w:hAnsi="Tahoma" w:cs="Courier New"/>
      <w:sz w:val="16"/>
      <w:szCs w:val="16"/>
    </w:rPr>
  </w:style>
  <w:style w:type="paragraph" w:styleId="ad">
    <w:name w:val="Balloon Text"/>
    <w:basedOn w:val="a"/>
    <w:link w:val="ac"/>
    <w:semiHidden/>
    <w:unhideWhenUsed/>
    <w:rsid w:val="00904981"/>
    <w:pPr>
      <w:spacing w:after="0" w:line="240" w:lineRule="auto"/>
    </w:pPr>
    <w:rPr>
      <w:rFonts w:ascii="Tahoma" w:eastAsia="Times New Roman" w:hAnsi="Tahoma" w:cs="Courier New"/>
      <w:sz w:val="16"/>
      <w:szCs w:val="16"/>
    </w:rPr>
  </w:style>
  <w:style w:type="paragraph" w:customStyle="1" w:styleId="ConsTitle">
    <w:name w:val="ConsTitle"/>
    <w:rsid w:val="009049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049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904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049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Без интервала1"/>
    <w:rsid w:val="0090498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Абзац списка1"/>
    <w:basedOn w:val="a"/>
    <w:rsid w:val="00904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04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hl41">
    <w:name w:val="hl41"/>
    <w:rsid w:val="00904981"/>
    <w:rPr>
      <w:b/>
      <w:bCs/>
      <w:sz w:val="20"/>
      <w:szCs w:val="20"/>
    </w:rPr>
  </w:style>
  <w:style w:type="character" w:customStyle="1" w:styleId="ae">
    <w:name w:val="Гипертекстовая ссылка"/>
    <w:rsid w:val="00904981"/>
    <w:rPr>
      <w:b/>
      <w:bCs/>
      <w:color w:val="008000"/>
    </w:rPr>
  </w:style>
  <w:style w:type="character" w:customStyle="1" w:styleId="blk">
    <w:name w:val="blk"/>
    <w:basedOn w:val="a0"/>
    <w:rsid w:val="00904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9441</Words>
  <Characters>53820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9</cp:revision>
  <cp:lastPrinted>2024-10-23T23:57:00Z</cp:lastPrinted>
  <dcterms:created xsi:type="dcterms:W3CDTF">2024-10-21T07:31:00Z</dcterms:created>
  <dcterms:modified xsi:type="dcterms:W3CDTF">2024-10-24T00:11:00Z</dcterms:modified>
</cp:coreProperties>
</file>