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2D" w:rsidRDefault="00C714A1" w:rsidP="003664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D162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72293A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667665">
        <w:rPr>
          <w:rFonts w:ascii="Times New Roman" w:hAnsi="Times New Roman"/>
          <w:b/>
          <w:sz w:val="28"/>
          <w:szCs w:val="28"/>
        </w:rPr>
        <w:t xml:space="preserve"> </w:t>
      </w:r>
      <w:r w:rsidR="007A1D86">
        <w:rPr>
          <w:rFonts w:ascii="Times New Roman" w:hAnsi="Times New Roman"/>
          <w:b/>
          <w:sz w:val="28"/>
          <w:szCs w:val="28"/>
        </w:rPr>
        <w:t xml:space="preserve"> </w:t>
      </w:r>
    </w:p>
    <w:p w:rsidR="003664B9" w:rsidRDefault="007A1D86" w:rsidP="003664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84C81">
        <w:rPr>
          <w:rFonts w:ascii="Times New Roman" w:hAnsi="Times New Roman"/>
          <w:b/>
          <w:sz w:val="28"/>
          <w:szCs w:val="28"/>
        </w:rPr>
        <w:t xml:space="preserve"> </w:t>
      </w:r>
      <w:r w:rsidR="00CA229F">
        <w:rPr>
          <w:rFonts w:ascii="Times New Roman" w:hAnsi="Times New Roman"/>
          <w:b/>
          <w:sz w:val="28"/>
          <w:szCs w:val="28"/>
        </w:rPr>
        <w:t xml:space="preserve"> </w:t>
      </w:r>
      <w:r w:rsidR="003664B9">
        <w:rPr>
          <w:rFonts w:ascii="Times New Roman" w:hAnsi="Times New Roman"/>
          <w:b/>
          <w:sz w:val="28"/>
          <w:szCs w:val="28"/>
        </w:rPr>
        <w:t>Совет муниципального района</w:t>
      </w:r>
    </w:p>
    <w:p w:rsidR="003664B9" w:rsidRDefault="003664B9" w:rsidP="003664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«Чернышевский район»</w:t>
      </w:r>
    </w:p>
    <w:p w:rsidR="003664B9" w:rsidRDefault="003664B9" w:rsidP="003664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64B9" w:rsidRDefault="003664B9" w:rsidP="003664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3664B9" w:rsidRDefault="003664B9" w:rsidP="003664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64B9" w:rsidRDefault="0072293A" w:rsidP="003664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26 </w:t>
      </w:r>
      <w:r w:rsidR="003664B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 2</w:t>
      </w:r>
      <w:r w:rsidR="003664B9">
        <w:rPr>
          <w:rFonts w:ascii="Times New Roman" w:hAnsi="Times New Roman"/>
          <w:sz w:val="28"/>
          <w:szCs w:val="28"/>
        </w:rPr>
        <w:t xml:space="preserve">024г.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170</w:t>
      </w:r>
    </w:p>
    <w:p w:rsidR="003664B9" w:rsidRDefault="003664B9" w:rsidP="003664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Чернышевск</w:t>
      </w:r>
    </w:p>
    <w:p w:rsidR="003664B9" w:rsidRDefault="003664B9" w:rsidP="00BD162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3664B9" w:rsidRDefault="003664B9" w:rsidP="003664B9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установлении размера стоимости движимого имущества,</w:t>
      </w:r>
    </w:p>
    <w:p w:rsidR="003664B9" w:rsidRDefault="003664B9" w:rsidP="003664B9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подлежащего учету в реестре муниципального имущества</w:t>
      </w:r>
    </w:p>
    <w:p w:rsidR="003664B9" w:rsidRDefault="003664B9" w:rsidP="003664B9">
      <w:pPr>
        <w:spacing w:after="0" w:line="21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 «Чернышевский район»</w:t>
      </w:r>
    </w:p>
    <w:p w:rsidR="003664B9" w:rsidRDefault="003664B9" w:rsidP="003664B9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664B9" w:rsidRPr="00BD162D" w:rsidRDefault="003664B9" w:rsidP="00BD1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3A4256"/>
          <w:sz w:val="28"/>
          <w:szCs w:val="28"/>
          <w:shd w:val="clear" w:color="auto" w:fill="FFFFFF"/>
        </w:rPr>
        <w:t>в соответствии с приказом Министерства финансов Российской Федерации от 10.10.2023 № 163н "Об утверждении Порядка ведения органами местного самоуправления реестров муниципального имущества"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статьёй 25 Устава муниципального района «Чернышевский район»,</w:t>
      </w:r>
      <w:r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«Чернышевский район»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3664B9" w:rsidRDefault="003664B9" w:rsidP="003664B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Установить, что в реестре муниципального имущества муниципального района «Чернышевский район» учитывается:</w:t>
      </w:r>
    </w:p>
    <w:p w:rsidR="003664B9" w:rsidRDefault="003664B9" w:rsidP="003664B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движимое имущество, первоначальная (балансовая) стоимость которого равна или превышает 100 000 рублей. </w:t>
      </w:r>
    </w:p>
    <w:p w:rsidR="003664B9" w:rsidRDefault="003664B9" w:rsidP="003664B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1.2.   </w:t>
      </w:r>
      <w:r w:rsidR="003827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Недвижимое имущество независимо от его стоимости;</w:t>
      </w:r>
    </w:p>
    <w:p w:rsidR="003664B9" w:rsidRDefault="003664B9" w:rsidP="003664B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1.3. Акции, доли (вклады) в уставном (складочном) капитале хозяйственного общества или товарищества независимо от их стоимости.</w:t>
      </w:r>
    </w:p>
    <w:p w:rsidR="003664B9" w:rsidRDefault="003664B9" w:rsidP="003664B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1.4. Транспортные средства, имущество (движимое, недвижимое) составляющее муниципальную Казну муниципального района «Чернышевский район» независимо от его стоимости.</w:t>
      </w:r>
    </w:p>
    <w:p w:rsidR="003664B9" w:rsidRDefault="003664B9" w:rsidP="003664B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Контроль исполнения настоящего решения возложить на главу муниципального района «Чернышевский район».  </w:t>
      </w:r>
    </w:p>
    <w:p w:rsidR="003664B9" w:rsidRDefault="003664B9" w:rsidP="003664B9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Настоящее решение вступает в силу после его официального опубликования.</w:t>
      </w:r>
    </w:p>
    <w:p w:rsidR="003664B9" w:rsidRDefault="003664B9" w:rsidP="003664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4</w:t>
      </w:r>
      <w:r>
        <w:rPr>
          <w:rFonts w:ascii="Times New Roman" w:hAnsi="Times New Roman"/>
          <w:sz w:val="28"/>
          <w:szCs w:val="28"/>
        </w:rPr>
        <w:t xml:space="preserve">. Настоящее решение опубликовать в газете «Наше  время» и разместить на официальном сайте 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chernyshev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3664B9" w:rsidRDefault="003664B9" w:rsidP="003664B9">
      <w:pPr>
        <w:pStyle w:val="a4"/>
        <w:spacing w:before="0" w:beforeAutospacing="0" w:after="0" w:afterAutospacing="0" w:line="276" w:lineRule="auto"/>
        <w:ind w:left="-709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664B9" w:rsidRDefault="003664B9" w:rsidP="003664B9">
      <w:pPr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3664B9" w:rsidRDefault="003664B9" w:rsidP="003664B9">
      <w:pPr>
        <w:spacing w:after="0"/>
        <w:ind w:right="-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«Чернышевский район»                                                           А.В.Подойницын   </w:t>
      </w:r>
      <w:r>
        <w:rPr>
          <w:rFonts w:ascii="Times New Roman" w:hAnsi="Times New Roman"/>
          <w:i/>
          <w:sz w:val="28"/>
          <w:szCs w:val="28"/>
        </w:rPr>
        <w:br w:type="page"/>
      </w:r>
    </w:p>
    <w:p w:rsidR="003664B9" w:rsidRDefault="003664B9" w:rsidP="003664B9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664B9" w:rsidRDefault="003664B9" w:rsidP="003664B9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проекту решения Совета муниципального района «Чернышевский район»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 установлении размера стоимости движимого имущества,</w:t>
      </w:r>
    </w:p>
    <w:p w:rsidR="003664B9" w:rsidRDefault="003664B9" w:rsidP="003664B9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подлежащего учету в реестре муниципального имущества</w:t>
      </w:r>
    </w:p>
    <w:p w:rsidR="003664B9" w:rsidRDefault="003664B9" w:rsidP="003664B9">
      <w:pPr>
        <w:spacing w:after="0" w:line="21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 «Чернышевский район»</w:t>
      </w:r>
    </w:p>
    <w:p w:rsidR="003664B9" w:rsidRDefault="003664B9" w:rsidP="003664B9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664B9" w:rsidRDefault="003664B9" w:rsidP="003664B9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Приказом Минфина России от 10.10.2023 N 163н "Об утверждении Порядка ведения органами местного самоуправления реестров муниципального имущества" утверждены новые требования к ведению реестра муниципального имущества</w:t>
      </w:r>
    </w:p>
    <w:p w:rsidR="003664B9" w:rsidRDefault="003664B9" w:rsidP="003664B9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16 февраля 2024 года утратил силу порядок ведения органами местного самоуправления реестров муниципального имущества, утвержденный Минэкономразвития России приказом от 30.08.2011 N 424.</w:t>
      </w:r>
    </w:p>
    <w:p w:rsidR="003664B9" w:rsidRDefault="003664B9" w:rsidP="003664B9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Оба приказа в целом регулируют одни и те же правоотношения, поэтому в большинстве вопросов регулирование сохраняется, однако есть и ряд новых особенностей</w:t>
      </w:r>
    </w:p>
    <w:p w:rsidR="003664B9" w:rsidRDefault="003664B9" w:rsidP="003664B9">
      <w:pPr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Приказ Минфина России №163н установил требование присваивать каждому объекту муниципального имущества «реестровый номер». В старом порядке отсутствовало требование о присвоении каждому объекту отдельного реестрового номера.</w:t>
      </w:r>
    </w:p>
    <w:p w:rsidR="003664B9" w:rsidRDefault="003664B9" w:rsidP="003664B9">
      <w:pPr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Также нужно отметить, что из перечня объектов, подлежащих учету в реестре муниципального имущества, пропало упоминание особо ценного имущества. Приказ Минфина России №163н устанавливает лишь требование, что учету подлежит имущество, стоимость которого превышает размер, определенный решениями представительного органа. </w:t>
      </w:r>
    </w:p>
    <w:p w:rsidR="003664B9" w:rsidRDefault="003664B9" w:rsidP="003664B9"/>
    <w:p w:rsidR="001F204A" w:rsidRDefault="001F204A"/>
    <w:sectPr w:rsidR="001F204A" w:rsidSect="00F2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64B9"/>
    <w:rsid w:val="00084C81"/>
    <w:rsid w:val="001F204A"/>
    <w:rsid w:val="003664B9"/>
    <w:rsid w:val="00382718"/>
    <w:rsid w:val="00563CCF"/>
    <w:rsid w:val="00667665"/>
    <w:rsid w:val="0072293A"/>
    <w:rsid w:val="007A1D86"/>
    <w:rsid w:val="0098044D"/>
    <w:rsid w:val="00AF5735"/>
    <w:rsid w:val="00BD162D"/>
    <w:rsid w:val="00C714A1"/>
    <w:rsid w:val="00CA229F"/>
    <w:rsid w:val="00F14A90"/>
    <w:rsid w:val="00F2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rnyshev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11</cp:revision>
  <cp:lastPrinted>2024-09-11T01:18:00Z</cp:lastPrinted>
  <dcterms:created xsi:type="dcterms:W3CDTF">2024-07-23T23:47:00Z</dcterms:created>
  <dcterms:modified xsi:type="dcterms:W3CDTF">2024-09-18T23:30:00Z</dcterms:modified>
</cp:coreProperties>
</file>