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92" w:rsidRPr="00B07092" w:rsidRDefault="00B07092" w:rsidP="00B07092">
      <w:pPr>
        <w:spacing w:after="0"/>
        <w:jc w:val="center"/>
        <w:rPr>
          <w:rFonts w:ascii="Times New Roman" w:hAnsi="Times New Roman" w:cs="Times New Roman"/>
          <w:b/>
          <w:sz w:val="28"/>
          <w:szCs w:val="28"/>
        </w:rPr>
      </w:pPr>
    </w:p>
    <w:p w:rsidR="00B07092" w:rsidRPr="00B07092" w:rsidRDefault="00B07092" w:rsidP="00B07092">
      <w:pPr>
        <w:spacing w:after="0"/>
        <w:jc w:val="center"/>
        <w:rPr>
          <w:rFonts w:ascii="Times New Roman" w:hAnsi="Times New Roman" w:cs="Times New Roman"/>
          <w:b/>
          <w:sz w:val="28"/>
          <w:szCs w:val="28"/>
        </w:rPr>
      </w:pPr>
      <w:r w:rsidRPr="00B07092">
        <w:rPr>
          <w:rFonts w:ascii="Times New Roman" w:hAnsi="Times New Roman" w:cs="Times New Roman"/>
          <w:b/>
          <w:sz w:val="28"/>
          <w:szCs w:val="28"/>
        </w:rPr>
        <w:t>СОВЕТ  МУНИЦИПАЛЬНОГО  РАЙОНА</w:t>
      </w:r>
    </w:p>
    <w:p w:rsidR="00B07092" w:rsidRPr="00B07092" w:rsidRDefault="00B07092" w:rsidP="00B07092">
      <w:pPr>
        <w:spacing w:after="0"/>
        <w:jc w:val="center"/>
        <w:rPr>
          <w:rFonts w:ascii="Times New Roman" w:hAnsi="Times New Roman" w:cs="Times New Roman"/>
          <w:b/>
          <w:sz w:val="28"/>
          <w:szCs w:val="28"/>
        </w:rPr>
      </w:pPr>
      <w:r w:rsidRPr="00B07092">
        <w:rPr>
          <w:rFonts w:ascii="Times New Roman" w:hAnsi="Times New Roman" w:cs="Times New Roman"/>
          <w:b/>
          <w:sz w:val="28"/>
          <w:szCs w:val="28"/>
        </w:rPr>
        <w:t>«ЧЕРНЫШЕВСКИЙ  РАЙОН»</w:t>
      </w:r>
    </w:p>
    <w:p w:rsidR="00B07092" w:rsidRPr="00B07092" w:rsidRDefault="00B07092" w:rsidP="00B07092">
      <w:pPr>
        <w:spacing w:after="0"/>
        <w:jc w:val="center"/>
        <w:rPr>
          <w:rFonts w:ascii="Times New Roman" w:hAnsi="Times New Roman" w:cs="Times New Roman"/>
          <w:b/>
          <w:sz w:val="28"/>
          <w:szCs w:val="28"/>
        </w:rPr>
      </w:pPr>
    </w:p>
    <w:p w:rsidR="00B07092" w:rsidRPr="00B07092" w:rsidRDefault="00B07092" w:rsidP="00B07092">
      <w:pPr>
        <w:spacing w:after="0"/>
        <w:jc w:val="center"/>
        <w:rPr>
          <w:rFonts w:ascii="Times New Roman" w:hAnsi="Times New Roman" w:cs="Times New Roman"/>
          <w:b/>
          <w:sz w:val="28"/>
          <w:szCs w:val="28"/>
        </w:rPr>
      </w:pPr>
      <w:proofErr w:type="gramStart"/>
      <w:r w:rsidRPr="00B07092">
        <w:rPr>
          <w:rFonts w:ascii="Times New Roman" w:hAnsi="Times New Roman" w:cs="Times New Roman"/>
          <w:b/>
          <w:sz w:val="28"/>
          <w:szCs w:val="28"/>
        </w:rPr>
        <w:t>Р</w:t>
      </w:r>
      <w:proofErr w:type="gramEnd"/>
      <w:r w:rsidRPr="00B07092">
        <w:rPr>
          <w:rFonts w:ascii="Times New Roman" w:hAnsi="Times New Roman" w:cs="Times New Roman"/>
          <w:b/>
          <w:sz w:val="28"/>
          <w:szCs w:val="28"/>
        </w:rPr>
        <w:t xml:space="preserve"> Е Ш Е Н И Е</w:t>
      </w:r>
    </w:p>
    <w:p w:rsidR="00B07092" w:rsidRPr="00B07092" w:rsidRDefault="00B07092" w:rsidP="00B07092">
      <w:pPr>
        <w:spacing w:after="0"/>
        <w:jc w:val="center"/>
        <w:rPr>
          <w:rFonts w:ascii="Times New Roman" w:hAnsi="Times New Roman" w:cs="Times New Roman"/>
          <w:b/>
          <w:sz w:val="28"/>
          <w:szCs w:val="28"/>
        </w:rPr>
      </w:pPr>
    </w:p>
    <w:p w:rsidR="00B07092" w:rsidRPr="00B07092" w:rsidRDefault="007C6672" w:rsidP="00B07092">
      <w:pPr>
        <w:spacing w:after="0"/>
        <w:rPr>
          <w:rFonts w:ascii="Times New Roman" w:hAnsi="Times New Roman" w:cs="Times New Roman"/>
          <w:sz w:val="28"/>
          <w:szCs w:val="28"/>
        </w:rPr>
      </w:pPr>
      <w:r>
        <w:rPr>
          <w:rFonts w:ascii="Times New Roman" w:hAnsi="Times New Roman" w:cs="Times New Roman"/>
          <w:sz w:val="28"/>
          <w:szCs w:val="28"/>
        </w:rPr>
        <w:t xml:space="preserve">13 </w:t>
      </w:r>
      <w:r w:rsidR="00B07092" w:rsidRPr="00B07092">
        <w:rPr>
          <w:rFonts w:ascii="Times New Roman" w:hAnsi="Times New Roman" w:cs="Times New Roman"/>
          <w:sz w:val="28"/>
          <w:szCs w:val="28"/>
        </w:rPr>
        <w:t xml:space="preserve">ноября2024 года                                                           </w:t>
      </w:r>
      <w:r>
        <w:rPr>
          <w:rFonts w:ascii="Times New Roman" w:hAnsi="Times New Roman" w:cs="Times New Roman"/>
          <w:sz w:val="28"/>
          <w:szCs w:val="28"/>
        </w:rPr>
        <w:t xml:space="preserve">                             № 180</w:t>
      </w:r>
    </w:p>
    <w:p w:rsidR="00B07092" w:rsidRPr="00B07092" w:rsidRDefault="00B07092" w:rsidP="00B07092">
      <w:pPr>
        <w:spacing w:after="0"/>
        <w:jc w:val="center"/>
        <w:rPr>
          <w:rFonts w:ascii="Times New Roman" w:hAnsi="Times New Roman" w:cs="Times New Roman"/>
          <w:sz w:val="28"/>
          <w:szCs w:val="28"/>
        </w:rPr>
      </w:pPr>
      <w:r w:rsidRPr="00B07092">
        <w:rPr>
          <w:rFonts w:ascii="Times New Roman" w:hAnsi="Times New Roman" w:cs="Times New Roman"/>
          <w:sz w:val="28"/>
          <w:szCs w:val="28"/>
        </w:rPr>
        <w:t>п.</w:t>
      </w:r>
      <w:r w:rsidR="007C6672">
        <w:rPr>
          <w:rFonts w:ascii="Times New Roman" w:hAnsi="Times New Roman" w:cs="Times New Roman"/>
          <w:sz w:val="28"/>
          <w:szCs w:val="28"/>
        </w:rPr>
        <w:t xml:space="preserve"> </w:t>
      </w:r>
      <w:r w:rsidRPr="00B07092">
        <w:rPr>
          <w:rFonts w:ascii="Times New Roman" w:hAnsi="Times New Roman" w:cs="Times New Roman"/>
          <w:sz w:val="28"/>
          <w:szCs w:val="28"/>
        </w:rPr>
        <w:t>Чернышевск</w:t>
      </w:r>
    </w:p>
    <w:p w:rsidR="00B07092" w:rsidRPr="00B07092" w:rsidRDefault="00B07092" w:rsidP="00B07092">
      <w:pPr>
        <w:spacing w:after="0"/>
        <w:jc w:val="center"/>
        <w:rPr>
          <w:rFonts w:ascii="Times New Roman" w:hAnsi="Times New Roman" w:cs="Times New Roman"/>
          <w:sz w:val="28"/>
          <w:szCs w:val="28"/>
        </w:rPr>
      </w:pPr>
    </w:p>
    <w:p w:rsidR="00B07092" w:rsidRPr="00B07092" w:rsidRDefault="00B07092" w:rsidP="00B07092">
      <w:pPr>
        <w:suppressAutoHyphens/>
        <w:spacing w:after="0"/>
        <w:jc w:val="center"/>
        <w:rPr>
          <w:rFonts w:ascii="Times New Roman" w:eastAsia="SimSun" w:hAnsi="Times New Roman" w:cs="Times New Roman"/>
          <w:b/>
          <w:bCs/>
          <w:sz w:val="28"/>
          <w:szCs w:val="28"/>
          <w:lang w:eastAsia="zh-CN"/>
        </w:rPr>
      </w:pPr>
      <w:r w:rsidRPr="00B07092">
        <w:rPr>
          <w:rFonts w:ascii="Times New Roman" w:eastAsia="SimSun" w:hAnsi="Times New Roman" w:cs="Times New Roman"/>
          <w:b/>
          <w:bCs/>
          <w:sz w:val="28"/>
          <w:szCs w:val="28"/>
          <w:lang w:eastAsia="zh-CN"/>
        </w:rPr>
        <w:t xml:space="preserve">О внесении  изменений и дополнений в Устав муниципального района </w:t>
      </w:r>
    </w:p>
    <w:p w:rsidR="00B07092" w:rsidRPr="00B07092" w:rsidRDefault="00B07092" w:rsidP="00B07092">
      <w:pPr>
        <w:suppressAutoHyphens/>
        <w:spacing w:after="0"/>
        <w:jc w:val="center"/>
        <w:rPr>
          <w:rFonts w:ascii="Times New Roman" w:eastAsia="SimSun" w:hAnsi="Times New Roman" w:cs="Times New Roman"/>
          <w:b/>
          <w:bCs/>
          <w:sz w:val="28"/>
          <w:szCs w:val="28"/>
          <w:lang w:eastAsia="zh-CN"/>
        </w:rPr>
      </w:pPr>
      <w:r w:rsidRPr="00B07092">
        <w:rPr>
          <w:rFonts w:ascii="Times New Roman" w:eastAsia="SimSun" w:hAnsi="Times New Roman" w:cs="Times New Roman"/>
          <w:b/>
          <w:bCs/>
          <w:sz w:val="28"/>
          <w:szCs w:val="28"/>
          <w:lang w:eastAsia="zh-CN"/>
        </w:rPr>
        <w:t>«Чернышевский район»</w:t>
      </w:r>
    </w:p>
    <w:p w:rsidR="00B07092" w:rsidRPr="00B07092" w:rsidRDefault="00B07092" w:rsidP="00B07092">
      <w:pPr>
        <w:suppressAutoHyphens/>
        <w:spacing w:after="0"/>
        <w:ind w:firstLine="709"/>
        <w:jc w:val="both"/>
        <w:rPr>
          <w:rFonts w:ascii="Times New Roman" w:eastAsia="SimSun" w:hAnsi="Times New Roman" w:cs="Times New Roman"/>
          <w:bCs/>
          <w:sz w:val="28"/>
          <w:szCs w:val="28"/>
          <w:lang w:eastAsia="zh-CN"/>
        </w:rPr>
      </w:pPr>
    </w:p>
    <w:p w:rsidR="00B07092" w:rsidRPr="00B07092" w:rsidRDefault="00B07092" w:rsidP="00B07092">
      <w:pPr>
        <w:spacing w:after="0"/>
        <w:ind w:firstLine="709"/>
        <w:jc w:val="both"/>
        <w:rPr>
          <w:rFonts w:ascii="Times New Roman" w:eastAsia="SimSun" w:hAnsi="Times New Roman" w:cs="Times New Roman"/>
          <w:bCs/>
          <w:sz w:val="28"/>
          <w:szCs w:val="28"/>
          <w:lang w:eastAsia="zh-CN"/>
        </w:rPr>
      </w:pPr>
      <w:r w:rsidRPr="00B07092">
        <w:rPr>
          <w:rFonts w:ascii="Times New Roman" w:eastAsia="SimSun" w:hAnsi="Times New Roman" w:cs="Times New Roman"/>
          <w:sz w:val="28"/>
          <w:szCs w:val="28"/>
          <w:lang w:eastAsia="zh-CN"/>
        </w:rPr>
        <w:t xml:space="preserve">Руководствуясь Федеральным законом от 06.10.2003 № 131-ФЗ «Об общих принципах организации местного самоуправления в Российской Федерации»,  руководствуясь статьёй 23 Устава </w:t>
      </w:r>
      <w:r w:rsidRPr="00B07092">
        <w:rPr>
          <w:rFonts w:ascii="Times New Roman" w:eastAsia="SimSun" w:hAnsi="Times New Roman" w:cs="Times New Roman"/>
          <w:bCs/>
          <w:sz w:val="28"/>
          <w:szCs w:val="28"/>
          <w:lang w:eastAsia="zh-CN"/>
        </w:rPr>
        <w:t xml:space="preserve">муниципального района «Чернышевский район», </w:t>
      </w:r>
      <w:r w:rsidRPr="00B07092">
        <w:rPr>
          <w:rFonts w:ascii="Times New Roman" w:eastAsia="SimSun" w:hAnsi="Times New Roman" w:cs="Times New Roman"/>
          <w:sz w:val="28"/>
          <w:szCs w:val="28"/>
          <w:lang w:eastAsia="zh-CN"/>
        </w:rPr>
        <w:t xml:space="preserve">Совет </w:t>
      </w:r>
      <w:r w:rsidRPr="00B07092">
        <w:rPr>
          <w:rFonts w:ascii="Times New Roman" w:eastAsia="SimSun" w:hAnsi="Times New Roman" w:cs="Times New Roman"/>
          <w:bCs/>
          <w:sz w:val="28"/>
          <w:szCs w:val="28"/>
          <w:lang w:eastAsia="zh-CN"/>
        </w:rPr>
        <w:t xml:space="preserve">муниципального района «Чернышевский район» </w:t>
      </w:r>
      <w:r w:rsidRPr="00B07092">
        <w:rPr>
          <w:rFonts w:ascii="Times New Roman" w:eastAsia="SimSun" w:hAnsi="Times New Roman" w:cs="Times New Roman"/>
          <w:b/>
          <w:bCs/>
          <w:sz w:val="28"/>
          <w:szCs w:val="28"/>
          <w:lang w:eastAsia="zh-CN"/>
        </w:rPr>
        <w:t>решил:</w:t>
      </w:r>
    </w:p>
    <w:p w:rsidR="00B07092" w:rsidRPr="00B07092" w:rsidRDefault="00B07092" w:rsidP="00B07092">
      <w:pPr>
        <w:suppressAutoHyphens/>
        <w:spacing w:after="0"/>
        <w:ind w:firstLine="709"/>
        <w:jc w:val="both"/>
        <w:rPr>
          <w:rFonts w:ascii="Times New Roman" w:eastAsia="SimSun" w:hAnsi="Times New Roman" w:cs="Times New Roman"/>
          <w:sz w:val="28"/>
          <w:szCs w:val="28"/>
          <w:lang w:eastAsia="zh-CN"/>
        </w:rPr>
      </w:pPr>
      <w:r w:rsidRPr="00B07092">
        <w:rPr>
          <w:rFonts w:ascii="Times New Roman" w:eastAsia="SimSun" w:hAnsi="Times New Roman" w:cs="Times New Roman"/>
          <w:sz w:val="28"/>
          <w:szCs w:val="28"/>
          <w:lang w:eastAsia="zh-CN"/>
        </w:rPr>
        <w:t>1. Внести дополнения и  изменения в статью  8  «Вопросы  местного значения муниципального района «Чернышевский район</w:t>
      </w:r>
      <w:proofErr w:type="gramStart"/>
      <w:r w:rsidRPr="00B07092">
        <w:rPr>
          <w:rFonts w:ascii="Times New Roman" w:eastAsia="SimSun" w:hAnsi="Times New Roman" w:cs="Times New Roman"/>
          <w:sz w:val="28"/>
          <w:szCs w:val="28"/>
          <w:lang w:eastAsia="zh-CN"/>
        </w:rPr>
        <w:t>»У</w:t>
      </w:r>
      <w:proofErr w:type="gramEnd"/>
      <w:r w:rsidRPr="00B07092">
        <w:rPr>
          <w:rFonts w:ascii="Times New Roman" w:eastAsia="SimSun" w:hAnsi="Times New Roman" w:cs="Times New Roman"/>
          <w:sz w:val="28"/>
          <w:szCs w:val="28"/>
          <w:lang w:eastAsia="zh-CN"/>
        </w:rPr>
        <w:t>става муниципального района «Чернышевский район» следующего содержания:</w:t>
      </w:r>
    </w:p>
    <w:p w:rsidR="00B07092" w:rsidRPr="00B07092" w:rsidRDefault="00B07092" w:rsidP="00B07092">
      <w:pPr>
        <w:pStyle w:val="a4"/>
        <w:ind w:firstLine="708"/>
        <w:jc w:val="both"/>
        <w:rPr>
          <w:rFonts w:eastAsia="SimSun"/>
          <w:lang w:eastAsia="zh-CN"/>
        </w:rPr>
      </w:pPr>
      <w:r w:rsidRPr="00B07092">
        <w:rPr>
          <w:rFonts w:eastAsia="SimSun"/>
          <w:lang w:eastAsia="zh-CN"/>
        </w:rPr>
        <w:t xml:space="preserve">1.1. дополнить пункт 13части 1 после слов: «организация мероприятий </w:t>
      </w:r>
      <w:proofErr w:type="spellStart"/>
      <w:r w:rsidRPr="00B07092">
        <w:rPr>
          <w:rFonts w:eastAsia="SimSun"/>
          <w:lang w:eastAsia="zh-CN"/>
        </w:rPr>
        <w:t>межпоселенческого</w:t>
      </w:r>
      <w:proofErr w:type="spellEnd"/>
      <w:r w:rsidRPr="00B07092">
        <w:rPr>
          <w:rFonts w:eastAsia="SimSun"/>
          <w:lang w:eastAsia="zh-CN"/>
        </w:rPr>
        <w:t xml:space="preserve"> характера по охране окружающей среды» словами: «в том числе организация и проведение в соответствии с </w:t>
      </w:r>
      <w:hyperlink r:id="rId4" w:anchor="/document/12125350/entry/2" w:history="1">
        <w:r w:rsidRPr="00B07092">
          <w:rPr>
            <w:rStyle w:val="a3"/>
            <w:rFonts w:eastAsia="SimSun"/>
            <w:lang w:eastAsia="zh-CN"/>
          </w:rPr>
          <w:t>законодательством</w:t>
        </w:r>
      </w:hyperlink>
      <w:r w:rsidRPr="00B07092">
        <w:rPr>
          <w:rFonts w:eastAsia="SimSun"/>
          <w:lang w:eastAsia="zh-CN"/>
        </w:rPr>
        <w:t>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B07092" w:rsidRPr="00B07092" w:rsidRDefault="00B07092" w:rsidP="00B07092">
      <w:pPr>
        <w:pStyle w:val="a4"/>
        <w:ind w:firstLine="708"/>
        <w:jc w:val="both"/>
        <w:rPr>
          <w:rFonts w:eastAsia="SimSun"/>
          <w:lang w:eastAsia="zh-CN"/>
        </w:rPr>
      </w:pPr>
      <w:r w:rsidRPr="00B07092">
        <w:rPr>
          <w:rFonts w:eastAsia="SimSun"/>
          <w:lang w:eastAsia="zh-CN"/>
        </w:rPr>
        <w:t xml:space="preserve">«13) организация мероприятий </w:t>
      </w:r>
      <w:proofErr w:type="spellStart"/>
      <w:r w:rsidRPr="00B07092">
        <w:rPr>
          <w:rFonts w:eastAsia="SimSun"/>
          <w:lang w:eastAsia="zh-CN"/>
        </w:rPr>
        <w:t>межпоселенческого</w:t>
      </w:r>
      <w:proofErr w:type="spellEnd"/>
      <w:r w:rsidRPr="00B07092">
        <w:rPr>
          <w:rFonts w:eastAsia="SimSun"/>
          <w:lang w:eastAsia="zh-CN"/>
        </w:rPr>
        <w:t xml:space="preserve"> характера по охране окружающей среды, в том числе организация и проведение в соответствии с </w:t>
      </w:r>
      <w:hyperlink r:id="rId5" w:anchor="/document/12125350/entry/2" w:history="1">
        <w:r w:rsidRPr="00B07092">
          <w:rPr>
            <w:rStyle w:val="a3"/>
            <w:rFonts w:eastAsia="SimSun"/>
            <w:lang w:eastAsia="zh-CN"/>
          </w:rPr>
          <w:t>законодательством</w:t>
        </w:r>
      </w:hyperlink>
      <w:r w:rsidRPr="00B07092">
        <w:rPr>
          <w:rFonts w:eastAsia="SimSun"/>
          <w:lang w:eastAsia="zh-CN"/>
        </w:rPr>
        <w:t>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B07092" w:rsidRPr="00B07092" w:rsidRDefault="00B07092" w:rsidP="00B07092">
      <w:pPr>
        <w:pStyle w:val="a4"/>
        <w:ind w:firstLine="708"/>
        <w:jc w:val="both"/>
        <w:rPr>
          <w:rFonts w:eastAsia="SimSun"/>
          <w:lang w:eastAsia="zh-CN"/>
        </w:rPr>
      </w:pPr>
      <w:r w:rsidRPr="00B07092">
        <w:rPr>
          <w:rFonts w:eastAsia="SimSun"/>
          <w:lang w:eastAsia="zh-CN"/>
        </w:rPr>
        <w:t>1.2. пункт 27   изложить с новой редакции следующего содержания:</w:t>
      </w:r>
    </w:p>
    <w:p w:rsidR="00B07092" w:rsidRPr="00B07092" w:rsidRDefault="00B07092" w:rsidP="00B07092">
      <w:pPr>
        <w:pStyle w:val="a4"/>
        <w:ind w:firstLine="708"/>
        <w:jc w:val="both"/>
        <w:rPr>
          <w:rFonts w:eastAsia="SimSun"/>
          <w:lang w:eastAsia="zh-CN"/>
        </w:rPr>
      </w:pPr>
      <w:r w:rsidRPr="00B07092">
        <w:rPr>
          <w:rFonts w:eastAsia="SimSun"/>
          <w:lang w:eastAsia="zh-CN"/>
        </w:rPr>
        <w:t>«27) осуществление муниципального контроля в области охраны и использования особо охраняемых природных территорий местного значения»;</w:t>
      </w:r>
    </w:p>
    <w:p w:rsidR="00B07092" w:rsidRPr="00B07092" w:rsidRDefault="007C6672" w:rsidP="00B07092">
      <w:pPr>
        <w:pStyle w:val="a4"/>
        <w:ind w:firstLine="708"/>
        <w:jc w:val="both"/>
        <w:rPr>
          <w:rFonts w:eastAsia="SimSun"/>
          <w:lang w:eastAsia="zh-CN"/>
        </w:rPr>
      </w:pPr>
      <w:r>
        <w:rPr>
          <w:rFonts w:eastAsia="SimSun"/>
          <w:lang w:eastAsia="zh-CN"/>
        </w:rPr>
        <w:t>2. Внести дополнения в статью 48</w:t>
      </w:r>
      <w:r w:rsidR="00B07092" w:rsidRPr="00B07092">
        <w:t>«</w:t>
      </w:r>
      <w:r w:rsidR="00B07092" w:rsidRPr="00B07092">
        <w:rPr>
          <w:rFonts w:eastAsia="SimSun"/>
          <w:lang w:eastAsia="zh-CN"/>
        </w:rPr>
        <w:t>Ответственность органов местного самоуправления и должностных лиц местного самоуправления муниципального района «Чернышевский район» перед государством» Устава муниципального района «Чернышевский район»:</w:t>
      </w:r>
    </w:p>
    <w:p w:rsidR="00B07092" w:rsidRPr="00B07092" w:rsidRDefault="00B07092" w:rsidP="00B07092">
      <w:pPr>
        <w:pStyle w:val="a4"/>
        <w:ind w:firstLine="708"/>
        <w:jc w:val="both"/>
        <w:rPr>
          <w:rFonts w:eastAsia="SimSun"/>
          <w:lang w:eastAsia="zh-CN"/>
        </w:rPr>
      </w:pPr>
      <w:r w:rsidRPr="00B07092">
        <w:rPr>
          <w:rFonts w:eastAsia="SimSun"/>
          <w:lang w:eastAsia="zh-CN"/>
        </w:rPr>
        <w:t>2.1. Часть 3 дополнить  пунктом 3 следующего содержания:</w:t>
      </w:r>
    </w:p>
    <w:p w:rsidR="00B07092" w:rsidRPr="00B07092" w:rsidRDefault="00B07092" w:rsidP="00B07092">
      <w:pPr>
        <w:pStyle w:val="a4"/>
        <w:ind w:firstLine="708"/>
        <w:jc w:val="both"/>
        <w:rPr>
          <w:rFonts w:eastAsia="SimSun"/>
          <w:lang w:eastAsia="zh-CN"/>
        </w:rPr>
      </w:pPr>
      <w:r w:rsidRPr="00B07092">
        <w:rPr>
          <w:rFonts w:eastAsia="SimSun"/>
          <w:lang w:eastAsia="zh-CN"/>
        </w:rPr>
        <w:t>3)</w:t>
      </w:r>
      <w:r w:rsidRPr="00B07092">
        <w:rPr>
          <w:rFonts w:eastAsia="Calibri"/>
          <w:lang w:eastAsia="en-US"/>
        </w:rPr>
        <w:t xml:space="preserve"> </w:t>
      </w:r>
      <w:proofErr w:type="gramStart"/>
      <w:r w:rsidRPr="00B07092">
        <w:rPr>
          <w:rFonts w:eastAsia="Calibri"/>
          <w:lang w:eastAsia="en-US"/>
        </w:rPr>
        <w:t>систематическое</w:t>
      </w:r>
      <w:proofErr w:type="gramEnd"/>
      <w:r w:rsidRPr="00B07092">
        <w:rPr>
          <w:rFonts w:eastAsia="Calibri"/>
          <w:lang w:eastAsia="en-US"/>
        </w:rPr>
        <w:t xml:space="preserve"> </w:t>
      </w:r>
      <w:proofErr w:type="spellStart"/>
      <w:r w:rsidRPr="00B07092">
        <w:rPr>
          <w:rFonts w:eastAsia="Calibri"/>
          <w:lang w:eastAsia="en-US"/>
        </w:rPr>
        <w:t>недостижение</w:t>
      </w:r>
      <w:proofErr w:type="spellEnd"/>
      <w:r w:rsidRPr="00B07092">
        <w:rPr>
          <w:rFonts w:eastAsia="Calibri"/>
          <w:lang w:eastAsia="en-US"/>
        </w:rPr>
        <w:t xml:space="preserve"> показателей для оценки эффективности деятельности органов местного самоуправления</w:t>
      </w:r>
      <w:r w:rsidRPr="00B07092">
        <w:rPr>
          <w:rFonts w:eastAsia="SimSun"/>
          <w:lang w:eastAsia="zh-CN"/>
        </w:rPr>
        <w:t>»;</w:t>
      </w:r>
    </w:p>
    <w:p w:rsidR="00B07092" w:rsidRPr="00B07092" w:rsidRDefault="00B07092" w:rsidP="00B07092">
      <w:pPr>
        <w:pStyle w:val="a4"/>
        <w:ind w:firstLine="708"/>
        <w:jc w:val="both"/>
        <w:rPr>
          <w:rFonts w:eastAsia="SimSun"/>
          <w:lang w:eastAsia="zh-CN"/>
        </w:rPr>
      </w:pPr>
      <w:r w:rsidRPr="00B07092">
        <w:rPr>
          <w:rFonts w:eastAsia="SimSun"/>
          <w:lang w:eastAsia="zh-CN"/>
        </w:rPr>
        <w:lastRenderedPageBreak/>
        <w:t>2.2. Дополнить  частями 3.1, 32 следующего содержания:</w:t>
      </w:r>
    </w:p>
    <w:p w:rsidR="00B07092" w:rsidRPr="00B07092" w:rsidRDefault="00B07092" w:rsidP="00B07092">
      <w:pPr>
        <w:pStyle w:val="a4"/>
        <w:ind w:firstLine="708"/>
        <w:jc w:val="both"/>
        <w:rPr>
          <w:rFonts w:eastAsia="SimSun"/>
          <w:lang w:eastAsia="zh-CN"/>
        </w:rPr>
      </w:pPr>
      <w:r w:rsidRPr="00B07092">
        <w:rPr>
          <w:rFonts w:eastAsia="SimSun"/>
          <w:lang w:eastAsia="zh-CN"/>
        </w:rPr>
        <w:t>3.1. Губернатор Забайкальского края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B07092" w:rsidRPr="00B07092" w:rsidRDefault="00B07092" w:rsidP="00B07092">
      <w:pPr>
        <w:pStyle w:val="a4"/>
        <w:ind w:firstLine="708"/>
        <w:jc w:val="both"/>
        <w:rPr>
          <w:rFonts w:eastAsia="SimSun"/>
          <w:lang w:eastAsia="zh-CN"/>
        </w:rPr>
      </w:pPr>
      <w:r w:rsidRPr="00B07092">
        <w:rPr>
          <w:rFonts w:eastAsia="SimSun"/>
          <w:lang w:eastAsia="zh-CN"/>
        </w:rPr>
        <w:t xml:space="preserve">3.2. </w:t>
      </w:r>
      <w:proofErr w:type="gramStart"/>
      <w:r w:rsidRPr="00B07092">
        <w:rPr>
          <w:rFonts w:eastAsia="SimSun"/>
          <w:lang w:eastAsia="zh-CN"/>
        </w:rPr>
        <w:t>Губернатор Забайкальского края вправе отрешить от должности главу муниципального района в случае, если в течение месяца со дня вынесения Губернатором Забайкальского края предупреждения, объявления выговора главе муниципального района</w:t>
      </w:r>
      <w:bookmarkStart w:id="0" w:name="_GoBack"/>
      <w:bookmarkEnd w:id="0"/>
      <w:r w:rsidRPr="00B07092">
        <w:rPr>
          <w:rFonts w:eastAsia="SimSun"/>
          <w:lang w:eastAsia="zh-CN"/>
        </w:rPr>
        <w:t xml:space="preserve"> в соответствии с частью 3.1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B07092" w:rsidRPr="00B07092" w:rsidRDefault="00B07092" w:rsidP="00B07092">
      <w:pPr>
        <w:pStyle w:val="a4"/>
        <w:rPr>
          <w:rFonts w:eastAsia="SimSun"/>
          <w:lang w:eastAsia="zh-CN"/>
        </w:rPr>
      </w:pPr>
      <w:r>
        <w:rPr>
          <w:rFonts w:eastAsia="SimSun"/>
          <w:lang w:eastAsia="zh-CN"/>
        </w:rPr>
        <w:t xml:space="preserve">          </w:t>
      </w:r>
      <w:r w:rsidRPr="00B07092">
        <w:rPr>
          <w:rFonts w:eastAsia="SimSun"/>
          <w:lang w:eastAsia="zh-CN"/>
        </w:rPr>
        <w:t xml:space="preserve">4. Настоящее решение о внесении изменений в Устав </w:t>
      </w:r>
      <w:r w:rsidRPr="00B07092">
        <w:rPr>
          <w:rFonts w:eastAsia="SimSun"/>
          <w:bCs/>
          <w:lang w:eastAsia="zh-CN"/>
        </w:rPr>
        <w:t>муниципального района «Чернышевский район»</w:t>
      </w:r>
      <w:r w:rsidRPr="00B07092">
        <w:rPr>
          <w:rFonts w:eastAsia="SimSun"/>
          <w:lang w:eastAsia="zh-CN"/>
        </w:rPr>
        <w:t xml:space="preserve"> направить на государственную регистрацию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w:t>
      </w:r>
      <w:hyperlink r:id="rId6" w:history="1">
        <w:r w:rsidR="007C6672" w:rsidRPr="00E07664">
          <w:rPr>
            <w:rStyle w:val="a3"/>
            <w:rFonts w:eastAsia="SimSun"/>
            <w:lang w:eastAsia="zh-CN"/>
          </w:rPr>
          <w:t>http://право-минюст</w:t>
        </w:r>
      </w:hyperlink>
      <w:r w:rsidRPr="00B07092">
        <w:rPr>
          <w:rFonts w:eastAsia="SimSun"/>
          <w:lang w:eastAsia="zh-CN"/>
        </w:rPr>
        <w:t>.</w:t>
      </w:r>
      <w:r w:rsidR="007C6672">
        <w:rPr>
          <w:rFonts w:eastAsia="SimSun"/>
          <w:lang w:eastAsia="zh-CN"/>
        </w:rPr>
        <w:t xml:space="preserve"> </w:t>
      </w:r>
      <w:r w:rsidRPr="00B07092">
        <w:rPr>
          <w:rFonts w:eastAsia="SimSun"/>
          <w:lang w:eastAsia="zh-CN"/>
        </w:rPr>
        <w:t>рф).</w:t>
      </w:r>
    </w:p>
    <w:p w:rsidR="00B07092" w:rsidRPr="00B07092" w:rsidRDefault="00B07092" w:rsidP="00B07092">
      <w:pPr>
        <w:pStyle w:val="a4"/>
        <w:rPr>
          <w:rFonts w:eastAsia="SimSun"/>
          <w:lang w:eastAsia="zh-CN"/>
        </w:rPr>
      </w:pPr>
      <w:r>
        <w:rPr>
          <w:rFonts w:eastAsia="SimSun"/>
          <w:lang w:eastAsia="zh-CN"/>
        </w:rPr>
        <w:t xml:space="preserve">          </w:t>
      </w:r>
      <w:r w:rsidRPr="00B07092">
        <w:rPr>
          <w:rFonts w:eastAsia="SimSun"/>
          <w:lang w:eastAsia="zh-CN"/>
        </w:rPr>
        <w:t xml:space="preserve">5. После государственной регистрации данное решение обнародовать в порядке, установленном Уставом </w:t>
      </w:r>
      <w:r w:rsidRPr="00B07092">
        <w:rPr>
          <w:rFonts w:eastAsia="SimSun"/>
          <w:bCs/>
          <w:lang w:eastAsia="zh-CN"/>
        </w:rPr>
        <w:t>муниципального района «Чернышевский район».</w:t>
      </w:r>
    </w:p>
    <w:p w:rsidR="00B07092" w:rsidRPr="00B07092" w:rsidRDefault="00B07092" w:rsidP="00B07092">
      <w:pPr>
        <w:suppressAutoHyphens/>
        <w:spacing w:after="0"/>
        <w:ind w:firstLine="709"/>
        <w:jc w:val="both"/>
        <w:rPr>
          <w:rFonts w:ascii="Times New Roman" w:eastAsia="SimSun" w:hAnsi="Times New Roman" w:cs="Times New Roman"/>
          <w:sz w:val="28"/>
          <w:szCs w:val="28"/>
          <w:lang w:eastAsia="zh-CN"/>
        </w:rPr>
      </w:pPr>
    </w:p>
    <w:p w:rsidR="00B07092" w:rsidRPr="00B07092" w:rsidRDefault="00B07092" w:rsidP="00B07092">
      <w:pPr>
        <w:suppressAutoHyphens/>
        <w:spacing w:after="0"/>
        <w:rPr>
          <w:rFonts w:ascii="Times New Roman" w:eastAsia="SimSun" w:hAnsi="Times New Roman" w:cs="Times New Roman"/>
          <w:bCs/>
          <w:sz w:val="28"/>
          <w:szCs w:val="28"/>
          <w:lang w:eastAsia="zh-CN"/>
        </w:rPr>
      </w:pPr>
      <w:r w:rsidRPr="00B07092">
        <w:rPr>
          <w:rFonts w:ascii="Times New Roman" w:eastAsia="SimSun" w:hAnsi="Times New Roman" w:cs="Times New Roman"/>
          <w:sz w:val="28"/>
          <w:szCs w:val="28"/>
          <w:lang w:eastAsia="zh-CN"/>
        </w:rPr>
        <w:t>Глава</w:t>
      </w:r>
      <w:r w:rsidR="003F5F34">
        <w:rPr>
          <w:rFonts w:ascii="Times New Roman" w:eastAsia="SimSun" w:hAnsi="Times New Roman" w:cs="Times New Roman"/>
          <w:sz w:val="28"/>
          <w:szCs w:val="28"/>
          <w:lang w:eastAsia="zh-CN"/>
        </w:rPr>
        <w:t xml:space="preserve"> </w:t>
      </w:r>
      <w:r w:rsidRPr="00B07092">
        <w:rPr>
          <w:rFonts w:ascii="Times New Roman" w:eastAsia="SimSun" w:hAnsi="Times New Roman" w:cs="Times New Roman"/>
          <w:bCs/>
          <w:sz w:val="28"/>
          <w:szCs w:val="28"/>
          <w:lang w:eastAsia="zh-CN"/>
        </w:rPr>
        <w:t xml:space="preserve">муниципального района </w:t>
      </w:r>
    </w:p>
    <w:p w:rsidR="00B07092" w:rsidRPr="00B07092" w:rsidRDefault="00B07092" w:rsidP="00B07092">
      <w:pPr>
        <w:suppressAutoHyphens/>
        <w:spacing w:after="0"/>
        <w:rPr>
          <w:rFonts w:ascii="Times New Roman" w:eastAsia="SimSun" w:hAnsi="Times New Roman" w:cs="Times New Roman"/>
          <w:sz w:val="28"/>
          <w:szCs w:val="28"/>
          <w:lang w:eastAsia="zh-CN"/>
        </w:rPr>
      </w:pPr>
      <w:r w:rsidRPr="00B07092">
        <w:rPr>
          <w:rFonts w:ascii="Times New Roman" w:eastAsia="SimSun" w:hAnsi="Times New Roman" w:cs="Times New Roman"/>
          <w:bCs/>
          <w:sz w:val="28"/>
          <w:szCs w:val="28"/>
          <w:lang w:eastAsia="zh-CN"/>
        </w:rPr>
        <w:t xml:space="preserve">«Чернышевский район»                                                    </w:t>
      </w:r>
      <w:r w:rsidRPr="00B07092">
        <w:rPr>
          <w:rFonts w:ascii="Times New Roman" w:eastAsia="SimSun" w:hAnsi="Times New Roman" w:cs="Times New Roman"/>
          <w:sz w:val="28"/>
          <w:szCs w:val="28"/>
          <w:lang w:eastAsia="zh-CN"/>
        </w:rPr>
        <w:t>А.В. Подойницын</w:t>
      </w:r>
    </w:p>
    <w:p w:rsidR="00B07092" w:rsidRPr="00B07092" w:rsidRDefault="00B07092" w:rsidP="00B07092">
      <w:pPr>
        <w:suppressAutoHyphens/>
        <w:spacing w:after="0"/>
        <w:rPr>
          <w:rFonts w:ascii="Times New Roman" w:eastAsia="SimSun" w:hAnsi="Times New Roman" w:cs="Times New Roman"/>
          <w:sz w:val="28"/>
          <w:szCs w:val="28"/>
          <w:lang w:eastAsia="zh-CN"/>
        </w:rPr>
      </w:pPr>
    </w:p>
    <w:p w:rsidR="00B07092" w:rsidRPr="00B07092" w:rsidRDefault="00B07092" w:rsidP="00B07092">
      <w:pPr>
        <w:suppressAutoHyphens/>
        <w:spacing w:after="0"/>
        <w:rPr>
          <w:rFonts w:ascii="Times New Roman" w:eastAsia="SimSun" w:hAnsi="Times New Roman" w:cs="Times New Roman"/>
          <w:sz w:val="28"/>
          <w:szCs w:val="28"/>
          <w:lang w:eastAsia="zh-CN"/>
        </w:rPr>
      </w:pPr>
      <w:r w:rsidRPr="00B07092">
        <w:rPr>
          <w:rFonts w:ascii="Times New Roman" w:eastAsia="SimSun" w:hAnsi="Times New Roman" w:cs="Times New Roman"/>
          <w:sz w:val="28"/>
          <w:szCs w:val="28"/>
          <w:lang w:eastAsia="zh-CN"/>
        </w:rPr>
        <w:t xml:space="preserve">Председатель Совета </w:t>
      </w:r>
    </w:p>
    <w:p w:rsidR="00B07092" w:rsidRPr="00B07092" w:rsidRDefault="00B07092" w:rsidP="00B07092">
      <w:pPr>
        <w:suppressAutoHyphens/>
        <w:spacing w:after="0"/>
        <w:rPr>
          <w:rFonts w:ascii="Times New Roman" w:eastAsia="SimSun" w:hAnsi="Times New Roman" w:cs="Times New Roman"/>
          <w:bCs/>
          <w:sz w:val="28"/>
          <w:szCs w:val="28"/>
          <w:lang w:eastAsia="zh-CN"/>
        </w:rPr>
      </w:pPr>
      <w:r w:rsidRPr="00B07092">
        <w:rPr>
          <w:rFonts w:ascii="Times New Roman" w:eastAsia="SimSun" w:hAnsi="Times New Roman" w:cs="Times New Roman"/>
          <w:bCs/>
          <w:sz w:val="28"/>
          <w:szCs w:val="28"/>
          <w:lang w:eastAsia="zh-CN"/>
        </w:rPr>
        <w:t xml:space="preserve">муниципального района </w:t>
      </w:r>
    </w:p>
    <w:p w:rsidR="00B07092" w:rsidRPr="003F5F34" w:rsidRDefault="00B07092" w:rsidP="00B07092">
      <w:pPr>
        <w:suppressAutoHyphens/>
        <w:rPr>
          <w:rFonts w:ascii="Times New Roman" w:eastAsia="SimSun" w:hAnsi="Times New Roman" w:cs="Times New Roman"/>
          <w:sz w:val="28"/>
          <w:szCs w:val="28"/>
          <w:lang w:eastAsia="zh-CN"/>
        </w:rPr>
      </w:pPr>
      <w:r w:rsidRPr="003F5F34">
        <w:rPr>
          <w:rFonts w:ascii="Times New Roman" w:eastAsia="SimSun" w:hAnsi="Times New Roman" w:cs="Times New Roman"/>
          <w:bCs/>
          <w:sz w:val="28"/>
          <w:szCs w:val="28"/>
          <w:lang w:eastAsia="zh-CN"/>
        </w:rPr>
        <w:t xml:space="preserve">«Чернышевский район»                                                   </w:t>
      </w:r>
      <w:r w:rsidRPr="003F5F34">
        <w:rPr>
          <w:rFonts w:ascii="Times New Roman" w:eastAsia="SimSun" w:hAnsi="Times New Roman" w:cs="Times New Roman"/>
          <w:sz w:val="28"/>
          <w:szCs w:val="28"/>
          <w:lang w:eastAsia="zh-CN"/>
        </w:rPr>
        <w:t xml:space="preserve">А.Л. Петров </w:t>
      </w:r>
    </w:p>
    <w:p w:rsidR="00B07092" w:rsidRDefault="00B07092" w:rsidP="00B07092">
      <w:pPr>
        <w:suppressAutoHyphens/>
        <w:rPr>
          <w:rFonts w:eastAsia="SimSun"/>
          <w:sz w:val="28"/>
          <w:szCs w:val="28"/>
          <w:lang w:eastAsia="zh-CN"/>
        </w:rPr>
      </w:pPr>
    </w:p>
    <w:p w:rsidR="003F5F34" w:rsidRDefault="003F5F34" w:rsidP="00B07092">
      <w:pPr>
        <w:suppressAutoHyphens/>
        <w:rPr>
          <w:rFonts w:eastAsia="SimSun"/>
          <w:sz w:val="28"/>
          <w:szCs w:val="28"/>
          <w:lang w:eastAsia="zh-CN"/>
        </w:rPr>
      </w:pPr>
    </w:p>
    <w:p w:rsidR="003F5F34" w:rsidRDefault="003F5F34" w:rsidP="00B07092">
      <w:pPr>
        <w:suppressAutoHyphens/>
        <w:rPr>
          <w:rFonts w:eastAsia="SimSun"/>
          <w:sz w:val="28"/>
          <w:szCs w:val="28"/>
          <w:lang w:eastAsia="zh-CN"/>
        </w:rPr>
      </w:pPr>
    </w:p>
    <w:p w:rsidR="003F5F34" w:rsidRDefault="003F5F34" w:rsidP="00B07092">
      <w:pPr>
        <w:suppressAutoHyphens/>
        <w:rPr>
          <w:rFonts w:eastAsia="SimSun"/>
          <w:sz w:val="28"/>
          <w:szCs w:val="28"/>
          <w:lang w:eastAsia="zh-CN"/>
        </w:rPr>
      </w:pPr>
    </w:p>
    <w:p w:rsidR="003F5F34" w:rsidRDefault="003F5F34" w:rsidP="00B07092">
      <w:pPr>
        <w:suppressAutoHyphens/>
        <w:rPr>
          <w:rFonts w:eastAsia="SimSun"/>
          <w:sz w:val="28"/>
          <w:szCs w:val="28"/>
          <w:lang w:eastAsia="zh-CN"/>
        </w:rPr>
      </w:pPr>
    </w:p>
    <w:p w:rsidR="00F9781C" w:rsidRDefault="00F9781C" w:rsidP="00B07092">
      <w:pPr>
        <w:suppressAutoHyphens/>
        <w:rPr>
          <w:rFonts w:eastAsia="SimSun"/>
          <w:sz w:val="28"/>
          <w:szCs w:val="28"/>
          <w:lang w:eastAsia="zh-CN"/>
        </w:rPr>
      </w:pPr>
    </w:p>
    <w:p w:rsidR="003F5F34" w:rsidRDefault="003F5F34" w:rsidP="00B07092">
      <w:pPr>
        <w:suppressAutoHyphens/>
        <w:rPr>
          <w:rFonts w:eastAsia="SimSun"/>
          <w:sz w:val="28"/>
          <w:szCs w:val="28"/>
          <w:lang w:eastAsia="zh-CN"/>
        </w:rPr>
      </w:pPr>
    </w:p>
    <w:p w:rsidR="003F5F34" w:rsidRDefault="003F5F34" w:rsidP="003F5F34">
      <w:pPr>
        <w:pStyle w:val="a4"/>
        <w:jc w:val="center"/>
        <w:rPr>
          <w:b/>
        </w:rPr>
      </w:pPr>
      <w:proofErr w:type="gramStart"/>
      <w:r>
        <w:rPr>
          <w:b/>
        </w:rPr>
        <w:lastRenderedPageBreak/>
        <w:t>П</w:t>
      </w:r>
      <w:proofErr w:type="gramEnd"/>
      <w:r>
        <w:rPr>
          <w:b/>
        </w:rPr>
        <w:t xml:space="preserve"> О Я С Н И Т Е Л Ь Н А Я</w:t>
      </w:r>
    </w:p>
    <w:p w:rsidR="003F5F34" w:rsidRDefault="003F5F34" w:rsidP="003F5F34">
      <w:pPr>
        <w:pStyle w:val="a4"/>
        <w:jc w:val="center"/>
        <w:rPr>
          <w:b/>
        </w:rPr>
      </w:pPr>
      <w:r>
        <w:rPr>
          <w:b/>
        </w:rPr>
        <w:t>к проекту решения Совета муниципального района</w:t>
      </w:r>
    </w:p>
    <w:p w:rsidR="003F5F34" w:rsidRDefault="003F5F34" w:rsidP="003F5F34">
      <w:pPr>
        <w:pStyle w:val="a4"/>
        <w:jc w:val="center"/>
        <w:rPr>
          <w:b/>
        </w:rPr>
      </w:pPr>
      <w:proofErr w:type="gramStart"/>
      <w:r>
        <w:rPr>
          <w:b/>
        </w:rPr>
        <w:t>«Чернышевский район» «О внесения изменений и дополнений в Устав муниципального район «Чернышевский район»</w:t>
      </w:r>
      <w:proofErr w:type="gramEnd"/>
    </w:p>
    <w:p w:rsidR="003F5F34" w:rsidRDefault="003F5F34" w:rsidP="003F5F34">
      <w:pPr>
        <w:pStyle w:val="a4"/>
        <w:jc w:val="center"/>
      </w:pPr>
    </w:p>
    <w:p w:rsidR="003F5F34" w:rsidRDefault="003F5F34" w:rsidP="003F5F34">
      <w:pPr>
        <w:pStyle w:val="a4"/>
        <w:ind w:firstLine="708"/>
        <w:jc w:val="both"/>
      </w:pPr>
      <w:r>
        <w:t>01.09.2024 вступили в силу федеральные законы, которыми скорректированы перечни вопросов местного значения городских поселений, муниципальных районов, а именно:</w:t>
      </w:r>
    </w:p>
    <w:p w:rsidR="003F5F34" w:rsidRDefault="003F5F34" w:rsidP="003F5F34">
      <w:pPr>
        <w:pStyle w:val="a4"/>
        <w:ind w:firstLine="708"/>
        <w:jc w:val="both"/>
      </w:pPr>
      <w:r>
        <w:t>1.Федеральный закон от 25.12.2023 № 673-ФЗ «О внесении изменений</w:t>
      </w:r>
    </w:p>
    <w:p w:rsidR="003F5F34" w:rsidRDefault="003F5F34" w:rsidP="003F5F34">
      <w:pPr>
        <w:pStyle w:val="a4"/>
        <w:jc w:val="both"/>
      </w:pPr>
      <w:proofErr w:type="gramStart"/>
      <w:r>
        <w:t xml:space="preserve">в Федеральный закон «Об экологической экспертизе», отдельные законодательные акты Российской Федерации и признании утратившим </w:t>
      </w:r>
      <w:proofErr w:type="spellStart"/>
      <w:r>
        <w:t>силупункта</w:t>
      </w:r>
      <w:proofErr w:type="spellEnd"/>
      <w:r>
        <w:t xml:space="preserve"> 4 части 4 статьи 2 Федерального закона «О переводе земель или земельных участков из одной категории в другую» (далее – Федеральный</w:t>
      </w:r>
      <w:proofErr w:type="gramEnd"/>
    </w:p>
    <w:p w:rsidR="003F5F34" w:rsidRDefault="003F5F34" w:rsidP="003F5F34">
      <w:pPr>
        <w:pStyle w:val="a4"/>
        <w:jc w:val="both"/>
      </w:pPr>
      <w:r>
        <w:t xml:space="preserve">закон № 673-ФЗ). </w:t>
      </w:r>
    </w:p>
    <w:p w:rsidR="003F5F34" w:rsidRDefault="003F5F34" w:rsidP="003F5F34">
      <w:pPr>
        <w:pStyle w:val="a4"/>
        <w:ind w:firstLine="708"/>
        <w:jc w:val="both"/>
      </w:pPr>
      <w:proofErr w:type="gramStart"/>
      <w:r>
        <w:t>Данный закон вносит изменения в пункт 9 части 1 статьи 15Федерального закона № 131-ФЗ в части дополнения вопроса местного значения, определяющего полномочие органов местного самоуправления по организации мероприятий по охране окружающей среды, положением, устанавливающим, что к полномочиям органов местного самоуправления относится,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w:t>
      </w:r>
      <w:proofErr w:type="gramEnd"/>
      <w:r>
        <w:t xml:space="preserve"> иной деятельности на территории муниципального района.</w:t>
      </w:r>
    </w:p>
    <w:p w:rsidR="003F5F34" w:rsidRDefault="003F5F34" w:rsidP="003F5F34">
      <w:pPr>
        <w:pStyle w:val="a4"/>
        <w:ind w:firstLine="708"/>
        <w:jc w:val="both"/>
      </w:pPr>
      <w:r>
        <w:t>2. Федеральный закон от 04.08.2023 № 469-ФЗ «О внесении изменений</w:t>
      </w:r>
    </w:p>
    <w:p w:rsidR="003F5F34" w:rsidRDefault="003F5F34" w:rsidP="003F5F34">
      <w:pPr>
        <w:pStyle w:val="a4"/>
        <w:jc w:val="both"/>
      </w:pPr>
      <w:r>
        <w:t>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Start"/>
      <w:r>
        <w:t>»(</w:t>
      </w:r>
      <w:proofErr w:type="gramEnd"/>
      <w:r>
        <w:t>далее – Федеральный закон № 469-ФЗ).</w:t>
      </w:r>
    </w:p>
    <w:p w:rsidR="003F5F34" w:rsidRDefault="003F5F34" w:rsidP="003F5F34">
      <w:pPr>
        <w:pStyle w:val="a4"/>
        <w:jc w:val="both"/>
      </w:pPr>
      <w:r>
        <w:tab/>
        <w:t>Данный закон вносит изменения пункт 22 части 1 статьи 15Федерального закона № 131-ФЗ, в части исключения из вопросов местного значения городских поселений, муниципальных районов, муниципальных и городских округов, полномочия по созданию, развитию и обеспечению охраны лечебно-оздоровительных местностей и курортов местного значения.</w:t>
      </w:r>
    </w:p>
    <w:p w:rsidR="003F5F34" w:rsidRDefault="003F5F34" w:rsidP="003F5F34">
      <w:pPr>
        <w:pStyle w:val="a4"/>
        <w:jc w:val="both"/>
      </w:pPr>
      <w:r>
        <w:tab/>
      </w:r>
      <w:proofErr w:type="gramStart"/>
      <w:r>
        <w:t>3. 19.08.2024 вступил в силу Федеральный закон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(далее – Федеральный закон № 232-ФЗ), которым статья 74 Федерального закона № 131-ФЗ, определяющая ответственность главы муниципального образования и главы местной администрации перед государством, дополнена положением устанавливающим право высшего должностного лица субъекта</w:t>
      </w:r>
      <w:proofErr w:type="gramEnd"/>
      <w:r>
        <w:t xml:space="preserve"> Российской Федерации:</w:t>
      </w:r>
    </w:p>
    <w:p w:rsidR="003F5F34" w:rsidRDefault="003F5F34" w:rsidP="003F5F34">
      <w:pPr>
        <w:pStyle w:val="a4"/>
        <w:jc w:val="both"/>
      </w:pPr>
      <w:r>
        <w:tab/>
        <w:t xml:space="preserve">- вынести предупреждение, объявить выговор главе </w:t>
      </w:r>
      <w:proofErr w:type="gramStart"/>
      <w:r>
        <w:t>муниципального</w:t>
      </w:r>
      <w:proofErr w:type="gramEnd"/>
    </w:p>
    <w:p w:rsidR="003F5F34" w:rsidRDefault="003F5F34" w:rsidP="003F5F34">
      <w:pPr>
        <w:pStyle w:val="a4"/>
        <w:jc w:val="both"/>
      </w:pPr>
      <w:r>
        <w:t>образования или главе местной администрации за ненадлежащее исполнение</w:t>
      </w:r>
    </w:p>
    <w:p w:rsidR="003F5F34" w:rsidRDefault="003F5F34" w:rsidP="003F5F34">
      <w:pPr>
        <w:pStyle w:val="a4"/>
        <w:jc w:val="both"/>
      </w:pPr>
      <w:proofErr w:type="gramStart"/>
      <w:r>
        <w:lastRenderedPageBreak/>
        <w:t>или неисполнение обязанностей по обеспечению осуществления органами переданных органам местного самоуправления федеральными законами и (или) законами субъекта Российской Федерации - отрешить от должности главу муниципального образования, главу местной администрации в случае, если в течение месяца со дня вынесения предупреждения, объявления выговора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w:t>
      </w:r>
      <w:proofErr w:type="gramEnd"/>
      <w:r>
        <w:t xml:space="preserve"> вынесения предупреждения, объявления выговора.</w:t>
      </w:r>
    </w:p>
    <w:p w:rsidR="003F5F34" w:rsidRDefault="003F5F34" w:rsidP="00B07092">
      <w:pPr>
        <w:suppressAutoHyphens/>
        <w:rPr>
          <w:rFonts w:eastAsia="SimSun"/>
          <w:sz w:val="28"/>
          <w:szCs w:val="28"/>
          <w:lang w:eastAsia="zh-CN"/>
        </w:rPr>
      </w:pPr>
    </w:p>
    <w:p w:rsidR="00B07092" w:rsidRDefault="00B07092" w:rsidP="00B07092">
      <w:pPr>
        <w:suppressAutoHyphens/>
        <w:rPr>
          <w:rFonts w:eastAsia="SimSun"/>
          <w:sz w:val="28"/>
          <w:szCs w:val="28"/>
          <w:lang w:eastAsia="zh-CN"/>
        </w:rPr>
      </w:pPr>
    </w:p>
    <w:p w:rsidR="00EA0865" w:rsidRDefault="00EA0865"/>
    <w:sectPr w:rsidR="00EA0865" w:rsidSect="00716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7092"/>
    <w:rsid w:val="003F5F34"/>
    <w:rsid w:val="00716F8E"/>
    <w:rsid w:val="007A5CFC"/>
    <w:rsid w:val="007C6672"/>
    <w:rsid w:val="00B07092"/>
    <w:rsid w:val="00B52402"/>
    <w:rsid w:val="00EA0865"/>
    <w:rsid w:val="00F97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7092"/>
    <w:rPr>
      <w:color w:val="0000FF"/>
      <w:u w:val="single"/>
    </w:rPr>
  </w:style>
  <w:style w:type="paragraph" w:styleId="a4">
    <w:name w:val="No Spacing"/>
    <w:uiPriority w:val="1"/>
    <w:qFormat/>
    <w:rsid w:val="00B07092"/>
    <w:pPr>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23151980">
      <w:bodyDiv w:val="1"/>
      <w:marLeft w:val="0"/>
      <w:marRight w:val="0"/>
      <w:marTop w:val="0"/>
      <w:marBottom w:val="0"/>
      <w:divBdr>
        <w:top w:val="none" w:sz="0" w:space="0" w:color="auto"/>
        <w:left w:val="none" w:sz="0" w:space="0" w:color="auto"/>
        <w:bottom w:val="none" w:sz="0" w:space="0" w:color="auto"/>
        <w:right w:val="none" w:sz="0" w:space="0" w:color="auto"/>
      </w:divBdr>
    </w:div>
    <w:div w:id="4147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7;&#1088;&#1072;&#1074;&#1086;-&#1084;&#1080;&#1085;&#1102;&#1089;&#1090;" TargetMode="Externa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1062</Words>
  <Characters>6055</Characters>
  <Application>Microsoft Office Word</Application>
  <DocSecurity>0</DocSecurity>
  <Lines>50</Lines>
  <Paragraphs>14</Paragraphs>
  <ScaleCrop>false</ScaleCrop>
  <Company>Grizli777</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dc:creator>
  <cp:keywords/>
  <dc:description/>
  <cp:lastModifiedBy>Анатолий </cp:lastModifiedBy>
  <cp:revision>9</cp:revision>
  <cp:lastPrinted>2024-11-13T23:40:00Z</cp:lastPrinted>
  <dcterms:created xsi:type="dcterms:W3CDTF">2024-10-29T00:16:00Z</dcterms:created>
  <dcterms:modified xsi:type="dcterms:W3CDTF">2024-11-13T23:41:00Z</dcterms:modified>
</cp:coreProperties>
</file>