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B2" w:rsidRDefault="00B636B2" w:rsidP="00B636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B636B2" w:rsidRDefault="00B636B2" w:rsidP="00B636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163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54D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54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1F1639">
        <w:rPr>
          <w:rFonts w:ascii="Times New Roman" w:hAnsi="Times New Roman" w:cs="Times New Roman"/>
          <w:sz w:val="28"/>
          <w:szCs w:val="28"/>
        </w:rPr>
        <w:t>31</w:t>
      </w: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 «Алеурское» от 06.09.2018 года № 15 «Об установлении налога на имущество физических лиц</w:t>
      </w: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«Алеурское»</w:t>
      </w:r>
    </w:p>
    <w:p w:rsidR="00B636B2" w:rsidRDefault="00B636B2" w:rsidP="00B636B2">
      <w:pPr>
        <w:pStyle w:val="3"/>
        <w:spacing w:after="0"/>
        <w:ind w:left="0"/>
        <w:rPr>
          <w:b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12.07.2024 года № 176-ФЗ «О внесении изменений в части первую и вторую Налогового кодекса Российской Федерации и признании утратившим силу отдельных положений законодательных актов Российской Федерации», руководствуясь Уставом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«Алеурское», Совет сельского поселения «Алеурское»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636B2" w:rsidRDefault="00B636B2" w:rsidP="00B6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7B6D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«Алеурское» от 06.09.2018 года № 15 </w:t>
      </w:r>
      <w:r>
        <w:rPr>
          <w:rFonts w:ascii="Times New Roman" w:hAnsi="Times New Roman" w:cs="Times New Roman"/>
          <w:bCs/>
          <w:sz w:val="28"/>
          <w:szCs w:val="28"/>
        </w:rPr>
        <w:t>«Об установлении налога на имущество физических лиц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«Алеурское» следующие изменения: </w:t>
      </w:r>
    </w:p>
    <w:p w:rsidR="00DF648F" w:rsidRDefault="00DF648F" w:rsidP="003B7A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подпункта 2 решения изложить в следующей редакции:</w:t>
      </w:r>
    </w:p>
    <w:p w:rsidR="00DF648F" w:rsidRDefault="00DF648F" w:rsidP="003B7A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«2)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</w:t>
      </w:r>
      <w:r w:rsidR="003B7A3D">
        <w:rPr>
          <w:rFonts w:ascii="Times New Roman" w:hAnsi="Times New Roman" w:cs="Times New Roman"/>
          <w:sz w:val="28"/>
          <w:szCs w:val="28"/>
        </w:rPr>
        <w:t>.</w:t>
      </w:r>
    </w:p>
    <w:p w:rsidR="00DF648F" w:rsidRDefault="00DF648F" w:rsidP="003B7A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 дополнить подпунктом 2.1. следующего содержания:</w:t>
      </w:r>
    </w:p>
    <w:p w:rsidR="00DF648F" w:rsidRDefault="00DF648F" w:rsidP="003B7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</w:t>
      </w:r>
      <w:r w:rsidR="00A05125">
        <w:rPr>
          <w:rFonts w:ascii="Times New Roman" w:eastAsia="Times New Roman" w:hAnsi="Times New Roman" w:cs="Times New Roman"/>
          <w:sz w:val="28"/>
          <w:szCs w:val="28"/>
        </w:rPr>
        <w:t xml:space="preserve"> превышает 300 миллионов рублей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5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6B2" w:rsidRPr="002845A1" w:rsidRDefault="00B636B2" w:rsidP="00E370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5A1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 w:rsidR="00E37046">
        <w:rPr>
          <w:rFonts w:ascii="Times New Roman" w:hAnsi="Times New Roman" w:cs="Times New Roman"/>
          <w:sz w:val="28"/>
          <w:szCs w:val="28"/>
        </w:rPr>
        <w:t>ает в силу с 1 января 2025 года,</w:t>
      </w:r>
      <w:r w:rsidR="00E37046" w:rsidRPr="00E37046">
        <w:rPr>
          <w:rFonts w:ascii="Times New Roman" w:hAnsi="Times New Roman" w:cs="Times New Roman"/>
          <w:sz w:val="28"/>
          <w:szCs w:val="28"/>
        </w:rPr>
        <w:t xml:space="preserve"> </w:t>
      </w:r>
      <w:r w:rsidR="00E37046" w:rsidRPr="009B2C1D">
        <w:rPr>
          <w:rFonts w:ascii="Times New Roman" w:hAnsi="Times New Roman" w:cs="Times New Roman"/>
          <w:sz w:val="28"/>
          <w:szCs w:val="28"/>
        </w:rPr>
        <w:t>но не ранее чем по истечении одного месяца со дня его официального опубликования.</w:t>
      </w:r>
    </w:p>
    <w:p w:rsidR="00B636B2" w:rsidRDefault="00B636B2" w:rsidP="003B7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proofErr w:type="spellEnd"/>
      <w:r w:rsidRPr="001E02C7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сельское поселение «Алеурское» в разделе «НПА».</w:t>
      </w:r>
    </w:p>
    <w:p w:rsidR="00457CC2" w:rsidRPr="00457CC2" w:rsidRDefault="00457CC2" w:rsidP="003B7A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C2">
        <w:rPr>
          <w:rFonts w:ascii="Times New Roman" w:hAnsi="Times New Roman" w:cs="Times New Roman"/>
          <w:sz w:val="28"/>
          <w:szCs w:val="28"/>
        </w:rPr>
        <w:t>Настоящее решение направить в У</w:t>
      </w:r>
      <w:r w:rsidR="00DF648F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457CC2">
        <w:rPr>
          <w:rFonts w:ascii="Times New Roman" w:hAnsi="Times New Roman" w:cs="Times New Roman"/>
          <w:sz w:val="28"/>
          <w:szCs w:val="28"/>
        </w:rPr>
        <w:t>Ф</w:t>
      </w:r>
      <w:r w:rsidR="00A05125">
        <w:rPr>
          <w:rFonts w:ascii="Times New Roman" w:hAnsi="Times New Roman" w:cs="Times New Roman"/>
          <w:sz w:val="28"/>
          <w:szCs w:val="28"/>
        </w:rPr>
        <w:t>едеральной налоговой службы</w:t>
      </w:r>
      <w:r w:rsidRPr="00457CC2">
        <w:rPr>
          <w:rFonts w:ascii="Times New Roman" w:hAnsi="Times New Roman" w:cs="Times New Roman"/>
          <w:sz w:val="28"/>
          <w:szCs w:val="28"/>
        </w:rPr>
        <w:t xml:space="preserve"> </w:t>
      </w:r>
      <w:r w:rsidRPr="00457CC2">
        <w:rPr>
          <w:rFonts w:ascii="Times New Roman" w:hAnsi="Times New Roman" w:cs="Times New Roman"/>
          <w:bCs/>
          <w:sz w:val="28"/>
          <w:szCs w:val="28"/>
        </w:rPr>
        <w:t>по Забайкальскому краю не позднее рабочего дня</w:t>
      </w:r>
      <w:r w:rsidR="00DF648F">
        <w:rPr>
          <w:rFonts w:ascii="Times New Roman" w:hAnsi="Times New Roman" w:cs="Times New Roman"/>
          <w:bCs/>
          <w:sz w:val="28"/>
          <w:szCs w:val="28"/>
        </w:rPr>
        <w:t>,</w:t>
      </w:r>
      <w:r w:rsidRPr="00457CC2">
        <w:rPr>
          <w:rFonts w:ascii="Times New Roman" w:hAnsi="Times New Roman" w:cs="Times New Roman"/>
          <w:bCs/>
          <w:sz w:val="28"/>
          <w:szCs w:val="28"/>
        </w:rPr>
        <w:t xml:space="preserve"> следующего за днем официального опубликования</w:t>
      </w:r>
      <w:r w:rsidR="00DF648F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Pr="00457C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C2" w:rsidRDefault="00457CC2" w:rsidP="00457C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6B2" w:rsidRPr="00DF648F" w:rsidRDefault="00B636B2" w:rsidP="00DF64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О.М. Зверева</w:t>
      </w:r>
    </w:p>
    <w:p w:rsidR="00B636B2" w:rsidRDefault="00B636B2"/>
    <w:sectPr w:rsidR="00B636B2" w:rsidSect="001E02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abstractNum w:abstractNumId="1">
    <w:nsid w:val="7F29156D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02C7"/>
    <w:rsid w:val="000368B2"/>
    <w:rsid w:val="001B3146"/>
    <w:rsid w:val="001E02C7"/>
    <w:rsid w:val="001F1639"/>
    <w:rsid w:val="002845A1"/>
    <w:rsid w:val="002F4E3A"/>
    <w:rsid w:val="003B7A3D"/>
    <w:rsid w:val="00457CC2"/>
    <w:rsid w:val="005E7DC6"/>
    <w:rsid w:val="007B6D2C"/>
    <w:rsid w:val="008846A1"/>
    <w:rsid w:val="008F0DE2"/>
    <w:rsid w:val="00927D7A"/>
    <w:rsid w:val="009E60A4"/>
    <w:rsid w:val="00A05125"/>
    <w:rsid w:val="00B636B2"/>
    <w:rsid w:val="00C154D4"/>
    <w:rsid w:val="00D001B8"/>
    <w:rsid w:val="00D0702C"/>
    <w:rsid w:val="00D11E74"/>
    <w:rsid w:val="00D3167B"/>
    <w:rsid w:val="00DF648F"/>
    <w:rsid w:val="00E37046"/>
    <w:rsid w:val="00E639E5"/>
    <w:rsid w:val="00FF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E02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02C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E02C7"/>
    <w:pPr>
      <w:ind w:left="720"/>
      <w:contextualSpacing/>
    </w:pPr>
  </w:style>
  <w:style w:type="paragraph" w:customStyle="1" w:styleId="ConsTitle">
    <w:name w:val="ConsTitle"/>
    <w:uiPriority w:val="99"/>
    <w:rsid w:val="001E0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No Spacing"/>
    <w:uiPriority w:val="1"/>
    <w:qFormat/>
    <w:rsid w:val="00DF6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15</cp:revision>
  <cp:lastPrinted>2024-11-28T04:38:00Z</cp:lastPrinted>
  <dcterms:created xsi:type="dcterms:W3CDTF">2022-07-13T06:20:00Z</dcterms:created>
  <dcterms:modified xsi:type="dcterms:W3CDTF">2024-11-28T04:38:00Z</dcterms:modified>
</cp:coreProperties>
</file>