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93" w:rsidRDefault="003B1693" w:rsidP="00F91CEB">
      <w:pPr>
        <w:pStyle w:val="ConsTitle"/>
        <w:widowControl/>
        <w:ind w:right="0"/>
        <w:jc w:val="center"/>
        <w:rPr>
          <w:rFonts w:ascii="Times New Roman" w:hAnsi="Times New Roman" w:cs="Times New Roman"/>
          <w:color w:val="000000" w:themeColor="text1"/>
          <w:sz w:val="28"/>
          <w:szCs w:val="28"/>
        </w:rPr>
      </w:pPr>
    </w:p>
    <w:p w:rsidR="00F91CEB" w:rsidRPr="00006F87" w:rsidRDefault="00006F87" w:rsidP="00F91CEB">
      <w:pPr>
        <w:pStyle w:val="ConsTitle"/>
        <w:widowControl/>
        <w:ind w:right="0"/>
        <w:jc w:val="center"/>
        <w:rPr>
          <w:rFonts w:ascii="Times New Roman" w:hAnsi="Times New Roman" w:cs="Times New Roman"/>
          <w:color w:val="000000" w:themeColor="text1"/>
          <w:sz w:val="28"/>
          <w:szCs w:val="28"/>
        </w:rPr>
      </w:pPr>
      <w:r w:rsidRPr="00006F87">
        <w:rPr>
          <w:rFonts w:ascii="Times New Roman" w:hAnsi="Times New Roman" w:cs="Times New Roman"/>
          <w:color w:val="000000" w:themeColor="text1"/>
          <w:sz w:val="28"/>
          <w:szCs w:val="28"/>
        </w:rPr>
        <w:t xml:space="preserve">АДМИНИСТРАЦИЯ СЕЛЬСКОГО ПОСЕЛЕНИЯ </w:t>
      </w:r>
    </w:p>
    <w:p w:rsidR="00006F87" w:rsidRPr="00006F87" w:rsidRDefault="00006F87" w:rsidP="00F91CEB">
      <w:pPr>
        <w:pStyle w:val="ConsTitle"/>
        <w:widowControl/>
        <w:ind w:right="0"/>
        <w:jc w:val="center"/>
        <w:rPr>
          <w:rFonts w:ascii="Times New Roman" w:hAnsi="Times New Roman" w:cs="Times New Roman"/>
          <w:color w:val="000000" w:themeColor="text1"/>
          <w:sz w:val="28"/>
          <w:szCs w:val="28"/>
        </w:rPr>
      </w:pPr>
      <w:r w:rsidRPr="00006F87">
        <w:rPr>
          <w:rFonts w:ascii="Times New Roman" w:hAnsi="Times New Roman" w:cs="Times New Roman"/>
          <w:color w:val="000000" w:themeColor="text1"/>
          <w:sz w:val="28"/>
          <w:szCs w:val="28"/>
        </w:rPr>
        <w:t>"МИЛЬГИДУНСКОЕ"</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Pr="00B21824" w:rsidRDefault="004E0665" w:rsidP="004E0665">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CF7FAB" w:rsidRDefault="00F91CEB" w:rsidP="00006F87">
      <w:pPr>
        <w:shd w:val="clear" w:color="auto" w:fill="FFFFFF"/>
        <w:ind w:firstLine="0"/>
        <w:rPr>
          <w:rFonts w:ascii="Times New Roman" w:hAnsi="Times New Roman"/>
          <w:bCs/>
          <w:color w:val="000000" w:themeColor="text1"/>
          <w:sz w:val="28"/>
          <w:szCs w:val="28"/>
        </w:rPr>
      </w:pPr>
      <w:r w:rsidRPr="0082003C">
        <w:rPr>
          <w:rFonts w:ascii="Times New Roman" w:hAnsi="Times New Roman"/>
          <w:bCs/>
          <w:color w:val="000000" w:themeColor="text1"/>
          <w:sz w:val="28"/>
          <w:szCs w:val="28"/>
        </w:rPr>
        <w:t>«</w:t>
      </w:r>
      <w:r w:rsidR="0052116F">
        <w:rPr>
          <w:rFonts w:ascii="Times New Roman" w:hAnsi="Times New Roman"/>
          <w:bCs/>
          <w:color w:val="000000" w:themeColor="text1"/>
          <w:sz w:val="28"/>
          <w:szCs w:val="28"/>
        </w:rPr>
        <w:t>02</w:t>
      </w:r>
      <w:r w:rsidRPr="0082003C">
        <w:rPr>
          <w:rFonts w:ascii="Times New Roman" w:hAnsi="Times New Roman"/>
          <w:bCs/>
          <w:color w:val="000000" w:themeColor="text1"/>
          <w:sz w:val="28"/>
          <w:szCs w:val="28"/>
        </w:rPr>
        <w:t xml:space="preserve">» </w:t>
      </w:r>
      <w:r w:rsidR="0052116F">
        <w:rPr>
          <w:rFonts w:ascii="Times New Roman" w:hAnsi="Times New Roman"/>
          <w:bCs/>
          <w:color w:val="000000" w:themeColor="text1"/>
          <w:sz w:val="28"/>
          <w:szCs w:val="28"/>
        </w:rPr>
        <w:t xml:space="preserve">апреля </w:t>
      </w:r>
      <w:r w:rsidRPr="0082003C">
        <w:rPr>
          <w:rFonts w:ascii="Times New Roman" w:hAnsi="Times New Roman"/>
          <w:bCs/>
          <w:color w:val="000000" w:themeColor="text1"/>
          <w:sz w:val="28"/>
          <w:szCs w:val="28"/>
        </w:rPr>
        <w:t>20</w:t>
      </w:r>
      <w:r w:rsidR="00CF7FAB">
        <w:rPr>
          <w:rFonts w:ascii="Times New Roman" w:hAnsi="Times New Roman"/>
          <w:bCs/>
          <w:color w:val="000000" w:themeColor="text1"/>
          <w:sz w:val="28"/>
          <w:szCs w:val="28"/>
        </w:rPr>
        <w:t>24</w:t>
      </w:r>
      <w:r w:rsidRPr="0082003C">
        <w:rPr>
          <w:rFonts w:ascii="Times New Roman" w:hAnsi="Times New Roman"/>
          <w:bCs/>
          <w:color w:val="000000" w:themeColor="text1"/>
          <w:sz w:val="28"/>
          <w:szCs w:val="28"/>
        </w:rPr>
        <w:t xml:space="preserve"> года </w:t>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r>
      <w:r w:rsidRPr="0082003C">
        <w:rPr>
          <w:rFonts w:ascii="Times New Roman" w:hAnsi="Times New Roman"/>
          <w:bCs/>
          <w:color w:val="000000" w:themeColor="text1"/>
          <w:sz w:val="28"/>
          <w:szCs w:val="28"/>
        </w:rPr>
        <w:tab/>
        <w:t>№</w:t>
      </w:r>
      <w:r w:rsidR="003B1693">
        <w:rPr>
          <w:rFonts w:ascii="Times New Roman" w:hAnsi="Times New Roman"/>
          <w:bCs/>
          <w:color w:val="000000" w:themeColor="text1"/>
          <w:sz w:val="28"/>
          <w:szCs w:val="28"/>
        </w:rPr>
        <w:t xml:space="preserve"> </w:t>
      </w:r>
      <w:r w:rsidR="0052116F">
        <w:rPr>
          <w:rFonts w:ascii="Times New Roman" w:hAnsi="Times New Roman"/>
          <w:bCs/>
          <w:color w:val="000000" w:themeColor="text1"/>
          <w:sz w:val="28"/>
          <w:szCs w:val="28"/>
        </w:rPr>
        <w:t>10</w:t>
      </w:r>
    </w:p>
    <w:p w:rsidR="00CC5923" w:rsidRDefault="00CC5923" w:rsidP="00CC5923">
      <w:pPr>
        <w:ind w:firstLine="0"/>
        <w:jc w:val="center"/>
        <w:rPr>
          <w:rFonts w:cs="Arial"/>
          <w:bCs/>
          <w:color w:val="000000" w:themeColor="text1"/>
        </w:rPr>
      </w:pPr>
    </w:p>
    <w:p w:rsidR="00A71CBD" w:rsidRPr="00006F87" w:rsidRDefault="00006F87" w:rsidP="00CC5923">
      <w:pPr>
        <w:ind w:firstLine="0"/>
        <w:jc w:val="center"/>
        <w:rPr>
          <w:rFonts w:ascii="Times New Roman" w:hAnsi="Times New Roman"/>
          <w:b/>
          <w:bCs/>
          <w:color w:val="000000" w:themeColor="text1"/>
          <w:sz w:val="28"/>
          <w:szCs w:val="28"/>
        </w:rPr>
      </w:pPr>
      <w:r w:rsidRPr="00006F87">
        <w:rPr>
          <w:rFonts w:ascii="Times New Roman" w:hAnsi="Times New Roman"/>
          <w:b/>
          <w:bCs/>
          <w:color w:val="000000" w:themeColor="text1"/>
          <w:sz w:val="28"/>
          <w:szCs w:val="28"/>
        </w:rPr>
        <w:t>с. Мильгидун</w:t>
      </w:r>
    </w:p>
    <w:p w:rsidR="00006F87" w:rsidRDefault="00006F87" w:rsidP="00A71CBD">
      <w:pPr>
        <w:ind w:firstLine="0"/>
        <w:rPr>
          <w:rFonts w:ascii="Times New Roman" w:hAnsi="Times New Roman"/>
          <w:b/>
          <w:sz w:val="28"/>
          <w:szCs w:val="28"/>
        </w:rPr>
      </w:pPr>
    </w:p>
    <w:p w:rsidR="00A71CBD" w:rsidRPr="00006F87" w:rsidRDefault="00A71CBD" w:rsidP="003B1693">
      <w:pPr>
        <w:ind w:firstLine="0"/>
        <w:jc w:val="center"/>
        <w:rPr>
          <w:rFonts w:ascii="Times New Roman" w:hAnsi="Times New Roman"/>
          <w:b/>
          <w:color w:val="000000" w:themeColor="text1"/>
          <w:spacing w:val="-11"/>
          <w:sz w:val="28"/>
          <w:szCs w:val="28"/>
        </w:rPr>
      </w:pPr>
      <w:r w:rsidRPr="00A71CBD">
        <w:rPr>
          <w:rFonts w:ascii="Times New Roman" w:hAnsi="Times New Roman"/>
          <w:b/>
          <w:sz w:val="28"/>
          <w:szCs w:val="28"/>
        </w:rPr>
        <w:t>Об установлении даты проведения праздничных мероприятий, посвященных празднованию</w:t>
      </w:r>
      <w:r w:rsidRPr="00A71CBD">
        <w:rPr>
          <w:rFonts w:ascii="Times New Roman" w:hAnsi="Times New Roman"/>
          <w:b/>
          <w:sz w:val="28"/>
          <w:szCs w:val="28"/>
          <w:shd w:val="clear" w:color="auto" w:fill="FFFFFF"/>
        </w:rPr>
        <w:t xml:space="preserve"> Дня села</w:t>
      </w:r>
      <w:r w:rsidRPr="00A71CBD">
        <w:rPr>
          <w:rFonts w:ascii="Times New Roman" w:hAnsi="Times New Roman"/>
          <w:b/>
          <w:sz w:val="28"/>
          <w:szCs w:val="28"/>
        </w:rPr>
        <w:t xml:space="preserve"> на территории </w:t>
      </w:r>
      <w:r w:rsidR="00006F87" w:rsidRPr="00006F87">
        <w:rPr>
          <w:rFonts w:ascii="Times New Roman" w:hAnsi="Times New Roman"/>
          <w:b/>
          <w:color w:val="000000" w:themeColor="text1"/>
          <w:spacing w:val="-11"/>
          <w:sz w:val="28"/>
          <w:szCs w:val="28"/>
        </w:rPr>
        <w:t>сельского поселения "Мильгидунское"</w:t>
      </w:r>
    </w:p>
    <w:p w:rsidR="000F2FEB" w:rsidRDefault="000F2FEB" w:rsidP="003B1693">
      <w:pPr>
        <w:ind w:firstLine="0"/>
        <w:jc w:val="center"/>
        <w:rPr>
          <w:rFonts w:ascii="Times New Roman" w:hAnsi="Times New Roman"/>
          <w:b/>
          <w:i/>
          <w:color w:val="000000" w:themeColor="text1"/>
          <w:spacing w:val="-11"/>
          <w:sz w:val="28"/>
          <w:szCs w:val="28"/>
        </w:rPr>
      </w:pPr>
    </w:p>
    <w:p w:rsidR="0082003C" w:rsidRPr="00006F87" w:rsidRDefault="0082003C" w:rsidP="0082003C">
      <w:pPr>
        <w:autoSpaceDE w:val="0"/>
        <w:autoSpaceDN w:val="0"/>
        <w:adjustRightInd w:val="0"/>
        <w:ind w:firstLine="709"/>
        <w:rPr>
          <w:rFonts w:ascii="Times New Roman" w:hAnsi="Times New Roman"/>
          <w:b/>
          <w:color w:val="000000" w:themeColor="text1"/>
          <w:sz w:val="28"/>
          <w:szCs w:val="28"/>
        </w:rPr>
      </w:pPr>
      <w:r w:rsidRPr="0082003C">
        <w:rPr>
          <w:rFonts w:ascii="Times New Roman" w:hAnsi="Times New Roman"/>
          <w:color w:val="000000" w:themeColor="text1"/>
          <w:sz w:val="28"/>
          <w:szCs w:val="28"/>
        </w:rPr>
        <w:t xml:space="preserve">В соответствии с </w:t>
      </w:r>
      <w:r w:rsidR="00EB0FBC">
        <w:rPr>
          <w:rFonts w:ascii="Times New Roman" w:hAnsi="Times New Roman"/>
          <w:color w:val="000000" w:themeColor="text1"/>
          <w:sz w:val="28"/>
          <w:szCs w:val="28"/>
        </w:rPr>
        <w:t xml:space="preserve">подпунктом 2 </w:t>
      </w:r>
      <w:r w:rsidRPr="0082003C">
        <w:rPr>
          <w:rFonts w:ascii="Times New Roman" w:hAnsi="Times New Roman"/>
          <w:color w:val="000000" w:themeColor="text1"/>
          <w:sz w:val="28"/>
          <w:szCs w:val="28"/>
        </w:rPr>
        <w:t>пункт</w:t>
      </w:r>
      <w:r w:rsidR="00EB0FBC">
        <w:rPr>
          <w:rFonts w:ascii="Times New Roman" w:hAnsi="Times New Roman"/>
          <w:color w:val="000000" w:themeColor="text1"/>
          <w:sz w:val="28"/>
          <w:szCs w:val="28"/>
        </w:rPr>
        <w:t>а1</w:t>
      </w:r>
      <w:r w:rsidRPr="0082003C">
        <w:rPr>
          <w:rFonts w:ascii="Times New Roman" w:hAnsi="Times New Roman"/>
          <w:color w:val="000000" w:themeColor="text1"/>
          <w:sz w:val="28"/>
          <w:szCs w:val="28"/>
        </w:rPr>
        <w:t xml:space="preserve"> статьи </w:t>
      </w:r>
      <w:r w:rsidR="00EB0FBC">
        <w:rPr>
          <w:rFonts w:ascii="Times New Roman" w:hAnsi="Times New Roman"/>
          <w:color w:val="000000" w:themeColor="text1"/>
          <w:sz w:val="28"/>
          <w:szCs w:val="28"/>
        </w:rPr>
        <w:t>3</w:t>
      </w:r>
      <w:r w:rsidR="00006F87">
        <w:rPr>
          <w:rFonts w:ascii="Times New Roman" w:hAnsi="Times New Roman"/>
          <w:color w:val="000000" w:themeColor="text1"/>
          <w:sz w:val="28"/>
          <w:szCs w:val="28"/>
        </w:rPr>
        <w:t xml:space="preserve"> </w:t>
      </w:r>
      <w:r w:rsidR="003A646C" w:rsidRPr="003A646C">
        <w:rPr>
          <w:rFonts w:ascii="Times New Roman" w:hAnsi="Times New Roman"/>
          <w:color w:val="000000" w:themeColor="text1"/>
          <w:sz w:val="28"/>
          <w:szCs w:val="28"/>
        </w:rPr>
        <w:t>Закон</w:t>
      </w:r>
      <w:r w:rsidR="00EB0FBC">
        <w:rPr>
          <w:rFonts w:ascii="Times New Roman" w:hAnsi="Times New Roman"/>
          <w:color w:val="000000" w:themeColor="text1"/>
          <w:sz w:val="28"/>
          <w:szCs w:val="28"/>
        </w:rPr>
        <w:t>а</w:t>
      </w:r>
      <w:r w:rsidR="003A646C" w:rsidRPr="003A646C">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Федеральногозакона«О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w:t>
      </w:r>
      <w:r w:rsidR="00A670D4">
        <w:rPr>
          <w:rFonts w:ascii="Times New Roman" w:eastAsiaTheme="minorHAnsi" w:hAnsi="Times New Roman"/>
          <w:color w:val="000000" w:themeColor="text1"/>
          <w:sz w:val="28"/>
          <w:szCs w:val="28"/>
          <w:lang w:eastAsia="en-US"/>
        </w:rPr>
        <w:t xml:space="preserve"> руководствуясь Уставом </w:t>
      </w:r>
      <w:r w:rsidR="00006F87">
        <w:rPr>
          <w:rFonts w:ascii="Times New Roman" w:eastAsiaTheme="minorHAnsi" w:hAnsi="Times New Roman"/>
          <w:color w:val="000000" w:themeColor="text1"/>
          <w:sz w:val="28"/>
          <w:szCs w:val="28"/>
          <w:lang w:eastAsia="en-US"/>
        </w:rPr>
        <w:t>сельского поселения "Мильг</w:t>
      </w:r>
      <w:r w:rsidR="00006F87" w:rsidRPr="00006F87">
        <w:rPr>
          <w:rFonts w:ascii="Times New Roman" w:eastAsiaTheme="minorHAnsi" w:hAnsi="Times New Roman"/>
          <w:color w:val="000000" w:themeColor="text1"/>
          <w:sz w:val="28"/>
          <w:szCs w:val="28"/>
          <w:lang w:eastAsia="en-US"/>
        </w:rPr>
        <w:t>идунское"</w:t>
      </w:r>
      <w:r w:rsidR="00006F87">
        <w:rPr>
          <w:rFonts w:ascii="Times New Roman" w:eastAsiaTheme="minorHAnsi" w:hAnsi="Times New Roman"/>
          <w:color w:val="000000" w:themeColor="text1"/>
          <w:sz w:val="28"/>
          <w:szCs w:val="28"/>
          <w:lang w:eastAsia="en-US"/>
        </w:rPr>
        <w:t xml:space="preserve"> администрация сельского поселения "Мильгидунское" </w:t>
      </w:r>
      <w:r w:rsidR="00006F87" w:rsidRPr="00006F87">
        <w:rPr>
          <w:rFonts w:ascii="Times New Roman" w:eastAsiaTheme="minorHAnsi" w:hAnsi="Times New Roman"/>
          <w:b/>
          <w:color w:val="000000" w:themeColor="text1"/>
          <w:sz w:val="28"/>
          <w:szCs w:val="28"/>
          <w:lang w:eastAsia="en-US"/>
        </w:rPr>
        <w:t>постановляет:</w:t>
      </w:r>
    </w:p>
    <w:p w:rsidR="00A71CBD" w:rsidRDefault="00A71CBD" w:rsidP="0082003C">
      <w:pPr>
        <w:autoSpaceDE w:val="0"/>
        <w:autoSpaceDN w:val="0"/>
        <w:adjustRightInd w:val="0"/>
        <w:ind w:firstLine="709"/>
        <w:rPr>
          <w:rFonts w:ascii="Times New Roman" w:hAnsi="Times New Roman"/>
          <w:color w:val="000000" w:themeColor="text1"/>
          <w:sz w:val="28"/>
          <w:szCs w:val="28"/>
        </w:rPr>
      </w:pPr>
    </w:p>
    <w:p w:rsidR="00EB0FBC" w:rsidRPr="00E27782" w:rsidRDefault="00EB0FBC" w:rsidP="00EB0FBC">
      <w:pPr>
        <w:ind w:firstLine="708"/>
        <w:rPr>
          <w:rFonts w:ascii="Times New Roman" w:hAnsi="Times New Roman"/>
          <w:sz w:val="28"/>
          <w:szCs w:val="28"/>
        </w:rPr>
      </w:pPr>
      <w:r w:rsidRPr="00E27782">
        <w:rPr>
          <w:rFonts w:ascii="Times New Roman" w:hAnsi="Times New Roman"/>
          <w:sz w:val="28"/>
          <w:szCs w:val="28"/>
        </w:rPr>
        <w:t xml:space="preserve">1. Установить </w:t>
      </w:r>
      <w:r w:rsidR="00006F87">
        <w:rPr>
          <w:rFonts w:ascii="Times New Roman" w:hAnsi="Times New Roman"/>
          <w:sz w:val="28"/>
          <w:szCs w:val="28"/>
        </w:rPr>
        <w:t>дни</w:t>
      </w:r>
      <w:r w:rsidRPr="00E27782">
        <w:rPr>
          <w:rFonts w:ascii="Times New Roman" w:hAnsi="Times New Roman"/>
          <w:sz w:val="28"/>
          <w:szCs w:val="28"/>
        </w:rPr>
        <w:t xml:space="preserve"> проведения праздничных мероприятий, посвященных празднованию </w:t>
      </w:r>
      <w:r w:rsidR="00006F87">
        <w:rPr>
          <w:rFonts w:ascii="Times New Roman" w:hAnsi="Times New Roman"/>
          <w:sz w:val="28"/>
          <w:szCs w:val="28"/>
          <w:shd w:val="clear" w:color="auto" w:fill="FFFFFF"/>
        </w:rPr>
        <w:t>Дня села 2024</w:t>
      </w:r>
      <w:r w:rsidRPr="00E27782">
        <w:rPr>
          <w:rFonts w:ascii="Times New Roman" w:hAnsi="Times New Roman"/>
          <w:sz w:val="28"/>
          <w:szCs w:val="28"/>
          <w:shd w:val="clear" w:color="auto" w:fill="FFFFFF"/>
        </w:rPr>
        <w:t xml:space="preserve"> года</w:t>
      </w:r>
      <w:r w:rsidRPr="00E27782">
        <w:rPr>
          <w:rFonts w:ascii="Times New Roman" w:hAnsi="Times New Roman"/>
          <w:sz w:val="28"/>
          <w:szCs w:val="28"/>
        </w:rPr>
        <w:t xml:space="preserve"> согласно Приложению № 1.</w:t>
      </w:r>
    </w:p>
    <w:p w:rsidR="00EB0FBC" w:rsidRPr="0054705E" w:rsidRDefault="00EB0FBC" w:rsidP="00EB0FBC">
      <w:pPr>
        <w:autoSpaceDE w:val="0"/>
        <w:autoSpaceDN w:val="0"/>
        <w:adjustRightInd w:val="0"/>
        <w:ind w:firstLine="709"/>
        <w:rPr>
          <w:rFonts w:ascii="Times New Roman" w:hAnsi="Times New Roman"/>
          <w:b/>
          <w:color w:val="000000" w:themeColor="text1"/>
          <w:sz w:val="28"/>
          <w:szCs w:val="28"/>
          <w:u w:val="single"/>
        </w:rPr>
      </w:pPr>
      <w:r w:rsidRPr="00E27782">
        <w:rPr>
          <w:rFonts w:ascii="Times New Roman" w:hAnsi="Times New Roman"/>
          <w:sz w:val="28"/>
          <w:szCs w:val="28"/>
        </w:rPr>
        <w:t>2. О</w:t>
      </w:r>
      <w:r w:rsidRPr="00E27782">
        <w:rPr>
          <w:rFonts w:ascii="Times New Roman" w:hAnsi="Times New Roman"/>
          <w:color w:val="000000" w:themeColor="text1"/>
          <w:sz w:val="28"/>
          <w:szCs w:val="28"/>
        </w:rPr>
        <w:t>пу</w:t>
      </w:r>
      <w:r w:rsidR="00864F6B">
        <w:rPr>
          <w:rFonts w:ascii="Times New Roman" w:hAnsi="Times New Roman"/>
          <w:color w:val="000000" w:themeColor="text1"/>
          <w:sz w:val="28"/>
          <w:szCs w:val="28"/>
        </w:rPr>
        <w:t>бликовать настоящее постановление</w:t>
      </w:r>
      <w:r w:rsidRPr="00E27782">
        <w:rPr>
          <w:rFonts w:ascii="Times New Roman" w:hAnsi="Times New Roman"/>
          <w:color w:val="000000" w:themeColor="text1"/>
          <w:sz w:val="28"/>
          <w:szCs w:val="28"/>
        </w:rPr>
        <w:t xml:space="preserve"> (обнародовать) </w:t>
      </w:r>
      <w:r w:rsidR="00006F87" w:rsidRPr="0054705E">
        <w:rPr>
          <w:rFonts w:ascii="Times New Roman" w:hAnsi="Times New Roman"/>
          <w:color w:val="000000" w:themeColor="text1"/>
          <w:sz w:val="28"/>
          <w:szCs w:val="28"/>
        </w:rPr>
        <w:t xml:space="preserve">на официальном сайте администрации в информационно- телекоммуникационной сети "Интернет" </w:t>
      </w:r>
      <w:r w:rsidR="00006F87" w:rsidRPr="0054705E">
        <w:rPr>
          <w:rFonts w:ascii="Times New Roman" w:hAnsi="Times New Roman"/>
          <w:b/>
          <w:color w:val="000000" w:themeColor="text1"/>
          <w:sz w:val="28"/>
          <w:szCs w:val="28"/>
          <w:u w:val="single"/>
          <w:lang w:val="en-US"/>
        </w:rPr>
        <w:t>www</w:t>
      </w:r>
      <w:r w:rsidR="00006F87" w:rsidRPr="0054705E">
        <w:rPr>
          <w:rFonts w:ascii="Times New Roman" w:hAnsi="Times New Roman"/>
          <w:b/>
          <w:color w:val="000000" w:themeColor="text1"/>
          <w:sz w:val="28"/>
          <w:szCs w:val="28"/>
          <w:u w:val="single"/>
        </w:rPr>
        <w:t>.</w:t>
      </w:r>
      <w:r w:rsidR="00006F87" w:rsidRPr="0054705E">
        <w:rPr>
          <w:rFonts w:ascii="Times New Roman" w:hAnsi="Times New Roman"/>
          <w:b/>
          <w:color w:val="000000" w:themeColor="text1"/>
          <w:sz w:val="28"/>
          <w:szCs w:val="28"/>
          <w:u w:val="single"/>
          <w:lang w:val="en-US"/>
        </w:rPr>
        <w:t>chern</w:t>
      </w:r>
      <w:r w:rsidR="0054705E" w:rsidRPr="0054705E">
        <w:rPr>
          <w:rFonts w:ascii="Times New Roman" w:hAnsi="Times New Roman"/>
          <w:b/>
          <w:color w:val="000000" w:themeColor="text1"/>
          <w:sz w:val="28"/>
          <w:szCs w:val="28"/>
          <w:u w:val="single"/>
          <w:lang w:val="en-US"/>
        </w:rPr>
        <w:t>ishev</w:t>
      </w:r>
      <w:r w:rsidR="0054705E" w:rsidRPr="0054705E">
        <w:rPr>
          <w:rFonts w:ascii="Times New Roman" w:hAnsi="Times New Roman"/>
          <w:b/>
          <w:color w:val="000000" w:themeColor="text1"/>
          <w:sz w:val="28"/>
          <w:szCs w:val="28"/>
          <w:u w:val="single"/>
        </w:rPr>
        <w:t>.75.</w:t>
      </w:r>
      <w:r w:rsidR="0054705E" w:rsidRPr="0054705E">
        <w:rPr>
          <w:rFonts w:ascii="Times New Roman" w:hAnsi="Times New Roman"/>
          <w:b/>
          <w:color w:val="000000" w:themeColor="text1"/>
          <w:sz w:val="28"/>
          <w:szCs w:val="28"/>
          <w:u w:val="single"/>
          <w:lang w:val="en-US"/>
        </w:rPr>
        <w:t>ru</w:t>
      </w:r>
    </w:p>
    <w:p w:rsidR="00EB0FBC" w:rsidRPr="00E27782" w:rsidRDefault="00EB0FBC" w:rsidP="00EB0FBC">
      <w:pPr>
        <w:widowControl w:val="0"/>
        <w:autoSpaceDE w:val="0"/>
        <w:autoSpaceDN w:val="0"/>
        <w:adjustRightInd w:val="0"/>
        <w:ind w:firstLine="708"/>
        <w:rPr>
          <w:rFonts w:ascii="Times New Roman" w:hAnsi="Times New Roman"/>
          <w:sz w:val="28"/>
          <w:szCs w:val="28"/>
        </w:rPr>
      </w:pPr>
      <w:r w:rsidRPr="00E27782">
        <w:rPr>
          <w:rFonts w:ascii="Times New Roman" w:hAnsi="Times New Roman"/>
          <w:sz w:val="28"/>
          <w:szCs w:val="28"/>
        </w:rPr>
        <w:t>3. Довести информацию, содер</w:t>
      </w:r>
      <w:r w:rsidR="00864F6B">
        <w:rPr>
          <w:rFonts w:ascii="Times New Roman" w:hAnsi="Times New Roman"/>
          <w:sz w:val="28"/>
          <w:szCs w:val="28"/>
        </w:rPr>
        <w:t>жащуюся в настоящем постановлении</w:t>
      </w:r>
      <w:r w:rsidRPr="00E27782">
        <w:rPr>
          <w:rFonts w:ascii="Times New Roman" w:hAnsi="Times New Roman"/>
          <w:sz w:val="28"/>
          <w:szCs w:val="28"/>
        </w:rPr>
        <w:t xml:space="preserve"> до хозяйствующих субъектов.</w:t>
      </w:r>
    </w:p>
    <w:p w:rsidR="00EB0FBC" w:rsidRPr="0054705E" w:rsidRDefault="00EB0FBC" w:rsidP="00EB0FBC">
      <w:pPr>
        <w:ind w:firstLine="708"/>
        <w:rPr>
          <w:rFonts w:ascii="Times New Roman" w:hAnsi="Times New Roman"/>
          <w:sz w:val="28"/>
          <w:szCs w:val="28"/>
        </w:rPr>
      </w:pPr>
      <w:r w:rsidRPr="00E27782">
        <w:rPr>
          <w:rFonts w:ascii="Times New Roman" w:hAnsi="Times New Roman"/>
          <w:sz w:val="28"/>
          <w:szCs w:val="28"/>
        </w:rPr>
        <w:t>4.  Контр</w:t>
      </w:r>
      <w:r w:rsidR="00864F6B">
        <w:rPr>
          <w:rFonts w:ascii="Times New Roman" w:hAnsi="Times New Roman"/>
          <w:sz w:val="28"/>
          <w:szCs w:val="28"/>
        </w:rPr>
        <w:t>оль за исполнением настоящего постановления</w:t>
      </w:r>
      <w:r w:rsidRPr="00E27782">
        <w:rPr>
          <w:rFonts w:ascii="Times New Roman" w:hAnsi="Times New Roman"/>
          <w:sz w:val="28"/>
          <w:szCs w:val="28"/>
        </w:rPr>
        <w:t xml:space="preserve"> </w:t>
      </w:r>
      <w:r w:rsidR="0054705E">
        <w:rPr>
          <w:rFonts w:ascii="Times New Roman" w:hAnsi="Times New Roman"/>
          <w:sz w:val="28"/>
          <w:szCs w:val="28"/>
        </w:rPr>
        <w:t>оставляю за собой.</w:t>
      </w:r>
    </w:p>
    <w:p w:rsidR="00EB0FBC" w:rsidRPr="0054705E" w:rsidRDefault="00864F6B" w:rsidP="00EB0FBC">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5. Настоящее постановление</w:t>
      </w:r>
      <w:r w:rsidR="00EB0FBC" w:rsidRPr="00E27782">
        <w:rPr>
          <w:rFonts w:ascii="Times New Roman" w:hAnsi="Times New Roman"/>
          <w:sz w:val="28"/>
          <w:szCs w:val="28"/>
        </w:rPr>
        <w:t xml:space="preserve"> вступает в силу </w:t>
      </w:r>
      <w:r w:rsidR="00EB0FBC" w:rsidRPr="00E27782">
        <w:rPr>
          <w:rFonts w:ascii="Times New Roman" w:hAnsi="Times New Roman"/>
          <w:color w:val="000000" w:themeColor="text1"/>
          <w:sz w:val="28"/>
          <w:szCs w:val="28"/>
        </w:rPr>
        <w:t xml:space="preserve">на следующий день после дня его официального опубликования (обнародования) </w:t>
      </w:r>
    </w:p>
    <w:p w:rsidR="00B27549" w:rsidRPr="00E27782" w:rsidRDefault="00E27782"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w:t>
      </w:r>
      <w:r w:rsidR="00B27549" w:rsidRPr="00E27782">
        <w:rPr>
          <w:rFonts w:ascii="Times New Roman" w:hAnsi="Times New Roman"/>
          <w:color w:val="000000" w:themeColor="text1"/>
          <w:sz w:val="28"/>
          <w:szCs w:val="28"/>
        </w:rPr>
        <w:t xml:space="preserve">. Настоящее </w:t>
      </w:r>
      <w:r w:rsidR="00864F6B">
        <w:rPr>
          <w:rFonts w:ascii="Times New Roman" w:hAnsi="Times New Roman"/>
          <w:color w:val="000000" w:themeColor="text1"/>
          <w:sz w:val="28"/>
          <w:szCs w:val="28"/>
        </w:rPr>
        <w:t>постановление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E32C6A">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064240" w:rsidRPr="00E27782"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54705E" w:rsidRDefault="0054705E" w:rsidP="0019284B">
      <w:pPr>
        <w:ind w:firstLine="0"/>
        <w:rPr>
          <w:rFonts w:ascii="Times New Roman" w:hAnsi="Times New Roman"/>
          <w:color w:val="000000" w:themeColor="text1"/>
          <w:sz w:val="28"/>
          <w:szCs w:val="28"/>
        </w:rPr>
      </w:pPr>
      <w:r>
        <w:rPr>
          <w:rFonts w:ascii="Times New Roman" w:hAnsi="Times New Roman"/>
          <w:color w:val="000000" w:themeColor="text1"/>
          <w:sz w:val="28"/>
          <w:szCs w:val="28"/>
        </w:rPr>
        <w:t>И.о. главы сельского поселения</w:t>
      </w:r>
    </w:p>
    <w:p w:rsidR="00064240" w:rsidRDefault="0054705E" w:rsidP="0054705E">
      <w:pPr>
        <w:tabs>
          <w:tab w:val="left" w:pos="6300"/>
        </w:tabs>
        <w:ind w:firstLine="0"/>
        <w:rPr>
          <w:rFonts w:asciiTheme="minorHAnsi" w:hAnsiTheme="minorHAnsi"/>
          <w:color w:val="000000" w:themeColor="text1"/>
          <w:sz w:val="22"/>
          <w:szCs w:val="20"/>
        </w:rPr>
      </w:pPr>
      <w:r>
        <w:rPr>
          <w:rFonts w:ascii="Times New Roman" w:hAnsi="Times New Roman"/>
          <w:color w:val="000000" w:themeColor="text1"/>
          <w:sz w:val="28"/>
          <w:szCs w:val="28"/>
        </w:rPr>
        <w:t xml:space="preserve"> "Мильгидунское"                                   __________ О.Г.Савельева</w:t>
      </w:r>
    </w:p>
    <w:p w:rsidR="0054705E" w:rsidRDefault="0054705E" w:rsidP="0054705E">
      <w:pPr>
        <w:ind w:firstLine="0"/>
        <w:jc w:val="center"/>
        <w:rPr>
          <w:rFonts w:asciiTheme="minorHAnsi" w:hAnsiTheme="minorHAnsi"/>
          <w:color w:val="000000" w:themeColor="text1"/>
          <w:sz w:val="22"/>
          <w:szCs w:val="20"/>
        </w:rPr>
      </w:pPr>
      <w:r>
        <w:rPr>
          <w:rFonts w:asciiTheme="minorHAnsi" w:hAnsiTheme="minorHAnsi"/>
          <w:color w:val="000000" w:themeColor="text1"/>
          <w:sz w:val="22"/>
          <w:szCs w:val="20"/>
        </w:rPr>
        <w:t xml:space="preserve">          </w:t>
      </w:r>
    </w:p>
    <w:p w:rsidR="0054705E" w:rsidRDefault="0054705E" w:rsidP="0054705E">
      <w:pPr>
        <w:rPr>
          <w:rFonts w:asciiTheme="minorHAnsi" w:hAnsiTheme="minorHAnsi"/>
          <w:sz w:val="22"/>
          <w:szCs w:val="20"/>
        </w:rPr>
      </w:pPr>
    </w:p>
    <w:p w:rsidR="00C00270" w:rsidRPr="0054705E" w:rsidRDefault="00C00270" w:rsidP="0054705E">
      <w:pPr>
        <w:rPr>
          <w:rFonts w:asciiTheme="minorHAnsi" w:hAnsiTheme="minorHAnsi"/>
          <w:sz w:val="22"/>
          <w:szCs w:val="20"/>
        </w:rPr>
        <w:sectPr w:rsidR="00C00270" w:rsidRPr="0054705E" w:rsidSect="00B645CA">
          <w:headerReference w:type="default" r:id="rId8"/>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A63520" w:rsidRDefault="00A63520" w:rsidP="00A63520">
      <w:pPr>
        <w:jc w:val="right"/>
      </w:pPr>
    </w:p>
    <w:p w:rsidR="00A63520" w:rsidRPr="00630ACF" w:rsidRDefault="00A63520" w:rsidP="00A63520">
      <w:pPr>
        <w:jc w:val="right"/>
        <w:rPr>
          <w:rFonts w:ascii="Times New Roman" w:hAnsi="Times New Roman"/>
        </w:rPr>
      </w:pPr>
      <w:r w:rsidRPr="00630ACF">
        <w:rPr>
          <w:rFonts w:ascii="Times New Roman" w:hAnsi="Times New Roman"/>
        </w:rPr>
        <w:t>Приложение</w:t>
      </w:r>
      <w:r w:rsidR="00630ACF" w:rsidRPr="00630ACF">
        <w:rPr>
          <w:rFonts w:ascii="Times New Roman" w:hAnsi="Times New Roman"/>
        </w:rPr>
        <w:t xml:space="preserve"> № 1</w:t>
      </w:r>
    </w:p>
    <w:p w:rsidR="0054705E" w:rsidRDefault="00A63520" w:rsidP="0054705E">
      <w:pPr>
        <w:ind w:firstLine="708"/>
        <w:jc w:val="right"/>
        <w:rPr>
          <w:rFonts w:ascii="Times New Roman" w:hAnsi="Times New Roman"/>
        </w:rPr>
      </w:pPr>
      <w:r w:rsidRPr="00630ACF">
        <w:rPr>
          <w:rFonts w:ascii="Times New Roman" w:hAnsi="Times New Roman"/>
        </w:rPr>
        <w:t xml:space="preserve">к </w:t>
      </w:r>
      <w:r w:rsidR="0054705E">
        <w:rPr>
          <w:rFonts w:ascii="Times New Roman" w:hAnsi="Times New Roman"/>
        </w:rPr>
        <w:t>постановлению администрации</w:t>
      </w:r>
    </w:p>
    <w:p w:rsidR="003B1693" w:rsidRDefault="003B1693" w:rsidP="0054705E">
      <w:pPr>
        <w:ind w:firstLine="708"/>
        <w:jc w:val="right"/>
        <w:rPr>
          <w:rFonts w:ascii="Times New Roman" w:hAnsi="Times New Roman"/>
        </w:rPr>
      </w:pPr>
      <w:r>
        <w:rPr>
          <w:rFonts w:ascii="Times New Roman" w:hAnsi="Times New Roman"/>
        </w:rPr>
        <w:t xml:space="preserve"> с/п "Мильгидунское" </w:t>
      </w:r>
    </w:p>
    <w:p w:rsidR="00A63520" w:rsidRPr="00630ACF" w:rsidRDefault="003B1693" w:rsidP="0054705E">
      <w:pPr>
        <w:ind w:firstLine="708"/>
        <w:jc w:val="right"/>
        <w:rPr>
          <w:rFonts w:ascii="Times New Roman" w:hAnsi="Times New Roman"/>
        </w:rPr>
      </w:pPr>
      <w:r>
        <w:rPr>
          <w:rFonts w:ascii="Times New Roman" w:hAnsi="Times New Roman"/>
        </w:rPr>
        <w:t xml:space="preserve">№ </w:t>
      </w:r>
      <w:r w:rsidR="0052116F">
        <w:rPr>
          <w:rFonts w:ascii="Times New Roman" w:hAnsi="Times New Roman"/>
        </w:rPr>
        <w:t>10</w:t>
      </w:r>
      <w:r>
        <w:rPr>
          <w:rFonts w:ascii="Times New Roman" w:hAnsi="Times New Roman"/>
        </w:rPr>
        <w:t xml:space="preserve"> от </w:t>
      </w:r>
      <w:r w:rsidR="0052116F">
        <w:rPr>
          <w:rFonts w:ascii="Times New Roman" w:hAnsi="Times New Roman"/>
        </w:rPr>
        <w:t>02.04.</w:t>
      </w:r>
      <w:r w:rsidR="0054705E">
        <w:rPr>
          <w:rFonts w:ascii="Times New Roman" w:hAnsi="Times New Roman"/>
        </w:rPr>
        <w:t>2024 г</w:t>
      </w:r>
    </w:p>
    <w:p w:rsidR="00A63520" w:rsidRPr="00630ACF" w:rsidRDefault="00A63520" w:rsidP="00A63520">
      <w:pPr>
        <w:jc w:val="center"/>
        <w:rPr>
          <w:rFonts w:ascii="Times New Roman" w:hAnsi="Times New Roman"/>
          <w:b/>
          <w:sz w:val="28"/>
          <w:szCs w:val="28"/>
        </w:rPr>
      </w:pPr>
    </w:p>
    <w:p w:rsidR="00027D1B" w:rsidRDefault="00A63520" w:rsidP="00A63520">
      <w:pPr>
        <w:jc w:val="center"/>
        <w:rPr>
          <w:rFonts w:ascii="Times New Roman" w:hAnsi="Times New Roman"/>
          <w:b/>
          <w:sz w:val="28"/>
          <w:szCs w:val="28"/>
        </w:rPr>
      </w:pPr>
      <w:r w:rsidRPr="00027D1B">
        <w:rPr>
          <w:rFonts w:ascii="Times New Roman" w:hAnsi="Times New Roman"/>
          <w:b/>
          <w:sz w:val="28"/>
          <w:szCs w:val="28"/>
        </w:rPr>
        <w:t>Дни проведения праздничных мероприятий на территории</w:t>
      </w:r>
    </w:p>
    <w:p w:rsidR="00F50365" w:rsidRPr="0054705E" w:rsidRDefault="0054705E" w:rsidP="00A63520">
      <w:pPr>
        <w:jc w:val="center"/>
        <w:rPr>
          <w:rFonts w:ascii="Times New Roman" w:hAnsi="Times New Roman"/>
          <w:b/>
          <w:sz w:val="28"/>
          <w:szCs w:val="28"/>
        </w:rPr>
      </w:pPr>
      <w:r>
        <w:rPr>
          <w:rFonts w:ascii="Times New Roman" w:hAnsi="Times New Roman"/>
          <w:b/>
          <w:color w:val="000000" w:themeColor="text1"/>
          <w:spacing w:val="-11"/>
          <w:sz w:val="28"/>
          <w:szCs w:val="28"/>
        </w:rPr>
        <w:t>сельского поселения "Мильгидунское"</w:t>
      </w:r>
    </w:p>
    <w:p w:rsidR="00A63520" w:rsidRPr="00027D1B" w:rsidRDefault="00A63520" w:rsidP="00A63520">
      <w:pPr>
        <w:jc w:val="center"/>
        <w:rPr>
          <w:rFonts w:ascii="Times New Roman" w:hAnsi="Times New Roman"/>
          <w:b/>
          <w:sz w:val="28"/>
          <w:szCs w:val="28"/>
        </w:rPr>
      </w:pPr>
    </w:p>
    <w:tbl>
      <w:tblPr>
        <w:tblStyle w:val="a4"/>
        <w:tblpPr w:leftFromText="180" w:rightFromText="180" w:vertAnchor="page" w:horzAnchor="margin" w:tblpY="4591"/>
        <w:tblW w:w="9322" w:type="dxa"/>
        <w:tblLook w:val="01E0"/>
      </w:tblPr>
      <w:tblGrid>
        <w:gridCol w:w="534"/>
        <w:gridCol w:w="4961"/>
        <w:gridCol w:w="3827"/>
      </w:tblGrid>
      <w:tr w:rsidR="0054705E" w:rsidRPr="00027D1B" w:rsidTr="0054705E">
        <w:trPr>
          <w:trHeight w:val="1270"/>
        </w:trPr>
        <w:tc>
          <w:tcPr>
            <w:tcW w:w="534" w:type="dxa"/>
            <w:tcBorders>
              <w:top w:val="single" w:sz="4" w:space="0" w:color="auto"/>
              <w:left w:val="single" w:sz="4" w:space="0" w:color="auto"/>
              <w:bottom w:val="single" w:sz="4" w:space="0" w:color="auto"/>
              <w:right w:val="single" w:sz="4" w:space="0" w:color="auto"/>
            </w:tcBorders>
          </w:tcPr>
          <w:p w:rsidR="0054705E" w:rsidRPr="00027D1B" w:rsidRDefault="0054705E" w:rsidP="00F50365">
            <w:pPr>
              <w:jc w:val="left"/>
              <w:rPr>
                <w:rFonts w:ascii="Times New Roman" w:hAnsi="Times New Roman"/>
                <w:b/>
              </w:rPr>
            </w:pPr>
          </w:p>
          <w:p w:rsidR="0054705E" w:rsidRPr="00027D1B" w:rsidRDefault="0054705E" w:rsidP="00F50365">
            <w:pPr>
              <w:jc w:val="left"/>
              <w:rPr>
                <w:rFonts w:ascii="Times New Roman" w:hAnsi="Times New Roman"/>
                <w:b/>
              </w:rPr>
            </w:pPr>
          </w:p>
        </w:tc>
        <w:tc>
          <w:tcPr>
            <w:tcW w:w="4961" w:type="dxa"/>
            <w:tcBorders>
              <w:top w:val="single" w:sz="4" w:space="0" w:color="auto"/>
              <w:left w:val="single" w:sz="4" w:space="0" w:color="auto"/>
              <w:bottom w:val="single" w:sz="4" w:space="0" w:color="auto"/>
              <w:right w:val="single" w:sz="4" w:space="0" w:color="auto"/>
            </w:tcBorders>
          </w:tcPr>
          <w:p w:rsidR="0054705E" w:rsidRPr="00027D1B" w:rsidRDefault="0054705E" w:rsidP="00027D1B">
            <w:pPr>
              <w:ind w:firstLine="28"/>
              <w:jc w:val="center"/>
              <w:rPr>
                <w:rFonts w:ascii="Times New Roman" w:hAnsi="Times New Roman"/>
                <w:b/>
              </w:rPr>
            </w:pPr>
            <w:r w:rsidRPr="00027D1B">
              <w:rPr>
                <w:rFonts w:ascii="Times New Roman" w:hAnsi="Times New Roman"/>
                <w:b/>
              </w:rPr>
              <w:t>Наименование населённого пункта</w:t>
            </w:r>
          </w:p>
        </w:tc>
        <w:tc>
          <w:tcPr>
            <w:tcW w:w="3827" w:type="dxa"/>
            <w:tcBorders>
              <w:top w:val="single" w:sz="4" w:space="0" w:color="auto"/>
              <w:left w:val="single" w:sz="4" w:space="0" w:color="auto"/>
              <w:bottom w:val="single" w:sz="4" w:space="0" w:color="auto"/>
              <w:right w:val="single" w:sz="4" w:space="0" w:color="auto"/>
            </w:tcBorders>
          </w:tcPr>
          <w:p w:rsidR="0054705E" w:rsidRPr="00027D1B" w:rsidRDefault="0054705E" w:rsidP="00027D1B">
            <w:pPr>
              <w:ind w:firstLine="178"/>
              <w:jc w:val="center"/>
              <w:rPr>
                <w:rFonts w:ascii="Times New Roman" w:hAnsi="Times New Roman"/>
                <w:b/>
              </w:rPr>
            </w:pPr>
            <w:r w:rsidRPr="00027D1B">
              <w:rPr>
                <w:rFonts w:ascii="Times New Roman" w:hAnsi="Times New Roman"/>
                <w:b/>
              </w:rPr>
              <w:t>Дата проведения  мероприятия «Дня села»</w:t>
            </w:r>
          </w:p>
        </w:tc>
      </w:tr>
      <w:tr w:rsidR="0054705E" w:rsidRPr="00027D1B" w:rsidTr="0054705E">
        <w:trPr>
          <w:trHeight w:val="534"/>
        </w:trPr>
        <w:tc>
          <w:tcPr>
            <w:tcW w:w="534" w:type="dxa"/>
            <w:tcBorders>
              <w:top w:val="single" w:sz="4" w:space="0" w:color="auto"/>
              <w:left w:val="single" w:sz="4" w:space="0" w:color="auto"/>
              <w:bottom w:val="single" w:sz="4" w:space="0" w:color="auto"/>
              <w:right w:val="single" w:sz="4" w:space="0" w:color="auto"/>
            </w:tcBorders>
          </w:tcPr>
          <w:p w:rsidR="0054705E" w:rsidRPr="00027D1B" w:rsidRDefault="0054705E" w:rsidP="00F50365">
            <w:pPr>
              <w:ind w:firstLine="0"/>
              <w:jc w:val="left"/>
              <w:rPr>
                <w:rFonts w:ascii="Times New Roman" w:hAnsi="Times New Roman"/>
              </w:rPr>
            </w:pPr>
            <w:r w:rsidRPr="00027D1B">
              <w:rPr>
                <w:rFonts w:ascii="Times New Roman" w:hAnsi="Times New Roman"/>
              </w:rPr>
              <w:t>1</w:t>
            </w:r>
          </w:p>
        </w:tc>
        <w:tc>
          <w:tcPr>
            <w:tcW w:w="4961" w:type="dxa"/>
            <w:tcBorders>
              <w:top w:val="single" w:sz="4" w:space="0" w:color="auto"/>
              <w:left w:val="single" w:sz="4" w:space="0" w:color="auto"/>
              <w:bottom w:val="single" w:sz="4" w:space="0" w:color="auto"/>
              <w:right w:val="single" w:sz="4" w:space="0" w:color="auto"/>
            </w:tcBorders>
          </w:tcPr>
          <w:p w:rsidR="0054705E" w:rsidRPr="00027D1B" w:rsidRDefault="00CF7FAB" w:rsidP="00630B84">
            <w:pPr>
              <w:rPr>
                <w:rFonts w:ascii="Times New Roman" w:hAnsi="Times New Roman"/>
              </w:rPr>
            </w:pPr>
            <w:r>
              <w:rPr>
                <w:rFonts w:ascii="Times New Roman" w:hAnsi="Times New Roman"/>
              </w:rPr>
              <w:t>с. Мильгидун</w:t>
            </w:r>
          </w:p>
        </w:tc>
        <w:tc>
          <w:tcPr>
            <w:tcW w:w="3827" w:type="dxa"/>
            <w:tcBorders>
              <w:top w:val="single" w:sz="4" w:space="0" w:color="auto"/>
              <w:left w:val="single" w:sz="4" w:space="0" w:color="auto"/>
              <w:bottom w:val="single" w:sz="4" w:space="0" w:color="auto"/>
              <w:right w:val="single" w:sz="4" w:space="0" w:color="auto"/>
            </w:tcBorders>
          </w:tcPr>
          <w:p w:rsidR="0054705E" w:rsidRPr="00027D1B" w:rsidRDefault="00CF7FAB" w:rsidP="00630B84">
            <w:pPr>
              <w:jc w:val="center"/>
              <w:rPr>
                <w:rFonts w:ascii="Times New Roman" w:hAnsi="Times New Roman"/>
              </w:rPr>
            </w:pPr>
            <w:r>
              <w:rPr>
                <w:rFonts w:ascii="Times New Roman" w:hAnsi="Times New Roman"/>
              </w:rPr>
              <w:t>20.07.2024 г</w:t>
            </w:r>
          </w:p>
        </w:tc>
      </w:tr>
    </w:tbl>
    <w:p w:rsidR="00064240" w:rsidRPr="00064240" w:rsidRDefault="004A407D" w:rsidP="00A16AD3">
      <w:pPr>
        <w:suppressAutoHyphens/>
        <w:ind w:left="10632" w:firstLine="0"/>
        <w:rPr>
          <w:rFonts w:cs="Arial"/>
        </w:rPr>
      </w:pPr>
      <w:r>
        <w:rPr>
          <w:rFonts w:cs="Arial"/>
          <w:noProof/>
        </w:rPr>
        <w:pict>
          <v:shapetype id="_x0000_t32" coordsize="21600,21600" o:spt="32" o:oned="t" path="m,l21600,21600e" filled="f">
            <v:path arrowok="t" fillok="f" o:connecttype="none"/>
            <o:lock v:ext="edit" shapetype="t"/>
          </v:shapetype>
          <v:shape id="AutoShape 14" o:spid="_x0000_s1026" type="#_x0000_t32" style="position:absolute;left:0;text-align:left;margin-left:533.5pt;margin-top:7.8pt;width:61.5pt;height:.75pt;flip:y;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r w:rsidR="00064240" w:rsidRPr="00064240">
        <w:rPr>
          <w:rFonts w:cs="Arial"/>
        </w:rPr>
        <w:t>граница прилегающей территории;</w:t>
      </w:r>
    </w:p>
    <w:p w:rsidR="00064240" w:rsidRPr="00064240" w:rsidRDefault="00064240" w:rsidP="00A16AD3">
      <w:pPr>
        <w:suppressAutoHyphens/>
        <w:ind w:left="10632" w:firstLine="0"/>
        <w:rPr>
          <w:rFonts w:cs="Arial"/>
        </w:rPr>
      </w:pPr>
      <w:r w:rsidRPr="00064240">
        <w:rPr>
          <w:rFonts w:cs="Arial"/>
        </w:rPr>
        <w:t xml:space="preserve">● основной </w:t>
      </w:r>
      <w:r w:rsidRPr="00064240">
        <w:rPr>
          <w:rFonts w:cs="Arial"/>
        </w:rPr>
        <w:lastRenderedPageBreak/>
        <w:t>вход на прилегающую территорию;</w:t>
      </w:r>
    </w:p>
    <w:p w:rsidR="00DD06C5" w:rsidRPr="00F91CEB" w:rsidRDefault="00DD06C5" w:rsidP="0022610F">
      <w:pPr>
        <w:pStyle w:val="affd"/>
        <w:rPr>
          <w:color w:val="000000" w:themeColor="text1"/>
          <w:spacing w:val="-1"/>
          <w:sz w:val="28"/>
          <w:szCs w:val="28"/>
        </w:rPr>
      </w:pPr>
    </w:p>
    <w:sectPr w:rsidR="00DD06C5" w:rsidRPr="00F91CEB" w:rsidSect="00315A85">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47" w:rsidRDefault="004C1447" w:rsidP="004E3601">
      <w:r>
        <w:separator/>
      </w:r>
    </w:p>
  </w:endnote>
  <w:endnote w:type="continuationSeparator" w:id="1">
    <w:p w:rsidR="004C1447" w:rsidRDefault="004C1447"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47" w:rsidRDefault="004C1447" w:rsidP="004E3601">
      <w:r>
        <w:separator/>
      </w:r>
    </w:p>
  </w:footnote>
  <w:footnote w:type="continuationSeparator" w:id="1">
    <w:p w:rsidR="004C1447" w:rsidRDefault="004C1447"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98938"/>
    </w:sdtPr>
    <w:sdtContent>
      <w:p w:rsidR="009D652C" w:rsidRDefault="004A407D">
        <w:pPr>
          <w:pStyle w:val="af"/>
          <w:jc w:val="center"/>
        </w:pPr>
        <w:r>
          <w:fldChar w:fldCharType="begin"/>
        </w:r>
        <w:r w:rsidR="009D652C">
          <w:instrText>PAGE   \* MERGEFORMAT</w:instrText>
        </w:r>
        <w:r>
          <w:fldChar w:fldCharType="separate"/>
        </w:r>
        <w:r w:rsidR="000F24DF">
          <w:rPr>
            <w:noProof/>
          </w:rPr>
          <w:t>2</w:t>
        </w:r>
        <w:r>
          <w:fldChar w:fldCharType="end"/>
        </w:r>
      </w:p>
    </w:sdtContent>
  </w:sdt>
  <w:p w:rsidR="009D652C" w:rsidRDefault="009D65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06F87"/>
    <w:rsid w:val="00011EC4"/>
    <w:rsid w:val="00012409"/>
    <w:rsid w:val="00014DB4"/>
    <w:rsid w:val="00015019"/>
    <w:rsid w:val="00020E45"/>
    <w:rsid w:val="00022C2A"/>
    <w:rsid w:val="000264DA"/>
    <w:rsid w:val="00027D1B"/>
    <w:rsid w:val="00030B59"/>
    <w:rsid w:val="000337F8"/>
    <w:rsid w:val="00034B66"/>
    <w:rsid w:val="000440B9"/>
    <w:rsid w:val="00044936"/>
    <w:rsid w:val="00050AB3"/>
    <w:rsid w:val="00052599"/>
    <w:rsid w:val="00052658"/>
    <w:rsid w:val="00053AD1"/>
    <w:rsid w:val="00064240"/>
    <w:rsid w:val="00064445"/>
    <w:rsid w:val="000768F9"/>
    <w:rsid w:val="00080AA9"/>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4DF"/>
    <w:rsid w:val="000F2FEB"/>
    <w:rsid w:val="000F62B0"/>
    <w:rsid w:val="00103568"/>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0C7A"/>
    <w:rsid w:val="001B2138"/>
    <w:rsid w:val="001B5AA1"/>
    <w:rsid w:val="001B65E9"/>
    <w:rsid w:val="001B6FD1"/>
    <w:rsid w:val="001C0D28"/>
    <w:rsid w:val="001C33F3"/>
    <w:rsid w:val="001C3DAE"/>
    <w:rsid w:val="001C4122"/>
    <w:rsid w:val="001D3EBE"/>
    <w:rsid w:val="001D4A3A"/>
    <w:rsid w:val="001E2BCE"/>
    <w:rsid w:val="001E3B1D"/>
    <w:rsid w:val="001F0092"/>
    <w:rsid w:val="001F0FF9"/>
    <w:rsid w:val="001F4F5A"/>
    <w:rsid w:val="00204153"/>
    <w:rsid w:val="00204A9E"/>
    <w:rsid w:val="00216A2C"/>
    <w:rsid w:val="00223A6C"/>
    <w:rsid w:val="0022610F"/>
    <w:rsid w:val="002328DF"/>
    <w:rsid w:val="00236BC7"/>
    <w:rsid w:val="00241CBF"/>
    <w:rsid w:val="00245159"/>
    <w:rsid w:val="002466C1"/>
    <w:rsid w:val="002567A9"/>
    <w:rsid w:val="002573E0"/>
    <w:rsid w:val="00261AC1"/>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E0EA6"/>
    <w:rsid w:val="002F113E"/>
    <w:rsid w:val="002F5B25"/>
    <w:rsid w:val="00301346"/>
    <w:rsid w:val="00315A85"/>
    <w:rsid w:val="00324256"/>
    <w:rsid w:val="0032481A"/>
    <w:rsid w:val="003248E7"/>
    <w:rsid w:val="00325B54"/>
    <w:rsid w:val="00327877"/>
    <w:rsid w:val="00330923"/>
    <w:rsid w:val="00330E86"/>
    <w:rsid w:val="0033163B"/>
    <w:rsid w:val="00351B63"/>
    <w:rsid w:val="00356A5D"/>
    <w:rsid w:val="003754A5"/>
    <w:rsid w:val="00391D23"/>
    <w:rsid w:val="003A61E4"/>
    <w:rsid w:val="003A646C"/>
    <w:rsid w:val="003A673F"/>
    <w:rsid w:val="003B1693"/>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7E8C"/>
    <w:rsid w:val="00490D6D"/>
    <w:rsid w:val="00493192"/>
    <w:rsid w:val="004949DC"/>
    <w:rsid w:val="0049656B"/>
    <w:rsid w:val="004A1FA0"/>
    <w:rsid w:val="004A407D"/>
    <w:rsid w:val="004A51B3"/>
    <w:rsid w:val="004B5C31"/>
    <w:rsid w:val="004B7029"/>
    <w:rsid w:val="004C1447"/>
    <w:rsid w:val="004C1771"/>
    <w:rsid w:val="004C19C2"/>
    <w:rsid w:val="004E0665"/>
    <w:rsid w:val="004E1B47"/>
    <w:rsid w:val="004E3601"/>
    <w:rsid w:val="004E3756"/>
    <w:rsid w:val="004E3F71"/>
    <w:rsid w:val="004E730D"/>
    <w:rsid w:val="004E7E6C"/>
    <w:rsid w:val="004F3B19"/>
    <w:rsid w:val="004F550A"/>
    <w:rsid w:val="004F7953"/>
    <w:rsid w:val="005001F7"/>
    <w:rsid w:val="005056F8"/>
    <w:rsid w:val="00505F54"/>
    <w:rsid w:val="005069F9"/>
    <w:rsid w:val="0050733B"/>
    <w:rsid w:val="0051171B"/>
    <w:rsid w:val="00511901"/>
    <w:rsid w:val="0051410D"/>
    <w:rsid w:val="0052116F"/>
    <w:rsid w:val="00527050"/>
    <w:rsid w:val="00527BBA"/>
    <w:rsid w:val="00530284"/>
    <w:rsid w:val="00530BFA"/>
    <w:rsid w:val="00531017"/>
    <w:rsid w:val="00531705"/>
    <w:rsid w:val="005351C2"/>
    <w:rsid w:val="00540B6C"/>
    <w:rsid w:val="0054585B"/>
    <w:rsid w:val="00545A90"/>
    <w:rsid w:val="0054705E"/>
    <w:rsid w:val="00553861"/>
    <w:rsid w:val="00556321"/>
    <w:rsid w:val="005573E4"/>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16167"/>
    <w:rsid w:val="00723295"/>
    <w:rsid w:val="00726CA0"/>
    <w:rsid w:val="0073552C"/>
    <w:rsid w:val="0074018C"/>
    <w:rsid w:val="00744B40"/>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64F6B"/>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1F70"/>
    <w:rsid w:val="008C3796"/>
    <w:rsid w:val="008C4161"/>
    <w:rsid w:val="008D18B2"/>
    <w:rsid w:val="008D2CCA"/>
    <w:rsid w:val="008D2FF9"/>
    <w:rsid w:val="008D4274"/>
    <w:rsid w:val="008D7084"/>
    <w:rsid w:val="008E2073"/>
    <w:rsid w:val="008E3FD0"/>
    <w:rsid w:val="008E4047"/>
    <w:rsid w:val="008E4C46"/>
    <w:rsid w:val="008E671E"/>
    <w:rsid w:val="008E7AD1"/>
    <w:rsid w:val="00901732"/>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4BE9"/>
    <w:rsid w:val="009C1378"/>
    <w:rsid w:val="009C409B"/>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0E70"/>
    <w:rsid w:val="00C11BE8"/>
    <w:rsid w:val="00C12022"/>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95BD4"/>
    <w:rsid w:val="00CA0D2E"/>
    <w:rsid w:val="00CA1A66"/>
    <w:rsid w:val="00CB2009"/>
    <w:rsid w:val="00CC5923"/>
    <w:rsid w:val="00CD1FDA"/>
    <w:rsid w:val="00CD263E"/>
    <w:rsid w:val="00CD327A"/>
    <w:rsid w:val="00CD4A95"/>
    <w:rsid w:val="00CD59E4"/>
    <w:rsid w:val="00CD66A8"/>
    <w:rsid w:val="00CD7FF5"/>
    <w:rsid w:val="00CE13F3"/>
    <w:rsid w:val="00CE2F59"/>
    <w:rsid w:val="00CE34AD"/>
    <w:rsid w:val="00CE4BDE"/>
    <w:rsid w:val="00CE7DAC"/>
    <w:rsid w:val="00CF7FAB"/>
    <w:rsid w:val="00D0170B"/>
    <w:rsid w:val="00D018A3"/>
    <w:rsid w:val="00D04A3E"/>
    <w:rsid w:val="00D10F0F"/>
    <w:rsid w:val="00D117C1"/>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6AD3"/>
    <w:rsid w:val="00DA7559"/>
    <w:rsid w:val="00DC042B"/>
    <w:rsid w:val="00DC2CB9"/>
    <w:rsid w:val="00DC45C9"/>
    <w:rsid w:val="00DC64CB"/>
    <w:rsid w:val="00DC655F"/>
    <w:rsid w:val="00DD06C5"/>
    <w:rsid w:val="00DF0AD0"/>
    <w:rsid w:val="00E027A4"/>
    <w:rsid w:val="00E11284"/>
    <w:rsid w:val="00E22A16"/>
    <w:rsid w:val="00E23C15"/>
    <w:rsid w:val="00E27782"/>
    <w:rsid w:val="00E32C6A"/>
    <w:rsid w:val="00E33CDB"/>
    <w:rsid w:val="00E36B13"/>
    <w:rsid w:val="00E40F5B"/>
    <w:rsid w:val="00E44EF8"/>
    <w:rsid w:val="00E53AF4"/>
    <w:rsid w:val="00E57E2A"/>
    <w:rsid w:val="00E65945"/>
    <w:rsid w:val="00E702C3"/>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3433B"/>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C20A7"/>
    <w:rsid w:val="00FC222E"/>
    <w:rsid w:val="00FC7A70"/>
    <w:rsid w:val="00FD05BC"/>
    <w:rsid w:val="00FE1E8E"/>
    <w:rsid w:val="00FE2DD2"/>
    <w:rsid w:val="00FE617E"/>
    <w:rsid w:val="00FF382A"/>
    <w:rsid w:val="00FF40C7"/>
    <w:rsid w:val="00FF5B6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31872-385C-492F-A073-3F3DEA56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3</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МИЛЬГИДУН</cp:lastModifiedBy>
  <cp:revision>2</cp:revision>
  <cp:lastPrinted>2024-04-02T06:51:00Z</cp:lastPrinted>
  <dcterms:created xsi:type="dcterms:W3CDTF">2024-04-05T00:55:00Z</dcterms:created>
  <dcterms:modified xsi:type="dcterms:W3CDTF">2024-04-05T00:55:00Z</dcterms:modified>
</cp:coreProperties>
</file>