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11" w:rsidRDefault="006C2D11" w:rsidP="006C2D11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C2D11" w:rsidRDefault="006C2D11" w:rsidP="00B636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B636B2" w:rsidRDefault="00B636B2" w:rsidP="00B636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54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2D1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636B2" w:rsidRDefault="00B636B2" w:rsidP="006C2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 «Алеурское» от 06.09.2018 года № 15 «Об установлении налога на имущество физических лиц</w:t>
      </w:r>
    </w:p>
    <w:p w:rsidR="00B636B2" w:rsidRDefault="00B636B2" w:rsidP="00B63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«Алеурское»</w:t>
      </w:r>
    </w:p>
    <w:p w:rsidR="00B636B2" w:rsidRDefault="00B636B2" w:rsidP="00B636B2">
      <w:pPr>
        <w:pStyle w:val="3"/>
        <w:spacing w:after="0"/>
        <w:ind w:left="0"/>
        <w:rPr>
          <w:b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12.07.2024 года № 176-ФЗ «О внесении изменений в части первую и вторую Налогового кодекса Российской Федерации и признании утратившим силу отдельных положений законодательных актов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«Алеурское», Совет сельского поселения «Алеурское»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636B2" w:rsidRDefault="00B636B2" w:rsidP="00B6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6B2" w:rsidRDefault="00B636B2" w:rsidP="007B6D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«Алеурское» от 06.09.2018 года № 15 </w:t>
      </w:r>
      <w:r>
        <w:rPr>
          <w:rFonts w:ascii="Times New Roman" w:hAnsi="Times New Roman" w:cs="Times New Roman"/>
          <w:bCs/>
          <w:sz w:val="28"/>
          <w:szCs w:val="28"/>
        </w:rPr>
        <w:t>«Об установлении налога на имущество физических лиц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«Алеурское» следующие изменения: </w:t>
      </w:r>
    </w:p>
    <w:p w:rsidR="007B6D2C" w:rsidRDefault="007B6D2C" w:rsidP="00B636B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2:</w:t>
      </w:r>
    </w:p>
    <w:p w:rsidR="007B6D2C" w:rsidRDefault="007B6D2C" w:rsidP="007B6D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B636B2" w:rsidRPr="007B6D2C">
        <w:rPr>
          <w:rFonts w:ascii="Times New Roman" w:hAnsi="Times New Roman" w:cs="Times New Roman"/>
          <w:bCs/>
          <w:sz w:val="28"/>
          <w:szCs w:val="28"/>
        </w:rPr>
        <w:t xml:space="preserve"> подпункте 2 слова: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7B6D2C" w:rsidRDefault="007B6D2C" w:rsidP="007B6D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</w:t>
      </w:r>
      <w:r w:rsidR="00B636B2" w:rsidRPr="007B6D2C">
        <w:rPr>
          <w:rFonts w:ascii="Times New Roman" w:hAnsi="Times New Roman" w:cs="Times New Roman"/>
          <w:bCs/>
          <w:sz w:val="28"/>
          <w:szCs w:val="28"/>
        </w:rPr>
        <w:t>ополнить подпункт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B636B2" w:rsidRPr="007B6D2C">
        <w:rPr>
          <w:rFonts w:ascii="Times New Roman" w:hAnsi="Times New Roman" w:cs="Times New Roman"/>
          <w:bCs/>
          <w:sz w:val="28"/>
          <w:szCs w:val="28"/>
        </w:rPr>
        <w:t>2.1 следующ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="00B636B2" w:rsidRPr="007B6D2C">
        <w:rPr>
          <w:rFonts w:ascii="Times New Roman" w:hAnsi="Times New Roman" w:cs="Times New Roman"/>
          <w:bCs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636B2" w:rsidRPr="007B6D2C">
        <w:rPr>
          <w:rFonts w:ascii="Times New Roman" w:hAnsi="Times New Roman" w:cs="Times New Roman"/>
          <w:bCs/>
          <w:sz w:val="28"/>
          <w:szCs w:val="28"/>
        </w:rPr>
        <w:t>:</w:t>
      </w:r>
    </w:p>
    <w:p w:rsidR="00B636B2" w:rsidRPr="007B6D2C" w:rsidRDefault="00B636B2" w:rsidP="007B6D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D2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B6D2C">
        <w:rPr>
          <w:rFonts w:ascii="Times New Roman" w:hAnsi="Times New Roman" w:cs="Times New Roman"/>
          <w:bCs/>
          <w:sz w:val="28"/>
          <w:szCs w:val="28"/>
        </w:rPr>
        <w:t xml:space="preserve">2.1) </w:t>
      </w:r>
      <w:r w:rsidRPr="007B6D2C">
        <w:rPr>
          <w:rFonts w:ascii="Times New Roman" w:hAnsi="Times New Roman" w:cs="Times New Roman"/>
          <w:bCs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рублей».</w:t>
      </w:r>
    </w:p>
    <w:p w:rsidR="00B636B2" w:rsidRPr="002845A1" w:rsidRDefault="00B636B2" w:rsidP="00B636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5A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B636B2" w:rsidRDefault="00B636B2" w:rsidP="00B636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r w:rsidRPr="001E02C7">
        <w:rPr>
          <w:rFonts w:ascii="Times New Roman" w:hAnsi="Times New Roman" w:cs="Times New Roman"/>
          <w:bCs/>
          <w:sz w:val="28"/>
          <w:szCs w:val="28"/>
        </w:rPr>
        <w:t>.75.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, сельское поселение «Алеурское» в разделе «НПА».</w:t>
      </w:r>
    </w:p>
    <w:p w:rsidR="00457CC2" w:rsidRPr="00457CC2" w:rsidRDefault="00457CC2" w:rsidP="00457C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C2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УФНС России </w:t>
      </w:r>
      <w:r w:rsidRPr="00457CC2">
        <w:rPr>
          <w:rFonts w:ascii="Times New Roman" w:hAnsi="Times New Roman" w:cs="Times New Roman"/>
          <w:bCs/>
          <w:sz w:val="28"/>
          <w:szCs w:val="28"/>
        </w:rPr>
        <w:t>по Забайкальскому краю не позднее рабочего дня следующего за днем официального опубликования.</w:t>
      </w:r>
    </w:p>
    <w:p w:rsidR="00457CC2" w:rsidRDefault="00457CC2" w:rsidP="00457C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6B2" w:rsidRDefault="00B636B2" w:rsidP="00B63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6B2" w:rsidRPr="006C2D11" w:rsidRDefault="00B636B2" w:rsidP="006C2D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О.М. Зверева</w:t>
      </w:r>
    </w:p>
    <w:p w:rsidR="00B636B2" w:rsidRDefault="00B636B2"/>
    <w:sectPr w:rsidR="00B636B2" w:rsidSect="001E02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abstractNum w:abstractNumId="1">
    <w:nsid w:val="7F29156D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compat>
    <w:useFELayout/>
  </w:compat>
  <w:rsids>
    <w:rsidRoot w:val="001E02C7"/>
    <w:rsid w:val="000368B2"/>
    <w:rsid w:val="000C18CF"/>
    <w:rsid w:val="001B3146"/>
    <w:rsid w:val="001E02C7"/>
    <w:rsid w:val="001F1639"/>
    <w:rsid w:val="002845A1"/>
    <w:rsid w:val="002F4E3A"/>
    <w:rsid w:val="00457CC2"/>
    <w:rsid w:val="005E7DC6"/>
    <w:rsid w:val="006C2D11"/>
    <w:rsid w:val="007B6D2C"/>
    <w:rsid w:val="008846A1"/>
    <w:rsid w:val="008F0DE2"/>
    <w:rsid w:val="00927D7A"/>
    <w:rsid w:val="009E60A4"/>
    <w:rsid w:val="00B636B2"/>
    <w:rsid w:val="00C154D4"/>
    <w:rsid w:val="00D001B8"/>
    <w:rsid w:val="00D0702C"/>
    <w:rsid w:val="00D3167B"/>
    <w:rsid w:val="00E6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E02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02C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E02C7"/>
    <w:pPr>
      <w:ind w:left="720"/>
      <w:contextualSpacing/>
    </w:pPr>
  </w:style>
  <w:style w:type="paragraph" w:customStyle="1" w:styleId="ConsTitle">
    <w:name w:val="ConsTitle"/>
    <w:uiPriority w:val="99"/>
    <w:rsid w:val="001E0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13</cp:revision>
  <cp:lastPrinted>2024-11-27T07:37:00Z</cp:lastPrinted>
  <dcterms:created xsi:type="dcterms:W3CDTF">2022-07-13T06:20:00Z</dcterms:created>
  <dcterms:modified xsi:type="dcterms:W3CDTF">2024-12-06T01:25:00Z</dcterms:modified>
</cp:coreProperties>
</file>