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849" w:rsidRPr="00565901" w:rsidRDefault="006F1849" w:rsidP="006F1849">
      <w:pPr>
        <w:pStyle w:val="1"/>
        <w:rPr>
          <w:b/>
          <w:bCs/>
          <w:szCs w:val="28"/>
        </w:rPr>
      </w:pPr>
      <w:r w:rsidRPr="00565901">
        <w:rPr>
          <w:b/>
          <w:bCs/>
          <w:szCs w:val="28"/>
        </w:rPr>
        <w:t xml:space="preserve">АДМИНИСТРАЦИЯ МУНИЦИПАЛЬНОГО РАЙОНА </w:t>
      </w:r>
    </w:p>
    <w:p w:rsidR="006F1849" w:rsidRPr="00565901" w:rsidRDefault="006F1849" w:rsidP="006F1849">
      <w:pPr>
        <w:pStyle w:val="1"/>
        <w:rPr>
          <w:b/>
          <w:bCs/>
          <w:szCs w:val="28"/>
        </w:rPr>
      </w:pPr>
      <w:r w:rsidRPr="00565901">
        <w:rPr>
          <w:b/>
          <w:bCs/>
          <w:szCs w:val="28"/>
        </w:rPr>
        <w:t xml:space="preserve">«ЧЕРНЫШЕВСКИЙ РАЙОН» </w:t>
      </w:r>
    </w:p>
    <w:p w:rsidR="006F1849" w:rsidRPr="00565901" w:rsidRDefault="006F1849" w:rsidP="006F1849">
      <w:pPr>
        <w:pStyle w:val="2"/>
        <w:rPr>
          <w:sz w:val="28"/>
          <w:szCs w:val="28"/>
        </w:rPr>
      </w:pPr>
    </w:p>
    <w:p w:rsidR="006F1849" w:rsidRPr="00565901" w:rsidRDefault="006F1849" w:rsidP="006F1849">
      <w:pPr>
        <w:pStyle w:val="2"/>
        <w:rPr>
          <w:sz w:val="28"/>
          <w:szCs w:val="28"/>
        </w:rPr>
      </w:pPr>
      <w:r w:rsidRPr="00565901">
        <w:rPr>
          <w:sz w:val="28"/>
          <w:szCs w:val="28"/>
        </w:rPr>
        <w:t>ПОСТАНОВЛЕНИЕ</w:t>
      </w:r>
    </w:p>
    <w:p w:rsidR="006F1849" w:rsidRPr="00565901" w:rsidRDefault="006F1849" w:rsidP="006F1849">
      <w:pPr>
        <w:jc w:val="center"/>
        <w:rPr>
          <w:sz w:val="28"/>
          <w:szCs w:val="28"/>
        </w:rPr>
      </w:pPr>
    </w:p>
    <w:p w:rsidR="006F1849" w:rsidRPr="006F1849" w:rsidRDefault="00CF584A" w:rsidP="006F1849">
      <w:pPr>
        <w:jc w:val="center"/>
        <w:rPr>
          <w:rFonts w:ascii="Times New Roman" w:hAnsi="Times New Roman" w:cs="Times New Roman"/>
          <w:sz w:val="28"/>
          <w:szCs w:val="28"/>
        </w:rPr>
      </w:pPr>
      <w:r>
        <w:rPr>
          <w:rFonts w:ascii="Times New Roman" w:hAnsi="Times New Roman" w:cs="Times New Roman"/>
          <w:sz w:val="28"/>
          <w:szCs w:val="28"/>
        </w:rPr>
        <w:t xml:space="preserve">11 </w:t>
      </w:r>
      <w:r w:rsidR="00ED5352">
        <w:rPr>
          <w:rFonts w:ascii="Times New Roman" w:hAnsi="Times New Roman" w:cs="Times New Roman"/>
          <w:sz w:val="28"/>
          <w:szCs w:val="28"/>
        </w:rPr>
        <w:t>декабря</w:t>
      </w:r>
      <w:r w:rsidR="00A122EB">
        <w:rPr>
          <w:rFonts w:ascii="Times New Roman" w:hAnsi="Times New Roman" w:cs="Times New Roman"/>
          <w:sz w:val="28"/>
          <w:szCs w:val="28"/>
        </w:rPr>
        <w:t xml:space="preserve"> 2024</w:t>
      </w:r>
      <w:r w:rsidR="006F1849" w:rsidRPr="006F1849">
        <w:rPr>
          <w:rFonts w:ascii="Times New Roman" w:hAnsi="Times New Roman" w:cs="Times New Roman"/>
          <w:sz w:val="28"/>
          <w:szCs w:val="28"/>
        </w:rPr>
        <w:t xml:space="preserve"> года</w:t>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t xml:space="preserve">       </w:t>
      </w:r>
      <w:r w:rsidR="0076550D">
        <w:rPr>
          <w:rFonts w:ascii="Times New Roman" w:hAnsi="Times New Roman" w:cs="Times New Roman"/>
          <w:sz w:val="28"/>
          <w:szCs w:val="28"/>
        </w:rPr>
        <w:t xml:space="preserve">  </w:t>
      </w:r>
      <w:r w:rsidR="006A1838">
        <w:rPr>
          <w:rFonts w:ascii="Times New Roman" w:hAnsi="Times New Roman" w:cs="Times New Roman"/>
          <w:sz w:val="28"/>
          <w:szCs w:val="28"/>
        </w:rPr>
        <w:t xml:space="preserve">              </w:t>
      </w:r>
      <w:r w:rsidR="00B56745">
        <w:rPr>
          <w:rFonts w:ascii="Times New Roman" w:hAnsi="Times New Roman" w:cs="Times New Roman"/>
          <w:sz w:val="28"/>
          <w:szCs w:val="28"/>
        </w:rPr>
        <w:t xml:space="preserve">    </w:t>
      </w:r>
      <w:r w:rsidR="006F1849" w:rsidRPr="006F1849">
        <w:rPr>
          <w:rFonts w:ascii="Times New Roman" w:hAnsi="Times New Roman" w:cs="Times New Roman"/>
          <w:sz w:val="28"/>
          <w:szCs w:val="28"/>
        </w:rPr>
        <w:t xml:space="preserve">        № </w:t>
      </w:r>
      <w:r>
        <w:rPr>
          <w:rFonts w:ascii="Times New Roman" w:hAnsi="Times New Roman" w:cs="Times New Roman"/>
          <w:sz w:val="28"/>
          <w:szCs w:val="28"/>
        </w:rPr>
        <w:t>564</w:t>
      </w:r>
    </w:p>
    <w:p w:rsidR="006F1849" w:rsidRPr="006F1849" w:rsidRDefault="006F1849" w:rsidP="006F1849">
      <w:pPr>
        <w:jc w:val="center"/>
        <w:rPr>
          <w:rFonts w:ascii="Times New Roman" w:hAnsi="Times New Roman" w:cs="Times New Roman"/>
          <w:bCs/>
          <w:sz w:val="28"/>
          <w:szCs w:val="28"/>
        </w:rPr>
      </w:pPr>
      <w:r w:rsidRPr="006F1849">
        <w:rPr>
          <w:rFonts w:ascii="Times New Roman" w:hAnsi="Times New Roman" w:cs="Times New Roman"/>
          <w:bCs/>
          <w:sz w:val="28"/>
          <w:szCs w:val="28"/>
        </w:rPr>
        <w:t>пгт. Чернышевск</w:t>
      </w:r>
    </w:p>
    <w:p w:rsidR="00CF584A" w:rsidRPr="00CF584A" w:rsidRDefault="00CF584A" w:rsidP="00CF584A">
      <w:pPr>
        <w:spacing w:after="0" w:line="240" w:lineRule="auto"/>
        <w:jc w:val="center"/>
        <w:rPr>
          <w:rFonts w:ascii="Times New Roman" w:eastAsia="Calibri" w:hAnsi="Times New Roman" w:cs="Times New Roman"/>
          <w:b/>
          <w:sz w:val="28"/>
          <w:szCs w:val="28"/>
          <w:lang w:eastAsia="en-US"/>
        </w:rPr>
      </w:pPr>
      <w:r w:rsidRPr="00CF584A">
        <w:rPr>
          <w:rFonts w:ascii="Times New Roman" w:eastAsia="Calibri" w:hAnsi="Times New Roman" w:cs="Times New Roman"/>
          <w:b/>
          <w:sz w:val="28"/>
          <w:szCs w:val="28"/>
          <w:lang w:eastAsia="en-US"/>
        </w:rPr>
        <w:t>О создании и организации деятельности учебно-консультационных пунктов по гражданской обороне и чрезвычайным ситуациям на территории  муниципального района «Чернышевский район»</w:t>
      </w:r>
    </w:p>
    <w:p w:rsidR="00CF584A" w:rsidRPr="00CF584A" w:rsidRDefault="00CF584A" w:rsidP="00CF584A">
      <w:pPr>
        <w:spacing w:after="0" w:line="240" w:lineRule="auto"/>
        <w:ind w:firstLine="708"/>
        <w:jc w:val="center"/>
        <w:rPr>
          <w:rFonts w:ascii="Times New Roman" w:hAnsi="Times New Roman" w:cs="Times New Roman"/>
          <w:color w:val="000000" w:themeColor="text1"/>
          <w:sz w:val="28"/>
          <w:szCs w:val="28"/>
        </w:rPr>
      </w:pPr>
    </w:p>
    <w:p w:rsidR="00CF584A" w:rsidRPr="00CF584A" w:rsidRDefault="00CF584A" w:rsidP="00CF584A">
      <w:pPr>
        <w:shd w:val="clear" w:color="auto" w:fill="FFFFFF"/>
        <w:spacing w:after="0" w:line="240" w:lineRule="auto"/>
        <w:ind w:firstLine="709"/>
        <w:jc w:val="both"/>
        <w:rPr>
          <w:rFonts w:ascii="Times New Roman" w:hAnsi="Times New Roman" w:cs="Times New Roman"/>
          <w:sz w:val="28"/>
          <w:szCs w:val="28"/>
        </w:rPr>
      </w:pPr>
      <w:r w:rsidRPr="00CF584A">
        <w:rPr>
          <w:rFonts w:ascii="Times New Roman" w:hAnsi="Times New Roman" w:cs="Times New Roman"/>
          <w:sz w:val="28"/>
          <w:szCs w:val="28"/>
        </w:rPr>
        <w:t>В соответствии с Федеральным законом от 21 декабря 1994г. № 68-ФЗ «О защите населения и территорий от чрезвычайных ситуаций природного и техногенного характера»,</w:t>
      </w:r>
      <w:r w:rsidRPr="00CF584A">
        <w:rPr>
          <w:rFonts w:ascii="Times New Roman" w:hAnsi="Times New Roman" w:cs="Times New Roman"/>
          <w:b/>
          <w:bCs/>
          <w:color w:val="000000"/>
          <w:sz w:val="28"/>
          <w:szCs w:val="28"/>
        </w:rPr>
        <w:t xml:space="preserve"> </w:t>
      </w:r>
      <w:r w:rsidRPr="00CF584A">
        <w:rPr>
          <w:rFonts w:ascii="Times New Roman" w:hAnsi="Times New Roman" w:cs="Times New Roman"/>
          <w:color w:val="000000" w:themeColor="text1"/>
          <w:sz w:val="28"/>
          <w:szCs w:val="28"/>
        </w:rPr>
        <w:t>№28-ФЗ от 12 февраля «О гражданской обороне». Положением об организации обучения населения в области гражданской обороны, утвержденном Постановлением Правительства Российской Федерации от 2 ноября 2000 г. № 841»</w:t>
      </w:r>
      <w:r w:rsidRPr="00CF584A">
        <w:rPr>
          <w:rFonts w:ascii="Times New Roman" w:hAnsi="Times New Roman" w:cs="Times New Roman"/>
          <w:bCs/>
          <w:spacing w:val="-1"/>
          <w:sz w:val="28"/>
          <w:szCs w:val="28"/>
        </w:rPr>
        <w:t xml:space="preserve">, руководствуясь </w:t>
      </w:r>
      <w:r w:rsidRPr="00CF584A">
        <w:rPr>
          <w:rFonts w:ascii="Times New Roman" w:hAnsi="Times New Roman" w:cs="Times New Roman"/>
          <w:sz w:val="28"/>
          <w:szCs w:val="28"/>
        </w:rPr>
        <w:t xml:space="preserve">статьей 25 Устава муниципального района «Чернышевский район», </w:t>
      </w:r>
      <w:r w:rsidRPr="00CF584A">
        <w:rPr>
          <w:rFonts w:ascii="Times New Roman" w:hAnsi="Times New Roman" w:cs="Times New Roman"/>
          <w:bCs/>
          <w:color w:val="000000" w:themeColor="text1"/>
          <w:sz w:val="28"/>
          <w:szCs w:val="28"/>
        </w:rPr>
        <w:t xml:space="preserve">администрация муниципального района «Чернышевский район» </w:t>
      </w:r>
      <w:r w:rsidRPr="00CF584A">
        <w:rPr>
          <w:rFonts w:ascii="Times New Roman" w:hAnsi="Times New Roman" w:cs="Times New Roman"/>
          <w:b/>
          <w:bCs/>
          <w:color w:val="000000" w:themeColor="text1"/>
          <w:spacing w:val="70"/>
          <w:sz w:val="28"/>
          <w:szCs w:val="28"/>
        </w:rPr>
        <w:t>постановляет</w:t>
      </w:r>
      <w:r w:rsidRPr="00CF584A">
        <w:rPr>
          <w:rFonts w:ascii="Times New Roman" w:hAnsi="Times New Roman" w:cs="Times New Roman"/>
          <w:b/>
          <w:bCs/>
          <w:color w:val="000000" w:themeColor="text1"/>
          <w:sz w:val="28"/>
          <w:szCs w:val="28"/>
        </w:rPr>
        <w:t>:</w:t>
      </w:r>
    </w:p>
    <w:p w:rsidR="00CF584A" w:rsidRPr="00CF584A" w:rsidRDefault="00CF584A" w:rsidP="00CF584A">
      <w:pPr>
        <w:spacing w:after="0" w:line="240" w:lineRule="auto"/>
        <w:ind w:firstLine="709"/>
        <w:jc w:val="both"/>
        <w:rPr>
          <w:rFonts w:ascii="Times New Roman" w:eastAsia="Times New Roman" w:hAnsi="Times New Roman" w:cs="Times New Roman"/>
          <w:sz w:val="28"/>
          <w:szCs w:val="24"/>
        </w:rPr>
      </w:pPr>
      <w:r w:rsidRPr="00CF584A">
        <w:rPr>
          <w:rFonts w:ascii="Times New Roman" w:eastAsia="Times New Roman" w:hAnsi="Times New Roman" w:cs="Times New Roman"/>
          <w:sz w:val="28"/>
          <w:szCs w:val="24"/>
        </w:rPr>
        <w:t>1. Утвердить Положение об учебно-консультационных пунктах (УКП) по гражданской обороне и чрезвычайным ситуациям на территории муниципального района «Чернышевский район»</w:t>
      </w:r>
      <w:r>
        <w:rPr>
          <w:rFonts w:ascii="Times New Roman" w:eastAsia="Times New Roman" w:hAnsi="Times New Roman" w:cs="Times New Roman"/>
          <w:sz w:val="28"/>
          <w:szCs w:val="24"/>
        </w:rPr>
        <w:t>. (</w:t>
      </w:r>
      <w:r w:rsidRPr="00CF584A">
        <w:rPr>
          <w:rFonts w:ascii="Times New Roman" w:eastAsia="Times New Roman" w:hAnsi="Times New Roman" w:cs="Times New Roman"/>
          <w:sz w:val="28"/>
          <w:szCs w:val="24"/>
        </w:rPr>
        <w:t>Приложение №1)</w:t>
      </w:r>
    </w:p>
    <w:p w:rsidR="00CF584A" w:rsidRPr="00CF584A" w:rsidRDefault="00CF584A" w:rsidP="00CF584A">
      <w:pPr>
        <w:spacing w:after="0" w:line="240" w:lineRule="auto"/>
        <w:ind w:firstLine="709"/>
        <w:jc w:val="both"/>
        <w:rPr>
          <w:rFonts w:ascii="Times New Roman" w:eastAsia="Times New Roman" w:hAnsi="Times New Roman" w:cs="Times New Roman"/>
          <w:sz w:val="28"/>
          <w:szCs w:val="24"/>
        </w:rPr>
      </w:pPr>
      <w:r w:rsidRPr="00CF584A">
        <w:rPr>
          <w:rFonts w:ascii="Times New Roman" w:eastAsia="Times New Roman" w:hAnsi="Times New Roman" w:cs="Times New Roman"/>
          <w:sz w:val="28"/>
          <w:szCs w:val="24"/>
        </w:rPr>
        <w:t>2. Создать на территории муниципального района «Чернышевский район» учебно-консультационные пункты по гражданской обороне и чрезвычайным ситуациям для обучения неработающего населения на базе:</w:t>
      </w:r>
    </w:p>
    <w:p w:rsidR="00CF584A" w:rsidRPr="00CF584A" w:rsidRDefault="00CF584A" w:rsidP="00CF584A">
      <w:pPr>
        <w:spacing w:after="0" w:line="240" w:lineRule="auto"/>
        <w:ind w:firstLine="709"/>
        <w:jc w:val="both"/>
        <w:rPr>
          <w:rFonts w:ascii="Times New Roman" w:eastAsia="Times New Roman" w:hAnsi="Times New Roman" w:cs="Times New Roman"/>
          <w:sz w:val="28"/>
          <w:szCs w:val="24"/>
        </w:rPr>
      </w:pPr>
      <w:r w:rsidRPr="00CF584A">
        <w:rPr>
          <w:rFonts w:ascii="Times New Roman" w:eastAsia="Times New Roman" w:hAnsi="Times New Roman" w:cs="Times New Roman"/>
          <w:sz w:val="28"/>
          <w:szCs w:val="24"/>
        </w:rPr>
        <w:t>- администрации городского поселения «Аксеново-Зиловское»;</w:t>
      </w:r>
    </w:p>
    <w:p w:rsidR="00CF584A" w:rsidRPr="00CF584A" w:rsidRDefault="00CF584A" w:rsidP="00CF584A">
      <w:pPr>
        <w:spacing w:after="0" w:line="240" w:lineRule="auto"/>
        <w:ind w:firstLine="709"/>
        <w:jc w:val="both"/>
        <w:rPr>
          <w:rFonts w:ascii="Times New Roman" w:eastAsia="Times New Roman" w:hAnsi="Times New Roman" w:cs="Times New Roman"/>
          <w:sz w:val="28"/>
          <w:szCs w:val="24"/>
        </w:rPr>
      </w:pPr>
      <w:r w:rsidRPr="00CF584A">
        <w:rPr>
          <w:rFonts w:ascii="Times New Roman" w:eastAsia="Times New Roman" w:hAnsi="Times New Roman" w:cs="Times New Roman"/>
          <w:sz w:val="28"/>
          <w:szCs w:val="24"/>
        </w:rPr>
        <w:t xml:space="preserve">  - администрации городского поселения «Жирекенское»;</w:t>
      </w:r>
    </w:p>
    <w:p w:rsidR="00CF584A" w:rsidRPr="00CF584A" w:rsidRDefault="00CF584A" w:rsidP="00CF584A">
      <w:pPr>
        <w:spacing w:after="0" w:line="240" w:lineRule="auto"/>
        <w:ind w:firstLine="709"/>
        <w:jc w:val="both"/>
        <w:rPr>
          <w:rFonts w:ascii="Times New Roman" w:eastAsia="Times New Roman" w:hAnsi="Times New Roman" w:cs="Times New Roman"/>
          <w:sz w:val="28"/>
          <w:szCs w:val="24"/>
        </w:rPr>
      </w:pPr>
      <w:r w:rsidRPr="00CF584A">
        <w:rPr>
          <w:rFonts w:ascii="Times New Roman" w:eastAsia="Times New Roman" w:hAnsi="Times New Roman" w:cs="Times New Roman"/>
          <w:sz w:val="28"/>
          <w:szCs w:val="24"/>
        </w:rPr>
        <w:t>- администрации городского поселения «Чернышевское»;</w:t>
      </w:r>
    </w:p>
    <w:p w:rsidR="00CF584A" w:rsidRPr="00CF584A" w:rsidRDefault="00CF584A" w:rsidP="00CF584A">
      <w:pPr>
        <w:spacing w:after="0" w:line="240" w:lineRule="auto"/>
        <w:ind w:firstLine="709"/>
        <w:jc w:val="both"/>
        <w:rPr>
          <w:rFonts w:ascii="Times New Roman" w:eastAsia="Times New Roman" w:hAnsi="Times New Roman" w:cs="Times New Roman"/>
          <w:sz w:val="28"/>
          <w:szCs w:val="24"/>
        </w:rPr>
      </w:pPr>
      <w:r w:rsidRPr="00CF584A">
        <w:rPr>
          <w:rFonts w:ascii="Times New Roman" w:eastAsia="Times New Roman" w:hAnsi="Times New Roman" w:cs="Times New Roman"/>
          <w:sz w:val="28"/>
          <w:szCs w:val="24"/>
        </w:rPr>
        <w:t>- администрации муниципального района «Чернышевский район»;</w:t>
      </w:r>
    </w:p>
    <w:p w:rsidR="00CF584A" w:rsidRPr="00CF584A" w:rsidRDefault="00CF584A" w:rsidP="00CF58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CF584A">
        <w:rPr>
          <w:rFonts w:ascii="Times New Roman" w:hAnsi="Times New Roman" w:cs="Times New Roman"/>
          <w:sz w:val="28"/>
          <w:szCs w:val="28"/>
        </w:rPr>
        <w:t>. Контроль за исполнением настоящего постановления оставляю за собой.</w:t>
      </w:r>
    </w:p>
    <w:p w:rsidR="00CF584A" w:rsidRPr="00CF584A" w:rsidRDefault="00CF584A" w:rsidP="00CF58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CF584A">
        <w:rPr>
          <w:rFonts w:ascii="Times New Roman" w:hAnsi="Times New Roman" w:cs="Times New Roman"/>
          <w:sz w:val="28"/>
          <w:szCs w:val="28"/>
        </w:rPr>
        <w:t>. Признать утратившим силу постановление администрации муниципального района «Чернышевский район» № 513 от 12 ноября 2024 года.</w:t>
      </w:r>
    </w:p>
    <w:p w:rsidR="00CF584A" w:rsidRPr="00CF584A" w:rsidRDefault="00CF584A" w:rsidP="00CF58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CF584A">
        <w:rPr>
          <w:rFonts w:ascii="Times New Roman" w:hAnsi="Times New Roman" w:cs="Times New Roman"/>
          <w:sz w:val="28"/>
          <w:szCs w:val="28"/>
        </w:rPr>
        <w:t>. Настоящее постановление вступает в силу после его официального опубликования.</w:t>
      </w:r>
    </w:p>
    <w:p w:rsidR="00CF584A" w:rsidRPr="00CF584A" w:rsidRDefault="00CF584A" w:rsidP="00CF584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6</w:t>
      </w:r>
      <w:r w:rsidRPr="00CF584A">
        <w:rPr>
          <w:rFonts w:ascii="Times New Roman" w:hAnsi="Times New Roman" w:cs="Times New Roman"/>
          <w:sz w:val="28"/>
          <w:szCs w:val="28"/>
        </w:rPr>
        <w:t xml:space="preserve">. Настоящее постановление опубликовать в газете «Наше время» и разместить на официальном сайте </w:t>
      </w:r>
      <w:r w:rsidRPr="00CF584A">
        <w:rPr>
          <w:rFonts w:ascii="Times New Roman" w:hAnsi="Times New Roman" w:cs="Times New Roman"/>
          <w:sz w:val="28"/>
          <w:szCs w:val="28"/>
          <w:lang w:val="en-US"/>
        </w:rPr>
        <w:t>www</w:t>
      </w:r>
      <w:r w:rsidRPr="00CF584A">
        <w:rPr>
          <w:rFonts w:ascii="Times New Roman" w:hAnsi="Times New Roman" w:cs="Times New Roman"/>
          <w:sz w:val="28"/>
          <w:szCs w:val="28"/>
        </w:rPr>
        <w:t>.</w:t>
      </w:r>
      <w:r w:rsidRPr="00CF584A">
        <w:rPr>
          <w:rFonts w:ascii="Times New Roman" w:hAnsi="Times New Roman" w:cs="Times New Roman"/>
          <w:sz w:val="28"/>
          <w:szCs w:val="28"/>
          <w:lang w:val="en-US"/>
        </w:rPr>
        <w:t>chernishev</w:t>
      </w:r>
      <w:r w:rsidRPr="00CF584A">
        <w:rPr>
          <w:rFonts w:ascii="Times New Roman" w:hAnsi="Times New Roman" w:cs="Times New Roman"/>
          <w:sz w:val="28"/>
          <w:szCs w:val="28"/>
        </w:rPr>
        <w:t>.75.</w:t>
      </w:r>
      <w:r w:rsidRPr="00CF584A">
        <w:rPr>
          <w:rFonts w:ascii="Times New Roman" w:hAnsi="Times New Roman" w:cs="Times New Roman"/>
          <w:sz w:val="28"/>
          <w:szCs w:val="28"/>
          <w:lang w:val="en-US"/>
        </w:rPr>
        <w:t>ru</w:t>
      </w:r>
      <w:r w:rsidRPr="00CF584A">
        <w:rPr>
          <w:rFonts w:ascii="Times New Roman" w:hAnsi="Times New Roman" w:cs="Times New Roman"/>
          <w:sz w:val="28"/>
          <w:szCs w:val="28"/>
        </w:rPr>
        <w:t xml:space="preserve"> в разделе Документы</w:t>
      </w:r>
      <w:r w:rsidRPr="00CF584A">
        <w:rPr>
          <w:rFonts w:ascii="Times New Roman" w:hAnsi="Times New Roman" w:cs="Times New Roman"/>
          <w:color w:val="000000" w:themeColor="text1"/>
          <w:sz w:val="28"/>
          <w:szCs w:val="28"/>
        </w:rPr>
        <w:t xml:space="preserve">          </w:t>
      </w:r>
    </w:p>
    <w:p w:rsidR="00CF584A" w:rsidRPr="00CF584A" w:rsidRDefault="00CF584A" w:rsidP="00CF584A">
      <w:pPr>
        <w:spacing w:after="0" w:line="240" w:lineRule="auto"/>
        <w:ind w:firstLine="709"/>
        <w:jc w:val="both"/>
        <w:rPr>
          <w:rFonts w:ascii="Times New Roman" w:hAnsi="Times New Roman" w:cs="Times New Roman"/>
          <w:color w:val="000000" w:themeColor="text1"/>
          <w:sz w:val="28"/>
          <w:szCs w:val="28"/>
        </w:rPr>
      </w:pPr>
      <w:r w:rsidRPr="00CF584A">
        <w:rPr>
          <w:rFonts w:ascii="Times New Roman" w:hAnsi="Times New Roman" w:cs="Times New Roman"/>
          <w:color w:val="000000" w:themeColor="text1"/>
          <w:sz w:val="28"/>
          <w:szCs w:val="28"/>
        </w:rPr>
        <w:t xml:space="preserve">      </w:t>
      </w:r>
    </w:p>
    <w:p w:rsidR="00CF584A" w:rsidRDefault="00CF584A" w:rsidP="00CF584A">
      <w:pPr>
        <w:spacing w:after="0" w:line="240" w:lineRule="auto"/>
        <w:rPr>
          <w:rFonts w:ascii="Times New Roman" w:hAnsi="Times New Roman" w:cs="Times New Roman"/>
          <w:color w:val="000000" w:themeColor="text1"/>
          <w:sz w:val="28"/>
          <w:szCs w:val="28"/>
        </w:rPr>
      </w:pPr>
    </w:p>
    <w:p w:rsidR="00CF584A" w:rsidRPr="00CF584A" w:rsidRDefault="00CF584A" w:rsidP="00CF584A">
      <w:pPr>
        <w:spacing w:after="0" w:line="240" w:lineRule="auto"/>
        <w:rPr>
          <w:rFonts w:ascii="Times New Roman" w:hAnsi="Times New Roman" w:cs="Times New Roman"/>
          <w:color w:val="000000" w:themeColor="text1"/>
          <w:sz w:val="28"/>
          <w:szCs w:val="28"/>
        </w:rPr>
      </w:pPr>
    </w:p>
    <w:p w:rsidR="00CF584A" w:rsidRPr="00CF584A" w:rsidRDefault="00CF584A" w:rsidP="00CF584A">
      <w:pPr>
        <w:spacing w:after="0" w:line="240" w:lineRule="auto"/>
        <w:rPr>
          <w:rFonts w:ascii="Times New Roman" w:hAnsi="Times New Roman" w:cs="Times New Roman"/>
          <w:sz w:val="28"/>
          <w:szCs w:val="28"/>
        </w:rPr>
      </w:pPr>
      <w:r w:rsidRPr="00CF584A">
        <w:rPr>
          <w:rFonts w:ascii="Times New Roman" w:hAnsi="Times New Roman" w:cs="Times New Roman"/>
          <w:sz w:val="28"/>
          <w:szCs w:val="28"/>
        </w:rPr>
        <w:t>Глава  муниципального района</w:t>
      </w:r>
    </w:p>
    <w:p w:rsidR="00CF584A" w:rsidRPr="00CF584A" w:rsidRDefault="00CF584A" w:rsidP="00CF584A">
      <w:pPr>
        <w:spacing w:after="0" w:line="240" w:lineRule="auto"/>
        <w:rPr>
          <w:rFonts w:ascii="Times New Roman" w:hAnsi="Times New Roman" w:cs="Times New Roman"/>
          <w:sz w:val="28"/>
          <w:szCs w:val="28"/>
        </w:rPr>
      </w:pPr>
      <w:r w:rsidRPr="00CF584A">
        <w:rPr>
          <w:rFonts w:ascii="Times New Roman" w:hAnsi="Times New Roman" w:cs="Times New Roman"/>
          <w:sz w:val="28"/>
          <w:szCs w:val="28"/>
        </w:rPr>
        <w:t xml:space="preserve"> «Чернышевский район»                                                                А.В. Подойницын</w:t>
      </w:r>
    </w:p>
    <w:p w:rsidR="00CF584A" w:rsidRPr="00CF584A" w:rsidRDefault="00CF584A" w:rsidP="00CF584A">
      <w:pPr>
        <w:spacing w:after="0" w:line="240" w:lineRule="auto"/>
        <w:rPr>
          <w:rFonts w:ascii="Times New Roman" w:hAnsi="Times New Roman" w:cs="Times New Roman"/>
          <w:sz w:val="28"/>
          <w:szCs w:val="28"/>
        </w:rPr>
      </w:pPr>
    </w:p>
    <w:p w:rsidR="00CF584A" w:rsidRPr="00CF584A" w:rsidRDefault="00CF584A" w:rsidP="00CF584A">
      <w:pPr>
        <w:keepNext/>
        <w:tabs>
          <w:tab w:val="left" w:pos="142"/>
        </w:tabs>
        <w:spacing w:after="0" w:line="240" w:lineRule="auto"/>
        <w:ind w:left="5529"/>
        <w:jc w:val="right"/>
        <w:outlineLvl w:val="0"/>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lastRenderedPageBreak/>
        <w:t>Приложение №1</w:t>
      </w:r>
    </w:p>
    <w:p w:rsidR="00B56745" w:rsidRDefault="00CF584A" w:rsidP="00CF584A">
      <w:pPr>
        <w:spacing w:after="0" w:line="240" w:lineRule="auto"/>
        <w:ind w:left="5529"/>
        <w:jc w:val="right"/>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к Постановлению администрации муниципального района</w:t>
      </w:r>
    </w:p>
    <w:p w:rsidR="00CF584A" w:rsidRPr="00CF584A" w:rsidRDefault="00CF584A" w:rsidP="00CF584A">
      <w:pPr>
        <w:spacing w:after="0" w:line="240" w:lineRule="auto"/>
        <w:ind w:left="5529"/>
        <w:jc w:val="right"/>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 xml:space="preserve"> «Чернышевский район» </w:t>
      </w:r>
    </w:p>
    <w:p w:rsidR="00CF584A" w:rsidRPr="00CF584A" w:rsidRDefault="00CF584A" w:rsidP="00CF584A">
      <w:pPr>
        <w:spacing w:after="0" w:line="240" w:lineRule="auto"/>
        <w:ind w:left="5529"/>
        <w:jc w:val="right"/>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 xml:space="preserve">№  </w:t>
      </w:r>
      <w:r w:rsidR="00B56745" w:rsidRPr="00B56745">
        <w:rPr>
          <w:rFonts w:ascii="Times New Roman" w:eastAsia="Times New Roman" w:hAnsi="Times New Roman" w:cs="Times New Roman"/>
          <w:sz w:val="20"/>
          <w:szCs w:val="20"/>
        </w:rPr>
        <w:t xml:space="preserve">564 </w:t>
      </w:r>
      <w:r w:rsidRPr="00CF584A">
        <w:rPr>
          <w:rFonts w:ascii="Times New Roman" w:eastAsia="Times New Roman" w:hAnsi="Times New Roman" w:cs="Times New Roman"/>
          <w:sz w:val="20"/>
          <w:szCs w:val="20"/>
        </w:rPr>
        <w:t>от</w:t>
      </w:r>
      <w:r w:rsidR="00B56745" w:rsidRPr="00B56745">
        <w:rPr>
          <w:rFonts w:ascii="Times New Roman" w:eastAsia="Times New Roman" w:hAnsi="Times New Roman" w:cs="Times New Roman"/>
          <w:sz w:val="20"/>
          <w:szCs w:val="20"/>
        </w:rPr>
        <w:t xml:space="preserve"> 11</w:t>
      </w:r>
      <w:r w:rsidRPr="00CF584A">
        <w:rPr>
          <w:rFonts w:ascii="Times New Roman" w:eastAsia="Times New Roman" w:hAnsi="Times New Roman" w:cs="Times New Roman"/>
          <w:sz w:val="20"/>
          <w:szCs w:val="20"/>
        </w:rPr>
        <w:t xml:space="preserve"> </w:t>
      </w:r>
      <w:r w:rsidR="00B56745" w:rsidRPr="00B56745">
        <w:rPr>
          <w:rFonts w:ascii="Times New Roman" w:eastAsia="Times New Roman" w:hAnsi="Times New Roman" w:cs="Times New Roman"/>
          <w:sz w:val="20"/>
          <w:szCs w:val="20"/>
        </w:rPr>
        <w:t xml:space="preserve"> декабря </w:t>
      </w:r>
      <w:r w:rsidRPr="00CF584A">
        <w:rPr>
          <w:rFonts w:ascii="Times New Roman" w:eastAsia="Times New Roman" w:hAnsi="Times New Roman" w:cs="Times New Roman"/>
          <w:sz w:val="20"/>
          <w:szCs w:val="20"/>
        </w:rPr>
        <w:t xml:space="preserve"> 2024 г.</w:t>
      </w:r>
    </w:p>
    <w:p w:rsidR="00CF584A" w:rsidRPr="00CF584A" w:rsidRDefault="00CF584A" w:rsidP="00CF584A">
      <w:pPr>
        <w:spacing w:after="0" w:line="240" w:lineRule="auto"/>
        <w:rPr>
          <w:rFonts w:ascii="Times New Roman" w:eastAsia="Times New Roman" w:hAnsi="Times New Roman" w:cs="Times New Roman"/>
          <w:bCs/>
          <w:sz w:val="20"/>
          <w:szCs w:val="20"/>
        </w:rPr>
      </w:pPr>
    </w:p>
    <w:p w:rsidR="00CF584A" w:rsidRPr="00CF584A" w:rsidRDefault="00CF584A" w:rsidP="00B56745">
      <w:pPr>
        <w:spacing w:after="0" w:line="240" w:lineRule="auto"/>
        <w:ind w:firstLine="709"/>
        <w:jc w:val="center"/>
        <w:rPr>
          <w:rFonts w:ascii="Times New Roman" w:eastAsia="Times New Roman" w:hAnsi="Times New Roman" w:cs="Times New Roman"/>
          <w:bCs/>
          <w:sz w:val="20"/>
          <w:szCs w:val="20"/>
        </w:rPr>
      </w:pPr>
      <w:r w:rsidRPr="00CF584A">
        <w:rPr>
          <w:rFonts w:ascii="Times New Roman" w:eastAsia="Times New Roman" w:hAnsi="Times New Roman" w:cs="Times New Roman"/>
          <w:bCs/>
          <w:sz w:val="20"/>
          <w:szCs w:val="20"/>
        </w:rPr>
        <w:t>ПОЛОЖЕНИЕ</w:t>
      </w:r>
    </w:p>
    <w:p w:rsidR="00CF584A" w:rsidRPr="00CF584A" w:rsidRDefault="00CF584A" w:rsidP="00B56745">
      <w:pPr>
        <w:spacing w:after="0" w:line="240" w:lineRule="auto"/>
        <w:ind w:firstLine="709"/>
        <w:jc w:val="center"/>
        <w:rPr>
          <w:rFonts w:ascii="Times New Roman" w:eastAsia="Times New Roman" w:hAnsi="Times New Roman" w:cs="Times New Roman"/>
          <w:bCs/>
          <w:sz w:val="20"/>
          <w:szCs w:val="20"/>
        </w:rPr>
      </w:pPr>
      <w:r w:rsidRPr="00CF584A">
        <w:rPr>
          <w:rFonts w:ascii="Times New Roman" w:eastAsia="Times New Roman" w:hAnsi="Times New Roman" w:cs="Times New Roman"/>
          <w:bCs/>
          <w:sz w:val="20"/>
          <w:szCs w:val="20"/>
        </w:rPr>
        <w:t>об учебно-консультационных пунктах по гражданской обороне</w:t>
      </w:r>
    </w:p>
    <w:p w:rsidR="00CF584A" w:rsidRPr="00CF584A" w:rsidRDefault="00CF584A" w:rsidP="00B56745">
      <w:pPr>
        <w:spacing w:after="0" w:line="240" w:lineRule="auto"/>
        <w:ind w:firstLine="709"/>
        <w:jc w:val="center"/>
        <w:rPr>
          <w:rFonts w:ascii="Times New Roman" w:eastAsia="Times New Roman" w:hAnsi="Times New Roman" w:cs="Times New Roman"/>
          <w:bCs/>
          <w:sz w:val="20"/>
          <w:szCs w:val="20"/>
        </w:rPr>
      </w:pPr>
      <w:r w:rsidRPr="00CF584A">
        <w:rPr>
          <w:rFonts w:ascii="Times New Roman" w:eastAsia="Times New Roman" w:hAnsi="Times New Roman" w:cs="Times New Roman"/>
          <w:bCs/>
          <w:sz w:val="20"/>
          <w:szCs w:val="20"/>
        </w:rPr>
        <w:t>и чрезвычайным ситуациям на территории муниципального района «Чернышевский район»</w:t>
      </w:r>
    </w:p>
    <w:p w:rsidR="00CF584A" w:rsidRPr="00CF584A" w:rsidRDefault="00CF584A" w:rsidP="00B56745">
      <w:pPr>
        <w:spacing w:after="0" w:line="240" w:lineRule="auto"/>
        <w:ind w:firstLine="709"/>
        <w:jc w:val="center"/>
        <w:rPr>
          <w:rFonts w:ascii="Times New Roman" w:eastAsia="Times New Roman" w:hAnsi="Times New Roman" w:cs="Times New Roman"/>
          <w:sz w:val="20"/>
          <w:szCs w:val="20"/>
        </w:rPr>
      </w:pPr>
    </w:p>
    <w:p w:rsidR="00CF584A" w:rsidRPr="00CF584A" w:rsidRDefault="00CF584A" w:rsidP="00CF584A">
      <w:pPr>
        <w:spacing w:after="0" w:line="240" w:lineRule="auto"/>
        <w:ind w:firstLine="709"/>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lang w:val="en-US"/>
        </w:rPr>
        <w:t>I</w:t>
      </w:r>
      <w:r w:rsidRPr="00CF584A">
        <w:rPr>
          <w:rFonts w:ascii="Times New Roman" w:eastAsia="Times New Roman" w:hAnsi="Times New Roman" w:cs="Times New Roman"/>
          <w:sz w:val="20"/>
          <w:szCs w:val="20"/>
        </w:rPr>
        <w:t xml:space="preserve"> Общие положения</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 xml:space="preserve">1. Положение предназначено для: руководителей органов местного самоуправления; руководителей органов, специально уполномоченных на решение задач в области защиты населения и территорий от чрезвычайных ситуаций и (или) гражданской обороны при органах местного самоуправления; руководителей гражданской обороны организаций, при которых создаются учебно-консультационные пункты по гражданской обороне и чрезвычайным ситуациям (далее </w:t>
      </w:r>
      <w:r w:rsidRPr="00CF584A">
        <w:rPr>
          <w:rFonts w:ascii="Times New Roman" w:eastAsia="Times New Roman" w:hAnsi="Times New Roman" w:cs="Times New Roman"/>
          <w:sz w:val="20"/>
          <w:szCs w:val="20"/>
        </w:rPr>
        <w:sym w:font="Symbol" w:char="F02D"/>
      </w:r>
      <w:r w:rsidRPr="00CF584A">
        <w:rPr>
          <w:rFonts w:ascii="Times New Roman" w:eastAsia="Times New Roman" w:hAnsi="Times New Roman" w:cs="Times New Roman"/>
          <w:sz w:val="20"/>
          <w:szCs w:val="20"/>
        </w:rPr>
        <w:t xml:space="preserve"> УКП по ГОЧС) и персонала УКП по ГОЧС. Оно определяет ответственность должностных лиц за подготовку населения, не состоящего в трудовых отношениях с работодателем (далее </w:t>
      </w:r>
      <w:r w:rsidRPr="00CF584A">
        <w:rPr>
          <w:rFonts w:ascii="Times New Roman" w:eastAsia="Times New Roman" w:hAnsi="Times New Roman" w:cs="Times New Roman"/>
          <w:sz w:val="20"/>
          <w:szCs w:val="20"/>
        </w:rPr>
        <w:sym w:font="Symbol" w:char="F02D"/>
      </w:r>
      <w:r w:rsidRPr="00CF584A">
        <w:rPr>
          <w:rFonts w:ascii="Times New Roman" w:eastAsia="Times New Roman" w:hAnsi="Times New Roman" w:cs="Times New Roman"/>
          <w:sz w:val="20"/>
          <w:szCs w:val="20"/>
        </w:rPr>
        <w:t xml:space="preserve"> неработающее население), организацию работы УКП по ГОЧС и дает рекомендации по его оборудованию и оснащению.</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 xml:space="preserve">2. УКП по ГОЧС предназначены для подготовки неработающего населения в области гражданской обороны, защиты от чрезвычайных ситуаций, обеспечения пожарной безопасности и безопасности людей на водных объектах (далее </w:t>
      </w:r>
      <w:r w:rsidRPr="00CF584A">
        <w:rPr>
          <w:rFonts w:ascii="Times New Roman" w:eastAsia="Times New Roman" w:hAnsi="Times New Roman" w:cs="Times New Roman"/>
          <w:sz w:val="20"/>
          <w:szCs w:val="20"/>
        </w:rPr>
        <w:sym w:font="Symbol" w:char="F02D"/>
      </w:r>
      <w:r w:rsidRPr="00CF584A">
        <w:rPr>
          <w:rFonts w:ascii="Times New Roman" w:eastAsia="Times New Roman" w:hAnsi="Times New Roman" w:cs="Times New Roman"/>
          <w:sz w:val="20"/>
          <w:szCs w:val="20"/>
        </w:rPr>
        <w:t xml:space="preserve"> безопасность жизнедеятельности), а также оказания консультационных   услуг  другим группам населения в области гражданской обороны и защиты чрезвычайных ситуаций.</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3. УКП по ГОЧС создаются органами местного самоуправления муниципальных образований в соответствии с требованиями подпункта «в» пункта 5 постановления Правительства Российской Федерации от 2 ноября 2000 года № 841 «Об утверждении Положения о подготовке населения в области гражданской обороны».</w:t>
      </w:r>
    </w:p>
    <w:p w:rsidR="00CF584A" w:rsidRPr="00CF584A" w:rsidRDefault="00CF584A" w:rsidP="00CF584A">
      <w:pPr>
        <w:spacing w:after="0" w:line="240" w:lineRule="auto"/>
        <w:ind w:firstLine="709"/>
        <w:jc w:val="center"/>
        <w:rPr>
          <w:rFonts w:ascii="Times New Roman" w:eastAsia="Times New Roman" w:hAnsi="Times New Roman" w:cs="Times New Roman"/>
          <w:sz w:val="20"/>
          <w:szCs w:val="20"/>
        </w:rPr>
      </w:pPr>
    </w:p>
    <w:p w:rsidR="00CF584A" w:rsidRPr="00CF584A" w:rsidRDefault="00CF584A" w:rsidP="00CF584A">
      <w:pPr>
        <w:spacing w:after="0" w:line="240" w:lineRule="auto"/>
        <w:ind w:firstLine="709"/>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lang w:val="en-US"/>
        </w:rPr>
        <w:t>II</w:t>
      </w:r>
      <w:r w:rsidRPr="00CF584A">
        <w:rPr>
          <w:rFonts w:ascii="Times New Roman" w:eastAsia="Times New Roman" w:hAnsi="Times New Roman" w:cs="Times New Roman"/>
          <w:sz w:val="20"/>
          <w:szCs w:val="20"/>
        </w:rPr>
        <w:t>. Основные задачи учебно-консультационного пункта по гражданской обороне и чрезвычайным ситуациям</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Основными задачами УКП по ГОЧС в организации подготовки неработающего населения в области безопасности жизнедеятельности являются:</w:t>
      </w:r>
    </w:p>
    <w:p w:rsidR="00CF584A" w:rsidRPr="00CF584A" w:rsidRDefault="00CF584A" w:rsidP="00CF584A">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обучение неработающего населения в области безопасности жизнедеятельности в соответствии с рабочей программой обучения населения, не занятого в сфере производства и обслуживания в области гражданской обороны и защиты от чрезвычайных ситуаций;</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формирование у населения практических навыков по действиям в чрезвычайных ситуациях природного, техногенного характера мирного и военного времени;</w:t>
      </w:r>
    </w:p>
    <w:p w:rsidR="00CF584A" w:rsidRPr="00CF584A" w:rsidRDefault="00CF584A" w:rsidP="00CF584A">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пропаганда важности и необходимости проведения всех мероприятий в области безопасности жизнедеятельности в современных условиях.</w:t>
      </w:r>
    </w:p>
    <w:p w:rsidR="00CF584A" w:rsidRPr="00CF584A" w:rsidRDefault="00CF584A" w:rsidP="00CF584A">
      <w:pPr>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CF584A" w:rsidRPr="00CF584A" w:rsidRDefault="00CF584A" w:rsidP="00CF584A">
      <w:pPr>
        <w:spacing w:after="0" w:line="240" w:lineRule="auto"/>
        <w:ind w:firstLine="709"/>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lang w:val="en-US"/>
        </w:rPr>
        <w:t>III</w:t>
      </w:r>
      <w:r w:rsidRPr="00CF584A">
        <w:rPr>
          <w:rFonts w:ascii="Times New Roman" w:eastAsia="Times New Roman" w:hAnsi="Times New Roman" w:cs="Times New Roman"/>
          <w:sz w:val="20"/>
          <w:szCs w:val="20"/>
        </w:rPr>
        <w:t>. Организация создания учебно-консультационного пункта по гражданской обороне и чрезвычайным ситуациям</w:t>
      </w:r>
    </w:p>
    <w:p w:rsidR="00CF584A" w:rsidRPr="00CF584A" w:rsidRDefault="00CF584A" w:rsidP="00CF584A">
      <w:pPr>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1. УКП по ГОЧС создают, оснащают и организуют их деятельность на соответствующих территориях органы местного самоуправления. Методическое руководство деятельностью УКП по ГОЧС осуществляют органы, специально уполномоченные на решение задач в области защиты населения и территорий от чрезвычайных ситуаций и (или) гражданской обороны при органах местного самоуправления.</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 xml:space="preserve">Количество УКП по ГОЧС и места их размещения определяются постановлением (распоряжением) главы администрации муниципального образования. </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-УКП по ГОЧС должен обслуживать микрорайон, где проживает не более 1500 человек неработающего населения.</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-УКП по ГОЧС создаются при администрации муниципального района.</w:t>
      </w:r>
    </w:p>
    <w:p w:rsidR="00CF584A" w:rsidRPr="00CF584A" w:rsidRDefault="00CF584A" w:rsidP="00CF584A">
      <w:pPr>
        <w:spacing w:after="0" w:line="240" w:lineRule="auto"/>
        <w:ind w:firstLine="709"/>
        <w:jc w:val="both"/>
        <w:rPr>
          <w:rFonts w:ascii="Times New Roman" w:eastAsia="Times New Roman" w:hAnsi="Times New Roman" w:cs="Times New Roman"/>
          <w:bCs/>
          <w:sz w:val="20"/>
          <w:szCs w:val="20"/>
        </w:rPr>
      </w:pPr>
      <w:r w:rsidRPr="00CF584A">
        <w:rPr>
          <w:rFonts w:ascii="Times New Roman" w:eastAsia="Times New Roman" w:hAnsi="Times New Roman" w:cs="Times New Roman"/>
          <w:sz w:val="20"/>
          <w:szCs w:val="20"/>
        </w:rPr>
        <w:t>-УКП по ГОЧС размещаются, как правило, в отдельных помещениях для удобства проведения занятий.</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 xml:space="preserve">В сельских населенных пунктах УКП по ГОЧС может размещаться, в библиотеках, сельских клубах, школах и других помещениях, обеспечивающих выполнение их функций. </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2. Организационная структура УКП по ГОЧС может быть различной в зависимости от финансовых возможностей, величины обслуживаемого микрорайона и количества проживающего в нем неработающего населения. В состав УКП по ГОЧС могут входить: руководитель УКП по ГОЧС, 2-4 консультанта УКП по ГОЧС. Руководитель и консультанты УКП по ГОЧС, как правило, назначаются из состава работников администрации муниципального округа. Штатная структура УКП по ГОЧС может создаваться и на постоянной основе в зависимости от финансовых возможностей муниципального образования.</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lastRenderedPageBreak/>
        <w:t>Все работники УКП по ГОЧС обязаны проходить подготовку (переподготовку) в УМЦ по ГОЧС Забайкальского края и на курсах гражданской обороны (далее – курсы ГО).</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Финансовые и материальные расходы, связанные с деятельностью УКП по ГОЧС осуществляются из бюджета муниципального образования.</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p>
    <w:p w:rsidR="00CF584A" w:rsidRPr="00CF584A" w:rsidRDefault="00CF584A" w:rsidP="00CF584A">
      <w:pPr>
        <w:spacing w:after="0" w:line="240" w:lineRule="auto"/>
        <w:ind w:firstLine="709"/>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lang w:val="en-US"/>
        </w:rPr>
        <w:t>IV</w:t>
      </w:r>
      <w:r w:rsidRPr="00CF584A">
        <w:rPr>
          <w:rFonts w:ascii="Times New Roman" w:eastAsia="Times New Roman" w:hAnsi="Times New Roman" w:cs="Times New Roman"/>
          <w:sz w:val="20"/>
          <w:szCs w:val="20"/>
        </w:rPr>
        <w:t>. Организация работы учебно-консультационного пункта по гражданской обороне и чрезвычайным ситуациям</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1. Общее руководство организацией подготовки и обучения неработающего населения осуществляет орган местного самоуправления. Руководитель органа местного самоуправления издает постановление (распоряжение) о создании УКП по ГОЧС, в котором определяет:</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организации, на базе которых создаются УКП по ГОЧС;</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порядок финансирования и материально-технического обеспечения;</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ответственных лиц за организацию создания и работу УКП по ГОЧС и другие организационные вопросы.</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2. Непосредственными организаторами деятельности УКП по ГОЧС, подготовки неработающего населения является руководитель организации, на базе которой создан УКП по ГОЧС. Он издает приказ (распоряжение), в котором определяет:</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должностных лиц УКП по ГОЧС и лиц, привлекаемых для проведения занятий, консультаций и других мероприятий по обучению неработающего населения;</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место расположения УКП по ГОЧС и другие помещения, используемые для проведения занятий, консультаций с неработающим населением;</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распорядок работы УКП по ГОЧС;</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организацию проведения занятий, консультаций, тренировок и т.д.;</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график дежурства консультантов на УКП по ГОЧС;</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порядок обеспечения учебно-методической литературой, учебными пособиями и техническими средствами обучения;</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закрепление жителей домов (улиц, кварталов) за УКП по ГОЧС и распределение их по учебным группам;</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план работы УКП по ГОЧС на год;</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другие организационные вопросы.</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 При функционировании УКП по ГОЧС, как самостоятельной структуры, эти вопросы излагаются в постановлении (распоряжении) руководителя органа местного самоуправления.</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3. Подготовка неработающего населения в области безопасности жизнедеятельности осуществляется путем:</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проведения занятий по рабочей программе обучения населения, не состоящего в трудовых отношениях с работодателем (указывается организация), в области гражданской обороны и защиты от чрезвычайных ситуаций» (Руководитель организации или органа местного самоуправления, при котором функционирует УКП по ГОЧС, имеет право, на основе «Примерной программы», разрабатывать рабочую программу, с учетом местных условий и подготовленности обучаемых, без сокращения количества часов на обучение, а также проведение занятий в рамках программы может быть частично заменено предоставлением обучающимся учебно-методического обеспечения в форме памяток, листовок, просмотра фильмов и др.);</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проведения пропагандистских и агитационных мероприятий (бесед, лекций, вечеров вопросов и ответов, консультаций, показов учебных кино- и видеофильмов и др.), проводимых по плану работы УКП по ГОЧС на год;</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распространения памяток, листовок, буклетов, пособий по тематике безопасности жизнедеятельности;</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самостоятельного изучения населением учебного материала (памяток, листовок, буклетов, пособий), прослушивания радиопередач и просмотра телевизионных передач и телефильмов по тематике безопасности жизнедеятельности;</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участия в учениях и тренировках по гражданской обороне и защите от чрезвычайных ситуаций природного и техногенного характера.</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 xml:space="preserve">Подготовка неработающего населения осуществляется, по возможности, круглогодично. </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Для проведения занятий обучаемые объединяются в учебные группы, которые создаются из жителей одного дома (нескольких малых домов или подъездов). Оптимальным вариантом является группа в 15-20 человек. В каждой группе назначается старший. По возможности за учебными группами закрепляются постоянные места проведения занятий.</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Большую часть учебного времени следует отводить практическим занятиям и тренировкам, в ходе которых отрабатывать действия по сигналам оповещения, правила пользования средствами индивидуальной и коллективной защиты, оказания само- и взаимопомощи, эвакомероприятия.</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Продолжительность занятий одной группы, как правило, 1-2 часа в день.</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В конце учебного года проводится итоговое занятие методом беседы в сочетании с выполнением практических нормативов по выполнению приемов оказания первой помощи и пользования средствами индивидуальной и коллективной защиты.</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lastRenderedPageBreak/>
        <w:t>4. Для проведения занятий и консультаций, помимо сотрудников УКП по ГОЧС, могут привлекаться работники организаций, а также консультанты из числа активистов гражданской обороны, прошедших подготовку в учебных заведениях дополнительного профессионального образования МЧС России и других образовательных организациях по соответствующим направлениям. По темам оказания первой помощи занятия должны проводить специалисты, имеющие соответствующую подготовку. Для отработки наиболее сложных тем, проведения практических занятий, тренировок привлекаются работники органов управления по делам ГОЧС муниципального образования, преподаватели (мастера производственного обучения) УМЦ по ГОЧС Архангельской области и курсов ГО.</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5. Контроль за работой УКП по ГОЧС осуществляют должностные лица органов местного самоуправления и работники органов управления по делам ГОЧС всех уровней.</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p>
    <w:p w:rsidR="00CF584A" w:rsidRPr="00CF584A" w:rsidRDefault="00CF584A" w:rsidP="00CF584A">
      <w:pPr>
        <w:spacing w:after="0" w:line="240" w:lineRule="auto"/>
        <w:ind w:firstLine="709"/>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lang w:val="en-US"/>
        </w:rPr>
        <w:t>V</w:t>
      </w:r>
      <w:r w:rsidRPr="00CF584A">
        <w:rPr>
          <w:rFonts w:ascii="Times New Roman" w:eastAsia="Times New Roman" w:hAnsi="Times New Roman" w:cs="Times New Roman"/>
          <w:sz w:val="20"/>
          <w:szCs w:val="20"/>
        </w:rPr>
        <w:t xml:space="preserve">. Учебно-материальная база учебно-консультационного пункта по гражданской обороне и чрезвычайным ситуациям </w:t>
      </w:r>
    </w:p>
    <w:p w:rsidR="00CF584A" w:rsidRPr="00CF584A" w:rsidRDefault="00CF584A" w:rsidP="00CF584A">
      <w:pPr>
        <w:spacing w:after="0" w:line="240" w:lineRule="auto"/>
        <w:ind w:firstLine="709"/>
        <w:jc w:val="center"/>
        <w:rPr>
          <w:rFonts w:ascii="Times New Roman" w:eastAsia="Times New Roman" w:hAnsi="Times New Roman" w:cs="Times New Roman"/>
          <w:sz w:val="20"/>
          <w:szCs w:val="20"/>
        </w:rPr>
      </w:pP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1.УКП по ГОЧС оборудуется в помещении, где есть возможность создать необходимые условия для организации учебного процесса. На видном месте располагается распорядок работы УКП по ГОЧС, график дежурства на УКП по ГОЧС, расписание занятий и консультаций.</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 xml:space="preserve">2. Учебно-материальная база по гражданской обороне и чрезвычайным ситуациям (далее </w:t>
      </w:r>
      <w:r w:rsidRPr="00CF584A">
        <w:rPr>
          <w:rFonts w:ascii="Times New Roman" w:eastAsia="Times New Roman" w:hAnsi="Times New Roman" w:cs="Times New Roman"/>
          <w:sz w:val="20"/>
          <w:szCs w:val="20"/>
        </w:rPr>
        <w:sym w:font="Symbol" w:char="F02D"/>
      </w:r>
      <w:r w:rsidRPr="00CF584A">
        <w:rPr>
          <w:rFonts w:ascii="Times New Roman" w:eastAsia="Times New Roman" w:hAnsi="Times New Roman" w:cs="Times New Roman"/>
          <w:sz w:val="20"/>
          <w:szCs w:val="20"/>
        </w:rPr>
        <w:t xml:space="preserve"> УМБ по ГОЧС) УКП по ГОЧС включает технические средства обучения, стенды, наглядные учебные пособия, медицинское имущество, средства индивидуальной защиты органов дыхания, огнетушители, учебно-методическую литературу и дидактический материал.</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Средства обучения:</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а) телевизор, проектор, ноутбук, экран.</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б) стенды:</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классификация чрезвычайных ситуаций;</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права и обязанности граждан по ГО и защите от ЧС;</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сигналы оповещения и действия по ним;</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средства индивидуальной и коллективной защиты;</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порядок и правила проведения эвакуации;</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действия населения при чрезвычайных ситуациях природного и техногенного характера, военных конфликтах;</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правила оказания само- и взаимопомощи при травмах, кровотечениях, ожогах и т.д.;</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действия населения при угрозе и совершении террористических актов;</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обеспечение пожарной безопасности;</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обеспечение безопасности людей на водных объектах.</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в) учебное имущество:</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противогазы гражданские для взрослых и детей;</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камера защитная детская;</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респираторы разные;</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КИМГЗ;</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огнетушители разные;</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ватно-марлевые повязки (ВМП);</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противопыльные тканевые маски (ПТМ-1);</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пакет перевязочный индивидуальный (ППИ).</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3. Применительно к тематике обучения, для повышения наглядности и обеспечения самостоятельной работы обучаемых, на УКП по ГОЧС необходимо иметь комплекты плакатов, схем, фильмов, законодательные и нормативные акты (выписки), подшивки журналов «Гражданская защита», «Военные знания», памятки, рекомендации, учебно-методические пособия.</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 xml:space="preserve">4. Оснащение УКП по ГОЧС, содержание стендов должны быть просты в оформлении, доступны в понимании, убеждать людей в реальности защиты от поражений при возникновении чрезвычайных ситуаций, воспитывать высокие морально-психологические качества. Каждый посетивший УКП по ГОЧС должен получить исчерпывающую информацию о возможных чрезвычайных ситуациях в районе его проживания, местах укрытия и маршрутах следования к ним, адреса пунктов выдачи средств индивидуальной защиты органов дыхания, порядок эвакуации. </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p>
    <w:p w:rsidR="00CF584A" w:rsidRPr="00CF584A" w:rsidRDefault="00CF584A" w:rsidP="00CF584A">
      <w:pPr>
        <w:rPr>
          <w:rFonts w:ascii="Times New Roman" w:hAnsi="Times New Roman" w:cs="Times New Roman"/>
          <w:sz w:val="20"/>
          <w:szCs w:val="20"/>
        </w:rPr>
      </w:pPr>
      <w:r w:rsidRPr="00CF584A">
        <w:rPr>
          <w:rFonts w:ascii="Times New Roman" w:eastAsia="Times New Roman" w:hAnsi="Times New Roman" w:cs="Times New Roman"/>
          <w:sz w:val="20"/>
          <w:szCs w:val="20"/>
        </w:rPr>
        <w:t>____________________________________________________________________</w:t>
      </w:r>
    </w:p>
    <w:p w:rsidR="00CF584A" w:rsidRPr="00CF584A" w:rsidRDefault="00CF584A" w:rsidP="00CF584A">
      <w:pPr>
        <w:rPr>
          <w:rFonts w:ascii="Times New Roman" w:hAnsi="Times New Roman" w:cs="Times New Roman"/>
          <w:sz w:val="20"/>
          <w:szCs w:val="20"/>
        </w:rPr>
      </w:pPr>
    </w:p>
    <w:p w:rsidR="00CF584A" w:rsidRPr="00CF584A" w:rsidRDefault="00CF584A" w:rsidP="00CF584A">
      <w:pPr>
        <w:rPr>
          <w:rFonts w:ascii="Times New Roman" w:hAnsi="Times New Roman" w:cs="Times New Roman"/>
          <w:sz w:val="20"/>
          <w:szCs w:val="20"/>
        </w:rPr>
      </w:pPr>
    </w:p>
    <w:p w:rsidR="00CF584A" w:rsidRPr="00CF584A" w:rsidRDefault="00CF584A" w:rsidP="00CF584A">
      <w:pPr>
        <w:rPr>
          <w:rFonts w:ascii="Times New Roman" w:hAnsi="Times New Roman" w:cs="Times New Roman"/>
          <w:sz w:val="20"/>
          <w:szCs w:val="20"/>
        </w:rPr>
      </w:pPr>
    </w:p>
    <w:p w:rsidR="00CF584A" w:rsidRPr="00CF584A" w:rsidRDefault="00CF584A" w:rsidP="00CF584A">
      <w:pPr>
        <w:tabs>
          <w:tab w:val="left" w:pos="2745"/>
        </w:tabs>
        <w:rPr>
          <w:rFonts w:ascii="Times New Roman" w:hAnsi="Times New Roman" w:cs="Times New Roman"/>
          <w:sz w:val="20"/>
          <w:szCs w:val="20"/>
        </w:rPr>
      </w:pPr>
    </w:p>
    <w:tbl>
      <w:tblPr>
        <w:tblW w:w="4962" w:type="dxa"/>
        <w:tblInd w:w="5400" w:type="dxa"/>
        <w:tblLook w:val="0000" w:firstRow="0" w:lastRow="0" w:firstColumn="0" w:lastColumn="0" w:noHBand="0" w:noVBand="0"/>
      </w:tblPr>
      <w:tblGrid>
        <w:gridCol w:w="4962"/>
      </w:tblGrid>
      <w:tr w:rsidR="00CF584A" w:rsidRPr="00CF584A" w:rsidTr="00313496">
        <w:trPr>
          <w:trHeight w:val="2058"/>
        </w:trPr>
        <w:tc>
          <w:tcPr>
            <w:tcW w:w="4962" w:type="dxa"/>
          </w:tcPr>
          <w:p w:rsidR="00CF584A" w:rsidRPr="00CF584A" w:rsidRDefault="00CF584A" w:rsidP="00036125">
            <w:pPr>
              <w:keepNext/>
              <w:spacing w:after="0" w:line="240" w:lineRule="auto"/>
              <w:jc w:val="right"/>
              <w:outlineLvl w:val="0"/>
              <w:rPr>
                <w:rFonts w:ascii="Times New Roman" w:eastAsia="Times New Roman" w:hAnsi="Times New Roman" w:cs="Times New Roman"/>
                <w:sz w:val="20"/>
                <w:szCs w:val="20"/>
              </w:rPr>
            </w:pPr>
          </w:p>
          <w:p w:rsidR="00CF584A" w:rsidRPr="00CF584A" w:rsidRDefault="00CF584A" w:rsidP="00036125">
            <w:pPr>
              <w:keepNext/>
              <w:spacing w:after="0" w:line="240" w:lineRule="auto"/>
              <w:jc w:val="right"/>
              <w:outlineLvl w:val="0"/>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Приложение № 1</w:t>
            </w:r>
          </w:p>
          <w:p w:rsidR="00CF584A" w:rsidRPr="00CF584A" w:rsidRDefault="00CF584A" w:rsidP="00036125">
            <w:pPr>
              <w:spacing w:after="0" w:line="240" w:lineRule="auto"/>
              <w:jc w:val="right"/>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к Положению об УКП по ГОЧС на территории Чернышевского района</w:t>
            </w:r>
          </w:p>
        </w:tc>
      </w:tr>
    </w:tbl>
    <w:p w:rsidR="00CF584A" w:rsidRPr="00CF584A" w:rsidRDefault="00CF584A" w:rsidP="00036125">
      <w:pPr>
        <w:spacing w:after="0" w:line="240" w:lineRule="auto"/>
        <w:jc w:val="right"/>
        <w:rPr>
          <w:rFonts w:ascii="Times New Roman" w:eastAsia="Times New Roman" w:hAnsi="Times New Roman" w:cs="Times New Roman"/>
          <w:sz w:val="20"/>
          <w:szCs w:val="20"/>
        </w:rPr>
      </w:pPr>
    </w:p>
    <w:p w:rsidR="00CF584A" w:rsidRPr="00CF584A" w:rsidRDefault="00CF584A" w:rsidP="00036125">
      <w:pPr>
        <w:spacing w:after="0" w:line="240" w:lineRule="auto"/>
        <w:ind w:firstLine="709"/>
        <w:jc w:val="right"/>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Примерный вариант</w:t>
      </w:r>
    </w:p>
    <w:p w:rsidR="00CF584A" w:rsidRPr="00CF584A" w:rsidRDefault="00CF584A" w:rsidP="00036125">
      <w:pPr>
        <w:spacing w:after="0" w:line="240" w:lineRule="auto"/>
        <w:ind w:firstLine="709"/>
        <w:jc w:val="right"/>
        <w:rPr>
          <w:rFonts w:ascii="Times New Roman" w:eastAsia="Times New Roman" w:hAnsi="Times New Roman" w:cs="Times New Roman"/>
          <w:sz w:val="20"/>
          <w:szCs w:val="20"/>
        </w:rPr>
      </w:pPr>
    </w:p>
    <w:p w:rsidR="00CF584A" w:rsidRPr="00CF584A" w:rsidRDefault="00CF584A" w:rsidP="00036125">
      <w:pPr>
        <w:spacing w:after="0" w:line="240" w:lineRule="auto"/>
        <w:ind w:firstLine="709"/>
        <w:jc w:val="right"/>
        <w:rPr>
          <w:rFonts w:ascii="Times New Roman" w:eastAsia="Times New Roman" w:hAnsi="Times New Roman" w:cs="Times New Roman"/>
          <w:b/>
          <w:bCs/>
          <w:sz w:val="20"/>
          <w:szCs w:val="20"/>
        </w:rPr>
      </w:pPr>
    </w:p>
    <w:p w:rsidR="00CF584A" w:rsidRPr="00CF584A" w:rsidRDefault="00CF584A" w:rsidP="00CF584A">
      <w:pPr>
        <w:spacing w:after="0" w:line="240" w:lineRule="auto"/>
        <w:ind w:firstLine="709"/>
        <w:jc w:val="center"/>
        <w:rPr>
          <w:rFonts w:ascii="Times New Roman" w:eastAsia="Times New Roman" w:hAnsi="Times New Roman" w:cs="Times New Roman"/>
          <w:b/>
          <w:bCs/>
          <w:sz w:val="20"/>
          <w:szCs w:val="20"/>
        </w:rPr>
      </w:pPr>
      <w:r w:rsidRPr="00CF584A">
        <w:rPr>
          <w:rFonts w:ascii="Times New Roman" w:eastAsia="Times New Roman" w:hAnsi="Times New Roman" w:cs="Times New Roman"/>
          <w:b/>
          <w:bCs/>
          <w:sz w:val="20"/>
          <w:szCs w:val="20"/>
        </w:rPr>
        <w:t>«Название организации (учреждения), при котором создан УКП по ГОЧС »</w:t>
      </w:r>
    </w:p>
    <w:p w:rsidR="00CF584A" w:rsidRPr="00CF584A" w:rsidRDefault="00CF584A" w:rsidP="00CF584A">
      <w:pPr>
        <w:spacing w:after="0" w:line="240" w:lineRule="auto"/>
        <w:ind w:firstLine="709"/>
        <w:jc w:val="center"/>
        <w:rPr>
          <w:rFonts w:ascii="Times New Roman" w:eastAsia="Times New Roman" w:hAnsi="Times New Roman" w:cs="Times New Roman"/>
          <w:b/>
          <w:bCs/>
          <w:sz w:val="20"/>
          <w:szCs w:val="20"/>
        </w:rPr>
      </w:pPr>
    </w:p>
    <w:p w:rsidR="00CF584A" w:rsidRPr="00CF584A" w:rsidRDefault="00CF584A" w:rsidP="00036125">
      <w:pPr>
        <w:spacing w:after="0" w:line="240" w:lineRule="auto"/>
        <w:ind w:firstLine="709"/>
        <w:jc w:val="center"/>
        <w:rPr>
          <w:rFonts w:ascii="Times New Roman" w:eastAsia="Times New Roman" w:hAnsi="Times New Roman" w:cs="Times New Roman"/>
          <w:b/>
          <w:bCs/>
          <w:sz w:val="20"/>
          <w:szCs w:val="20"/>
        </w:rPr>
      </w:pPr>
      <w:r w:rsidRPr="00CF584A">
        <w:rPr>
          <w:rFonts w:ascii="Times New Roman" w:eastAsia="Times New Roman" w:hAnsi="Times New Roman" w:cs="Times New Roman"/>
          <w:b/>
          <w:bCs/>
          <w:sz w:val="20"/>
          <w:szCs w:val="20"/>
        </w:rPr>
        <w:t>ПРИКАЗ</w:t>
      </w:r>
    </w:p>
    <w:p w:rsidR="00CF584A" w:rsidRPr="00CF584A" w:rsidRDefault="00CF584A" w:rsidP="00CF584A">
      <w:pPr>
        <w:spacing w:after="0" w:line="240" w:lineRule="auto"/>
        <w:ind w:firstLine="709"/>
        <w:jc w:val="center"/>
        <w:rPr>
          <w:rFonts w:ascii="Times New Roman" w:eastAsia="Times New Roman" w:hAnsi="Times New Roman" w:cs="Times New Roman"/>
          <w:b/>
          <w:bCs/>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________________________</w:t>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00036125">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t>№ __________</w:t>
      </w:r>
    </w:p>
    <w:p w:rsidR="00CF584A" w:rsidRPr="00CF584A" w:rsidRDefault="00CF584A" w:rsidP="00CF584A">
      <w:pPr>
        <w:spacing w:after="0" w:line="240" w:lineRule="auto"/>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t xml:space="preserve">       г. (пос.) _______________________</w:t>
      </w:r>
      <w:r w:rsidR="00036125">
        <w:rPr>
          <w:rFonts w:ascii="Times New Roman" w:eastAsia="Times New Roman" w:hAnsi="Times New Roman" w:cs="Times New Roman"/>
          <w:sz w:val="20"/>
          <w:szCs w:val="20"/>
        </w:rPr>
        <w:t xml:space="preserve">  </w:t>
      </w: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 xml:space="preserve">Об организации работы учебно-консультационного пункта </w:t>
      </w:r>
    </w:p>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по гражданской обороне и чрезвычайным ситуациям для обучения неработающего населения</w:t>
      </w: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ind w:firstLine="851"/>
        <w:jc w:val="both"/>
        <w:rPr>
          <w:rFonts w:ascii="Times New Roman" w:eastAsia="Times New Roman" w:hAnsi="Times New Roman" w:cs="Times New Roman"/>
          <w:b/>
          <w:bCs/>
          <w:sz w:val="20"/>
          <w:szCs w:val="20"/>
        </w:rPr>
      </w:pPr>
      <w:r w:rsidRPr="00CF584A">
        <w:rPr>
          <w:rFonts w:ascii="Times New Roman" w:eastAsia="Times New Roman" w:hAnsi="Times New Roman" w:cs="Times New Roman"/>
          <w:sz w:val="20"/>
          <w:szCs w:val="20"/>
        </w:rPr>
        <w:t xml:space="preserve">Во исполнение постановления главы администрации МО «____________» от ______________________ № ___________ «О создании учебно-консультационных пунктов по гражданской обороне и чрезвычайным ситуациям на территории муниципального образования «_____________________________» </w:t>
      </w:r>
      <w:r w:rsidRPr="00CF584A">
        <w:rPr>
          <w:rFonts w:ascii="Times New Roman" w:eastAsia="Times New Roman" w:hAnsi="Times New Roman" w:cs="Times New Roman"/>
          <w:b/>
          <w:bCs/>
          <w:sz w:val="20"/>
          <w:szCs w:val="20"/>
        </w:rPr>
        <w:t>п р и к а з ы в а ю:</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1. Учебно-консультационный пункт по гражданской обороне и чрезвычайным ситуациям оборудовать в помещении ________________.</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2. Начальником УКП по ГОЧ</w:t>
      </w:r>
      <w:r w:rsidR="00036125">
        <w:rPr>
          <w:rFonts w:ascii="Times New Roman" w:eastAsia="Times New Roman" w:hAnsi="Times New Roman" w:cs="Times New Roman"/>
          <w:sz w:val="20"/>
          <w:szCs w:val="20"/>
        </w:rPr>
        <w:t>С назначить по совместительству</w:t>
      </w:r>
      <w:r w:rsidRPr="00CF584A">
        <w:rPr>
          <w:rFonts w:ascii="Times New Roman" w:eastAsia="Times New Roman" w:hAnsi="Times New Roman" w:cs="Times New Roman"/>
          <w:sz w:val="20"/>
          <w:szCs w:val="20"/>
        </w:rPr>
        <w:t xml:space="preserve"> ____________________ _____________________________. </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t>(Фамилия, Имя, Отчество)</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3. Начальнику УКП по ГОЧС разработать и утвердить у меня:</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до _______________ составить заявку в отдел ГО и ЧС МО «_____________» на приобретение необходимого оборудования и имущества для оформления УКП по ГОЧС;</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до ____________ оборудовать класс для проведения занятий в __________ в соответствии с требованиями к УКП по ГОЧС;</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до __________ подобрать консультантов из числа работников администрации МО, активистов, проживающих на территории МО для проведения занятий и консультаций с неработающим населением и представить мне на утверждение;</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до _______________ план работы УКП по ГОЧС на 20____ г;</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до _______________ распорядок работы УКП по ГОЧС и вывесить его в _________;</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до _______________ график дежурства по УКП по ГОЧС на 1-е полугодие;</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до ________________ завести журналы учета проведения занятий и консультаций;</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до _________________ журнал учета проведения занятий по группам;</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до _________________ составит списки неработающего населения, проживающего на территории МО.</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4. Начальнику отдела ГО и ЧС разработать функциональные обязанности руководителя УКП по ГОЧС и представить мне на утверждение к __________________.</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5. Руководителю УКП по ГОЧС _____________________ совместно с главным бухгалтером _______________________ составить смету расходов на приобретение необходимого оборудования для УКП по ГОЧС (мебель, технические средства обучения, стенды, плакаты, приборы, и т.д.).</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6. Руководителю УКП по ГОЧС _____________________ ежегодно осуществлять подписку на журналы «Гражданская защита», «Военные знания».</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7 Приказ довести под роспись до персонала части касающейся.</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8. Контроль исполнения приказа оставляю за собой.</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 xml:space="preserve">Руководитель </w:t>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t>_____________  ___________________</w:t>
      </w:r>
    </w:p>
    <w:p w:rsidR="00CF584A" w:rsidRPr="00CF584A" w:rsidRDefault="00CF584A" w:rsidP="00CF584A">
      <w:pPr>
        <w:spacing w:after="0" w:line="240" w:lineRule="auto"/>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t xml:space="preserve">    (подпись)</w:t>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t>(Ф.И.О.)</w:t>
      </w: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rPr>
          <w:rFonts w:ascii="Times New Roman" w:eastAsia="Times New Roman" w:hAnsi="Times New Roman" w:cs="Times New Roman"/>
          <w:sz w:val="20"/>
          <w:szCs w:val="20"/>
        </w:rPr>
      </w:pPr>
    </w:p>
    <w:p w:rsidR="00CF584A" w:rsidRPr="00CF584A" w:rsidRDefault="00CF584A" w:rsidP="00CF584A">
      <w:pPr>
        <w:spacing w:after="0" w:line="240" w:lineRule="auto"/>
        <w:rPr>
          <w:rFonts w:ascii="Times New Roman" w:eastAsia="Times New Roman" w:hAnsi="Times New Roman" w:cs="Times New Roman"/>
          <w:sz w:val="20"/>
          <w:szCs w:val="20"/>
        </w:rPr>
      </w:pPr>
    </w:p>
    <w:p w:rsidR="00CF584A" w:rsidRPr="00CF584A" w:rsidRDefault="00CF584A" w:rsidP="00CF584A">
      <w:pPr>
        <w:keepNext/>
        <w:spacing w:after="0" w:line="240" w:lineRule="auto"/>
        <w:ind w:left="4956" w:firstLine="708"/>
        <w:jc w:val="center"/>
        <w:outlineLvl w:val="0"/>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lastRenderedPageBreak/>
        <w:t>Приложение № 2</w:t>
      </w:r>
    </w:p>
    <w:p w:rsidR="00CF584A" w:rsidRPr="00CF584A" w:rsidRDefault="00CF584A" w:rsidP="00CF584A">
      <w:pPr>
        <w:spacing w:after="0" w:line="240" w:lineRule="auto"/>
        <w:ind w:left="4956" w:firstLine="708"/>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к Положению об УКП по ГОЧС на территории Чернышевского района</w:t>
      </w:r>
    </w:p>
    <w:p w:rsidR="00CF584A" w:rsidRPr="00CF584A" w:rsidRDefault="00CF584A" w:rsidP="00CF584A">
      <w:pPr>
        <w:spacing w:after="0" w:line="240" w:lineRule="auto"/>
        <w:jc w:val="center"/>
        <w:rPr>
          <w:rFonts w:ascii="Times New Roman" w:eastAsia="Times New Roman" w:hAnsi="Times New Roman" w:cs="Times New Roman"/>
          <w:sz w:val="20"/>
          <w:szCs w:val="20"/>
        </w:rPr>
      </w:pPr>
    </w:p>
    <w:p w:rsidR="00CF584A" w:rsidRPr="00CF584A" w:rsidRDefault="00CF584A" w:rsidP="00CF584A">
      <w:pPr>
        <w:spacing w:after="0" w:line="240" w:lineRule="auto"/>
        <w:jc w:val="right"/>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Примерный вариант</w:t>
      </w:r>
    </w:p>
    <w:p w:rsidR="00CF584A" w:rsidRPr="00CF584A" w:rsidRDefault="00CF584A" w:rsidP="00CF584A">
      <w:pPr>
        <w:spacing w:after="0" w:line="240" w:lineRule="auto"/>
        <w:jc w:val="center"/>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center"/>
        <w:rPr>
          <w:rFonts w:ascii="Times New Roman" w:eastAsia="Times New Roman" w:hAnsi="Times New Roman" w:cs="Times New Roman"/>
          <w:b/>
          <w:bCs/>
          <w:sz w:val="20"/>
          <w:szCs w:val="20"/>
        </w:rPr>
      </w:pPr>
      <w:r w:rsidRPr="00CF584A">
        <w:rPr>
          <w:rFonts w:ascii="Times New Roman" w:eastAsia="Times New Roman" w:hAnsi="Times New Roman" w:cs="Times New Roman"/>
          <w:b/>
          <w:bCs/>
          <w:sz w:val="20"/>
          <w:szCs w:val="20"/>
        </w:rPr>
        <w:t xml:space="preserve">П Л А Н </w:t>
      </w:r>
    </w:p>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 xml:space="preserve">работы учебно-консультационного пункта по гражданской обороне и </w:t>
      </w:r>
    </w:p>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чрезвычайным ситуациям «название» г. ____________ на 20__ г.</w:t>
      </w:r>
    </w:p>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по обучению неработающего населения</w:t>
      </w:r>
    </w:p>
    <w:p w:rsidR="00CF584A" w:rsidRPr="00CF584A" w:rsidRDefault="00CF584A" w:rsidP="00CF584A">
      <w:pPr>
        <w:spacing w:after="0" w:line="240" w:lineRule="auto"/>
        <w:jc w:val="both"/>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1260"/>
        <w:gridCol w:w="5040"/>
        <w:gridCol w:w="1440"/>
        <w:gridCol w:w="1285"/>
      </w:tblGrid>
      <w:tr w:rsidR="00CF584A" w:rsidRPr="00CF584A" w:rsidTr="00313496">
        <w:tc>
          <w:tcPr>
            <w:tcW w:w="82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 п/п</w:t>
            </w:r>
          </w:p>
        </w:tc>
        <w:tc>
          <w:tcPr>
            <w:tcW w:w="12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Дата провед.</w:t>
            </w:r>
          </w:p>
        </w:tc>
        <w:tc>
          <w:tcPr>
            <w:tcW w:w="504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Наименование темы</w:t>
            </w:r>
          </w:p>
        </w:tc>
        <w:tc>
          <w:tcPr>
            <w:tcW w:w="144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Вид занятия</w:t>
            </w:r>
          </w:p>
        </w:tc>
        <w:tc>
          <w:tcPr>
            <w:tcW w:w="1285"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 xml:space="preserve">К-во </w:t>
            </w:r>
          </w:p>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часов</w:t>
            </w:r>
          </w:p>
        </w:tc>
      </w:tr>
      <w:tr w:rsidR="00CF584A" w:rsidRPr="00CF584A" w:rsidTr="00313496">
        <w:tc>
          <w:tcPr>
            <w:tcW w:w="82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1.</w:t>
            </w:r>
          </w:p>
        </w:tc>
        <w:tc>
          <w:tcPr>
            <w:tcW w:w="12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10.11.</w:t>
            </w:r>
          </w:p>
        </w:tc>
        <w:tc>
          <w:tcPr>
            <w:tcW w:w="5040"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r w:rsidRPr="00CF584A">
              <w:rPr>
                <w:rFonts w:ascii="Times New Roman" w:eastAsia="Times New Roman" w:hAnsi="Times New Roman" w:cs="Times New Roman"/>
                <w:bCs/>
                <w:sz w:val="20"/>
                <w:szCs w:val="20"/>
              </w:rPr>
              <w:t xml:space="preserve">Нормативное правовое регулирование в области безопасности жизнедеятель-ности. </w:t>
            </w:r>
          </w:p>
        </w:tc>
        <w:tc>
          <w:tcPr>
            <w:tcW w:w="144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Беседа</w:t>
            </w:r>
          </w:p>
        </w:tc>
        <w:tc>
          <w:tcPr>
            <w:tcW w:w="1285"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1</w:t>
            </w:r>
          </w:p>
        </w:tc>
      </w:tr>
      <w:tr w:rsidR="00CF584A" w:rsidRPr="00CF584A" w:rsidTr="00313496">
        <w:tc>
          <w:tcPr>
            <w:tcW w:w="82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2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040"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44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285"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r>
      <w:tr w:rsidR="00CF584A" w:rsidRPr="00CF584A" w:rsidTr="00313496">
        <w:tc>
          <w:tcPr>
            <w:tcW w:w="82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2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040"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44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285"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r>
      <w:tr w:rsidR="00CF584A" w:rsidRPr="00CF584A" w:rsidTr="00313496">
        <w:tc>
          <w:tcPr>
            <w:tcW w:w="82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2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040"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44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285"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r>
      <w:tr w:rsidR="00CF584A" w:rsidRPr="00CF584A" w:rsidTr="00313496">
        <w:tc>
          <w:tcPr>
            <w:tcW w:w="82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2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040"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44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285"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r>
    </w:tbl>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ind w:left="1980" w:hanging="1980"/>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 xml:space="preserve">Примечание: 1. Занятия и консультации проводятся в дни и часы, определенные распорядком дня. </w:t>
      </w: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 xml:space="preserve">Руководитель УКП по ГОЧС «_________» </w:t>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t>Ф.И.О.</w:t>
      </w: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rPr>
          <w:rFonts w:ascii="Times New Roman" w:eastAsia="Times New Roman" w:hAnsi="Times New Roman" w:cs="Times New Roman"/>
          <w:sz w:val="20"/>
          <w:szCs w:val="20"/>
        </w:rPr>
      </w:pPr>
    </w:p>
    <w:p w:rsidR="00CF584A" w:rsidRPr="00CF584A" w:rsidRDefault="00CF584A" w:rsidP="00CF584A">
      <w:pPr>
        <w:spacing w:after="0" w:line="240" w:lineRule="auto"/>
        <w:rPr>
          <w:rFonts w:ascii="Times New Roman" w:eastAsia="Times New Roman" w:hAnsi="Times New Roman" w:cs="Times New Roman"/>
          <w:sz w:val="20"/>
          <w:szCs w:val="20"/>
        </w:rPr>
      </w:pPr>
    </w:p>
    <w:p w:rsidR="00CF584A" w:rsidRPr="00CF584A" w:rsidRDefault="00CF584A" w:rsidP="00CF584A">
      <w:pPr>
        <w:spacing w:after="0" w:line="240" w:lineRule="auto"/>
        <w:rPr>
          <w:rFonts w:ascii="Times New Roman" w:eastAsia="Times New Roman" w:hAnsi="Times New Roman" w:cs="Times New Roman"/>
          <w:sz w:val="20"/>
          <w:szCs w:val="20"/>
        </w:rPr>
      </w:pPr>
    </w:p>
    <w:p w:rsidR="00CF584A" w:rsidRPr="00CF584A" w:rsidRDefault="00CF584A" w:rsidP="00CF584A">
      <w:pPr>
        <w:spacing w:after="0" w:line="240" w:lineRule="auto"/>
        <w:rPr>
          <w:rFonts w:ascii="Times New Roman" w:eastAsia="Times New Roman" w:hAnsi="Times New Roman" w:cs="Times New Roman"/>
          <w:sz w:val="20"/>
          <w:szCs w:val="20"/>
        </w:rPr>
      </w:pPr>
    </w:p>
    <w:p w:rsidR="00CF584A" w:rsidRPr="00CF584A" w:rsidRDefault="00CF584A" w:rsidP="00CF584A">
      <w:pPr>
        <w:spacing w:after="0" w:line="240" w:lineRule="auto"/>
        <w:rPr>
          <w:rFonts w:ascii="Times New Roman" w:eastAsia="Times New Roman" w:hAnsi="Times New Roman" w:cs="Times New Roman"/>
          <w:sz w:val="20"/>
          <w:szCs w:val="20"/>
        </w:rPr>
      </w:pPr>
    </w:p>
    <w:p w:rsidR="00CF584A" w:rsidRPr="00CF584A" w:rsidRDefault="00CF584A" w:rsidP="00CF584A">
      <w:pPr>
        <w:spacing w:after="0" w:line="240" w:lineRule="auto"/>
        <w:rPr>
          <w:rFonts w:ascii="Times New Roman" w:eastAsia="Times New Roman" w:hAnsi="Times New Roman" w:cs="Times New Roman"/>
          <w:sz w:val="20"/>
          <w:szCs w:val="20"/>
        </w:rPr>
      </w:pPr>
    </w:p>
    <w:p w:rsidR="00CF584A" w:rsidRPr="00CF584A" w:rsidRDefault="00CF584A" w:rsidP="00CF584A">
      <w:pPr>
        <w:spacing w:after="0" w:line="240" w:lineRule="auto"/>
        <w:rPr>
          <w:rFonts w:ascii="Times New Roman" w:eastAsia="Times New Roman" w:hAnsi="Times New Roman" w:cs="Times New Roman"/>
          <w:sz w:val="20"/>
          <w:szCs w:val="20"/>
        </w:rPr>
      </w:pPr>
    </w:p>
    <w:p w:rsidR="00CF584A" w:rsidRPr="00CF584A" w:rsidRDefault="00CF584A" w:rsidP="00CF584A">
      <w:pPr>
        <w:spacing w:after="0" w:line="240" w:lineRule="auto"/>
        <w:rPr>
          <w:rFonts w:ascii="Times New Roman" w:eastAsia="Times New Roman" w:hAnsi="Times New Roman" w:cs="Times New Roman"/>
          <w:sz w:val="20"/>
          <w:szCs w:val="20"/>
        </w:rPr>
      </w:pPr>
    </w:p>
    <w:p w:rsidR="00CF584A" w:rsidRDefault="00CF584A"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Pr="00CF584A" w:rsidRDefault="00510349" w:rsidP="00CF584A">
      <w:pPr>
        <w:spacing w:after="0" w:line="240" w:lineRule="auto"/>
        <w:rPr>
          <w:rFonts w:ascii="Times New Roman" w:eastAsia="Times New Roman" w:hAnsi="Times New Roman" w:cs="Times New Roman"/>
          <w:sz w:val="20"/>
          <w:szCs w:val="20"/>
        </w:rPr>
      </w:pPr>
    </w:p>
    <w:p w:rsidR="00CF584A" w:rsidRPr="00CF584A" w:rsidRDefault="00CF584A" w:rsidP="00CF584A">
      <w:pPr>
        <w:spacing w:after="0" w:line="240" w:lineRule="auto"/>
        <w:rPr>
          <w:rFonts w:ascii="Times New Roman" w:eastAsia="Times New Roman" w:hAnsi="Times New Roman" w:cs="Times New Roman"/>
          <w:sz w:val="20"/>
          <w:szCs w:val="20"/>
        </w:rPr>
      </w:pPr>
    </w:p>
    <w:p w:rsidR="00CF584A" w:rsidRPr="00CF584A" w:rsidRDefault="00CF584A" w:rsidP="00CF584A">
      <w:pPr>
        <w:spacing w:after="0" w:line="240" w:lineRule="auto"/>
        <w:rPr>
          <w:rFonts w:ascii="Times New Roman" w:eastAsia="Times New Roman" w:hAnsi="Times New Roman" w:cs="Times New Roman"/>
          <w:sz w:val="20"/>
          <w:szCs w:val="20"/>
        </w:rPr>
      </w:pPr>
    </w:p>
    <w:p w:rsidR="00CF584A" w:rsidRPr="00CF584A" w:rsidRDefault="00CF584A" w:rsidP="00CF584A">
      <w:pPr>
        <w:keepNext/>
        <w:spacing w:after="0" w:line="240" w:lineRule="auto"/>
        <w:ind w:left="4956" w:firstLine="708"/>
        <w:jc w:val="center"/>
        <w:outlineLvl w:val="0"/>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lastRenderedPageBreak/>
        <w:t>Приложение № 3</w:t>
      </w:r>
    </w:p>
    <w:p w:rsidR="00CF584A" w:rsidRPr="00CF584A" w:rsidRDefault="00CF584A" w:rsidP="00CF584A">
      <w:pPr>
        <w:spacing w:after="0" w:line="240" w:lineRule="auto"/>
        <w:ind w:left="4956" w:firstLine="708"/>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к Положению об УКП по ГОЧС на территории Чернышевского района</w:t>
      </w:r>
    </w:p>
    <w:p w:rsidR="00CF584A" w:rsidRPr="00CF584A" w:rsidRDefault="00CF584A" w:rsidP="00CF584A">
      <w:pPr>
        <w:spacing w:after="0" w:line="240" w:lineRule="auto"/>
        <w:jc w:val="center"/>
        <w:rPr>
          <w:rFonts w:ascii="Times New Roman" w:eastAsia="Times New Roman" w:hAnsi="Times New Roman" w:cs="Times New Roman"/>
          <w:sz w:val="20"/>
          <w:szCs w:val="20"/>
        </w:rPr>
      </w:pPr>
    </w:p>
    <w:p w:rsidR="00CF584A" w:rsidRPr="00CF584A" w:rsidRDefault="00CF584A" w:rsidP="00CF584A">
      <w:pPr>
        <w:spacing w:after="0" w:line="240" w:lineRule="auto"/>
        <w:jc w:val="right"/>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t>Примерный вариант</w:t>
      </w: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center"/>
        <w:rPr>
          <w:rFonts w:ascii="Times New Roman" w:eastAsia="Times New Roman" w:hAnsi="Times New Roman" w:cs="Times New Roman"/>
          <w:b/>
          <w:bCs/>
          <w:sz w:val="20"/>
          <w:szCs w:val="20"/>
        </w:rPr>
      </w:pPr>
      <w:r w:rsidRPr="00CF584A">
        <w:rPr>
          <w:rFonts w:ascii="Times New Roman" w:eastAsia="Times New Roman" w:hAnsi="Times New Roman" w:cs="Times New Roman"/>
          <w:b/>
          <w:bCs/>
          <w:sz w:val="20"/>
          <w:szCs w:val="20"/>
        </w:rPr>
        <w:t xml:space="preserve">РА С П О Р Я Д О К </w:t>
      </w:r>
    </w:p>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работы УКП по ГОЧС по обучению неработающего населения</w:t>
      </w:r>
    </w:p>
    <w:p w:rsidR="00CF584A" w:rsidRPr="00CF584A" w:rsidRDefault="00CF584A" w:rsidP="00CF584A">
      <w:pPr>
        <w:spacing w:after="0" w:line="240" w:lineRule="auto"/>
        <w:jc w:val="center"/>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t>ПОНЕДЕЛЬНИК</w:t>
      </w:r>
    </w:p>
    <w:p w:rsidR="00CF584A" w:rsidRPr="00CF584A" w:rsidRDefault="00CF584A" w:rsidP="00CF584A">
      <w:pPr>
        <w:spacing w:after="0" w:line="240" w:lineRule="auto"/>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t>с 15.00 до 18.00</w:t>
      </w:r>
    </w:p>
    <w:p w:rsidR="00CF584A" w:rsidRPr="00CF584A" w:rsidRDefault="00CF584A" w:rsidP="00CF584A">
      <w:pPr>
        <w:spacing w:after="0" w:line="240" w:lineRule="auto"/>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t>ВТОРНИК</w:t>
      </w: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t>СРЕДА</w:t>
      </w:r>
    </w:p>
    <w:p w:rsidR="00CF584A" w:rsidRPr="00CF584A" w:rsidRDefault="00CF584A" w:rsidP="00CF584A">
      <w:pPr>
        <w:spacing w:after="0" w:line="240" w:lineRule="auto"/>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t>С 10.00 до 13.00</w:t>
      </w:r>
    </w:p>
    <w:p w:rsidR="00CF584A" w:rsidRPr="00CF584A" w:rsidRDefault="00CF584A" w:rsidP="00CF584A">
      <w:pPr>
        <w:spacing w:after="0" w:line="240" w:lineRule="auto"/>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t>ПЯТНИЦА</w:t>
      </w: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 xml:space="preserve">Руководитель УКП по ГОЧС ТСЖ «_____» </w:t>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t>Ф.И.О.</w:t>
      </w: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rPr>
          <w:rFonts w:ascii="Times New Roman" w:eastAsia="Times New Roman" w:hAnsi="Times New Roman" w:cs="Times New Roman"/>
          <w:sz w:val="20"/>
          <w:szCs w:val="20"/>
        </w:rPr>
      </w:pPr>
    </w:p>
    <w:p w:rsidR="00CF584A" w:rsidRPr="00CF584A" w:rsidRDefault="00CF584A" w:rsidP="00CF584A">
      <w:pPr>
        <w:spacing w:after="0" w:line="240" w:lineRule="auto"/>
        <w:rPr>
          <w:rFonts w:ascii="Times New Roman" w:eastAsia="Times New Roman" w:hAnsi="Times New Roman" w:cs="Times New Roman"/>
          <w:sz w:val="20"/>
          <w:szCs w:val="20"/>
        </w:rPr>
      </w:pPr>
    </w:p>
    <w:p w:rsidR="00CF584A" w:rsidRPr="00CF584A" w:rsidRDefault="00CF584A" w:rsidP="00CF584A">
      <w:pPr>
        <w:spacing w:after="0" w:line="240" w:lineRule="auto"/>
        <w:rPr>
          <w:rFonts w:ascii="Times New Roman" w:eastAsia="Times New Roman" w:hAnsi="Times New Roman" w:cs="Times New Roman"/>
          <w:sz w:val="20"/>
          <w:szCs w:val="20"/>
        </w:rPr>
      </w:pPr>
    </w:p>
    <w:p w:rsidR="00CF584A" w:rsidRPr="00CF584A" w:rsidRDefault="00CF584A" w:rsidP="00CF584A">
      <w:pPr>
        <w:spacing w:after="0" w:line="240" w:lineRule="auto"/>
        <w:rPr>
          <w:rFonts w:ascii="Times New Roman" w:eastAsia="Times New Roman" w:hAnsi="Times New Roman" w:cs="Times New Roman"/>
          <w:sz w:val="20"/>
          <w:szCs w:val="20"/>
        </w:rPr>
      </w:pPr>
    </w:p>
    <w:p w:rsidR="00CF584A" w:rsidRPr="00CF584A" w:rsidRDefault="00CF584A" w:rsidP="00CF584A">
      <w:pPr>
        <w:spacing w:after="0" w:line="240" w:lineRule="auto"/>
        <w:rPr>
          <w:rFonts w:ascii="Times New Roman" w:eastAsia="Times New Roman" w:hAnsi="Times New Roman" w:cs="Times New Roman"/>
          <w:sz w:val="20"/>
          <w:szCs w:val="20"/>
        </w:rPr>
      </w:pPr>
    </w:p>
    <w:p w:rsidR="00CF584A" w:rsidRPr="00CF584A" w:rsidRDefault="00CF584A" w:rsidP="00CF584A">
      <w:pPr>
        <w:spacing w:after="0" w:line="240" w:lineRule="auto"/>
        <w:rPr>
          <w:rFonts w:ascii="Times New Roman" w:eastAsia="Times New Roman" w:hAnsi="Times New Roman" w:cs="Times New Roman"/>
          <w:sz w:val="20"/>
          <w:szCs w:val="20"/>
        </w:rPr>
      </w:pPr>
    </w:p>
    <w:p w:rsidR="00CF584A" w:rsidRDefault="00CF584A"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Pr="00CF584A" w:rsidRDefault="00510349" w:rsidP="00CF584A">
      <w:pPr>
        <w:spacing w:after="0" w:line="240" w:lineRule="auto"/>
        <w:rPr>
          <w:rFonts w:ascii="Times New Roman" w:eastAsia="Times New Roman" w:hAnsi="Times New Roman" w:cs="Times New Roman"/>
          <w:sz w:val="20"/>
          <w:szCs w:val="20"/>
        </w:rPr>
      </w:pPr>
    </w:p>
    <w:p w:rsidR="00CF584A" w:rsidRPr="00CF584A" w:rsidRDefault="00CF584A" w:rsidP="00CF584A">
      <w:pPr>
        <w:keepNext/>
        <w:spacing w:after="0" w:line="240" w:lineRule="auto"/>
        <w:ind w:left="4956" w:firstLine="708"/>
        <w:jc w:val="center"/>
        <w:outlineLvl w:val="0"/>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lastRenderedPageBreak/>
        <w:t>Приложение № 4</w:t>
      </w:r>
    </w:p>
    <w:p w:rsidR="00CF584A" w:rsidRPr="00CF584A" w:rsidRDefault="00CF584A" w:rsidP="00CF584A">
      <w:pPr>
        <w:spacing w:after="0" w:line="240" w:lineRule="auto"/>
        <w:ind w:left="4956" w:firstLine="708"/>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к Положению об УКП по ГОЧС на территории Чернышевского района</w:t>
      </w:r>
    </w:p>
    <w:p w:rsidR="00CF584A" w:rsidRPr="00CF584A" w:rsidRDefault="00CF584A" w:rsidP="00CF584A">
      <w:pPr>
        <w:spacing w:after="0" w:line="240" w:lineRule="auto"/>
        <w:jc w:val="center"/>
        <w:rPr>
          <w:rFonts w:ascii="Times New Roman" w:eastAsia="Times New Roman" w:hAnsi="Times New Roman" w:cs="Times New Roman"/>
          <w:b/>
          <w:bCs/>
          <w:sz w:val="20"/>
          <w:szCs w:val="20"/>
        </w:rPr>
      </w:pPr>
    </w:p>
    <w:p w:rsidR="00CF584A" w:rsidRPr="00CF584A" w:rsidRDefault="00CF584A" w:rsidP="00CF584A">
      <w:pPr>
        <w:spacing w:after="0" w:line="240" w:lineRule="auto"/>
        <w:jc w:val="center"/>
        <w:rPr>
          <w:rFonts w:ascii="Times New Roman" w:eastAsia="Times New Roman" w:hAnsi="Times New Roman" w:cs="Times New Roman"/>
          <w:b/>
          <w:bCs/>
          <w:sz w:val="20"/>
          <w:szCs w:val="20"/>
        </w:rPr>
      </w:pPr>
    </w:p>
    <w:p w:rsidR="00CF584A" w:rsidRPr="00CF584A" w:rsidRDefault="00CF584A" w:rsidP="00CF584A">
      <w:pPr>
        <w:spacing w:after="0" w:line="240" w:lineRule="auto"/>
        <w:jc w:val="center"/>
        <w:rPr>
          <w:rFonts w:ascii="Times New Roman" w:eastAsia="Times New Roman" w:hAnsi="Times New Roman" w:cs="Times New Roman"/>
          <w:b/>
          <w:bCs/>
          <w:sz w:val="20"/>
          <w:szCs w:val="20"/>
        </w:rPr>
      </w:pPr>
      <w:r w:rsidRPr="00CF584A">
        <w:rPr>
          <w:rFonts w:ascii="Times New Roman" w:eastAsia="Times New Roman" w:hAnsi="Times New Roman" w:cs="Times New Roman"/>
          <w:b/>
          <w:bCs/>
          <w:sz w:val="20"/>
          <w:szCs w:val="20"/>
        </w:rPr>
        <w:t>Г Р А Ф И К</w:t>
      </w:r>
    </w:p>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 xml:space="preserve">дежурства консультантов на учебно-консультационном пункте </w:t>
      </w:r>
    </w:p>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 xml:space="preserve">по гражданской обороне и чрезвычайным ситуациям  «______» </w:t>
      </w:r>
    </w:p>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г. ____________ в 20__ г. по обучению неработающего населения</w:t>
      </w:r>
    </w:p>
    <w:p w:rsidR="00CF584A" w:rsidRPr="00CF584A" w:rsidRDefault="00CF584A" w:rsidP="00CF584A">
      <w:pPr>
        <w:spacing w:after="0" w:line="240" w:lineRule="auto"/>
        <w:jc w:val="cente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4098"/>
        <w:gridCol w:w="2463"/>
        <w:gridCol w:w="2464"/>
      </w:tblGrid>
      <w:tr w:rsidR="00CF584A" w:rsidRPr="00CF584A" w:rsidTr="00313496">
        <w:tc>
          <w:tcPr>
            <w:tcW w:w="82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 п/п</w:t>
            </w:r>
          </w:p>
        </w:tc>
        <w:tc>
          <w:tcPr>
            <w:tcW w:w="409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Фамилия, Имя, Отчество</w:t>
            </w:r>
          </w:p>
        </w:tc>
        <w:tc>
          <w:tcPr>
            <w:tcW w:w="2463"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Должность</w:t>
            </w:r>
          </w:p>
        </w:tc>
        <w:tc>
          <w:tcPr>
            <w:tcW w:w="2464"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 xml:space="preserve">Дни </w:t>
            </w:r>
          </w:p>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дежурства</w:t>
            </w:r>
          </w:p>
        </w:tc>
      </w:tr>
      <w:tr w:rsidR="00CF584A" w:rsidRPr="00CF584A" w:rsidTr="00313496">
        <w:tc>
          <w:tcPr>
            <w:tcW w:w="82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1</w:t>
            </w:r>
          </w:p>
        </w:tc>
        <w:tc>
          <w:tcPr>
            <w:tcW w:w="409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2</w:t>
            </w:r>
          </w:p>
        </w:tc>
        <w:tc>
          <w:tcPr>
            <w:tcW w:w="2463"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3</w:t>
            </w:r>
          </w:p>
        </w:tc>
        <w:tc>
          <w:tcPr>
            <w:tcW w:w="2464"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4</w:t>
            </w:r>
          </w:p>
        </w:tc>
      </w:tr>
      <w:tr w:rsidR="00CF584A" w:rsidRPr="00CF584A" w:rsidTr="00313496">
        <w:tc>
          <w:tcPr>
            <w:tcW w:w="82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409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463"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464"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r>
      <w:tr w:rsidR="00CF584A" w:rsidRPr="00CF584A" w:rsidTr="00313496">
        <w:tc>
          <w:tcPr>
            <w:tcW w:w="82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409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463"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464"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r>
      <w:tr w:rsidR="00CF584A" w:rsidRPr="00CF584A" w:rsidTr="00313496">
        <w:tc>
          <w:tcPr>
            <w:tcW w:w="82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409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463"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464"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r>
    </w:tbl>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 xml:space="preserve">Руководитель УКП по ГОЧС  «____» </w:t>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001C6932">
        <w:rPr>
          <w:rFonts w:ascii="Times New Roman" w:eastAsia="Times New Roman" w:hAnsi="Times New Roman" w:cs="Times New Roman"/>
          <w:sz w:val="20"/>
          <w:szCs w:val="20"/>
        </w:rPr>
        <w:t xml:space="preserve">   </w:t>
      </w:r>
      <w:r w:rsidR="001C6932">
        <w:rPr>
          <w:rFonts w:ascii="Times New Roman" w:eastAsia="Times New Roman" w:hAnsi="Times New Roman" w:cs="Times New Roman"/>
          <w:sz w:val="20"/>
          <w:szCs w:val="20"/>
        </w:rPr>
        <w:tab/>
      </w:r>
      <w:r w:rsidR="001C6932">
        <w:rPr>
          <w:rFonts w:ascii="Times New Roman" w:eastAsia="Times New Roman" w:hAnsi="Times New Roman" w:cs="Times New Roman"/>
          <w:sz w:val="20"/>
          <w:szCs w:val="20"/>
        </w:rPr>
        <w:tab/>
      </w:r>
      <w:r w:rsidR="001C6932">
        <w:rPr>
          <w:rFonts w:ascii="Times New Roman" w:eastAsia="Times New Roman" w:hAnsi="Times New Roman" w:cs="Times New Roman"/>
          <w:sz w:val="20"/>
          <w:szCs w:val="20"/>
        </w:rPr>
        <w:tab/>
      </w:r>
      <w:r w:rsidR="001C6932">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t>Ф.И.О.</w:t>
      </w: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rPr>
          <w:rFonts w:ascii="Times New Roman" w:eastAsia="Times New Roman" w:hAnsi="Times New Roman" w:cs="Times New Roman"/>
          <w:sz w:val="20"/>
          <w:szCs w:val="20"/>
        </w:rPr>
      </w:pPr>
    </w:p>
    <w:p w:rsidR="00CF584A" w:rsidRPr="00CF584A" w:rsidRDefault="00CF584A" w:rsidP="00CF584A">
      <w:pPr>
        <w:spacing w:after="0" w:line="240" w:lineRule="auto"/>
        <w:rPr>
          <w:rFonts w:ascii="Times New Roman" w:eastAsia="Times New Roman" w:hAnsi="Times New Roman" w:cs="Times New Roman"/>
          <w:sz w:val="20"/>
          <w:szCs w:val="20"/>
        </w:rPr>
      </w:pPr>
    </w:p>
    <w:p w:rsidR="00CF584A" w:rsidRPr="00CF584A" w:rsidRDefault="00CF584A" w:rsidP="00CF584A">
      <w:pPr>
        <w:spacing w:after="0" w:line="240" w:lineRule="auto"/>
        <w:rPr>
          <w:rFonts w:ascii="Times New Roman" w:eastAsia="Times New Roman" w:hAnsi="Times New Roman" w:cs="Times New Roman"/>
          <w:sz w:val="20"/>
          <w:szCs w:val="20"/>
        </w:rPr>
      </w:pPr>
    </w:p>
    <w:p w:rsidR="00CF584A" w:rsidRPr="00CF584A" w:rsidRDefault="00CF584A" w:rsidP="00CF584A">
      <w:pPr>
        <w:spacing w:after="0" w:line="240" w:lineRule="auto"/>
        <w:rPr>
          <w:rFonts w:ascii="Times New Roman" w:eastAsia="Times New Roman" w:hAnsi="Times New Roman" w:cs="Times New Roman"/>
          <w:sz w:val="20"/>
          <w:szCs w:val="20"/>
        </w:rPr>
      </w:pPr>
    </w:p>
    <w:p w:rsidR="00CF584A" w:rsidRDefault="00CF584A"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Default="00510349" w:rsidP="00CF584A">
      <w:pPr>
        <w:spacing w:after="0" w:line="240" w:lineRule="auto"/>
        <w:rPr>
          <w:rFonts w:ascii="Times New Roman" w:eastAsia="Times New Roman" w:hAnsi="Times New Roman" w:cs="Times New Roman"/>
          <w:sz w:val="20"/>
          <w:szCs w:val="20"/>
        </w:rPr>
      </w:pPr>
    </w:p>
    <w:p w:rsidR="00510349" w:rsidRPr="00CF584A" w:rsidRDefault="00510349" w:rsidP="00CF584A">
      <w:pPr>
        <w:spacing w:after="0" w:line="240" w:lineRule="auto"/>
        <w:rPr>
          <w:rFonts w:ascii="Times New Roman" w:eastAsia="Times New Roman" w:hAnsi="Times New Roman" w:cs="Times New Roman"/>
          <w:sz w:val="20"/>
          <w:szCs w:val="20"/>
        </w:rPr>
      </w:pPr>
    </w:p>
    <w:p w:rsidR="00CF584A" w:rsidRPr="00CF584A" w:rsidRDefault="00CF584A" w:rsidP="00CF584A">
      <w:pPr>
        <w:keepNext/>
        <w:spacing w:after="0" w:line="240" w:lineRule="auto"/>
        <w:jc w:val="right"/>
        <w:outlineLvl w:val="0"/>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lastRenderedPageBreak/>
        <w:t>Приложение № 5</w:t>
      </w:r>
    </w:p>
    <w:p w:rsidR="00CF584A" w:rsidRPr="00CF584A" w:rsidRDefault="00CF584A" w:rsidP="00CF584A">
      <w:pPr>
        <w:spacing w:after="0" w:line="240" w:lineRule="auto"/>
        <w:ind w:left="4956" w:firstLine="708"/>
        <w:jc w:val="right"/>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к Положению об УКП по ГОЧС на</w:t>
      </w:r>
    </w:p>
    <w:p w:rsidR="00CF584A" w:rsidRPr="00CF584A" w:rsidRDefault="00CF584A" w:rsidP="00CF584A">
      <w:pPr>
        <w:spacing w:after="0" w:line="240" w:lineRule="auto"/>
        <w:ind w:left="4956" w:firstLine="708"/>
        <w:jc w:val="right"/>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 xml:space="preserve"> территории Чернышевского района</w:t>
      </w:r>
    </w:p>
    <w:p w:rsidR="00CF584A" w:rsidRPr="00CF584A" w:rsidRDefault="00CF584A" w:rsidP="00CF584A">
      <w:pPr>
        <w:spacing w:after="0" w:line="240" w:lineRule="auto"/>
        <w:jc w:val="right"/>
        <w:rPr>
          <w:rFonts w:ascii="Times New Roman" w:eastAsia="Times New Roman" w:hAnsi="Times New Roman" w:cs="Times New Roman"/>
          <w:sz w:val="20"/>
          <w:szCs w:val="20"/>
        </w:rPr>
      </w:pPr>
    </w:p>
    <w:p w:rsidR="00CF584A" w:rsidRPr="00CF584A" w:rsidRDefault="00CF584A" w:rsidP="00CF584A">
      <w:pPr>
        <w:spacing w:after="0" w:line="240" w:lineRule="auto"/>
        <w:jc w:val="center"/>
        <w:rPr>
          <w:rFonts w:ascii="Times New Roman" w:eastAsia="Times New Roman" w:hAnsi="Times New Roman" w:cs="Times New Roman"/>
          <w:sz w:val="20"/>
          <w:szCs w:val="20"/>
        </w:rPr>
      </w:pPr>
    </w:p>
    <w:p w:rsidR="00CF584A" w:rsidRPr="00CF584A" w:rsidRDefault="00CF584A" w:rsidP="00CF584A">
      <w:pPr>
        <w:spacing w:after="0" w:line="240" w:lineRule="auto"/>
        <w:jc w:val="right"/>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t>Примерный вариант</w:t>
      </w:r>
    </w:p>
    <w:p w:rsidR="00CF584A" w:rsidRPr="00CF584A" w:rsidRDefault="00CF584A" w:rsidP="00CF584A">
      <w:pPr>
        <w:spacing w:after="0" w:line="240" w:lineRule="auto"/>
        <w:jc w:val="right"/>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center"/>
        <w:rPr>
          <w:rFonts w:ascii="Times New Roman" w:eastAsia="Times New Roman" w:hAnsi="Times New Roman" w:cs="Times New Roman"/>
          <w:b/>
          <w:bCs/>
          <w:sz w:val="20"/>
          <w:szCs w:val="20"/>
        </w:rPr>
      </w:pPr>
      <w:r w:rsidRPr="00CF584A">
        <w:rPr>
          <w:rFonts w:ascii="Times New Roman" w:eastAsia="Times New Roman" w:hAnsi="Times New Roman" w:cs="Times New Roman"/>
          <w:b/>
          <w:bCs/>
          <w:sz w:val="20"/>
          <w:szCs w:val="20"/>
        </w:rPr>
        <w:t>ЖУРНАЛ</w:t>
      </w:r>
    </w:p>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 xml:space="preserve">учета проведения занятий и консультаций учебно-консультационного </w:t>
      </w:r>
    </w:p>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 xml:space="preserve">пункта по гражданской обороне и чрезвычайным ситуациям </w:t>
      </w:r>
    </w:p>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 xml:space="preserve"> «____» г. ____________ в 20__ г.</w:t>
      </w:r>
    </w:p>
    <w:p w:rsidR="00CF584A" w:rsidRPr="00CF584A" w:rsidRDefault="00CF584A" w:rsidP="00CF584A">
      <w:pPr>
        <w:spacing w:after="0" w:line="240" w:lineRule="auto"/>
        <w:jc w:val="center"/>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right"/>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Руководитель УКП по ГОЧС «_____» Ф.И.О.</w:t>
      </w:r>
    </w:p>
    <w:p w:rsidR="00CF584A" w:rsidRPr="00CF584A" w:rsidRDefault="00CF584A" w:rsidP="00CF584A">
      <w:pPr>
        <w:spacing w:after="0" w:line="240" w:lineRule="auto"/>
        <w:jc w:val="right"/>
        <w:rPr>
          <w:rFonts w:ascii="Times New Roman" w:eastAsia="Times New Roman" w:hAnsi="Times New Roman" w:cs="Times New Roman"/>
          <w:sz w:val="20"/>
          <w:szCs w:val="20"/>
        </w:rPr>
      </w:pPr>
    </w:p>
    <w:p w:rsidR="00CF584A" w:rsidRPr="00CF584A" w:rsidRDefault="00CF584A" w:rsidP="00CF584A">
      <w:pPr>
        <w:spacing w:after="0" w:line="240" w:lineRule="auto"/>
        <w:jc w:val="right"/>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
        <w:gridCol w:w="964"/>
        <w:gridCol w:w="2723"/>
        <w:gridCol w:w="1999"/>
        <w:gridCol w:w="2010"/>
        <w:gridCol w:w="1247"/>
      </w:tblGrid>
      <w:tr w:rsidR="00CF584A" w:rsidRPr="00CF584A" w:rsidTr="00313496">
        <w:tc>
          <w:tcPr>
            <w:tcW w:w="62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 п/п</w:t>
            </w:r>
          </w:p>
        </w:tc>
        <w:tc>
          <w:tcPr>
            <w:tcW w:w="964"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p w:rsidR="00CF584A" w:rsidRPr="00CF584A" w:rsidRDefault="00CF584A" w:rsidP="00CF584A">
            <w:pPr>
              <w:spacing w:after="0" w:line="240" w:lineRule="auto"/>
              <w:jc w:val="center"/>
              <w:rPr>
                <w:rFonts w:ascii="Times New Roman" w:eastAsia="Times New Roman" w:hAnsi="Times New Roman" w:cs="Times New Roman"/>
                <w:sz w:val="20"/>
                <w:szCs w:val="20"/>
              </w:rPr>
            </w:pPr>
          </w:p>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 xml:space="preserve">Дата </w:t>
            </w:r>
          </w:p>
        </w:tc>
        <w:tc>
          <w:tcPr>
            <w:tcW w:w="2723"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 xml:space="preserve">Наименование </w:t>
            </w:r>
          </w:p>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 xml:space="preserve">мероприятия (занятие, консультация и др.). Тема </w:t>
            </w:r>
          </w:p>
        </w:tc>
        <w:tc>
          <w:tcPr>
            <w:tcW w:w="1999"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Группа №,</w:t>
            </w:r>
          </w:p>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(кол-во человек на консультации)</w:t>
            </w:r>
          </w:p>
        </w:tc>
        <w:tc>
          <w:tcPr>
            <w:tcW w:w="201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Преподаватель</w:t>
            </w:r>
          </w:p>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(консультант)</w:t>
            </w:r>
          </w:p>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Ф.И.О.</w:t>
            </w:r>
          </w:p>
        </w:tc>
        <w:tc>
          <w:tcPr>
            <w:tcW w:w="1247"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p w:rsidR="00CF584A" w:rsidRPr="00CF584A" w:rsidRDefault="00CF584A" w:rsidP="00CF584A">
            <w:pPr>
              <w:spacing w:after="0" w:line="240" w:lineRule="auto"/>
              <w:jc w:val="center"/>
              <w:rPr>
                <w:rFonts w:ascii="Times New Roman" w:eastAsia="Times New Roman" w:hAnsi="Times New Roman" w:cs="Times New Roman"/>
                <w:sz w:val="20"/>
                <w:szCs w:val="20"/>
              </w:rPr>
            </w:pPr>
          </w:p>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Роспись</w:t>
            </w:r>
          </w:p>
        </w:tc>
      </w:tr>
      <w:tr w:rsidR="00CF584A" w:rsidRPr="00CF584A" w:rsidTr="00313496">
        <w:tc>
          <w:tcPr>
            <w:tcW w:w="62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1</w:t>
            </w:r>
          </w:p>
        </w:tc>
        <w:tc>
          <w:tcPr>
            <w:tcW w:w="964"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2</w:t>
            </w:r>
          </w:p>
        </w:tc>
        <w:tc>
          <w:tcPr>
            <w:tcW w:w="2723"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3</w:t>
            </w:r>
          </w:p>
        </w:tc>
        <w:tc>
          <w:tcPr>
            <w:tcW w:w="1999"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4</w:t>
            </w:r>
          </w:p>
        </w:tc>
        <w:tc>
          <w:tcPr>
            <w:tcW w:w="201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5</w:t>
            </w:r>
          </w:p>
        </w:tc>
        <w:tc>
          <w:tcPr>
            <w:tcW w:w="1247"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6</w:t>
            </w:r>
          </w:p>
        </w:tc>
      </w:tr>
      <w:tr w:rsidR="00CF584A" w:rsidRPr="00CF584A" w:rsidTr="00313496">
        <w:tc>
          <w:tcPr>
            <w:tcW w:w="62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964"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723"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999"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2010"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247"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r>
      <w:tr w:rsidR="00CF584A" w:rsidRPr="00CF584A" w:rsidTr="00313496">
        <w:tc>
          <w:tcPr>
            <w:tcW w:w="62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964"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723"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999"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2010"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247"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r>
      <w:tr w:rsidR="00CF584A" w:rsidRPr="00CF584A" w:rsidTr="00313496">
        <w:tc>
          <w:tcPr>
            <w:tcW w:w="62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964"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723"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999"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2010"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247"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r>
      <w:tr w:rsidR="00CF584A" w:rsidRPr="00CF584A" w:rsidTr="00313496">
        <w:tc>
          <w:tcPr>
            <w:tcW w:w="62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964"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723"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999"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2010"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247"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r>
      <w:tr w:rsidR="00CF584A" w:rsidRPr="00CF584A" w:rsidTr="00313496">
        <w:tc>
          <w:tcPr>
            <w:tcW w:w="62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964"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723"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999"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2010"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247"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r>
      <w:tr w:rsidR="00CF584A" w:rsidRPr="00CF584A" w:rsidTr="00313496">
        <w:tc>
          <w:tcPr>
            <w:tcW w:w="62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964"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723"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999"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2010"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247"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r>
      <w:tr w:rsidR="00CF584A" w:rsidRPr="00CF584A" w:rsidTr="00313496">
        <w:tc>
          <w:tcPr>
            <w:tcW w:w="62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964"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723"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999"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2010"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247"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r>
      <w:tr w:rsidR="00CF584A" w:rsidRPr="00CF584A" w:rsidTr="00313496">
        <w:tc>
          <w:tcPr>
            <w:tcW w:w="62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964"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723"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999"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2010"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247"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r>
      <w:tr w:rsidR="00CF584A" w:rsidRPr="00CF584A" w:rsidTr="00313496">
        <w:tc>
          <w:tcPr>
            <w:tcW w:w="62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964"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723"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999"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2010"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247"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r>
      <w:tr w:rsidR="00CF584A" w:rsidRPr="00CF584A" w:rsidTr="00313496">
        <w:tc>
          <w:tcPr>
            <w:tcW w:w="62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964"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723"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999"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2010"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247"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r>
      <w:tr w:rsidR="00CF584A" w:rsidRPr="00CF584A" w:rsidTr="00313496">
        <w:tc>
          <w:tcPr>
            <w:tcW w:w="62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964"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723"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999"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2010"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247"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r>
      <w:tr w:rsidR="00CF584A" w:rsidRPr="00CF584A" w:rsidTr="00313496">
        <w:tc>
          <w:tcPr>
            <w:tcW w:w="62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964"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723"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999"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2010"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247"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r>
      <w:tr w:rsidR="00CF584A" w:rsidRPr="00CF584A" w:rsidTr="00313496">
        <w:tc>
          <w:tcPr>
            <w:tcW w:w="62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964"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723"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999"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2010"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247"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r>
      <w:tr w:rsidR="00CF584A" w:rsidRPr="00CF584A" w:rsidTr="00313496">
        <w:tc>
          <w:tcPr>
            <w:tcW w:w="62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964"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723"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999"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2010"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247"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r>
      <w:tr w:rsidR="00CF584A" w:rsidRPr="00CF584A" w:rsidTr="00313496">
        <w:tc>
          <w:tcPr>
            <w:tcW w:w="62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964"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723"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999"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2010"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247"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r>
      <w:tr w:rsidR="00CF584A" w:rsidRPr="00CF584A" w:rsidTr="00313496">
        <w:tc>
          <w:tcPr>
            <w:tcW w:w="62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964"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723"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999"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2010"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247"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r>
    </w:tbl>
    <w:p w:rsidR="00CF584A" w:rsidRPr="00CF584A" w:rsidRDefault="00CF584A" w:rsidP="00CF584A">
      <w:pPr>
        <w:spacing w:after="0" w:line="240" w:lineRule="auto"/>
        <w:ind w:left="1620" w:hanging="1620"/>
        <w:rPr>
          <w:rFonts w:ascii="Times New Roman" w:eastAsia="Times New Roman" w:hAnsi="Times New Roman" w:cs="Times New Roman"/>
          <w:sz w:val="20"/>
          <w:szCs w:val="20"/>
        </w:rPr>
      </w:pPr>
    </w:p>
    <w:p w:rsidR="00CF584A" w:rsidRPr="00CF584A" w:rsidRDefault="00CF584A" w:rsidP="00CF584A">
      <w:pPr>
        <w:spacing w:after="0" w:line="240" w:lineRule="auto"/>
        <w:ind w:left="1620" w:hanging="1620"/>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Примечание: Журнал ведется в течение года. Объем не менее 10-15 листов. Учтен, пронумерован, прошнурован.</w:t>
      </w:r>
    </w:p>
    <w:p w:rsidR="00CF584A" w:rsidRPr="00CF584A" w:rsidRDefault="00CF584A" w:rsidP="00CF584A">
      <w:pPr>
        <w:spacing w:after="0" w:line="240" w:lineRule="auto"/>
        <w:rPr>
          <w:rFonts w:ascii="Times New Roman" w:eastAsia="Times New Roman" w:hAnsi="Times New Roman" w:cs="Times New Roman"/>
          <w:sz w:val="20"/>
          <w:szCs w:val="20"/>
        </w:rPr>
      </w:pPr>
    </w:p>
    <w:p w:rsidR="00CF584A" w:rsidRDefault="00CF584A" w:rsidP="00CF584A">
      <w:pPr>
        <w:spacing w:after="0" w:line="240" w:lineRule="auto"/>
        <w:ind w:left="1620" w:hanging="1620"/>
        <w:jc w:val="both"/>
        <w:rPr>
          <w:rFonts w:ascii="Times New Roman" w:eastAsia="Times New Roman" w:hAnsi="Times New Roman" w:cs="Times New Roman"/>
          <w:sz w:val="20"/>
          <w:szCs w:val="20"/>
        </w:rPr>
      </w:pPr>
    </w:p>
    <w:p w:rsidR="001C6932" w:rsidRDefault="001C6932" w:rsidP="00CF584A">
      <w:pPr>
        <w:spacing w:after="0" w:line="240" w:lineRule="auto"/>
        <w:ind w:left="1620" w:hanging="1620"/>
        <w:jc w:val="both"/>
        <w:rPr>
          <w:rFonts w:ascii="Times New Roman" w:eastAsia="Times New Roman" w:hAnsi="Times New Roman" w:cs="Times New Roman"/>
          <w:sz w:val="20"/>
          <w:szCs w:val="20"/>
        </w:rPr>
      </w:pPr>
    </w:p>
    <w:p w:rsidR="001C6932" w:rsidRDefault="001C6932" w:rsidP="00CF584A">
      <w:pPr>
        <w:spacing w:after="0" w:line="240" w:lineRule="auto"/>
        <w:ind w:left="1620" w:hanging="1620"/>
        <w:jc w:val="both"/>
        <w:rPr>
          <w:rFonts w:ascii="Times New Roman" w:eastAsia="Times New Roman" w:hAnsi="Times New Roman" w:cs="Times New Roman"/>
          <w:sz w:val="20"/>
          <w:szCs w:val="20"/>
        </w:rPr>
      </w:pPr>
    </w:p>
    <w:p w:rsidR="001C6932" w:rsidRDefault="001C6932" w:rsidP="00CF584A">
      <w:pPr>
        <w:spacing w:after="0" w:line="240" w:lineRule="auto"/>
        <w:ind w:left="1620" w:hanging="1620"/>
        <w:jc w:val="both"/>
        <w:rPr>
          <w:rFonts w:ascii="Times New Roman" w:eastAsia="Times New Roman" w:hAnsi="Times New Roman" w:cs="Times New Roman"/>
          <w:sz w:val="20"/>
          <w:szCs w:val="20"/>
        </w:rPr>
      </w:pPr>
    </w:p>
    <w:p w:rsidR="001C6932" w:rsidRDefault="001C6932" w:rsidP="00CF584A">
      <w:pPr>
        <w:spacing w:after="0" w:line="240" w:lineRule="auto"/>
        <w:ind w:left="1620" w:hanging="1620"/>
        <w:jc w:val="both"/>
        <w:rPr>
          <w:rFonts w:ascii="Times New Roman" w:eastAsia="Times New Roman" w:hAnsi="Times New Roman" w:cs="Times New Roman"/>
          <w:sz w:val="20"/>
          <w:szCs w:val="20"/>
        </w:rPr>
      </w:pPr>
    </w:p>
    <w:p w:rsidR="001C6932" w:rsidRDefault="001C6932" w:rsidP="00CF584A">
      <w:pPr>
        <w:spacing w:after="0" w:line="240" w:lineRule="auto"/>
        <w:ind w:left="1620" w:hanging="1620"/>
        <w:jc w:val="both"/>
        <w:rPr>
          <w:rFonts w:ascii="Times New Roman" w:eastAsia="Times New Roman" w:hAnsi="Times New Roman" w:cs="Times New Roman"/>
          <w:sz w:val="20"/>
          <w:szCs w:val="20"/>
        </w:rPr>
      </w:pPr>
    </w:p>
    <w:p w:rsidR="001C6932" w:rsidRDefault="001C6932" w:rsidP="00CF584A">
      <w:pPr>
        <w:spacing w:after="0" w:line="240" w:lineRule="auto"/>
        <w:ind w:left="1620" w:hanging="1620"/>
        <w:jc w:val="both"/>
        <w:rPr>
          <w:rFonts w:ascii="Times New Roman" w:eastAsia="Times New Roman" w:hAnsi="Times New Roman" w:cs="Times New Roman"/>
          <w:sz w:val="20"/>
          <w:szCs w:val="20"/>
        </w:rPr>
      </w:pPr>
    </w:p>
    <w:p w:rsidR="001C6932" w:rsidRDefault="001C6932" w:rsidP="00CF584A">
      <w:pPr>
        <w:spacing w:after="0" w:line="240" w:lineRule="auto"/>
        <w:ind w:left="1620" w:hanging="1620"/>
        <w:jc w:val="both"/>
        <w:rPr>
          <w:rFonts w:ascii="Times New Roman" w:eastAsia="Times New Roman" w:hAnsi="Times New Roman" w:cs="Times New Roman"/>
          <w:sz w:val="20"/>
          <w:szCs w:val="20"/>
        </w:rPr>
      </w:pPr>
    </w:p>
    <w:p w:rsidR="001C6932" w:rsidRDefault="001C6932" w:rsidP="00CF584A">
      <w:pPr>
        <w:spacing w:after="0" w:line="240" w:lineRule="auto"/>
        <w:ind w:left="1620" w:hanging="1620"/>
        <w:jc w:val="both"/>
        <w:rPr>
          <w:rFonts w:ascii="Times New Roman" w:eastAsia="Times New Roman" w:hAnsi="Times New Roman" w:cs="Times New Roman"/>
          <w:sz w:val="20"/>
          <w:szCs w:val="20"/>
        </w:rPr>
      </w:pPr>
    </w:p>
    <w:p w:rsidR="001C6932" w:rsidRDefault="001C6932" w:rsidP="00CF584A">
      <w:pPr>
        <w:spacing w:after="0" w:line="240" w:lineRule="auto"/>
        <w:ind w:left="1620" w:hanging="1620"/>
        <w:jc w:val="both"/>
        <w:rPr>
          <w:rFonts w:ascii="Times New Roman" w:eastAsia="Times New Roman" w:hAnsi="Times New Roman" w:cs="Times New Roman"/>
          <w:sz w:val="20"/>
          <w:szCs w:val="20"/>
        </w:rPr>
      </w:pPr>
    </w:p>
    <w:p w:rsidR="001C6932" w:rsidRDefault="001C6932" w:rsidP="00CF584A">
      <w:pPr>
        <w:spacing w:after="0" w:line="240" w:lineRule="auto"/>
        <w:ind w:left="1620" w:hanging="1620"/>
        <w:jc w:val="both"/>
        <w:rPr>
          <w:rFonts w:ascii="Times New Roman" w:eastAsia="Times New Roman" w:hAnsi="Times New Roman" w:cs="Times New Roman"/>
          <w:sz w:val="20"/>
          <w:szCs w:val="20"/>
        </w:rPr>
      </w:pPr>
    </w:p>
    <w:p w:rsidR="001C6932" w:rsidRDefault="001C6932" w:rsidP="00CF584A">
      <w:pPr>
        <w:spacing w:after="0" w:line="240" w:lineRule="auto"/>
        <w:ind w:left="1620" w:hanging="1620"/>
        <w:jc w:val="both"/>
        <w:rPr>
          <w:rFonts w:ascii="Times New Roman" w:eastAsia="Times New Roman" w:hAnsi="Times New Roman" w:cs="Times New Roman"/>
          <w:sz w:val="20"/>
          <w:szCs w:val="20"/>
        </w:rPr>
      </w:pPr>
    </w:p>
    <w:p w:rsidR="001C6932" w:rsidRDefault="001C6932" w:rsidP="00CF584A">
      <w:pPr>
        <w:spacing w:after="0" w:line="240" w:lineRule="auto"/>
        <w:ind w:left="1620" w:hanging="1620"/>
        <w:jc w:val="both"/>
        <w:rPr>
          <w:rFonts w:ascii="Times New Roman" w:eastAsia="Times New Roman" w:hAnsi="Times New Roman" w:cs="Times New Roman"/>
          <w:sz w:val="20"/>
          <w:szCs w:val="20"/>
        </w:rPr>
      </w:pPr>
    </w:p>
    <w:p w:rsidR="001C6932" w:rsidRDefault="001C6932" w:rsidP="00CF584A">
      <w:pPr>
        <w:spacing w:after="0" w:line="240" w:lineRule="auto"/>
        <w:ind w:left="1620" w:hanging="1620"/>
        <w:jc w:val="both"/>
        <w:rPr>
          <w:rFonts w:ascii="Times New Roman" w:eastAsia="Times New Roman" w:hAnsi="Times New Roman" w:cs="Times New Roman"/>
          <w:sz w:val="20"/>
          <w:szCs w:val="20"/>
        </w:rPr>
      </w:pPr>
    </w:p>
    <w:p w:rsidR="001C6932" w:rsidRDefault="001C6932" w:rsidP="00CF584A">
      <w:pPr>
        <w:spacing w:after="0" w:line="240" w:lineRule="auto"/>
        <w:ind w:left="1620" w:hanging="1620"/>
        <w:jc w:val="both"/>
        <w:rPr>
          <w:rFonts w:ascii="Times New Roman" w:eastAsia="Times New Roman" w:hAnsi="Times New Roman" w:cs="Times New Roman"/>
          <w:sz w:val="20"/>
          <w:szCs w:val="20"/>
        </w:rPr>
      </w:pPr>
    </w:p>
    <w:p w:rsidR="001C6932" w:rsidRDefault="001C6932" w:rsidP="00CF584A">
      <w:pPr>
        <w:spacing w:after="0" w:line="240" w:lineRule="auto"/>
        <w:ind w:left="1620" w:hanging="1620"/>
        <w:jc w:val="both"/>
        <w:rPr>
          <w:rFonts w:ascii="Times New Roman" w:eastAsia="Times New Roman" w:hAnsi="Times New Roman" w:cs="Times New Roman"/>
          <w:sz w:val="20"/>
          <w:szCs w:val="20"/>
        </w:rPr>
      </w:pPr>
    </w:p>
    <w:p w:rsidR="001C6932" w:rsidRDefault="001C6932" w:rsidP="00CF584A">
      <w:pPr>
        <w:spacing w:after="0" w:line="240" w:lineRule="auto"/>
        <w:ind w:left="1620" w:hanging="1620"/>
        <w:jc w:val="both"/>
        <w:rPr>
          <w:rFonts w:ascii="Times New Roman" w:eastAsia="Times New Roman" w:hAnsi="Times New Roman" w:cs="Times New Roman"/>
          <w:sz w:val="20"/>
          <w:szCs w:val="20"/>
        </w:rPr>
      </w:pPr>
    </w:p>
    <w:p w:rsidR="001C6932" w:rsidRDefault="001C6932" w:rsidP="00CF584A">
      <w:pPr>
        <w:spacing w:after="0" w:line="240" w:lineRule="auto"/>
        <w:ind w:left="1620" w:hanging="1620"/>
        <w:jc w:val="both"/>
        <w:rPr>
          <w:rFonts w:ascii="Times New Roman" w:eastAsia="Times New Roman" w:hAnsi="Times New Roman" w:cs="Times New Roman"/>
          <w:sz w:val="20"/>
          <w:szCs w:val="20"/>
        </w:rPr>
      </w:pPr>
    </w:p>
    <w:p w:rsidR="001C6932" w:rsidRDefault="001C6932" w:rsidP="00CF584A">
      <w:pPr>
        <w:spacing w:after="0" w:line="240" w:lineRule="auto"/>
        <w:ind w:left="1620" w:hanging="1620"/>
        <w:jc w:val="both"/>
        <w:rPr>
          <w:rFonts w:ascii="Times New Roman" w:eastAsia="Times New Roman" w:hAnsi="Times New Roman" w:cs="Times New Roman"/>
          <w:sz w:val="20"/>
          <w:szCs w:val="20"/>
        </w:rPr>
      </w:pPr>
    </w:p>
    <w:p w:rsidR="001C6932" w:rsidRDefault="001C6932" w:rsidP="00CF584A">
      <w:pPr>
        <w:spacing w:after="0" w:line="240" w:lineRule="auto"/>
        <w:ind w:left="1620" w:hanging="1620"/>
        <w:jc w:val="both"/>
        <w:rPr>
          <w:rFonts w:ascii="Times New Roman" w:eastAsia="Times New Roman" w:hAnsi="Times New Roman" w:cs="Times New Roman"/>
          <w:sz w:val="20"/>
          <w:szCs w:val="20"/>
        </w:rPr>
      </w:pPr>
    </w:p>
    <w:p w:rsidR="001C6932" w:rsidRDefault="001C6932" w:rsidP="00CF584A">
      <w:pPr>
        <w:spacing w:after="0" w:line="240" w:lineRule="auto"/>
        <w:ind w:left="1620" w:hanging="1620"/>
        <w:jc w:val="both"/>
        <w:rPr>
          <w:rFonts w:ascii="Times New Roman" w:eastAsia="Times New Roman" w:hAnsi="Times New Roman" w:cs="Times New Roman"/>
          <w:sz w:val="20"/>
          <w:szCs w:val="20"/>
        </w:rPr>
      </w:pPr>
    </w:p>
    <w:p w:rsidR="00CF584A" w:rsidRPr="00CF584A" w:rsidRDefault="00CF584A" w:rsidP="00CF584A">
      <w:pPr>
        <w:keepNext/>
        <w:spacing w:after="0" w:line="240" w:lineRule="auto"/>
        <w:ind w:left="4956" w:firstLine="708"/>
        <w:jc w:val="right"/>
        <w:outlineLvl w:val="0"/>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lastRenderedPageBreak/>
        <w:t>Приложение № 6</w:t>
      </w:r>
    </w:p>
    <w:p w:rsidR="00CF584A" w:rsidRPr="00CF584A" w:rsidRDefault="00CF584A" w:rsidP="00CF584A">
      <w:pPr>
        <w:spacing w:after="0" w:line="240" w:lineRule="auto"/>
        <w:ind w:left="4956" w:firstLine="708"/>
        <w:jc w:val="right"/>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к Положению об УКП по ГОЧС на</w:t>
      </w:r>
    </w:p>
    <w:p w:rsidR="00CF584A" w:rsidRPr="00CF584A" w:rsidRDefault="00CF584A" w:rsidP="00CF584A">
      <w:pPr>
        <w:spacing w:after="0" w:line="240" w:lineRule="auto"/>
        <w:ind w:left="4956" w:firstLine="708"/>
        <w:jc w:val="right"/>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территории Чернышевского района</w:t>
      </w:r>
    </w:p>
    <w:p w:rsidR="00CF584A" w:rsidRPr="00CF584A" w:rsidRDefault="00CF584A" w:rsidP="00CF584A">
      <w:pPr>
        <w:spacing w:after="0" w:line="240" w:lineRule="auto"/>
        <w:jc w:val="both"/>
        <w:rPr>
          <w:rFonts w:ascii="Times New Roman" w:eastAsia="Times New Roman" w:hAnsi="Times New Roman" w:cs="Times New Roman"/>
          <w:b/>
          <w:bCs/>
          <w:sz w:val="20"/>
          <w:szCs w:val="20"/>
        </w:rPr>
      </w:pPr>
    </w:p>
    <w:p w:rsidR="00CF584A" w:rsidRPr="00CF584A" w:rsidRDefault="00CF584A" w:rsidP="00CF584A">
      <w:pPr>
        <w:spacing w:after="0" w:line="240" w:lineRule="auto"/>
        <w:jc w:val="both"/>
        <w:rPr>
          <w:rFonts w:ascii="Times New Roman" w:eastAsia="Times New Roman" w:hAnsi="Times New Roman" w:cs="Times New Roman"/>
          <w:b/>
          <w:bCs/>
          <w:sz w:val="20"/>
          <w:szCs w:val="20"/>
        </w:rPr>
      </w:pPr>
    </w:p>
    <w:p w:rsidR="00CF584A" w:rsidRPr="00CF584A" w:rsidRDefault="00CF584A" w:rsidP="00CF584A">
      <w:pPr>
        <w:spacing w:after="0" w:line="240" w:lineRule="auto"/>
        <w:jc w:val="both"/>
        <w:rPr>
          <w:rFonts w:ascii="Times New Roman" w:eastAsia="Times New Roman" w:hAnsi="Times New Roman" w:cs="Times New Roman"/>
          <w:b/>
          <w:bCs/>
          <w:sz w:val="20"/>
          <w:szCs w:val="20"/>
        </w:rPr>
      </w:pPr>
    </w:p>
    <w:p w:rsidR="00CF584A" w:rsidRPr="00CF584A" w:rsidRDefault="00CF584A" w:rsidP="00CF584A">
      <w:pPr>
        <w:spacing w:after="0" w:line="240" w:lineRule="auto"/>
        <w:jc w:val="both"/>
        <w:rPr>
          <w:rFonts w:ascii="Times New Roman" w:eastAsia="Times New Roman" w:hAnsi="Times New Roman" w:cs="Times New Roman"/>
          <w:b/>
          <w:bCs/>
          <w:sz w:val="20"/>
          <w:szCs w:val="20"/>
        </w:rPr>
      </w:pPr>
    </w:p>
    <w:p w:rsidR="00CF584A" w:rsidRPr="00CF584A" w:rsidRDefault="00CF584A" w:rsidP="00CF584A">
      <w:pPr>
        <w:spacing w:after="0" w:line="240" w:lineRule="auto"/>
        <w:jc w:val="center"/>
        <w:rPr>
          <w:rFonts w:ascii="Times New Roman" w:eastAsia="Times New Roman" w:hAnsi="Times New Roman" w:cs="Times New Roman"/>
          <w:b/>
          <w:bCs/>
          <w:sz w:val="20"/>
          <w:szCs w:val="20"/>
        </w:rPr>
      </w:pPr>
      <w:r w:rsidRPr="00CF584A">
        <w:rPr>
          <w:rFonts w:ascii="Times New Roman" w:eastAsia="Times New Roman" w:hAnsi="Times New Roman" w:cs="Times New Roman"/>
          <w:b/>
          <w:bCs/>
          <w:sz w:val="20"/>
          <w:szCs w:val="20"/>
        </w:rPr>
        <w:t xml:space="preserve">ЖУРНАЛ </w:t>
      </w:r>
    </w:p>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учета проведения занятий группы № 1</w:t>
      </w:r>
    </w:p>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 xml:space="preserve">учебно-консультационного пункта по гражданской обороне </w:t>
      </w:r>
    </w:p>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и чрезвычайным ситуациям «_____» г. ____________ в 20__ г.</w:t>
      </w:r>
    </w:p>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(Группа № 1 – ул. Лесная, д. № 3, 4, 6, 9)</w:t>
      </w:r>
    </w:p>
    <w:p w:rsidR="00CF584A" w:rsidRPr="00CF584A" w:rsidRDefault="00CF584A" w:rsidP="00CF584A">
      <w:pPr>
        <w:spacing w:after="0" w:line="240" w:lineRule="auto"/>
        <w:jc w:val="center"/>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right"/>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Руководитель группы __________</w:t>
      </w:r>
    </w:p>
    <w:p w:rsidR="00CF584A" w:rsidRPr="00CF584A" w:rsidRDefault="00CF584A" w:rsidP="00CF584A">
      <w:pPr>
        <w:spacing w:after="0" w:line="240" w:lineRule="auto"/>
        <w:jc w:val="right"/>
        <w:rPr>
          <w:rFonts w:ascii="Times New Roman" w:eastAsia="Times New Roman" w:hAnsi="Times New Roman" w:cs="Times New Roman"/>
          <w:sz w:val="20"/>
          <w:szCs w:val="20"/>
        </w:rPr>
      </w:pPr>
    </w:p>
    <w:p w:rsidR="00CF584A" w:rsidRPr="00CF584A" w:rsidRDefault="00CF584A" w:rsidP="00CF584A">
      <w:pPr>
        <w:spacing w:after="0" w:line="240" w:lineRule="auto"/>
        <w:jc w:val="right"/>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Начат « ____ » __________ 20 __г.</w:t>
      </w:r>
    </w:p>
    <w:p w:rsidR="00CF584A" w:rsidRPr="00CF584A" w:rsidRDefault="00CF584A" w:rsidP="00CF584A">
      <w:pPr>
        <w:spacing w:after="0" w:line="240" w:lineRule="auto"/>
        <w:jc w:val="right"/>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Окончен « ___ » ________ 20 __ г.</w:t>
      </w:r>
    </w:p>
    <w:p w:rsidR="00CF584A" w:rsidRPr="00CF584A" w:rsidRDefault="00CF584A" w:rsidP="00CF584A">
      <w:pPr>
        <w:spacing w:after="0" w:line="240" w:lineRule="auto"/>
        <w:jc w:val="right"/>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sectPr w:rsidR="00CF584A" w:rsidRPr="00CF584A" w:rsidSect="00313496">
          <w:pgSz w:w="11906" w:h="16838"/>
          <w:pgMar w:top="851" w:right="851" w:bottom="1134" w:left="1418" w:header="709" w:footer="709" w:gutter="0"/>
          <w:cols w:space="708"/>
          <w:docGrid w:linePitch="360"/>
        </w:sectPr>
      </w:pPr>
    </w:p>
    <w:p w:rsidR="00CF584A" w:rsidRPr="00CF584A" w:rsidRDefault="00CF584A" w:rsidP="00CF584A">
      <w:pPr>
        <w:spacing w:after="0" w:line="240" w:lineRule="auto"/>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lastRenderedPageBreak/>
        <w:tab/>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t>Левая сторона журнала</w:t>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t>Правая сторона журнала</w:t>
      </w:r>
    </w:p>
    <w:p w:rsidR="00CF584A" w:rsidRPr="00CF584A" w:rsidRDefault="00CF584A" w:rsidP="00CF584A">
      <w:pPr>
        <w:spacing w:after="0" w:line="240" w:lineRule="auto"/>
        <w:jc w:val="both"/>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
        <w:gridCol w:w="2261"/>
        <w:gridCol w:w="459"/>
        <w:gridCol w:w="360"/>
        <w:gridCol w:w="360"/>
        <w:gridCol w:w="360"/>
        <w:gridCol w:w="540"/>
        <w:gridCol w:w="362"/>
        <w:gridCol w:w="518"/>
        <w:gridCol w:w="518"/>
        <w:gridCol w:w="518"/>
        <w:gridCol w:w="604"/>
        <w:gridCol w:w="1770"/>
        <w:gridCol w:w="1058"/>
        <w:gridCol w:w="3483"/>
        <w:gridCol w:w="1553"/>
      </w:tblGrid>
      <w:tr w:rsidR="00CF584A" w:rsidRPr="00CF584A" w:rsidTr="00313496">
        <w:trPr>
          <w:cantSplit/>
        </w:trPr>
        <w:tc>
          <w:tcPr>
            <w:tcW w:w="628" w:type="dxa"/>
            <w:vMerge w:val="restart"/>
          </w:tcPr>
          <w:p w:rsidR="00CF584A" w:rsidRPr="00CF584A" w:rsidRDefault="00CF584A" w:rsidP="00CF584A">
            <w:pPr>
              <w:spacing w:after="0" w:line="240" w:lineRule="auto"/>
              <w:jc w:val="center"/>
              <w:rPr>
                <w:rFonts w:ascii="Times New Roman" w:eastAsia="Times New Roman" w:hAnsi="Times New Roman" w:cs="Times New Roman"/>
                <w:sz w:val="20"/>
                <w:szCs w:val="20"/>
              </w:rPr>
            </w:pPr>
          </w:p>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 п/п</w:t>
            </w:r>
          </w:p>
        </w:tc>
        <w:tc>
          <w:tcPr>
            <w:tcW w:w="2261" w:type="dxa"/>
            <w:vMerge w:val="restart"/>
          </w:tcPr>
          <w:p w:rsidR="00CF584A" w:rsidRPr="00CF584A" w:rsidRDefault="00CF584A" w:rsidP="00CF584A">
            <w:pPr>
              <w:spacing w:after="0" w:line="240" w:lineRule="auto"/>
              <w:jc w:val="center"/>
              <w:rPr>
                <w:rFonts w:ascii="Times New Roman" w:eastAsia="Times New Roman" w:hAnsi="Times New Roman" w:cs="Times New Roman"/>
                <w:sz w:val="20"/>
                <w:szCs w:val="20"/>
              </w:rPr>
            </w:pPr>
          </w:p>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Ф.И.О</w:t>
            </w:r>
          </w:p>
        </w:tc>
        <w:tc>
          <w:tcPr>
            <w:tcW w:w="4599" w:type="dxa"/>
            <w:gridSpan w:val="10"/>
            <w:tcBorders>
              <w:right w:val="single" w:sz="4" w:space="0" w:color="auto"/>
            </w:tcBorders>
          </w:tcPr>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Дата проведения</w:t>
            </w:r>
          </w:p>
        </w:tc>
        <w:tc>
          <w:tcPr>
            <w:tcW w:w="1770" w:type="dxa"/>
            <w:vMerge w:val="restart"/>
            <w:tcBorders>
              <w:top w:val="nil"/>
              <w:left w:val="single" w:sz="4" w:space="0" w:color="auto"/>
              <w:bottom w:val="nil"/>
              <w:right w:val="single" w:sz="4" w:space="0" w:color="auto"/>
            </w:tcBorders>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058" w:type="dxa"/>
            <w:vMerge w:val="restart"/>
            <w:tcBorders>
              <w:left w:val="single" w:sz="4" w:space="0" w:color="auto"/>
            </w:tcBorders>
          </w:tcPr>
          <w:p w:rsidR="00CF584A" w:rsidRPr="00CF584A" w:rsidRDefault="00CF584A" w:rsidP="00CF584A">
            <w:pPr>
              <w:spacing w:after="0" w:line="240" w:lineRule="auto"/>
              <w:jc w:val="center"/>
              <w:rPr>
                <w:rFonts w:ascii="Times New Roman" w:eastAsia="Times New Roman" w:hAnsi="Times New Roman" w:cs="Times New Roman"/>
                <w:sz w:val="20"/>
                <w:szCs w:val="20"/>
              </w:rPr>
            </w:pPr>
          </w:p>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Дата</w:t>
            </w:r>
          </w:p>
        </w:tc>
        <w:tc>
          <w:tcPr>
            <w:tcW w:w="3483" w:type="dxa"/>
            <w:vMerge w:val="restart"/>
          </w:tcPr>
          <w:p w:rsidR="00CF584A" w:rsidRPr="00CF584A" w:rsidRDefault="00CF584A" w:rsidP="00CF584A">
            <w:pPr>
              <w:spacing w:after="0" w:line="240" w:lineRule="auto"/>
              <w:jc w:val="center"/>
              <w:rPr>
                <w:rFonts w:ascii="Times New Roman" w:eastAsia="Times New Roman" w:hAnsi="Times New Roman" w:cs="Times New Roman"/>
                <w:sz w:val="20"/>
                <w:szCs w:val="20"/>
              </w:rPr>
            </w:pPr>
          </w:p>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Наименование темы занятия</w:t>
            </w:r>
          </w:p>
        </w:tc>
        <w:tc>
          <w:tcPr>
            <w:tcW w:w="1553" w:type="dxa"/>
            <w:vMerge w:val="restart"/>
          </w:tcPr>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Фамилия</w:t>
            </w:r>
          </w:p>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преподав. (консульт.)</w:t>
            </w:r>
          </w:p>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Роспись</w:t>
            </w:r>
          </w:p>
        </w:tc>
      </w:tr>
      <w:tr w:rsidR="00CF584A" w:rsidRPr="00CF584A" w:rsidTr="00313496">
        <w:trPr>
          <w:cantSplit/>
          <w:trHeight w:val="322"/>
        </w:trPr>
        <w:tc>
          <w:tcPr>
            <w:tcW w:w="628" w:type="dxa"/>
            <w:vMerge/>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2261" w:type="dxa"/>
            <w:vMerge/>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459" w:type="dxa"/>
            <w:vMerge w:val="restart"/>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vMerge w:val="restart"/>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vMerge w:val="restart"/>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vMerge w:val="restart"/>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40" w:type="dxa"/>
            <w:vMerge w:val="restart"/>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2" w:type="dxa"/>
            <w:vMerge w:val="restart"/>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vMerge w:val="restart"/>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vMerge w:val="restart"/>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vMerge w:val="restart"/>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604" w:type="dxa"/>
            <w:vMerge w:val="restart"/>
            <w:tcBorders>
              <w:right w:val="single" w:sz="4" w:space="0" w:color="auto"/>
            </w:tcBorders>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770" w:type="dxa"/>
            <w:vMerge/>
            <w:tcBorders>
              <w:left w:val="single" w:sz="4" w:space="0" w:color="auto"/>
              <w:bottom w:val="nil"/>
              <w:right w:val="single" w:sz="4" w:space="0" w:color="auto"/>
            </w:tcBorders>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058" w:type="dxa"/>
            <w:vMerge/>
            <w:tcBorders>
              <w:left w:val="single" w:sz="4" w:space="0" w:color="auto"/>
            </w:tcBorders>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3483" w:type="dxa"/>
            <w:vMerge/>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553" w:type="dxa"/>
            <w:vMerge/>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r>
      <w:tr w:rsidR="00CF584A" w:rsidRPr="00CF584A" w:rsidTr="00313496">
        <w:trPr>
          <w:cantSplit/>
          <w:trHeight w:val="322"/>
        </w:trPr>
        <w:tc>
          <w:tcPr>
            <w:tcW w:w="628" w:type="dxa"/>
            <w:vMerge/>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2261" w:type="dxa"/>
            <w:vMerge/>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459" w:type="dxa"/>
            <w:vMerge/>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360" w:type="dxa"/>
            <w:vMerge/>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360" w:type="dxa"/>
            <w:vMerge/>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360" w:type="dxa"/>
            <w:vMerge/>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540" w:type="dxa"/>
            <w:vMerge/>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362" w:type="dxa"/>
            <w:vMerge/>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518" w:type="dxa"/>
            <w:vMerge/>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518" w:type="dxa"/>
            <w:vMerge/>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518" w:type="dxa"/>
            <w:vMerge/>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604" w:type="dxa"/>
            <w:vMerge/>
            <w:tcBorders>
              <w:right w:val="single" w:sz="4" w:space="0" w:color="auto"/>
            </w:tcBorders>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770" w:type="dxa"/>
            <w:vMerge/>
            <w:tcBorders>
              <w:left w:val="single" w:sz="4" w:space="0" w:color="auto"/>
              <w:bottom w:val="nil"/>
              <w:right w:val="single" w:sz="4" w:space="0" w:color="auto"/>
            </w:tcBorders>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058" w:type="dxa"/>
            <w:vMerge/>
            <w:tcBorders>
              <w:left w:val="single" w:sz="4" w:space="0" w:color="auto"/>
            </w:tcBorders>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3483" w:type="dxa"/>
            <w:vMerge/>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553" w:type="dxa"/>
            <w:vMerge/>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r>
      <w:tr w:rsidR="00CF584A" w:rsidRPr="00CF584A" w:rsidTr="00313496">
        <w:trPr>
          <w:cantSplit/>
        </w:trPr>
        <w:tc>
          <w:tcPr>
            <w:tcW w:w="62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261"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459"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4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2"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604" w:type="dxa"/>
            <w:tcBorders>
              <w:right w:val="single" w:sz="4" w:space="0" w:color="auto"/>
            </w:tcBorders>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770" w:type="dxa"/>
            <w:vMerge/>
            <w:tcBorders>
              <w:left w:val="single" w:sz="4" w:space="0" w:color="auto"/>
              <w:bottom w:val="nil"/>
              <w:right w:val="single" w:sz="4" w:space="0" w:color="auto"/>
            </w:tcBorders>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058" w:type="dxa"/>
            <w:tcBorders>
              <w:left w:val="single" w:sz="4" w:space="0" w:color="auto"/>
            </w:tcBorders>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483"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553"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r>
      <w:tr w:rsidR="00CF584A" w:rsidRPr="00CF584A" w:rsidTr="00313496">
        <w:trPr>
          <w:cantSplit/>
        </w:trPr>
        <w:tc>
          <w:tcPr>
            <w:tcW w:w="62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261"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459"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4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2"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604" w:type="dxa"/>
            <w:tcBorders>
              <w:right w:val="single" w:sz="4" w:space="0" w:color="auto"/>
            </w:tcBorders>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770" w:type="dxa"/>
            <w:vMerge/>
            <w:tcBorders>
              <w:left w:val="single" w:sz="4" w:space="0" w:color="auto"/>
              <w:bottom w:val="nil"/>
              <w:right w:val="single" w:sz="4" w:space="0" w:color="auto"/>
            </w:tcBorders>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058" w:type="dxa"/>
            <w:tcBorders>
              <w:left w:val="single" w:sz="4" w:space="0" w:color="auto"/>
            </w:tcBorders>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483"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553"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r>
      <w:tr w:rsidR="00CF584A" w:rsidRPr="00CF584A" w:rsidTr="00313496">
        <w:trPr>
          <w:cantSplit/>
        </w:trPr>
        <w:tc>
          <w:tcPr>
            <w:tcW w:w="62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261"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459"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4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2"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604" w:type="dxa"/>
            <w:tcBorders>
              <w:right w:val="single" w:sz="4" w:space="0" w:color="auto"/>
            </w:tcBorders>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770" w:type="dxa"/>
            <w:vMerge/>
            <w:tcBorders>
              <w:left w:val="single" w:sz="4" w:space="0" w:color="auto"/>
              <w:bottom w:val="nil"/>
              <w:right w:val="single" w:sz="4" w:space="0" w:color="auto"/>
            </w:tcBorders>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058" w:type="dxa"/>
            <w:tcBorders>
              <w:left w:val="single" w:sz="4" w:space="0" w:color="auto"/>
            </w:tcBorders>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483"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553"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r>
      <w:tr w:rsidR="00CF584A" w:rsidRPr="00CF584A" w:rsidTr="00313496">
        <w:trPr>
          <w:cantSplit/>
        </w:trPr>
        <w:tc>
          <w:tcPr>
            <w:tcW w:w="62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261"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459"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4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2"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604" w:type="dxa"/>
            <w:tcBorders>
              <w:bottom w:val="single" w:sz="4" w:space="0" w:color="auto"/>
              <w:right w:val="single" w:sz="4" w:space="0" w:color="auto"/>
            </w:tcBorders>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770" w:type="dxa"/>
            <w:vMerge/>
            <w:tcBorders>
              <w:left w:val="single" w:sz="4" w:space="0" w:color="auto"/>
              <w:bottom w:val="nil"/>
              <w:right w:val="single" w:sz="4" w:space="0" w:color="auto"/>
            </w:tcBorders>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058" w:type="dxa"/>
            <w:tcBorders>
              <w:left w:val="single" w:sz="4" w:space="0" w:color="auto"/>
              <w:bottom w:val="single" w:sz="4" w:space="0" w:color="auto"/>
            </w:tcBorders>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483"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553"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r>
      <w:tr w:rsidR="00CF584A" w:rsidRPr="00CF584A" w:rsidTr="00313496">
        <w:trPr>
          <w:cantSplit/>
        </w:trPr>
        <w:tc>
          <w:tcPr>
            <w:tcW w:w="62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261"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459"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4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2"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604" w:type="dxa"/>
            <w:tcBorders>
              <w:right w:val="single" w:sz="4" w:space="0" w:color="auto"/>
            </w:tcBorders>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770" w:type="dxa"/>
            <w:vMerge w:val="restart"/>
            <w:tcBorders>
              <w:top w:val="nil"/>
              <w:left w:val="single" w:sz="4" w:space="0" w:color="auto"/>
              <w:bottom w:val="nil"/>
              <w:right w:val="single" w:sz="4" w:space="0" w:color="auto"/>
            </w:tcBorders>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058" w:type="dxa"/>
            <w:tcBorders>
              <w:left w:val="single" w:sz="4" w:space="0" w:color="auto"/>
            </w:tcBorders>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483"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553"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r>
      <w:tr w:rsidR="00CF584A" w:rsidRPr="00CF584A" w:rsidTr="00313496">
        <w:trPr>
          <w:cantSplit/>
        </w:trPr>
        <w:tc>
          <w:tcPr>
            <w:tcW w:w="62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261"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459"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4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2"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604" w:type="dxa"/>
            <w:tcBorders>
              <w:right w:val="single" w:sz="4" w:space="0" w:color="auto"/>
            </w:tcBorders>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770" w:type="dxa"/>
            <w:vMerge/>
            <w:tcBorders>
              <w:top w:val="nil"/>
              <w:left w:val="single" w:sz="4" w:space="0" w:color="auto"/>
              <w:bottom w:val="nil"/>
              <w:right w:val="single" w:sz="4" w:space="0" w:color="auto"/>
            </w:tcBorders>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058" w:type="dxa"/>
            <w:tcBorders>
              <w:left w:val="single" w:sz="4" w:space="0" w:color="auto"/>
            </w:tcBorders>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483"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553"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r>
      <w:tr w:rsidR="00CF584A" w:rsidRPr="00CF584A" w:rsidTr="00313496">
        <w:trPr>
          <w:cantSplit/>
        </w:trPr>
        <w:tc>
          <w:tcPr>
            <w:tcW w:w="62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261"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459"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4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2"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604" w:type="dxa"/>
            <w:tcBorders>
              <w:right w:val="single" w:sz="4" w:space="0" w:color="auto"/>
            </w:tcBorders>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770" w:type="dxa"/>
            <w:vMerge/>
            <w:tcBorders>
              <w:top w:val="nil"/>
              <w:left w:val="single" w:sz="4" w:space="0" w:color="auto"/>
              <w:bottom w:val="nil"/>
              <w:right w:val="single" w:sz="4" w:space="0" w:color="auto"/>
            </w:tcBorders>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058" w:type="dxa"/>
            <w:tcBorders>
              <w:left w:val="single" w:sz="4" w:space="0" w:color="auto"/>
            </w:tcBorders>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483"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553"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r>
      <w:tr w:rsidR="00CF584A" w:rsidRPr="00CF584A" w:rsidTr="00313496">
        <w:trPr>
          <w:cantSplit/>
        </w:trPr>
        <w:tc>
          <w:tcPr>
            <w:tcW w:w="62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261"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459"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4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2"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604" w:type="dxa"/>
            <w:tcBorders>
              <w:right w:val="single" w:sz="4" w:space="0" w:color="auto"/>
            </w:tcBorders>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770" w:type="dxa"/>
            <w:vMerge/>
            <w:tcBorders>
              <w:top w:val="nil"/>
              <w:left w:val="single" w:sz="4" w:space="0" w:color="auto"/>
              <w:bottom w:val="nil"/>
              <w:right w:val="single" w:sz="4" w:space="0" w:color="auto"/>
            </w:tcBorders>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058" w:type="dxa"/>
            <w:tcBorders>
              <w:left w:val="single" w:sz="4" w:space="0" w:color="auto"/>
            </w:tcBorders>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483"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553"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r>
      <w:tr w:rsidR="00CF584A" w:rsidRPr="00CF584A" w:rsidTr="00313496">
        <w:trPr>
          <w:cantSplit/>
        </w:trPr>
        <w:tc>
          <w:tcPr>
            <w:tcW w:w="62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261"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459"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4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2"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604" w:type="dxa"/>
            <w:tcBorders>
              <w:right w:val="single" w:sz="4" w:space="0" w:color="auto"/>
            </w:tcBorders>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770" w:type="dxa"/>
            <w:vMerge/>
            <w:tcBorders>
              <w:top w:val="nil"/>
              <w:left w:val="single" w:sz="4" w:space="0" w:color="auto"/>
              <w:bottom w:val="nil"/>
              <w:right w:val="single" w:sz="4" w:space="0" w:color="auto"/>
            </w:tcBorders>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058" w:type="dxa"/>
            <w:tcBorders>
              <w:left w:val="single" w:sz="4" w:space="0" w:color="auto"/>
            </w:tcBorders>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483"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553"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r>
      <w:tr w:rsidR="00CF584A" w:rsidRPr="00CF584A" w:rsidTr="00313496">
        <w:trPr>
          <w:cantSplit/>
        </w:trPr>
        <w:tc>
          <w:tcPr>
            <w:tcW w:w="62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261"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459"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4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2"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604" w:type="dxa"/>
            <w:tcBorders>
              <w:right w:val="single" w:sz="4" w:space="0" w:color="auto"/>
            </w:tcBorders>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770" w:type="dxa"/>
            <w:vMerge/>
            <w:tcBorders>
              <w:top w:val="nil"/>
              <w:left w:val="single" w:sz="4" w:space="0" w:color="auto"/>
              <w:bottom w:val="nil"/>
              <w:right w:val="single" w:sz="4" w:space="0" w:color="auto"/>
            </w:tcBorders>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058" w:type="dxa"/>
            <w:tcBorders>
              <w:left w:val="single" w:sz="4" w:space="0" w:color="auto"/>
            </w:tcBorders>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483"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553"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r>
      <w:tr w:rsidR="00CF584A" w:rsidRPr="00CF584A" w:rsidTr="00313496">
        <w:trPr>
          <w:cantSplit/>
        </w:trPr>
        <w:tc>
          <w:tcPr>
            <w:tcW w:w="62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261"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459"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4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2"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604" w:type="dxa"/>
            <w:tcBorders>
              <w:right w:val="single" w:sz="4" w:space="0" w:color="auto"/>
            </w:tcBorders>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770" w:type="dxa"/>
            <w:vMerge/>
            <w:tcBorders>
              <w:top w:val="nil"/>
              <w:left w:val="single" w:sz="4" w:space="0" w:color="auto"/>
              <w:bottom w:val="nil"/>
              <w:right w:val="single" w:sz="4" w:space="0" w:color="auto"/>
            </w:tcBorders>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058" w:type="dxa"/>
            <w:tcBorders>
              <w:left w:val="single" w:sz="4" w:space="0" w:color="auto"/>
            </w:tcBorders>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483"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553"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r>
      <w:tr w:rsidR="00CF584A" w:rsidRPr="00CF584A" w:rsidTr="00313496">
        <w:trPr>
          <w:cantSplit/>
        </w:trPr>
        <w:tc>
          <w:tcPr>
            <w:tcW w:w="62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261"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459"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4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2"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604" w:type="dxa"/>
            <w:tcBorders>
              <w:right w:val="single" w:sz="4" w:space="0" w:color="auto"/>
            </w:tcBorders>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770" w:type="dxa"/>
            <w:vMerge/>
            <w:tcBorders>
              <w:top w:val="nil"/>
              <w:left w:val="single" w:sz="4" w:space="0" w:color="auto"/>
              <w:bottom w:val="nil"/>
              <w:right w:val="single" w:sz="4" w:space="0" w:color="auto"/>
            </w:tcBorders>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058" w:type="dxa"/>
            <w:tcBorders>
              <w:left w:val="single" w:sz="4" w:space="0" w:color="auto"/>
            </w:tcBorders>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483"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553"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r>
      <w:tr w:rsidR="00CF584A" w:rsidRPr="00CF584A" w:rsidTr="00313496">
        <w:trPr>
          <w:cantSplit/>
        </w:trPr>
        <w:tc>
          <w:tcPr>
            <w:tcW w:w="62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261"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459"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4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2"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604" w:type="dxa"/>
            <w:tcBorders>
              <w:right w:val="single" w:sz="4" w:space="0" w:color="auto"/>
            </w:tcBorders>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770" w:type="dxa"/>
            <w:vMerge/>
            <w:tcBorders>
              <w:top w:val="nil"/>
              <w:left w:val="single" w:sz="4" w:space="0" w:color="auto"/>
              <w:bottom w:val="nil"/>
              <w:right w:val="single" w:sz="4" w:space="0" w:color="auto"/>
            </w:tcBorders>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058" w:type="dxa"/>
            <w:tcBorders>
              <w:left w:val="single" w:sz="4" w:space="0" w:color="auto"/>
            </w:tcBorders>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483"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553"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r>
      <w:tr w:rsidR="00CF584A" w:rsidRPr="00CF584A" w:rsidTr="00313496">
        <w:trPr>
          <w:cantSplit/>
        </w:trPr>
        <w:tc>
          <w:tcPr>
            <w:tcW w:w="62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261"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459"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4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2"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604" w:type="dxa"/>
            <w:tcBorders>
              <w:right w:val="single" w:sz="4" w:space="0" w:color="auto"/>
            </w:tcBorders>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770" w:type="dxa"/>
            <w:vMerge/>
            <w:tcBorders>
              <w:top w:val="nil"/>
              <w:left w:val="single" w:sz="4" w:space="0" w:color="auto"/>
              <w:bottom w:val="nil"/>
              <w:right w:val="single" w:sz="4" w:space="0" w:color="auto"/>
            </w:tcBorders>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058" w:type="dxa"/>
            <w:tcBorders>
              <w:left w:val="single" w:sz="4" w:space="0" w:color="auto"/>
            </w:tcBorders>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483"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553"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r>
      <w:tr w:rsidR="00CF584A" w:rsidRPr="00CF584A" w:rsidTr="00313496">
        <w:trPr>
          <w:cantSplit/>
        </w:trPr>
        <w:tc>
          <w:tcPr>
            <w:tcW w:w="62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261"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459"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4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2"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604" w:type="dxa"/>
            <w:tcBorders>
              <w:right w:val="single" w:sz="4" w:space="0" w:color="auto"/>
            </w:tcBorders>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770" w:type="dxa"/>
            <w:vMerge/>
            <w:tcBorders>
              <w:top w:val="nil"/>
              <w:left w:val="single" w:sz="4" w:space="0" w:color="auto"/>
              <w:bottom w:val="nil"/>
              <w:right w:val="single" w:sz="4" w:space="0" w:color="auto"/>
            </w:tcBorders>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058" w:type="dxa"/>
            <w:tcBorders>
              <w:left w:val="single" w:sz="4" w:space="0" w:color="auto"/>
            </w:tcBorders>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483"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553"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r>
      <w:tr w:rsidR="00CF584A" w:rsidRPr="00CF584A" w:rsidTr="00313496">
        <w:trPr>
          <w:cantSplit/>
        </w:trPr>
        <w:tc>
          <w:tcPr>
            <w:tcW w:w="62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261"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459"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4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2"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604" w:type="dxa"/>
            <w:tcBorders>
              <w:right w:val="single" w:sz="4" w:space="0" w:color="auto"/>
            </w:tcBorders>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770" w:type="dxa"/>
            <w:vMerge/>
            <w:tcBorders>
              <w:top w:val="nil"/>
              <w:left w:val="single" w:sz="4" w:space="0" w:color="auto"/>
              <w:bottom w:val="nil"/>
              <w:right w:val="single" w:sz="4" w:space="0" w:color="auto"/>
            </w:tcBorders>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058" w:type="dxa"/>
            <w:tcBorders>
              <w:left w:val="single" w:sz="4" w:space="0" w:color="auto"/>
            </w:tcBorders>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483"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553"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r>
      <w:tr w:rsidR="00CF584A" w:rsidRPr="00CF584A" w:rsidTr="00313496">
        <w:trPr>
          <w:cantSplit/>
        </w:trPr>
        <w:tc>
          <w:tcPr>
            <w:tcW w:w="62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261"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459"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40"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62"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51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604" w:type="dxa"/>
            <w:tcBorders>
              <w:right w:val="single" w:sz="4" w:space="0" w:color="auto"/>
            </w:tcBorders>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770" w:type="dxa"/>
            <w:tcBorders>
              <w:top w:val="nil"/>
              <w:left w:val="single" w:sz="4" w:space="0" w:color="auto"/>
              <w:bottom w:val="nil"/>
              <w:right w:val="single" w:sz="4" w:space="0" w:color="auto"/>
            </w:tcBorders>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058" w:type="dxa"/>
            <w:tcBorders>
              <w:left w:val="single" w:sz="4" w:space="0" w:color="auto"/>
            </w:tcBorders>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483"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c>
          <w:tcPr>
            <w:tcW w:w="1553" w:type="dxa"/>
          </w:tcPr>
          <w:p w:rsidR="00CF584A" w:rsidRPr="00CF584A" w:rsidRDefault="00CF584A" w:rsidP="00CF584A">
            <w:pPr>
              <w:spacing w:after="0" w:line="240" w:lineRule="auto"/>
              <w:jc w:val="both"/>
              <w:rPr>
                <w:rFonts w:ascii="Times New Roman" w:eastAsia="Times New Roman" w:hAnsi="Times New Roman" w:cs="Times New Roman"/>
                <w:sz w:val="20"/>
                <w:szCs w:val="20"/>
              </w:rPr>
            </w:pPr>
          </w:p>
        </w:tc>
      </w:tr>
    </w:tbl>
    <w:p w:rsidR="00CF584A" w:rsidRPr="00CF584A" w:rsidRDefault="00CF584A" w:rsidP="00CF584A">
      <w:pPr>
        <w:spacing w:after="0" w:line="240" w:lineRule="auto"/>
        <w:jc w:val="both"/>
        <w:rPr>
          <w:rFonts w:ascii="Times New Roman" w:eastAsia="Times New Roman" w:hAnsi="Times New Roman" w:cs="Times New Roman"/>
          <w:sz w:val="20"/>
          <w:szCs w:val="20"/>
        </w:rPr>
        <w:sectPr w:rsidR="00CF584A" w:rsidRPr="00CF584A">
          <w:pgSz w:w="16838" w:h="11906" w:orient="landscape" w:code="9"/>
          <w:pgMar w:top="851" w:right="851" w:bottom="851" w:left="851" w:header="709" w:footer="709" w:gutter="0"/>
          <w:cols w:space="708"/>
          <w:docGrid w:linePitch="360"/>
        </w:sectPr>
      </w:pPr>
    </w:p>
    <w:p w:rsidR="00CF584A" w:rsidRPr="00CF584A" w:rsidRDefault="00CF584A" w:rsidP="00CF584A">
      <w:pPr>
        <w:spacing w:after="0" w:line="240" w:lineRule="auto"/>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lastRenderedPageBreak/>
        <w:t>Примечание: 1. Журнал заполняется и ведется руководителем группы.</w:t>
      </w:r>
    </w:p>
    <w:p w:rsidR="00CF584A" w:rsidRPr="00CF584A" w:rsidRDefault="00CF584A" w:rsidP="00CF584A">
      <w:pPr>
        <w:spacing w:after="0" w:line="240" w:lineRule="auto"/>
        <w:ind w:left="1620"/>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2. Присутствие слушателя на занятиях отмечается «+», отсутствие по болезне «б», неизвестной причине «</w:t>
      </w:r>
      <w:r w:rsidRPr="00CF584A">
        <w:rPr>
          <w:rFonts w:ascii="Times New Roman" w:eastAsia="Times New Roman" w:hAnsi="Times New Roman" w:cs="Times New Roman"/>
          <w:sz w:val="20"/>
          <w:szCs w:val="20"/>
        </w:rPr>
        <w:sym w:font="Symbol" w:char="F02D"/>
      </w:r>
      <w:r w:rsidRPr="00CF584A">
        <w:rPr>
          <w:rFonts w:ascii="Times New Roman" w:eastAsia="Times New Roman" w:hAnsi="Times New Roman" w:cs="Times New Roman"/>
          <w:sz w:val="20"/>
          <w:szCs w:val="20"/>
        </w:rPr>
        <w:t>». Оценка знаний проводится по пяти бальной системе.</w:t>
      </w:r>
    </w:p>
    <w:p w:rsidR="00CF584A" w:rsidRPr="00CF584A" w:rsidRDefault="00CF584A" w:rsidP="00CF584A">
      <w:pPr>
        <w:spacing w:after="0" w:line="240" w:lineRule="auto"/>
        <w:ind w:left="1620"/>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3. По окончании учебного года журнал сдается на хранение руководителю УКП по ГОЧС. Срок хранения 3 года.</w:t>
      </w: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br w:type="page"/>
      </w:r>
    </w:p>
    <w:p w:rsidR="00CF584A" w:rsidRPr="00CF584A" w:rsidRDefault="00CF584A" w:rsidP="00CF584A">
      <w:pPr>
        <w:keepNext/>
        <w:spacing w:after="0" w:line="240" w:lineRule="auto"/>
        <w:ind w:left="4956" w:firstLine="708"/>
        <w:jc w:val="center"/>
        <w:outlineLvl w:val="0"/>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lastRenderedPageBreak/>
        <w:t>Приложение № 7</w:t>
      </w:r>
    </w:p>
    <w:p w:rsidR="00CF584A" w:rsidRPr="00CF584A" w:rsidRDefault="00CF584A" w:rsidP="00CF584A">
      <w:pPr>
        <w:spacing w:after="0" w:line="240" w:lineRule="auto"/>
        <w:ind w:left="4956" w:firstLine="708"/>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к Положению об УКП по ГОЧС на территории Чернышевского района</w:t>
      </w:r>
    </w:p>
    <w:p w:rsidR="00CF584A" w:rsidRPr="00CF584A" w:rsidRDefault="00CF584A" w:rsidP="00CF584A">
      <w:pPr>
        <w:spacing w:after="0" w:line="240" w:lineRule="auto"/>
        <w:jc w:val="center"/>
        <w:rPr>
          <w:rFonts w:ascii="Times New Roman" w:eastAsia="Times New Roman" w:hAnsi="Times New Roman" w:cs="Times New Roman"/>
          <w:sz w:val="20"/>
          <w:szCs w:val="20"/>
        </w:rPr>
      </w:pPr>
    </w:p>
    <w:p w:rsidR="00CF584A" w:rsidRPr="00CF584A" w:rsidRDefault="00CF584A" w:rsidP="00CF584A">
      <w:pPr>
        <w:spacing w:after="0" w:line="240" w:lineRule="auto"/>
        <w:jc w:val="center"/>
        <w:rPr>
          <w:rFonts w:ascii="Times New Roman" w:eastAsia="Times New Roman" w:hAnsi="Times New Roman" w:cs="Times New Roman"/>
          <w:sz w:val="20"/>
          <w:szCs w:val="20"/>
        </w:rPr>
      </w:pPr>
    </w:p>
    <w:p w:rsidR="00CF584A" w:rsidRPr="00CF584A" w:rsidRDefault="00CF584A" w:rsidP="00CF584A">
      <w:pPr>
        <w:spacing w:after="0" w:line="240" w:lineRule="auto"/>
        <w:jc w:val="right"/>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t>Примерный вариант</w:t>
      </w:r>
    </w:p>
    <w:p w:rsidR="00CF584A" w:rsidRPr="00CF584A" w:rsidRDefault="00CF584A" w:rsidP="00CF584A">
      <w:pPr>
        <w:spacing w:after="0" w:line="240" w:lineRule="auto"/>
        <w:jc w:val="right"/>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center"/>
        <w:rPr>
          <w:rFonts w:ascii="Times New Roman" w:eastAsia="Times New Roman" w:hAnsi="Times New Roman" w:cs="Times New Roman"/>
          <w:b/>
          <w:bCs/>
          <w:sz w:val="20"/>
          <w:szCs w:val="20"/>
        </w:rPr>
      </w:pPr>
      <w:r w:rsidRPr="00CF584A">
        <w:rPr>
          <w:rFonts w:ascii="Times New Roman" w:eastAsia="Times New Roman" w:hAnsi="Times New Roman" w:cs="Times New Roman"/>
          <w:b/>
          <w:bCs/>
          <w:sz w:val="20"/>
          <w:szCs w:val="20"/>
        </w:rPr>
        <w:t>СПИСКИ (Журнал учета)</w:t>
      </w:r>
    </w:p>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неработающего населения» г. ____________ в 20__ г.</w:t>
      </w:r>
    </w:p>
    <w:p w:rsidR="00CF584A" w:rsidRPr="00CF584A" w:rsidRDefault="00CF584A" w:rsidP="00CF584A">
      <w:pPr>
        <w:spacing w:after="0" w:line="240" w:lineRule="auto"/>
        <w:jc w:val="cente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3114"/>
        <w:gridCol w:w="2221"/>
        <w:gridCol w:w="1919"/>
        <w:gridCol w:w="1678"/>
      </w:tblGrid>
      <w:tr w:rsidR="00A35D7B" w:rsidRPr="00CF584A" w:rsidTr="00313496">
        <w:tc>
          <w:tcPr>
            <w:tcW w:w="64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 п/п</w:t>
            </w:r>
          </w:p>
        </w:tc>
        <w:tc>
          <w:tcPr>
            <w:tcW w:w="3257"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Ф. И. О.</w:t>
            </w:r>
          </w:p>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27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 xml:space="preserve">Домашний </w:t>
            </w:r>
          </w:p>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адрес</w:t>
            </w:r>
          </w:p>
        </w:tc>
        <w:tc>
          <w:tcPr>
            <w:tcW w:w="1971"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Телефон</w:t>
            </w:r>
          </w:p>
        </w:tc>
        <w:tc>
          <w:tcPr>
            <w:tcW w:w="1699"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Примечание</w:t>
            </w:r>
          </w:p>
        </w:tc>
      </w:tr>
      <w:tr w:rsidR="00510349" w:rsidRPr="00CF584A" w:rsidTr="00313496">
        <w:trPr>
          <w:cantSplit/>
        </w:trPr>
        <w:tc>
          <w:tcPr>
            <w:tcW w:w="9853" w:type="dxa"/>
            <w:gridSpan w:val="5"/>
          </w:tcPr>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Группа № 1 – старший группы Афанасьев И.П.</w:t>
            </w:r>
          </w:p>
        </w:tc>
      </w:tr>
      <w:tr w:rsidR="00A35D7B" w:rsidRPr="00CF584A" w:rsidTr="00313496">
        <w:tc>
          <w:tcPr>
            <w:tcW w:w="64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257"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27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971"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699"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r>
      <w:tr w:rsidR="00A35D7B" w:rsidRPr="00CF584A" w:rsidTr="00313496">
        <w:tc>
          <w:tcPr>
            <w:tcW w:w="64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257"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27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971"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699"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r>
      <w:tr w:rsidR="00A35D7B" w:rsidRPr="00CF584A" w:rsidTr="00313496">
        <w:tc>
          <w:tcPr>
            <w:tcW w:w="64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257"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27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971"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699"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r>
      <w:tr w:rsidR="00A35D7B" w:rsidRPr="00CF584A" w:rsidTr="00313496">
        <w:tc>
          <w:tcPr>
            <w:tcW w:w="64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257"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27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971"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699"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r>
      <w:tr w:rsidR="00A35D7B" w:rsidRPr="00CF584A" w:rsidTr="00313496">
        <w:tc>
          <w:tcPr>
            <w:tcW w:w="64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257"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27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971"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699"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r>
      <w:tr w:rsidR="00A35D7B" w:rsidRPr="00CF584A" w:rsidTr="00313496">
        <w:tc>
          <w:tcPr>
            <w:tcW w:w="64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257"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27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971"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699"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r>
      <w:tr w:rsidR="00A35D7B" w:rsidRPr="00CF584A" w:rsidTr="00313496">
        <w:tc>
          <w:tcPr>
            <w:tcW w:w="64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257"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27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971"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699"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r>
      <w:tr w:rsidR="00A35D7B" w:rsidRPr="00CF584A" w:rsidTr="00313496">
        <w:tc>
          <w:tcPr>
            <w:tcW w:w="64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257"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27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971"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699"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r>
      <w:tr w:rsidR="00A35D7B" w:rsidRPr="00CF584A" w:rsidTr="00313496">
        <w:tc>
          <w:tcPr>
            <w:tcW w:w="64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257"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27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971"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699"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r>
      <w:tr w:rsidR="00A35D7B" w:rsidRPr="00CF584A" w:rsidTr="00313496">
        <w:tc>
          <w:tcPr>
            <w:tcW w:w="64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257"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27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971"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699"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r>
      <w:tr w:rsidR="00A35D7B" w:rsidRPr="00CF584A" w:rsidTr="00313496">
        <w:tc>
          <w:tcPr>
            <w:tcW w:w="64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257"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27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971"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699"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r>
      <w:tr w:rsidR="00A35D7B" w:rsidRPr="00CF584A" w:rsidTr="00313496">
        <w:tc>
          <w:tcPr>
            <w:tcW w:w="64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257"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27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971"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699"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r>
      <w:tr w:rsidR="00A35D7B" w:rsidRPr="00CF584A" w:rsidTr="00313496">
        <w:tc>
          <w:tcPr>
            <w:tcW w:w="64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257"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27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971"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699"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r>
      <w:tr w:rsidR="00A35D7B" w:rsidRPr="00CF584A" w:rsidTr="00313496">
        <w:tc>
          <w:tcPr>
            <w:tcW w:w="64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257"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27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971"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699"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r>
      <w:tr w:rsidR="00510349" w:rsidRPr="00CF584A" w:rsidTr="00313496">
        <w:trPr>
          <w:cantSplit/>
        </w:trPr>
        <w:tc>
          <w:tcPr>
            <w:tcW w:w="9853" w:type="dxa"/>
            <w:gridSpan w:val="5"/>
          </w:tcPr>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Группа № 2 – старший группы Осипов Л.Д.</w:t>
            </w:r>
          </w:p>
        </w:tc>
      </w:tr>
      <w:tr w:rsidR="00A35D7B" w:rsidRPr="00CF584A" w:rsidTr="00313496">
        <w:tc>
          <w:tcPr>
            <w:tcW w:w="64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257"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27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971"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699"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r>
      <w:tr w:rsidR="00A35D7B" w:rsidRPr="00CF584A" w:rsidTr="00313496">
        <w:tc>
          <w:tcPr>
            <w:tcW w:w="64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3257"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2278"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971"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c>
          <w:tcPr>
            <w:tcW w:w="1699"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p>
        </w:tc>
      </w:tr>
    </w:tbl>
    <w:p w:rsidR="00CF584A" w:rsidRPr="00CF584A" w:rsidRDefault="00CF584A" w:rsidP="00CF584A">
      <w:pPr>
        <w:spacing w:after="0" w:line="240" w:lineRule="auto"/>
        <w:ind w:left="1980" w:hanging="1980"/>
        <w:jc w:val="both"/>
        <w:rPr>
          <w:rFonts w:ascii="Times New Roman" w:eastAsia="Times New Roman" w:hAnsi="Times New Roman" w:cs="Times New Roman"/>
          <w:sz w:val="20"/>
          <w:szCs w:val="20"/>
        </w:rPr>
      </w:pPr>
    </w:p>
    <w:p w:rsidR="00CF584A" w:rsidRPr="00CF584A" w:rsidRDefault="00CF584A" w:rsidP="00CF584A">
      <w:pPr>
        <w:spacing w:after="0" w:line="240" w:lineRule="auto"/>
        <w:ind w:left="1980" w:hanging="1980"/>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Примечание: 1. Списки составляются по группам, закрепленных за УКП по  ГОЧС.</w:t>
      </w:r>
    </w:p>
    <w:p w:rsidR="00CF584A" w:rsidRPr="00CF584A" w:rsidRDefault="00CF584A" w:rsidP="00CF584A">
      <w:pPr>
        <w:spacing w:after="0" w:line="240" w:lineRule="auto"/>
        <w:ind w:left="1980" w:hanging="180"/>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2. Списки (журнал учета) учтен, пронумерован, прошнурован.</w:t>
      </w:r>
    </w:p>
    <w:p w:rsidR="00CF584A" w:rsidRPr="00CF584A" w:rsidRDefault="00CF584A" w:rsidP="00CF584A">
      <w:pPr>
        <w:spacing w:after="0" w:line="240" w:lineRule="auto"/>
        <w:ind w:left="1980" w:hanging="180"/>
        <w:jc w:val="both"/>
        <w:rPr>
          <w:rFonts w:ascii="Times New Roman" w:eastAsia="Times New Roman" w:hAnsi="Times New Roman" w:cs="Times New Roman"/>
          <w:sz w:val="20"/>
          <w:szCs w:val="20"/>
        </w:rPr>
      </w:pPr>
    </w:p>
    <w:p w:rsidR="00CF584A" w:rsidRPr="00CF584A" w:rsidRDefault="00CF584A" w:rsidP="00CF584A">
      <w:pPr>
        <w:spacing w:after="0" w:line="240" w:lineRule="auto"/>
        <w:ind w:left="1980" w:hanging="180"/>
        <w:jc w:val="both"/>
        <w:rPr>
          <w:rFonts w:ascii="Times New Roman" w:eastAsia="Times New Roman" w:hAnsi="Times New Roman" w:cs="Times New Roman"/>
          <w:sz w:val="20"/>
          <w:szCs w:val="20"/>
        </w:rPr>
      </w:pPr>
    </w:p>
    <w:p w:rsidR="00CF584A" w:rsidRPr="00CF584A" w:rsidRDefault="00CF584A" w:rsidP="00CF584A">
      <w:pPr>
        <w:spacing w:after="0" w:line="240" w:lineRule="auto"/>
        <w:ind w:left="1980" w:hanging="180"/>
        <w:jc w:val="both"/>
        <w:rPr>
          <w:rFonts w:ascii="Times New Roman" w:eastAsia="Times New Roman" w:hAnsi="Times New Roman" w:cs="Times New Roman"/>
          <w:sz w:val="20"/>
          <w:szCs w:val="20"/>
        </w:rPr>
      </w:pPr>
    </w:p>
    <w:p w:rsidR="00CF584A" w:rsidRDefault="00CF584A" w:rsidP="00CF584A">
      <w:pPr>
        <w:spacing w:after="0" w:line="240" w:lineRule="auto"/>
        <w:ind w:left="1980" w:hanging="180"/>
        <w:jc w:val="both"/>
        <w:rPr>
          <w:rFonts w:ascii="Times New Roman" w:eastAsia="Times New Roman" w:hAnsi="Times New Roman" w:cs="Times New Roman"/>
          <w:sz w:val="20"/>
          <w:szCs w:val="20"/>
        </w:rPr>
      </w:pPr>
    </w:p>
    <w:p w:rsidR="00A35D7B" w:rsidRDefault="00A35D7B" w:rsidP="00CF584A">
      <w:pPr>
        <w:spacing w:after="0" w:line="240" w:lineRule="auto"/>
        <w:ind w:left="1980" w:hanging="180"/>
        <w:jc w:val="both"/>
        <w:rPr>
          <w:rFonts w:ascii="Times New Roman" w:eastAsia="Times New Roman" w:hAnsi="Times New Roman" w:cs="Times New Roman"/>
          <w:sz w:val="20"/>
          <w:szCs w:val="20"/>
        </w:rPr>
      </w:pPr>
    </w:p>
    <w:p w:rsidR="00A35D7B" w:rsidRDefault="00A35D7B" w:rsidP="00CF584A">
      <w:pPr>
        <w:spacing w:after="0" w:line="240" w:lineRule="auto"/>
        <w:ind w:left="1980" w:hanging="180"/>
        <w:jc w:val="both"/>
        <w:rPr>
          <w:rFonts w:ascii="Times New Roman" w:eastAsia="Times New Roman" w:hAnsi="Times New Roman" w:cs="Times New Roman"/>
          <w:sz w:val="20"/>
          <w:szCs w:val="20"/>
        </w:rPr>
      </w:pPr>
    </w:p>
    <w:p w:rsidR="00A35D7B" w:rsidRDefault="00A35D7B" w:rsidP="00CF584A">
      <w:pPr>
        <w:spacing w:after="0" w:line="240" w:lineRule="auto"/>
        <w:ind w:left="1980" w:hanging="180"/>
        <w:jc w:val="both"/>
        <w:rPr>
          <w:rFonts w:ascii="Times New Roman" w:eastAsia="Times New Roman" w:hAnsi="Times New Roman" w:cs="Times New Roman"/>
          <w:sz w:val="20"/>
          <w:szCs w:val="20"/>
        </w:rPr>
      </w:pPr>
    </w:p>
    <w:p w:rsidR="00A35D7B" w:rsidRDefault="00A35D7B" w:rsidP="00CF584A">
      <w:pPr>
        <w:spacing w:after="0" w:line="240" w:lineRule="auto"/>
        <w:ind w:left="1980" w:hanging="180"/>
        <w:jc w:val="both"/>
        <w:rPr>
          <w:rFonts w:ascii="Times New Roman" w:eastAsia="Times New Roman" w:hAnsi="Times New Roman" w:cs="Times New Roman"/>
          <w:sz w:val="20"/>
          <w:szCs w:val="20"/>
        </w:rPr>
      </w:pPr>
    </w:p>
    <w:p w:rsidR="00A35D7B" w:rsidRDefault="00A35D7B" w:rsidP="00CF584A">
      <w:pPr>
        <w:spacing w:after="0" w:line="240" w:lineRule="auto"/>
        <w:ind w:left="1980" w:hanging="180"/>
        <w:jc w:val="both"/>
        <w:rPr>
          <w:rFonts w:ascii="Times New Roman" w:eastAsia="Times New Roman" w:hAnsi="Times New Roman" w:cs="Times New Roman"/>
          <w:sz w:val="20"/>
          <w:szCs w:val="20"/>
        </w:rPr>
      </w:pPr>
    </w:p>
    <w:p w:rsidR="00A35D7B" w:rsidRDefault="00A35D7B" w:rsidP="00CF584A">
      <w:pPr>
        <w:spacing w:after="0" w:line="240" w:lineRule="auto"/>
        <w:ind w:left="1980" w:hanging="180"/>
        <w:jc w:val="both"/>
        <w:rPr>
          <w:rFonts w:ascii="Times New Roman" w:eastAsia="Times New Roman" w:hAnsi="Times New Roman" w:cs="Times New Roman"/>
          <w:sz w:val="20"/>
          <w:szCs w:val="20"/>
        </w:rPr>
      </w:pPr>
    </w:p>
    <w:p w:rsidR="00A35D7B" w:rsidRDefault="00A35D7B" w:rsidP="00CF584A">
      <w:pPr>
        <w:spacing w:after="0" w:line="240" w:lineRule="auto"/>
        <w:ind w:left="1980" w:hanging="180"/>
        <w:jc w:val="both"/>
        <w:rPr>
          <w:rFonts w:ascii="Times New Roman" w:eastAsia="Times New Roman" w:hAnsi="Times New Roman" w:cs="Times New Roman"/>
          <w:sz w:val="20"/>
          <w:szCs w:val="20"/>
        </w:rPr>
      </w:pPr>
    </w:p>
    <w:p w:rsidR="00A35D7B" w:rsidRDefault="00A35D7B" w:rsidP="00CF584A">
      <w:pPr>
        <w:spacing w:after="0" w:line="240" w:lineRule="auto"/>
        <w:ind w:left="1980" w:hanging="180"/>
        <w:jc w:val="both"/>
        <w:rPr>
          <w:rFonts w:ascii="Times New Roman" w:eastAsia="Times New Roman" w:hAnsi="Times New Roman" w:cs="Times New Roman"/>
          <w:sz w:val="20"/>
          <w:szCs w:val="20"/>
        </w:rPr>
      </w:pPr>
    </w:p>
    <w:p w:rsidR="00A35D7B" w:rsidRDefault="00A35D7B" w:rsidP="00CF584A">
      <w:pPr>
        <w:spacing w:after="0" w:line="240" w:lineRule="auto"/>
        <w:ind w:left="1980" w:hanging="180"/>
        <w:jc w:val="both"/>
        <w:rPr>
          <w:rFonts w:ascii="Times New Roman" w:eastAsia="Times New Roman" w:hAnsi="Times New Roman" w:cs="Times New Roman"/>
          <w:sz w:val="20"/>
          <w:szCs w:val="20"/>
        </w:rPr>
      </w:pPr>
    </w:p>
    <w:p w:rsidR="00A35D7B" w:rsidRDefault="00A35D7B" w:rsidP="00CF584A">
      <w:pPr>
        <w:spacing w:after="0" w:line="240" w:lineRule="auto"/>
        <w:ind w:left="1980" w:hanging="180"/>
        <w:jc w:val="both"/>
        <w:rPr>
          <w:rFonts w:ascii="Times New Roman" w:eastAsia="Times New Roman" w:hAnsi="Times New Roman" w:cs="Times New Roman"/>
          <w:sz w:val="20"/>
          <w:szCs w:val="20"/>
        </w:rPr>
      </w:pPr>
    </w:p>
    <w:p w:rsidR="00A35D7B" w:rsidRDefault="00A35D7B" w:rsidP="00CF584A">
      <w:pPr>
        <w:spacing w:after="0" w:line="240" w:lineRule="auto"/>
        <w:ind w:left="1980" w:hanging="180"/>
        <w:jc w:val="both"/>
        <w:rPr>
          <w:rFonts w:ascii="Times New Roman" w:eastAsia="Times New Roman" w:hAnsi="Times New Roman" w:cs="Times New Roman"/>
          <w:sz w:val="20"/>
          <w:szCs w:val="20"/>
        </w:rPr>
      </w:pPr>
    </w:p>
    <w:p w:rsidR="00A35D7B" w:rsidRDefault="00A35D7B" w:rsidP="00CF584A">
      <w:pPr>
        <w:spacing w:after="0" w:line="240" w:lineRule="auto"/>
        <w:ind w:left="1980" w:hanging="180"/>
        <w:jc w:val="both"/>
        <w:rPr>
          <w:rFonts w:ascii="Times New Roman" w:eastAsia="Times New Roman" w:hAnsi="Times New Roman" w:cs="Times New Roman"/>
          <w:sz w:val="20"/>
          <w:szCs w:val="20"/>
        </w:rPr>
      </w:pPr>
    </w:p>
    <w:p w:rsidR="00A35D7B" w:rsidRDefault="00A35D7B" w:rsidP="00CF584A">
      <w:pPr>
        <w:spacing w:after="0" w:line="240" w:lineRule="auto"/>
        <w:ind w:left="1980" w:hanging="180"/>
        <w:jc w:val="both"/>
        <w:rPr>
          <w:rFonts w:ascii="Times New Roman" w:eastAsia="Times New Roman" w:hAnsi="Times New Roman" w:cs="Times New Roman"/>
          <w:sz w:val="20"/>
          <w:szCs w:val="20"/>
        </w:rPr>
      </w:pPr>
    </w:p>
    <w:p w:rsidR="00A35D7B" w:rsidRDefault="00A35D7B" w:rsidP="00CF584A">
      <w:pPr>
        <w:spacing w:after="0" w:line="240" w:lineRule="auto"/>
        <w:ind w:left="1980" w:hanging="180"/>
        <w:jc w:val="both"/>
        <w:rPr>
          <w:rFonts w:ascii="Times New Roman" w:eastAsia="Times New Roman" w:hAnsi="Times New Roman" w:cs="Times New Roman"/>
          <w:sz w:val="20"/>
          <w:szCs w:val="20"/>
        </w:rPr>
      </w:pPr>
    </w:p>
    <w:p w:rsidR="00A35D7B" w:rsidRDefault="00A35D7B" w:rsidP="00CF584A">
      <w:pPr>
        <w:spacing w:after="0" w:line="240" w:lineRule="auto"/>
        <w:ind w:left="1980" w:hanging="180"/>
        <w:jc w:val="both"/>
        <w:rPr>
          <w:rFonts w:ascii="Times New Roman" w:eastAsia="Times New Roman" w:hAnsi="Times New Roman" w:cs="Times New Roman"/>
          <w:sz w:val="20"/>
          <w:szCs w:val="20"/>
        </w:rPr>
      </w:pPr>
    </w:p>
    <w:p w:rsidR="00A35D7B" w:rsidRDefault="00A35D7B" w:rsidP="00CF584A">
      <w:pPr>
        <w:spacing w:after="0" w:line="240" w:lineRule="auto"/>
        <w:ind w:left="1980" w:hanging="180"/>
        <w:jc w:val="both"/>
        <w:rPr>
          <w:rFonts w:ascii="Times New Roman" w:eastAsia="Times New Roman" w:hAnsi="Times New Roman" w:cs="Times New Roman"/>
          <w:sz w:val="20"/>
          <w:szCs w:val="20"/>
        </w:rPr>
      </w:pPr>
    </w:p>
    <w:p w:rsidR="00A35D7B" w:rsidRDefault="00A35D7B" w:rsidP="00CF584A">
      <w:pPr>
        <w:spacing w:after="0" w:line="240" w:lineRule="auto"/>
        <w:ind w:left="1980" w:hanging="180"/>
        <w:jc w:val="both"/>
        <w:rPr>
          <w:rFonts w:ascii="Times New Roman" w:eastAsia="Times New Roman" w:hAnsi="Times New Roman" w:cs="Times New Roman"/>
          <w:sz w:val="20"/>
          <w:szCs w:val="20"/>
        </w:rPr>
      </w:pPr>
    </w:p>
    <w:p w:rsidR="00A35D7B" w:rsidRDefault="00A35D7B" w:rsidP="00CF584A">
      <w:pPr>
        <w:spacing w:after="0" w:line="240" w:lineRule="auto"/>
        <w:ind w:left="1980" w:hanging="180"/>
        <w:jc w:val="both"/>
        <w:rPr>
          <w:rFonts w:ascii="Times New Roman" w:eastAsia="Times New Roman" w:hAnsi="Times New Roman" w:cs="Times New Roman"/>
          <w:sz w:val="20"/>
          <w:szCs w:val="20"/>
        </w:rPr>
      </w:pPr>
    </w:p>
    <w:p w:rsidR="00A35D7B" w:rsidRDefault="00A35D7B" w:rsidP="00CF584A">
      <w:pPr>
        <w:spacing w:after="0" w:line="240" w:lineRule="auto"/>
        <w:ind w:left="1980" w:hanging="180"/>
        <w:jc w:val="both"/>
        <w:rPr>
          <w:rFonts w:ascii="Times New Roman" w:eastAsia="Times New Roman" w:hAnsi="Times New Roman" w:cs="Times New Roman"/>
          <w:sz w:val="20"/>
          <w:szCs w:val="20"/>
        </w:rPr>
      </w:pPr>
    </w:p>
    <w:p w:rsidR="00A35D7B" w:rsidRDefault="00A35D7B" w:rsidP="00CF584A">
      <w:pPr>
        <w:spacing w:after="0" w:line="240" w:lineRule="auto"/>
        <w:ind w:left="1980" w:hanging="180"/>
        <w:jc w:val="both"/>
        <w:rPr>
          <w:rFonts w:ascii="Times New Roman" w:eastAsia="Times New Roman" w:hAnsi="Times New Roman" w:cs="Times New Roman"/>
          <w:sz w:val="20"/>
          <w:szCs w:val="20"/>
        </w:rPr>
      </w:pPr>
    </w:p>
    <w:p w:rsidR="00A35D7B" w:rsidRDefault="00A35D7B" w:rsidP="00CF584A">
      <w:pPr>
        <w:spacing w:after="0" w:line="240" w:lineRule="auto"/>
        <w:ind w:left="1980" w:hanging="180"/>
        <w:jc w:val="both"/>
        <w:rPr>
          <w:rFonts w:ascii="Times New Roman" w:eastAsia="Times New Roman" w:hAnsi="Times New Roman" w:cs="Times New Roman"/>
          <w:sz w:val="20"/>
          <w:szCs w:val="20"/>
        </w:rPr>
      </w:pPr>
    </w:p>
    <w:p w:rsidR="00A35D7B" w:rsidRDefault="00A35D7B" w:rsidP="00CF584A">
      <w:pPr>
        <w:spacing w:after="0" w:line="240" w:lineRule="auto"/>
        <w:ind w:left="1980" w:hanging="180"/>
        <w:jc w:val="both"/>
        <w:rPr>
          <w:rFonts w:ascii="Times New Roman" w:eastAsia="Times New Roman" w:hAnsi="Times New Roman" w:cs="Times New Roman"/>
          <w:sz w:val="20"/>
          <w:szCs w:val="20"/>
        </w:rPr>
      </w:pPr>
    </w:p>
    <w:p w:rsidR="00A35D7B" w:rsidRDefault="00A35D7B" w:rsidP="00CF584A">
      <w:pPr>
        <w:spacing w:after="0" w:line="240" w:lineRule="auto"/>
        <w:ind w:left="1980" w:hanging="180"/>
        <w:jc w:val="both"/>
        <w:rPr>
          <w:rFonts w:ascii="Times New Roman" w:eastAsia="Times New Roman" w:hAnsi="Times New Roman" w:cs="Times New Roman"/>
          <w:sz w:val="20"/>
          <w:szCs w:val="20"/>
        </w:rPr>
      </w:pPr>
    </w:p>
    <w:p w:rsidR="00A35D7B" w:rsidRDefault="00A35D7B" w:rsidP="00CF584A">
      <w:pPr>
        <w:spacing w:after="0" w:line="240" w:lineRule="auto"/>
        <w:ind w:left="1980" w:hanging="180"/>
        <w:jc w:val="both"/>
        <w:rPr>
          <w:rFonts w:ascii="Times New Roman" w:eastAsia="Times New Roman" w:hAnsi="Times New Roman" w:cs="Times New Roman"/>
          <w:sz w:val="20"/>
          <w:szCs w:val="20"/>
        </w:rPr>
      </w:pPr>
    </w:p>
    <w:p w:rsidR="00A35D7B" w:rsidRDefault="00A35D7B" w:rsidP="00CF584A">
      <w:pPr>
        <w:spacing w:after="0" w:line="240" w:lineRule="auto"/>
        <w:ind w:left="1980" w:hanging="180"/>
        <w:jc w:val="both"/>
        <w:rPr>
          <w:rFonts w:ascii="Times New Roman" w:eastAsia="Times New Roman" w:hAnsi="Times New Roman" w:cs="Times New Roman"/>
          <w:sz w:val="20"/>
          <w:szCs w:val="20"/>
        </w:rPr>
      </w:pPr>
    </w:p>
    <w:p w:rsidR="00A35D7B" w:rsidRPr="00CF584A" w:rsidRDefault="00A35D7B" w:rsidP="00CF584A">
      <w:pPr>
        <w:spacing w:after="0" w:line="240" w:lineRule="auto"/>
        <w:ind w:left="1980" w:hanging="180"/>
        <w:jc w:val="both"/>
        <w:rPr>
          <w:rFonts w:ascii="Times New Roman" w:eastAsia="Times New Roman" w:hAnsi="Times New Roman" w:cs="Times New Roman"/>
          <w:sz w:val="20"/>
          <w:szCs w:val="20"/>
        </w:rPr>
      </w:pPr>
    </w:p>
    <w:p w:rsidR="00CF584A" w:rsidRPr="00CF584A" w:rsidRDefault="00CF584A" w:rsidP="00CF584A">
      <w:pPr>
        <w:keepNext/>
        <w:spacing w:after="0" w:line="240" w:lineRule="auto"/>
        <w:ind w:left="4956" w:firstLine="708"/>
        <w:jc w:val="center"/>
        <w:outlineLvl w:val="0"/>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lastRenderedPageBreak/>
        <w:t>Приложение № 8</w:t>
      </w:r>
    </w:p>
    <w:p w:rsidR="00CF584A" w:rsidRPr="00CF584A" w:rsidRDefault="00CF584A" w:rsidP="00CF584A">
      <w:pPr>
        <w:spacing w:after="0" w:line="240" w:lineRule="auto"/>
        <w:ind w:left="4956" w:firstLine="708"/>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к Положению об УКП по ГОЧС на территории Чернышевского района</w:t>
      </w:r>
    </w:p>
    <w:p w:rsidR="00CF584A" w:rsidRPr="00CF584A" w:rsidRDefault="00CF584A" w:rsidP="00CF584A">
      <w:pPr>
        <w:spacing w:after="0" w:line="240" w:lineRule="auto"/>
        <w:jc w:val="center"/>
        <w:rPr>
          <w:rFonts w:ascii="Times New Roman" w:eastAsia="Times New Roman" w:hAnsi="Times New Roman" w:cs="Times New Roman"/>
          <w:sz w:val="20"/>
          <w:szCs w:val="20"/>
        </w:rPr>
      </w:pPr>
    </w:p>
    <w:p w:rsidR="00CF584A" w:rsidRPr="00CF584A" w:rsidRDefault="00CF584A" w:rsidP="00CF584A">
      <w:pPr>
        <w:spacing w:after="0" w:line="240" w:lineRule="auto"/>
        <w:ind w:firstLine="709"/>
        <w:jc w:val="right"/>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 xml:space="preserve"> Примерный вариант</w:t>
      </w:r>
    </w:p>
    <w:p w:rsidR="00CF584A" w:rsidRPr="00CF584A" w:rsidRDefault="00CF584A" w:rsidP="00CF584A">
      <w:pPr>
        <w:spacing w:after="0" w:line="240" w:lineRule="auto"/>
        <w:jc w:val="right"/>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p>
    <w:p w:rsidR="00CF584A" w:rsidRPr="00CF584A" w:rsidRDefault="00CF584A" w:rsidP="00CF584A">
      <w:pPr>
        <w:spacing w:after="0" w:line="240" w:lineRule="auto"/>
        <w:jc w:val="right"/>
        <w:rPr>
          <w:rFonts w:ascii="Times New Roman" w:eastAsia="Times New Roman" w:hAnsi="Times New Roman" w:cs="Times New Roman"/>
          <w:sz w:val="20"/>
          <w:szCs w:val="20"/>
        </w:rPr>
      </w:pPr>
    </w:p>
    <w:tbl>
      <w:tblPr>
        <w:tblpPr w:leftFromText="180" w:rightFromText="180" w:vertAnchor="page" w:horzAnchor="margin" w:tblpXSpec="right" w:tblpY="3012"/>
        <w:tblW w:w="0" w:type="auto"/>
        <w:tblLook w:val="0000" w:firstRow="0" w:lastRow="0" w:firstColumn="0" w:lastColumn="0" w:noHBand="0" w:noVBand="0"/>
      </w:tblPr>
      <w:tblGrid>
        <w:gridCol w:w="4165"/>
      </w:tblGrid>
      <w:tr w:rsidR="00CF584A" w:rsidRPr="00CF584A" w:rsidTr="00313496">
        <w:tc>
          <w:tcPr>
            <w:tcW w:w="4165" w:type="dxa"/>
          </w:tcPr>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Утверждаю</w:t>
            </w:r>
          </w:p>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 xml:space="preserve">Руководитель </w:t>
            </w:r>
          </w:p>
          <w:p w:rsidR="00CF584A" w:rsidRPr="00CF584A" w:rsidRDefault="00CF584A" w:rsidP="00CF584A">
            <w:pPr>
              <w:spacing w:after="0" w:line="240" w:lineRule="auto"/>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 xml:space="preserve">_________________ Ф.И.О. </w:t>
            </w:r>
          </w:p>
          <w:p w:rsidR="00CF584A" w:rsidRPr="00CF584A" w:rsidRDefault="00CF584A" w:rsidP="00CF584A">
            <w:pPr>
              <w:spacing w:after="0" w:line="240" w:lineRule="auto"/>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«____» ____________ 20___г.</w:t>
            </w:r>
          </w:p>
          <w:p w:rsidR="00CF584A" w:rsidRPr="00CF584A" w:rsidRDefault="00CF584A" w:rsidP="00CF584A">
            <w:pPr>
              <w:spacing w:after="0" w:line="240" w:lineRule="auto"/>
              <w:jc w:val="both"/>
              <w:rPr>
                <w:rFonts w:ascii="Times New Roman" w:eastAsia="Times New Roman" w:hAnsi="Times New Roman" w:cs="Times New Roman"/>
                <w:sz w:val="20"/>
                <w:szCs w:val="20"/>
              </w:rPr>
            </w:pPr>
          </w:p>
        </w:tc>
      </w:tr>
    </w:tbl>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Default="00CF584A" w:rsidP="00CF584A">
      <w:pPr>
        <w:spacing w:after="0" w:line="240" w:lineRule="auto"/>
        <w:jc w:val="both"/>
        <w:rPr>
          <w:rFonts w:ascii="Times New Roman" w:eastAsia="Times New Roman" w:hAnsi="Times New Roman" w:cs="Times New Roman"/>
          <w:sz w:val="20"/>
          <w:szCs w:val="20"/>
        </w:rPr>
      </w:pPr>
    </w:p>
    <w:p w:rsidR="00A35D7B" w:rsidRDefault="00A35D7B" w:rsidP="00CF584A">
      <w:pPr>
        <w:spacing w:after="0" w:line="240" w:lineRule="auto"/>
        <w:jc w:val="both"/>
        <w:rPr>
          <w:rFonts w:ascii="Times New Roman" w:eastAsia="Times New Roman" w:hAnsi="Times New Roman" w:cs="Times New Roman"/>
          <w:sz w:val="20"/>
          <w:szCs w:val="20"/>
        </w:rPr>
      </w:pPr>
    </w:p>
    <w:p w:rsidR="00A35D7B" w:rsidRDefault="00A35D7B" w:rsidP="00CF584A">
      <w:pPr>
        <w:spacing w:after="0" w:line="240" w:lineRule="auto"/>
        <w:jc w:val="both"/>
        <w:rPr>
          <w:rFonts w:ascii="Times New Roman" w:eastAsia="Times New Roman" w:hAnsi="Times New Roman" w:cs="Times New Roman"/>
          <w:sz w:val="20"/>
          <w:szCs w:val="20"/>
        </w:rPr>
      </w:pPr>
    </w:p>
    <w:p w:rsidR="00A35D7B" w:rsidRPr="00CF584A" w:rsidRDefault="00A35D7B"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center"/>
        <w:rPr>
          <w:rFonts w:ascii="Times New Roman" w:eastAsia="Times New Roman" w:hAnsi="Times New Roman" w:cs="Times New Roman"/>
          <w:b/>
          <w:bCs/>
          <w:sz w:val="20"/>
          <w:szCs w:val="20"/>
        </w:rPr>
      </w:pPr>
      <w:r w:rsidRPr="00CF584A">
        <w:rPr>
          <w:rFonts w:ascii="Times New Roman" w:eastAsia="Times New Roman" w:hAnsi="Times New Roman" w:cs="Times New Roman"/>
          <w:b/>
          <w:bCs/>
          <w:sz w:val="20"/>
          <w:szCs w:val="20"/>
        </w:rPr>
        <w:t>Функциональные обязанности</w:t>
      </w:r>
    </w:p>
    <w:p w:rsidR="00CF584A" w:rsidRPr="00CF584A" w:rsidRDefault="00CF584A" w:rsidP="00CF584A">
      <w:pPr>
        <w:spacing w:after="0" w:line="240" w:lineRule="auto"/>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 xml:space="preserve">руководителя учебно-консультационного пункта по ГОЧС </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 xml:space="preserve"> </w:t>
      </w:r>
    </w:p>
    <w:p w:rsidR="00CF584A" w:rsidRPr="00CF584A" w:rsidRDefault="00CF584A" w:rsidP="00CF584A">
      <w:pPr>
        <w:spacing w:after="0" w:line="240" w:lineRule="auto"/>
        <w:ind w:firstLine="709"/>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lang w:val="en-US"/>
        </w:rPr>
        <w:t>I</w:t>
      </w:r>
      <w:r w:rsidRPr="00CF584A">
        <w:rPr>
          <w:rFonts w:ascii="Times New Roman" w:eastAsia="Times New Roman" w:hAnsi="Times New Roman" w:cs="Times New Roman"/>
          <w:sz w:val="20"/>
          <w:szCs w:val="20"/>
        </w:rPr>
        <w:t>. Общие положения</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 xml:space="preserve">Руководитель учебно-консультационного пункта по ГОЧС назначается из числа персонала организации, при которой создается УКП по ГОЧС. </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При создании УКП по ГОЧС, как самостоятельной организации - руководитель учебно-консультационного пункта по ГОЧС и его персонал принимаются на работу согласно штатному расписанию руководителем администрации муниципального образования, на территории которого создается УКП по ГОЧС или руководителем организации, на базе которой создается УКП по ГОЧС.</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p>
    <w:p w:rsidR="00CF584A" w:rsidRPr="00CF584A" w:rsidRDefault="00CF584A" w:rsidP="00CF584A">
      <w:pPr>
        <w:spacing w:after="0" w:line="240" w:lineRule="auto"/>
        <w:ind w:firstLine="709"/>
        <w:jc w:val="center"/>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lang w:val="en-US"/>
        </w:rPr>
        <w:t>II</w:t>
      </w:r>
      <w:r w:rsidRPr="00CF584A">
        <w:rPr>
          <w:rFonts w:ascii="Times New Roman" w:eastAsia="Times New Roman" w:hAnsi="Times New Roman" w:cs="Times New Roman"/>
          <w:sz w:val="20"/>
          <w:szCs w:val="20"/>
        </w:rPr>
        <w:t>. Ответственность руководителя УКП по ГОЧС</w:t>
      </w:r>
    </w:p>
    <w:p w:rsidR="00CF584A" w:rsidRPr="00CF584A" w:rsidRDefault="00CF584A" w:rsidP="00CF584A">
      <w:pPr>
        <w:spacing w:after="0" w:line="240" w:lineRule="auto"/>
        <w:ind w:firstLine="709"/>
        <w:jc w:val="center"/>
        <w:rPr>
          <w:rFonts w:ascii="Times New Roman" w:eastAsia="Times New Roman" w:hAnsi="Times New Roman" w:cs="Times New Roman"/>
          <w:sz w:val="20"/>
          <w:szCs w:val="20"/>
        </w:rPr>
      </w:pP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 xml:space="preserve">Руководитель УКП по ГОЧС </w:t>
      </w:r>
      <w:r w:rsidRPr="00CF584A">
        <w:rPr>
          <w:rFonts w:ascii="Times New Roman" w:eastAsia="Times New Roman" w:hAnsi="Times New Roman" w:cs="Times New Roman"/>
          <w:b/>
          <w:bCs/>
          <w:sz w:val="20"/>
          <w:szCs w:val="20"/>
        </w:rPr>
        <w:t>отвечает</w:t>
      </w:r>
      <w:r w:rsidRPr="00CF584A">
        <w:rPr>
          <w:rFonts w:ascii="Times New Roman" w:eastAsia="Times New Roman" w:hAnsi="Times New Roman" w:cs="Times New Roman"/>
          <w:sz w:val="20"/>
          <w:szCs w:val="20"/>
        </w:rPr>
        <w:t xml:space="preserve"> за:</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организацию деятельности учебно-консультационного пункта по ГОЧС;</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планирование учебного процесса с неработающим населением;</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организацию и качество проводимых занятий с неработающим населением;</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состояние учебно-материальной базы по ГОЧС на УКП по ГОЧС;</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подготовку и распространение среди неработающего населения памяток, листовок, буклетов и пособий по тематике безопасности жизнедеятельности;</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подготовку консультантов к проведению занятий, бесед и т.д.;</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организацию взаимодействия с организациями, от которых привлекаются сотрудники для проведения занятий с неработающим населением;</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состояние трудовой дисциплины сотрудников УКП по ГОЧС.</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lang w:val="en-US"/>
        </w:rPr>
        <w:t>III</w:t>
      </w:r>
      <w:r w:rsidRPr="00CF584A">
        <w:rPr>
          <w:rFonts w:ascii="Times New Roman" w:eastAsia="Times New Roman" w:hAnsi="Times New Roman" w:cs="Times New Roman"/>
          <w:sz w:val="20"/>
          <w:szCs w:val="20"/>
        </w:rPr>
        <w:t>. Обязанности руководителя УКП по ГОЧС</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p>
    <w:p w:rsidR="00CF584A" w:rsidRPr="00CF584A" w:rsidRDefault="00CF584A" w:rsidP="00CF584A">
      <w:pPr>
        <w:spacing w:after="0" w:line="240" w:lineRule="auto"/>
        <w:ind w:firstLine="709"/>
        <w:jc w:val="both"/>
        <w:rPr>
          <w:rFonts w:ascii="Times New Roman" w:eastAsia="Times New Roman" w:hAnsi="Times New Roman" w:cs="Times New Roman"/>
          <w:b/>
          <w:bCs/>
          <w:sz w:val="20"/>
          <w:szCs w:val="20"/>
        </w:rPr>
      </w:pPr>
      <w:r w:rsidRPr="00CF584A">
        <w:rPr>
          <w:rFonts w:ascii="Times New Roman" w:eastAsia="Times New Roman" w:hAnsi="Times New Roman" w:cs="Times New Roman"/>
          <w:sz w:val="20"/>
          <w:szCs w:val="20"/>
        </w:rPr>
        <w:t xml:space="preserve">Руководитель УКП по ГОЧС </w:t>
      </w:r>
      <w:r w:rsidRPr="00CF584A">
        <w:rPr>
          <w:rFonts w:ascii="Times New Roman" w:eastAsia="Times New Roman" w:hAnsi="Times New Roman" w:cs="Times New Roman"/>
          <w:b/>
          <w:bCs/>
          <w:sz w:val="20"/>
          <w:szCs w:val="20"/>
        </w:rPr>
        <w:t>обязан:</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разрабатывать и вести планирующие, учетные и отчетные документы;</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проводить занятия и консультации, согласно расписанию, в объеме, установленном приказом руководителя ГО организации;</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осуществлять контроль за ходом проведения занятий, консультаций с неработающим населением, проводимых консультантами УКП по ГОЧС или приглашенными специалистами;</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контролировать организацию самостоятельного обучения населения и оказывать индивидуальную помощь обучаемым;</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проводить инструктаж консультантов УКП по ГОЧС и старших групп;</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вести учет подготовки неработающего населения в закрепленном за УКП по ГОЧС микрорайоне;</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составлять годовой отчет о выполнении плана работы УКП по ГОЧС и представлять его руководителю ГО организации;</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составлять заявки на приобретение учебных и наглядных пособий, технических средств обучения, литературы, организовывать их учет, хранение и своевременное списание;</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следить за содержанием помещения, соблюдением правил пожарной безопасности;</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поддерживать постоянное взаимодействие по вопросам обучения с органами управления по делам ГОЧС города (района) и курсами ГО города.</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Начальник отдела ГОЧС МО</w:t>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t>Ф.И.О.</w:t>
      </w:r>
    </w:p>
    <w:p w:rsidR="00CF584A" w:rsidRPr="00CF584A" w:rsidRDefault="00CF584A" w:rsidP="00CF584A">
      <w:pPr>
        <w:spacing w:after="0" w:line="240" w:lineRule="auto"/>
        <w:ind w:firstLine="709"/>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 xml:space="preserve">Ознакомлен: Руководитель УКП по ГОЧС            </w:t>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r>
      <w:r w:rsidRPr="00CF584A">
        <w:rPr>
          <w:rFonts w:ascii="Times New Roman" w:eastAsia="Times New Roman" w:hAnsi="Times New Roman" w:cs="Times New Roman"/>
          <w:sz w:val="20"/>
          <w:szCs w:val="20"/>
        </w:rPr>
        <w:tab/>
        <w:t>Ф.И.О.</w:t>
      </w:r>
    </w:p>
    <w:p w:rsidR="00CF584A" w:rsidRPr="00CF584A" w:rsidRDefault="00CF584A" w:rsidP="00CF584A">
      <w:pPr>
        <w:spacing w:after="0" w:line="240" w:lineRule="auto"/>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«___» ____________ 20__г.</w:t>
      </w: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ind w:left="1980" w:hanging="1980"/>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Примечание: 1. Для сотрудников УКП по ГОЧС работающих на постоянной основе обязанности разрабатывает руководитель УКП по ГОЧС.</w:t>
      </w:r>
    </w:p>
    <w:p w:rsidR="00CF584A" w:rsidRPr="00CF584A" w:rsidRDefault="00CF584A" w:rsidP="00CF584A">
      <w:pPr>
        <w:spacing w:after="0" w:line="240" w:lineRule="auto"/>
        <w:ind w:left="1980" w:hanging="1980"/>
        <w:jc w:val="both"/>
        <w:rPr>
          <w:rFonts w:ascii="Times New Roman" w:eastAsia="Times New Roman" w:hAnsi="Times New Roman" w:cs="Times New Roman"/>
          <w:sz w:val="20"/>
          <w:szCs w:val="20"/>
        </w:rPr>
      </w:pPr>
      <w:r w:rsidRPr="00CF584A">
        <w:rPr>
          <w:rFonts w:ascii="Times New Roman" w:eastAsia="Times New Roman" w:hAnsi="Times New Roman" w:cs="Times New Roman"/>
          <w:sz w:val="20"/>
          <w:szCs w:val="20"/>
        </w:rPr>
        <w:t xml:space="preserve">                       2. Для сотрудников УКП по ГОЧС, работающих по совместительству или на общественных началах, обязанности уточняются (разрабатываются применительно к своим штатам) руководителем организации (учреждения), при котором создан УКП по ГОЧС. </w:t>
      </w: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p>
    <w:p w:rsidR="00CF584A" w:rsidRPr="00CF584A" w:rsidRDefault="00CF584A" w:rsidP="00CF584A">
      <w:pPr>
        <w:spacing w:after="0" w:line="240" w:lineRule="auto"/>
        <w:jc w:val="both"/>
        <w:rPr>
          <w:rFonts w:ascii="Times New Roman" w:eastAsia="Times New Roman" w:hAnsi="Times New Roman" w:cs="Times New Roman"/>
          <w:sz w:val="20"/>
          <w:szCs w:val="20"/>
        </w:rPr>
      </w:pPr>
      <w:bookmarkStart w:id="0" w:name="_GoBack"/>
      <w:bookmarkEnd w:id="0"/>
    </w:p>
    <w:sectPr w:rsidR="00CF584A" w:rsidRPr="00CF584A" w:rsidSect="006B061A">
      <w:pgSz w:w="11906" w:h="16838"/>
      <w:pgMar w:top="709" w:right="850"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ED4A0F"/>
    <w:multiLevelType w:val="hybridMultilevel"/>
    <w:tmpl w:val="F2DC6B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6F1849"/>
    <w:rsid w:val="00036125"/>
    <w:rsid w:val="001709E0"/>
    <w:rsid w:val="001B7638"/>
    <w:rsid w:val="001C6932"/>
    <w:rsid w:val="00233879"/>
    <w:rsid w:val="00313496"/>
    <w:rsid w:val="003412B1"/>
    <w:rsid w:val="00392A55"/>
    <w:rsid w:val="003F4F77"/>
    <w:rsid w:val="00455FBD"/>
    <w:rsid w:val="00510349"/>
    <w:rsid w:val="005A5A91"/>
    <w:rsid w:val="005B7DC1"/>
    <w:rsid w:val="005C4159"/>
    <w:rsid w:val="005F052D"/>
    <w:rsid w:val="00654FD5"/>
    <w:rsid w:val="006A1838"/>
    <w:rsid w:val="006B061A"/>
    <w:rsid w:val="006F069A"/>
    <w:rsid w:val="006F1849"/>
    <w:rsid w:val="00702EA0"/>
    <w:rsid w:val="0076550D"/>
    <w:rsid w:val="00785F13"/>
    <w:rsid w:val="007D513A"/>
    <w:rsid w:val="0088395F"/>
    <w:rsid w:val="008B057A"/>
    <w:rsid w:val="00917BD5"/>
    <w:rsid w:val="009D400D"/>
    <w:rsid w:val="00A122EB"/>
    <w:rsid w:val="00A35D7B"/>
    <w:rsid w:val="00A63380"/>
    <w:rsid w:val="00AD03B5"/>
    <w:rsid w:val="00AF5E39"/>
    <w:rsid w:val="00B05ACA"/>
    <w:rsid w:val="00B11803"/>
    <w:rsid w:val="00B5413E"/>
    <w:rsid w:val="00B56745"/>
    <w:rsid w:val="00C766ED"/>
    <w:rsid w:val="00CC13CB"/>
    <w:rsid w:val="00CE5282"/>
    <w:rsid w:val="00CF584A"/>
    <w:rsid w:val="00E34835"/>
    <w:rsid w:val="00ED5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16F0EE-E1B3-4FA5-A3FE-5007E1CB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A91"/>
  </w:style>
  <w:style w:type="paragraph" w:styleId="1">
    <w:name w:val="heading 1"/>
    <w:basedOn w:val="a"/>
    <w:next w:val="a"/>
    <w:link w:val="10"/>
    <w:uiPriority w:val="9"/>
    <w:qFormat/>
    <w:rsid w:val="006F1849"/>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qFormat/>
    <w:rsid w:val="006F1849"/>
    <w:pPr>
      <w:keepNext/>
      <w:spacing w:after="0" w:line="240" w:lineRule="auto"/>
      <w:jc w:val="center"/>
      <w:outlineLvl w:val="1"/>
    </w:pPr>
    <w:rPr>
      <w:rFonts w:ascii="Times New Roman" w:eastAsia="Times New Roman" w:hAnsi="Times New Roman" w:cs="Times New Roman"/>
      <w:b/>
      <w:bCs/>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849"/>
    <w:rPr>
      <w:rFonts w:ascii="Times New Roman" w:eastAsia="Times New Roman" w:hAnsi="Times New Roman" w:cs="Times New Roman"/>
      <w:sz w:val="28"/>
      <w:szCs w:val="24"/>
    </w:rPr>
  </w:style>
  <w:style w:type="character" w:customStyle="1" w:styleId="20">
    <w:name w:val="Заголовок 2 Знак"/>
    <w:basedOn w:val="a0"/>
    <w:link w:val="2"/>
    <w:uiPriority w:val="9"/>
    <w:rsid w:val="006F1849"/>
    <w:rPr>
      <w:rFonts w:ascii="Times New Roman" w:eastAsia="Times New Roman" w:hAnsi="Times New Roman" w:cs="Times New Roman"/>
      <w:b/>
      <w:bCs/>
      <w:sz w:val="40"/>
      <w:szCs w:val="24"/>
    </w:rPr>
  </w:style>
  <w:style w:type="character" w:styleId="a3">
    <w:name w:val="Hyperlink"/>
    <w:basedOn w:val="a0"/>
    <w:uiPriority w:val="99"/>
    <w:unhideWhenUsed/>
    <w:rsid w:val="006F1849"/>
    <w:rPr>
      <w:color w:val="0000FF"/>
      <w:u w:val="single"/>
    </w:rPr>
  </w:style>
  <w:style w:type="paragraph" w:customStyle="1" w:styleId="msonormalbullet2gif">
    <w:name w:val="msonormalbullet2.gif"/>
    <w:basedOn w:val="a"/>
    <w:rsid w:val="006F184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rsid w:val="00CF584A"/>
    <w:pPr>
      <w:widowControl w:val="0"/>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5">
    <w:name w:val="Верхний колонтитул Знак"/>
    <w:basedOn w:val="a0"/>
    <w:link w:val="a4"/>
    <w:uiPriority w:val="99"/>
    <w:rsid w:val="00CF584A"/>
    <w:rPr>
      <w:rFonts w:ascii="Times New Roman" w:eastAsia="Times New Roman" w:hAnsi="Times New Roman" w:cs="Times New Roman"/>
      <w:sz w:val="20"/>
      <w:szCs w:val="20"/>
    </w:rPr>
  </w:style>
  <w:style w:type="character" w:styleId="a6">
    <w:name w:val="page number"/>
    <w:basedOn w:val="a0"/>
    <w:uiPriority w:val="99"/>
    <w:rsid w:val="00CF584A"/>
    <w:rPr>
      <w:rFonts w:cs="Times New Roman"/>
    </w:rPr>
  </w:style>
  <w:style w:type="paragraph" w:styleId="a7">
    <w:name w:val="Balloon Text"/>
    <w:basedOn w:val="a"/>
    <w:link w:val="a8"/>
    <w:uiPriority w:val="99"/>
    <w:semiHidden/>
    <w:unhideWhenUsed/>
    <w:rsid w:val="00CF584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F584A"/>
    <w:rPr>
      <w:rFonts w:ascii="Tahoma" w:hAnsi="Tahoma" w:cs="Tahoma"/>
      <w:sz w:val="16"/>
      <w:szCs w:val="16"/>
    </w:rPr>
  </w:style>
  <w:style w:type="paragraph" w:styleId="a9">
    <w:name w:val="No Spacing"/>
    <w:uiPriority w:val="1"/>
    <w:qFormat/>
    <w:rsid w:val="00CF584A"/>
    <w:pPr>
      <w:spacing w:after="0" w:line="240" w:lineRule="auto"/>
    </w:pPr>
  </w:style>
  <w:style w:type="paragraph" w:styleId="aa">
    <w:name w:val="List Paragraph"/>
    <w:basedOn w:val="a"/>
    <w:uiPriority w:val="34"/>
    <w:qFormat/>
    <w:rsid w:val="00CF58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9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15</Pages>
  <Words>3521</Words>
  <Characters>20073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39</cp:revision>
  <dcterms:created xsi:type="dcterms:W3CDTF">2024-01-12T02:06:00Z</dcterms:created>
  <dcterms:modified xsi:type="dcterms:W3CDTF">2024-12-11T23:38:00Z</dcterms:modified>
</cp:coreProperties>
</file>