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E7" w:rsidRPr="000440E7" w:rsidRDefault="000440E7" w:rsidP="000440E7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40E7">
        <w:rPr>
          <w:rFonts w:ascii="Times New Roman" w:hAnsi="Times New Roman" w:cs="Times New Roman"/>
          <w:bCs/>
          <w:sz w:val="28"/>
          <w:szCs w:val="28"/>
        </w:rPr>
        <w:t>Утверждена постановлением</w:t>
      </w:r>
    </w:p>
    <w:p w:rsidR="000440E7" w:rsidRPr="000440E7" w:rsidRDefault="000440E7" w:rsidP="000440E7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40E7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0440E7" w:rsidRDefault="000440E7" w:rsidP="000440E7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40E7">
        <w:rPr>
          <w:rFonts w:ascii="Times New Roman" w:hAnsi="Times New Roman" w:cs="Times New Roman"/>
          <w:bCs/>
          <w:sz w:val="28"/>
          <w:szCs w:val="28"/>
        </w:rPr>
        <w:t>с/п "Мильгидунское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0E7">
        <w:rPr>
          <w:rFonts w:ascii="Times New Roman" w:hAnsi="Times New Roman" w:cs="Times New Roman"/>
          <w:bCs/>
          <w:sz w:val="28"/>
          <w:szCs w:val="28"/>
        </w:rPr>
        <w:t xml:space="preserve"> от </w:t>
      </w:r>
    </w:p>
    <w:p w:rsidR="000440E7" w:rsidRPr="000440E7" w:rsidRDefault="000440E7" w:rsidP="000440E7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40E7">
        <w:rPr>
          <w:rFonts w:ascii="Times New Roman" w:hAnsi="Times New Roman" w:cs="Times New Roman"/>
          <w:bCs/>
          <w:sz w:val="28"/>
          <w:szCs w:val="28"/>
        </w:rPr>
        <w:t>13.12.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0440E7">
        <w:rPr>
          <w:rFonts w:ascii="Times New Roman" w:hAnsi="Times New Roman" w:cs="Times New Roman"/>
          <w:bCs/>
          <w:sz w:val="28"/>
          <w:szCs w:val="28"/>
        </w:rPr>
        <w:t xml:space="preserve"> г. № 31</w:t>
      </w:r>
    </w:p>
    <w:p w:rsidR="000440E7" w:rsidRPr="003D61A1" w:rsidRDefault="000440E7" w:rsidP="000440E7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40E7" w:rsidRPr="003D61A1" w:rsidRDefault="000440E7" w:rsidP="000440E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440E7" w:rsidRPr="003D61A1" w:rsidRDefault="000440E7" w:rsidP="000440E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0440E7" w:rsidRPr="003D61A1" w:rsidRDefault="000440E7" w:rsidP="000440E7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3D61A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Pr="003D61A1">
        <w:rPr>
          <w:rFonts w:ascii="Times New Roman" w:hAnsi="Times New Roman" w:cs="Times New Roman"/>
          <w:b/>
          <w:sz w:val="28"/>
          <w:szCs w:val="28"/>
        </w:rPr>
        <w:t>сельского поселения "Мильгидунское"на 2025 год</w:t>
      </w:r>
    </w:p>
    <w:p w:rsidR="000440E7" w:rsidRDefault="000440E7" w:rsidP="0004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40E7" w:rsidRPr="003D61A1" w:rsidRDefault="000440E7" w:rsidP="00044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1.1. Программа профилактики нарушений в сфере благоустройства при осуществлении муниципального контроля в сфере благоустройства на территории сельского поселения "Мильгидунское"на 2025 год (далее - Программа) разработана в соответствии с Федеральными законами от 06.10.2003 N 131-ФЗ «Об общих принципах организации местного самоуправления в Российской Федерации», от 31.07.2020 N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440E7" w:rsidRDefault="000440E7" w:rsidP="000440E7">
      <w:pPr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0440E7" w:rsidRPr="000440E7" w:rsidRDefault="000440E7" w:rsidP="00044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1.3. Программа предусматривает аналитическую часть, цели и задачи профилактических мероприятий на 2024 год, перечень профилактических мероприятий, сроки (периодичность)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D61A1">
        <w:rPr>
          <w:rFonts w:ascii="Times New Roman" w:hAnsi="Times New Roman" w:cs="Times New Roman"/>
          <w:b/>
          <w:bCs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440E7" w:rsidRDefault="000440E7" w:rsidP="000440E7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  <w:lang w:val="ru-RU"/>
        </w:rPr>
      </w:pPr>
    </w:p>
    <w:p w:rsidR="000440E7" w:rsidRPr="003D61A1" w:rsidRDefault="000440E7" w:rsidP="000440E7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3D61A1">
        <w:rPr>
          <w:b w:val="0"/>
          <w:sz w:val="28"/>
          <w:szCs w:val="28"/>
          <w:lang w:val="ru-RU"/>
        </w:rPr>
        <w:lastRenderedPageBreak/>
        <w:t xml:space="preserve">2.1.Программа профилактики </w:t>
      </w:r>
      <w:r w:rsidRPr="003D61A1">
        <w:rPr>
          <w:rFonts w:eastAsia="Calibri"/>
          <w:b w:val="0"/>
          <w:bCs w:val="0"/>
          <w:sz w:val="28"/>
          <w:szCs w:val="28"/>
          <w:lang w:val="ru-RU"/>
        </w:rPr>
        <w:t xml:space="preserve">рисков причинения вреда (ущерба) охраняемым законом ценностям по муниципальному контролю </w:t>
      </w:r>
      <w:r w:rsidRPr="003D61A1">
        <w:rPr>
          <w:b w:val="0"/>
          <w:sz w:val="28"/>
          <w:szCs w:val="28"/>
          <w:lang w:val="ru-RU"/>
        </w:rPr>
        <w:t>в сфере благоустройства на территории сельского поселения "Мильгидунское" на 2025 год</w:t>
      </w:r>
      <w:r w:rsidRPr="003D61A1">
        <w:rPr>
          <w:rFonts w:eastAsia="Calibri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 w:rsidRPr="003D61A1">
        <w:rPr>
          <w:b w:val="0"/>
          <w:sz w:val="28"/>
          <w:szCs w:val="28"/>
          <w:lang w:val="ru-RU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3D61A1">
        <w:rPr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 w:rsidRPr="003D61A1">
        <w:rPr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 w:rsidRPr="003D61A1">
        <w:rPr>
          <w:b w:val="0"/>
          <w:color w:val="000000"/>
          <w:sz w:val="28"/>
          <w:szCs w:val="28"/>
          <w:lang w:val="ru-RU" w:bidi="ru-RU"/>
        </w:rPr>
        <w:t xml:space="preserve"> в отношении объектов контроля.</w:t>
      </w:r>
    </w:p>
    <w:p w:rsidR="000440E7" w:rsidRPr="003D61A1" w:rsidRDefault="000440E7" w:rsidP="000440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440E7" w:rsidRPr="003D61A1" w:rsidRDefault="000440E7" w:rsidP="000440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"Мильгидунское</w:t>
      </w:r>
      <w:r w:rsidRPr="003D61A1">
        <w:rPr>
          <w:rFonts w:ascii="Times New Roman" w:hAnsi="Times New Roman" w:cs="Times New Roman"/>
          <w:b/>
          <w:sz w:val="28"/>
          <w:szCs w:val="28"/>
        </w:rPr>
        <w:t>"</w:t>
      </w:r>
      <w:r w:rsidRPr="003D61A1">
        <w:rPr>
          <w:rFonts w:ascii="Times New Roman" w:hAnsi="Times New Roman" w:cs="Times New Roman"/>
          <w:sz w:val="28"/>
          <w:szCs w:val="28"/>
        </w:rPr>
        <w:t xml:space="preserve"> ___(далее – Правила благоустройства).</w:t>
      </w:r>
    </w:p>
    <w:p w:rsidR="000440E7" w:rsidRPr="003D61A1" w:rsidRDefault="000440E7" w:rsidP="000440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2.3.В 2021 году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0440E7" w:rsidRPr="003D61A1" w:rsidRDefault="000440E7" w:rsidP="000440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440E7" w:rsidRPr="003D61A1" w:rsidRDefault="000440E7" w:rsidP="000440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440E7" w:rsidRPr="003D61A1" w:rsidRDefault="000440E7" w:rsidP="000440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440E7" w:rsidRPr="003D61A1" w:rsidRDefault="000440E7" w:rsidP="000440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1A1">
        <w:rPr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 улучшение архитектурно-планировочного облика населенного пункта,улучшение экологической обстановки и санитарно-гигиенических условийжизни,создание безопасных и комфортных условий для проживания населения.</w:t>
      </w:r>
    </w:p>
    <w:p w:rsidR="000440E7" w:rsidRPr="003D61A1" w:rsidRDefault="000440E7" w:rsidP="00044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3D61A1">
        <w:rPr>
          <w:rFonts w:ascii="Times New Roman" w:hAnsi="Times New Roman" w:cs="Times New Roman"/>
          <w:sz w:val="28"/>
          <w:szCs w:val="28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440E7" w:rsidRPr="003D61A1" w:rsidRDefault="000440E7" w:rsidP="000440E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0440E7" w:rsidRPr="003D61A1" w:rsidRDefault="000440E7" w:rsidP="000440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440E7" w:rsidRPr="003D61A1" w:rsidRDefault="000440E7" w:rsidP="000440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440E7" w:rsidRPr="003D61A1" w:rsidRDefault="000440E7" w:rsidP="000440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40E7" w:rsidRPr="003D61A1" w:rsidRDefault="000440E7" w:rsidP="000440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40E7" w:rsidRPr="003D61A1" w:rsidRDefault="000440E7" w:rsidP="000440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0440E7" w:rsidRPr="003D61A1" w:rsidRDefault="000440E7" w:rsidP="000440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440E7" w:rsidRPr="003D61A1" w:rsidRDefault="000440E7" w:rsidP="000440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440E7" w:rsidRDefault="000440E7" w:rsidP="000440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440E7" w:rsidRPr="003D61A1" w:rsidRDefault="000440E7" w:rsidP="000440E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</w:t>
      </w:r>
    </w:p>
    <w:p w:rsidR="000440E7" w:rsidRPr="003D61A1" w:rsidRDefault="000440E7" w:rsidP="000440E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0440E7" w:rsidRPr="003D61A1" w:rsidRDefault="000440E7" w:rsidP="000440E7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40E7" w:rsidRPr="003D61A1" w:rsidRDefault="000440E7" w:rsidP="000440E7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0440E7" w:rsidRPr="003D61A1" w:rsidTr="00E37753">
        <w:tc>
          <w:tcPr>
            <w:tcW w:w="675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проведениямероприятия</w:t>
            </w:r>
          </w:p>
        </w:tc>
        <w:tc>
          <w:tcPr>
            <w:tcW w:w="2551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440E7" w:rsidRPr="003D61A1" w:rsidTr="00E37753">
        <w:tc>
          <w:tcPr>
            <w:tcW w:w="10314" w:type="dxa"/>
            <w:gridSpan w:val="4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0440E7" w:rsidRPr="003D61A1" w:rsidTr="00E37753">
        <w:tc>
          <w:tcPr>
            <w:tcW w:w="675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благоустрйоства,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перечень индикаторов риска нарушения требованийПравилблагоустрйоства, порядок отнесения объектов контроля к категориям риска;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объектов контроля, 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440E7" w:rsidRPr="003D61A1" w:rsidRDefault="000440E7" w:rsidP="00E37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440E7" w:rsidRPr="003D61A1" w:rsidRDefault="000440E7" w:rsidP="00E37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E7" w:rsidRPr="003D61A1" w:rsidTr="00E37753">
        <w:tc>
          <w:tcPr>
            <w:tcW w:w="10314" w:type="dxa"/>
            <w:gridSpan w:val="4"/>
          </w:tcPr>
          <w:p w:rsidR="000440E7" w:rsidRPr="003D61A1" w:rsidRDefault="000440E7" w:rsidP="00E3775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0440E7" w:rsidRPr="003D61A1" w:rsidTr="00E37753">
        <w:trPr>
          <w:trHeight w:val="2829"/>
        </w:trPr>
        <w:tc>
          <w:tcPr>
            <w:tcW w:w="675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в устной форме(по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в письменной форме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440E7" w:rsidRPr="003D61A1" w:rsidRDefault="000440E7" w:rsidP="00E3775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440E7" w:rsidRPr="003D61A1" w:rsidRDefault="000440E7" w:rsidP="00E37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440E7" w:rsidRPr="003D61A1" w:rsidRDefault="000440E7" w:rsidP="00E3775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440E7" w:rsidRPr="003D61A1" w:rsidTr="00E37753">
        <w:tc>
          <w:tcPr>
            <w:tcW w:w="10314" w:type="dxa"/>
            <w:gridSpan w:val="4"/>
          </w:tcPr>
          <w:p w:rsidR="000440E7" w:rsidRPr="003D61A1" w:rsidRDefault="000440E7" w:rsidP="00E3775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0440E7" w:rsidRPr="003D61A1" w:rsidTr="00E37753">
        <w:tc>
          <w:tcPr>
            <w:tcW w:w="675" w:type="dxa"/>
          </w:tcPr>
          <w:p w:rsidR="000440E7" w:rsidRPr="003D61A1" w:rsidRDefault="000440E7" w:rsidP="00E37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0440E7" w:rsidRPr="003D61A1" w:rsidRDefault="000440E7" w:rsidP="00E3775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D61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0440E7" w:rsidRPr="003D61A1" w:rsidRDefault="000440E7" w:rsidP="00E37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440E7" w:rsidRPr="003D61A1" w:rsidRDefault="000440E7" w:rsidP="00E3775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0440E7" w:rsidRPr="003D61A1" w:rsidRDefault="000440E7" w:rsidP="000440E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  <w:r w:rsidRPr="003D61A1">
        <w:rPr>
          <w:rFonts w:ascii="Times New Roman" w:hAnsi="Times New Roman" w:cs="Times New Roman"/>
          <w:b/>
          <w:sz w:val="28"/>
          <w:szCs w:val="28"/>
        </w:rPr>
        <w:tab/>
      </w:r>
    </w:p>
    <w:p w:rsidR="000440E7" w:rsidRPr="003D61A1" w:rsidRDefault="000440E7" w:rsidP="000440E7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A1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0440E7" w:rsidRPr="003D61A1" w:rsidTr="00E37753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</w:tr>
      <w:tr w:rsidR="000440E7" w:rsidRPr="003D61A1" w:rsidTr="00E37753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0E7" w:rsidRPr="003D61A1" w:rsidTr="00E37753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440E7" w:rsidRPr="003D61A1" w:rsidTr="00E37753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менее 60%</w:t>
            </w:r>
          </w:p>
        </w:tc>
      </w:tr>
      <w:tr w:rsidR="000440E7" w:rsidRPr="003D61A1" w:rsidTr="00E37753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0440E7" w:rsidRPr="003D61A1" w:rsidRDefault="000440E7" w:rsidP="00E3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0440E7" w:rsidRPr="003D61A1" w:rsidRDefault="000440E7" w:rsidP="000440E7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E7" w:rsidRPr="003D61A1" w:rsidRDefault="000440E7" w:rsidP="000440E7">
      <w:pPr>
        <w:tabs>
          <w:tab w:val="left" w:pos="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61A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440E7" w:rsidRPr="003D61A1" w:rsidRDefault="000440E7" w:rsidP="000440E7">
      <w:pPr>
        <w:tabs>
          <w:tab w:val="left" w:pos="9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40E7" w:rsidRPr="003D61A1" w:rsidRDefault="000440E7" w:rsidP="000440E7">
      <w:pPr>
        <w:rPr>
          <w:rFonts w:ascii="Times New Roman" w:hAnsi="Times New Roman" w:cs="Times New Roman"/>
          <w:sz w:val="28"/>
          <w:szCs w:val="28"/>
        </w:rPr>
      </w:pPr>
    </w:p>
    <w:p w:rsidR="00CD3784" w:rsidRPr="00CD3784" w:rsidRDefault="00CD3784" w:rsidP="00CD37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D3784" w:rsidRPr="00CD3784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50" w:rsidRDefault="00137450" w:rsidP="000440E7">
      <w:pPr>
        <w:spacing w:after="0" w:line="240" w:lineRule="auto"/>
      </w:pPr>
      <w:r>
        <w:separator/>
      </w:r>
    </w:p>
  </w:endnote>
  <w:endnote w:type="continuationSeparator" w:id="1">
    <w:p w:rsidR="00137450" w:rsidRDefault="00137450" w:rsidP="0004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50" w:rsidRDefault="00137450" w:rsidP="000440E7">
      <w:pPr>
        <w:spacing w:after="0" w:line="240" w:lineRule="auto"/>
      </w:pPr>
      <w:r>
        <w:separator/>
      </w:r>
    </w:p>
  </w:footnote>
  <w:footnote w:type="continuationSeparator" w:id="1">
    <w:p w:rsidR="00137450" w:rsidRDefault="00137450" w:rsidP="0004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80A"/>
    <w:rsid w:val="000440E7"/>
    <w:rsid w:val="00137450"/>
    <w:rsid w:val="00AC280A"/>
    <w:rsid w:val="00BC6773"/>
    <w:rsid w:val="00C91E2C"/>
    <w:rsid w:val="00C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2C"/>
  </w:style>
  <w:style w:type="paragraph" w:styleId="1">
    <w:name w:val="heading 1"/>
    <w:basedOn w:val="a"/>
    <w:link w:val="10"/>
    <w:uiPriority w:val="9"/>
    <w:qFormat/>
    <w:rsid w:val="000440E7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E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0440E7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440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44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0440E7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04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4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40E7"/>
  </w:style>
  <w:style w:type="paragraph" w:styleId="a7">
    <w:name w:val="footer"/>
    <w:basedOn w:val="a"/>
    <w:link w:val="a8"/>
    <w:uiPriority w:val="99"/>
    <w:semiHidden/>
    <w:unhideWhenUsed/>
    <w:rsid w:val="0004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2024-12-11T05:41:00Z</cp:lastPrinted>
  <dcterms:created xsi:type="dcterms:W3CDTF">2024-12-11T05:18:00Z</dcterms:created>
  <dcterms:modified xsi:type="dcterms:W3CDTF">2024-12-13T01:35:00Z</dcterms:modified>
</cp:coreProperties>
</file>