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789" w:rsidRDefault="00B05789" w:rsidP="00B05789">
      <w:pPr>
        <w:pStyle w:val="a4"/>
        <w:tabs>
          <w:tab w:val="left" w:pos="7000"/>
          <w:tab w:val="right" w:pos="9638"/>
        </w:tabs>
        <w:spacing w:after="0"/>
        <w:ind w:firstLine="5400"/>
        <w:jc w:val="right"/>
        <w:rPr>
          <w:rFonts w:ascii="Times New Roman" w:hAnsi="Times New Roman" w:cs="Times New Roman"/>
          <w:sz w:val="24"/>
          <w:szCs w:val="24"/>
        </w:rPr>
      </w:pPr>
      <w:r>
        <w:rPr>
          <w:rFonts w:ascii="Times New Roman" w:hAnsi="Times New Roman" w:cs="Times New Roman"/>
          <w:sz w:val="24"/>
          <w:szCs w:val="24"/>
        </w:rPr>
        <w:t xml:space="preserve">ПРИЛОЖЕНИЕ  № 1 </w:t>
      </w:r>
    </w:p>
    <w:p w:rsidR="00B05789" w:rsidRDefault="00B05789" w:rsidP="00B0578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sz w:val="24"/>
          <w:szCs w:val="24"/>
        </w:rPr>
      </w:pPr>
      <w:r>
        <w:rPr>
          <w:rFonts w:ascii="Times New Roman" w:hAnsi="Times New Roman" w:cs="Times New Roman"/>
          <w:sz w:val="24"/>
          <w:szCs w:val="24"/>
        </w:rPr>
        <w:t xml:space="preserve"> к распоряжению администрации </w:t>
      </w:r>
    </w:p>
    <w:p w:rsidR="00B05789" w:rsidRDefault="00B05789" w:rsidP="00B0578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sz w:val="24"/>
          <w:szCs w:val="24"/>
        </w:rPr>
      </w:pPr>
      <w:r>
        <w:rPr>
          <w:rFonts w:ascii="Times New Roman" w:hAnsi="Times New Roman" w:cs="Times New Roman"/>
          <w:sz w:val="24"/>
          <w:szCs w:val="24"/>
        </w:rPr>
        <w:t>МР «Чернышевский район»</w:t>
      </w:r>
    </w:p>
    <w:p w:rsidR="00B05789" w:rsidRDefault="00B05789" w:rsidP="00B0578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sz w:val="24"/>
          <w:szCs w:val="24"/>
        </w:rPr>
      </w:pPr>
      <w:r>
        <w:rPr>
          <w:rFonts w:ascii="Times New Roman" w:hAnsi="Times New Roman" w:cs="Times New Roman"/>
          <w:sz w:val="24"/>
          <w:szCs w:val="24"/>
        </w:rPr>
        <w:t xml:space="preserve"> от ___________2024 года № ____</w:t>
      </w:r>
    </w:p>
    <w:p w:rsidR="00B05789" w:rsidRDefault="00B05789" w:rsidP="00B0578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sz w:val="24"/>
          <w:szCs w:val="24"/>
        </w:rPr>
      </w:pPr>
    </w:p>
    <w:p w:rsidR="00B05789" w:rsidRDefault="00B05789" w:rsidP="00B05789">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ИНФОРМАЦИОННОЕ СООБЩЕНИЕ </w:t>
      </w:r>
    </w:p>
    <w:p w:rsidR="00B05789" w:rsidRDefault="00B05789" w:rsidP="00B05789">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о проведении открытого аукциона в электронной форме по продаже </w:t>
      </w:r>
    </w:p>
    <w:p w:rsidR="00B05789" w:rsidRDefault="00B05789" w:rsidP="00B05789">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муниципального имущества на электронной торговой площадке «РТС-тендер» </w:t>
      </w:r>
      <w:hyperlink r:id="rId4" w:history="1">
        <w:r>
          <w:rPr>
            <w:rStyle w:val="a3"/>
            <w:rFonts w:ascii="Times New Roman" w:hAnsi="Times New Roman" w:cs="Times New Roman"/>
            <w:b/>
            <w:sz w:val="24"/>
            <w:szCs w:val="24"/>
          </w:rPr>
          <w:t>https://www.rts-tender.ru/</w:t>
        </w:r>
      </w:hyperlink>
      <w:r>
        <w:rPr>
          <w:rFonts w:ascii="Times New Roman" w:hAnsi="Times New Roman" w:cs="Times New Roman"/>
          <w:b/>
          <w:sz w:val="24"/>
          <w:szCs w:val="24"/>
        </w:rPr>
        <w:t xml:space="preserve"> в сети «Интернет»</w:t>
      </w:r>
    </w:p>
    <w:p w:rsidR="00B05789" w:rsidRDefault="00B05789" w:rsidP="00B05789">
      <w:pPr>
        <w:spacing w:after="0"/>
        <w:jc w:val="center"/>
        <w:rPr>
          <w:rFonts w:ascii="Times New Roman" w:hAnsi="Times New Roman" w:cs="Times New Roman"/>
          <w:b/>
          <w:bCs/>
          <w:sz w:val="24"/>
          <w:szCs w:val="24"/>
        </w:rPr>
      </w:pPr>
      <w:r>
        <w:rPr>
          <w:rFonts w:ascii="Times New Roman" w:hAnsi="Times New Roman" w:cs="Times New Roman"/>
          <w:b/>
          <w:bCs/>
          <w:sz w:val="24"/>
          <w:szCs w:val="24"/>
        </w:rPr>
        <w:t>1. Общие сведения о продаже</w:t>
      </w:r>
    </w:p>
    <w:p w:rsidR="00B05789" w:rsidRDefault="00B05789" w:rsidP="00B05789">
      <w:pPr>
        <w:spacing w:after="0"/>
        <w:jc w:val="center"/>
        <w:rPr>
          <w:rFonts w:ascii="Times New Roman" w:hAnsi="Times New Roman" w:cs="Times New Roman"/>
          <w:b/>
          <w:bCs/>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880"/>
        <w:gridCol w:w="5936"/>
      </w:tblGrid>
      <w:tr w:rsidR="00B05789" w:rsidTr="00B05789">
        <w:tc>
          <w:tcPr>
            <w:tcW w:w="648" w:type="dxa"/>
            <w:tcBorders>
              <w:top w:val="single" w:sz="4" w:space="0" w:color="auto"/>
              <w:left w:val="single" w:sz="4" w:space="0" w:color="auto"/>
              <w:bottom w:val="single" w:sz="4" w:space="0" w:color="auto"/>
              <w:right w:val="single" w:sz="4" w:space="0" w:color="auto"/>
            </w:tcBorders>
            <w:hideMark/>
          </w:tcPr>
          <w:p w:rsidR="00B05789" w:rsidRDefault="00B05789">
            <w:pPr>
              <w:spacing w:after="0"/>
              <w:jc w:val="center"/>
              <w:rPr>
                <w:rFonts w:ascii="Times New Roman" w:hAnsi="Times New Roman" w:cs="Times New Roman"/>
                <w:b/>
                <w:sz w:val="24"/>
                <w:szCs w:val="24"/>
              </w:rPr>
            </w:pPr>
            <w:r>
              <w:rPr>
                <w:rFonts w:ascii="Times New Roman" w:hAnsi="Times New Roman" w:cs="Times New Roman"/>
                <w:b/>
                <w:sz w:val="24"/>
                <w:szCs w:val="24"/>
              </w:rPr>
              <w:t>№ п/п</w:t>
            </w:r>
          </w:p>
        </w:tc>
        <w:tc>
          <w:tcPr>
            <w:tcW w:w="2880" w:type="dxa"/>
            <w:tcBorders>
              <w:top w:val="single" w:sz="4" w:space="0" w:color="auto"/>
              <w:left w:val="single" w:sz="4" w:space="0" w:color="auto"/>
              <w:bottom w:val="single" w:sz="4" w:space="0" w:color="auto"/>
              <w:right w:val="single" w:sz="4" w:space="0" w:color="auto"/>
            </w:tcBorders>
            <w:hideMark/>
          </w:tcPr>
          <w:p w:rsidR="00B05789" w:rsidRDefault="00B05789">
            <w:pPr>
              <w:spacing w:after="0"/>
              <w:jc w:val="center"/>
              <w:rPr>
                <w:rFonts w:ascii="Times New Roman" w:hAnsi="Times New Roman" w:cs="Times New Roman"/>
                <w:b/>
                <w:sz w:val="24"/>
                <w:szCs w:val="24"/>
              </w:rPr>
            </w:pPr>
            <w:r>
              <w:rPr>
                <w:rFonts w:ascii="Times New Roman" w:hAnsi="Times New Roman" w:cs="Times New Roman"/>
                <w:b/>
                <w:sz w:val="24"/>
                <w:szCs w:val="24"/>
              </w:rPr>
              <w:t>Наименование</w:t>
            </w:r>
          </w:p>
        </w:tc>
        <w:tc>
          <w:tcPr>
            <w:tcW w:w="5936" w:type="dxa"/>
            <w:tcBorders>
              <w:top w:val="single" w:sz="4" w:space="0" w:color="auto"/>
              <w:left w:val="single" w:sz="4" w:space="0" w:color="auto"/>
              <w:bottom w:val="single" w:sz="4" w:space="0" w:color="auto"/>
              <w:right w:val="single" w:sz="4" w:space="0" w:color="auto"/>
            </w:tcBorders>
            <w:hideMark/>
          </w:tcPr>
          <w:p w:rsidR="00B05789" w:rsidRDefault="00B05789">
            <w:pPr>
              <w:spacing w:after="0"/>
              <w:jc w:val="center"/>
              <w:rPr>
                <w:rFonts w:ascii="Times New Roman" w:hAnsi="Times New Roman" w:cs="Times New Roman"/>
                <w:b/>
                <w:sz w:val="24"/>
                <w:szCs w:val="24"/>
              </w:rPr>
            </w:pPr>
            <w:r>
              <w:rPr>
                <w:rFonts w:ascii="Times New Roman" w:hAnsi="Times New Roman" w:cs="Times New Roman"/>
                <w:b/>
                <w:sz w:val="24"/>
                <w:szCs w:val="24"/>
              </w:rPr>
              <w:t>Текст пояснений</w:t>
            </w:r>
          </w:p>
        </w:tc>
      </w:tr>
      <w:tr w:rsidR="00B05789" w:rsidTr="00B05789">
        <w:tc>
          <w:tcPr>
            <w:tcW w:w="648" w:type="dxa"/>
            <w:vMerge w:val="restart"/>
            <w:tcBorders>
              <w:top w:val="single" w:sz="4" w:space="0" w:color="auto"/>
              <w:left w:val="single" w:sz="4" w:space="0" w:color="auto"/>
              <w:bottom w:val="single" w:sz="4" w:space="0" w:color="auto"/>
              <w:right w:val="single" w:sz="4" w:space="0" w:color="auto"/>
            </w:tcBorders>
            <w:hideMark/>
          </w:tcPr>
          <w:p w:rsidR="00B05789" w:rsidRDefault="00B05789">
            <w:pPr>
              <w:spacing w:after="0"/>
              <w:rPr>
                <w:rFonts w:ascii="Times New Roman" w:hAnsi="Times New Roman" w:cs="Times New Roman"/>
                <w:sz w:val="24"/>
                <w:szCs w:val="24"/>
              </w:rPr>
            </w:pPr>
            <w:r>
              <w:rPr>
                <w:rFonts w:ascii="Times New Roman" w:hAnsi="Times New Roman" w:cs="Times New Roman"/>
                <w:sz w:val="24"/>
                <w:szCs w:val="24"/>
              </w:rPr>
              <w:t>1.</w:t>
            </w:r>
          </w:p>
        </w:tc>
        <w:tc>
          <w:tcPr>
            <w:tcW w:w="2880" w:type="dxa"/>
            <w:vMerge w:val="restart"/>
            <w:tcBorders>
              <w:top w:val="single" w:sz="4" w:space="0" w:color="auto"/>
              <w:left w:val="single" w:sz="4" w:space="0" w:color="auto"/>
              <w:bottom w:val="single" w:sz="4" w:space="0" w:color="auto"/>
              <w:right w:val="single" w:sz="4" w:space="0" w:color="auto"/>
            </w:tcBorders>
            <w:hideMark/>
          </w:tcPr>
          <w:p w:rsidR="00B05789" w:rsidRDefault="00B05789">
            <w:pPr>
              <w:spacing w:after="0"/>
              <w:rPr>
                <w:rFonts w:ascii="Times New Roman" w:hAnsi="Times New Roman" w:cs="Times New Roman"/>
                <w:sz w:val="24"/>
                <w:szCs w:val="24"/>
              </w:rPr>
            </w:pPr>
            <w:r>
              <w:rPr>
                <w:rFonts w:ascii="Times New Roman" w:hAnsi="Times New Roman" w:cs="Times New Roman"/>
                <w:sz w:val="24"/>
                <w:szCs w:val="24"/>
              </w:rPr>
              <w:t xml:space="preserve">Собственник имущества (продавец), </w:t>
            </w:r>
          </w:p>
          <w:p w:rsidR="00B05789" w:rsidRDefault="00B05789">
            <w:pPr>
              <w:spacing w:after="0"/>
              <w:rPr>
                <w:rFonts w:ascii="Times New Roman" w:hAnsi="Times New Roman" w:cs="Times New Roman"/>
                <w:sz w:val="24"/>
                <w:szCs w:val="24"/>
              </w:rPr>
            </w:pPr>
            <w:r>
              <w:rPr>
                <w:rFonts w:ascii="Times New Roman" w:hAnsi="Times New Roman" w:cs="Times New Roman"/>
                <w:sz w:val="24"/>
                <w:szCs w:val="24"/>
              </w:rPr>
              <w:t>реквизиты решения об условиях приватизации имущества</w:t>
            </w:r>
          </w:p>
        </w:tc>
        <w:tc>
          <w:tcPr>
            <w:tcW w:w="5936" w:type="dxa"/>
            <w:tcBorders>
              <w:top w:val="single" w:sz="4" w:space="0" w:color="auto"/>
              <w:left w:val="single" w:sz="4" w:space="0" w:color="auto"/>
              <w:bottom w:val="single" w:sz="4" w:space="0" w:color="auto"/>
              <w:right w:val="single" w:sz="4" w:space="0" w:color="auto"/>
            </w:tcBorders>
            <w:hideMark/>
          </w:tcPr>
          <w:p w:rsidR="00B05789" w:rsidRDefault="00B05789">
            <w:pPr>
              <w:shd w:val="clear" w:color="auto" w:fill="FFFFFF"/>
              <w:spacing w:after="0"/>
              <w:rPr>
                <w:rFonts w:ascii="Times New Roman" w:hAnsi="Times New Roman" w:cs="Times New Roman"/>
                <w:bCs/>
                <w:sz w:val="24"/>
                <w:szCs w:val="24"/>
              </w:rPr>
            </w:pPr>
            <w:r>
              <w:rPr>
                <w:rFonts w:ascii="Times New Roman" w:hAnsi="Times New Roman" w:cs="Times New Roman"/>
                <w:sz w:val="24"/>
                <w:szCs w:val="24"/>
              </w:rPr>
              <w:t>Муниципальный район «Чернышевский район»</w:t>
            </w:r>
            <w:r>
              <w:rPr>
                <w:rFonts w:ascii="Times New Roman" w:hAnsi="Times New Roman" w:cs="Times New Roman"/>
                <w:bCs/>
                <w:sz w:val="24"/>
                <w:szCs w:val="24"/>
              </w:rPr>
              <w:t xml:space="preserve"> </w:t>
            </w:r>
          </w:p>
        </w:tc>
      </w:tr>
      <w:tr w:rsidR="00B05789" w:rsidTr="00B05789">
        <w:tc>
          <w:tcPr>
            <w:tcW w:w="0" w:type="auto"/>
            <w:vMerge/>
            <w:tcBorders>
              <w:top w:val="single" w:sz="4" w:space="0" w:color="auto"/>
              <w:left w:val="single" w:sz="4" w:space="0" w:color="auto"/>
              <w:bottom w:val="single" w:sz="4" w:space="0" w:color="auto"/>
              <w:right w:val="single" w:sz="4" w:space="0" w:color="auto"/>
            </w:tcBorders>
            <w:vAlign w:val="center"/>
            <w:hideMark/>
          </w:tcPr>
          <w:p w:rsidR="00B05789" w:rsidRDefault="00B05789">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5789" w:rsidRDefault="00B05789">
            <w:pPr>
              <w:spacing w:after="0" w:line="240" w:lineRule="auto"/>
              <w:rPr>
                <w:rFonts w:ascii="Times New Roman" w:hAnsi="Times New Roman" w:cs="Times New Roman"/>
                <w:sz w:val="24"/>
                <w:szCs w:val="24"/>
              </w:rPr>
            </w:pPr>
          </w:p>
        </w:tc>
        <w:tc>
          <w:tcPr>
            <w:tcW w:w="5936" w:type="dxa"/>
            <w:tcBorders>
              <w:top w:val="single" w:sz="4" w:space="0" w:color="auto"/>
              <w:left w:val="single" w:sz="4" w:space="0" w:color="auto"/>
              <w:bottom w:val="single" w:sz="4" w:space="0" w:color="auto"/>
              <w:right w:val="single" w:sz="4" w:space="0" w:color="auto"/>
            </w:tcBorders>
            <w:hideMark/>
          </w:tcPr>
          <w:p w:rsidR="00B05789" w:rsidRDefault="00B05789" w:rsidP="00C654BB">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Pr>
                <w:rFonts w:ascii="Times New Roman" w:hAnsi="Times New Roman" w:cs="Times New Roman"/>
                <w:sz w:val="24"/>
                <w:szCs w:val="24"/>
              </w:rPr>
              <w:t xml:space="preserve">постановление администрации муниципального района «Чернышевский район» </w:t>
            </w:r>
            <w:r w:rsidRPr="00C654BB">
              <w:rPr>
                <w:rFonts w:ascii="Times New Roman" w:hAnsi="Times New Roman" w:cs="Times New Roman"/>
                <w:sz w:val="24"/>
                <w:szCs w:val="24"/>
              </w:rPr>
              <w:t xml:space="preserve">№ </w:t>
            </w:r>
            <w:r w:rsidR="00C654BB" w:rsidRPr="00C654BB">
              <w:rPr>
                <w:rFonts w:ascii="Times New Roman" w:hAnsi="Times New Roman" w:cs="Times New Roman"/>
                <w:sz w:val="24"/>
                <w:szCs w:val="24"/>
              </w:rPr>
              <w:t>557</w:t>
            </w:r>
            <w:r w:rsidRPr="00C654BB">
              <w:rPr>
                <w:rFonts w:ascii="Times New Roman" w:hAnsi="Times New Roman" w:cs="Times New Roman"/>
                <w:sz w:val="24"/>
                <w:szCs w:val="24"/>
              </w:rPr>
              <w:t xml:space="preserve"> от </w:t>
            </w:r>
            <w:r w:rsidR="00C654BB" w:rsidRPr="00C654BB">
              <w:rPr>
                <w:rFonts w:ascii="Times New Roman" w:hAnsi="Times New Roman" w:cs="Times New Roman"/>
                <w:sz w:val="24"/>
                <w:szCs w:val="24"/>
              </w:rPr>
              <w:t>0</w:t>
            </w:r>
            <w:r w:rsidRPr="00C654BB">
              <w:rPr>
                <w:rFonts w:ascii="Times New Roman" w:hAnsi="Times New Roman" w:cs="Times New Roman"/>
                <w:sz w:val="24"/>
                <w:szCs w:val="24"/>
              </w:rPr>
              <w:t xml:space="preserve">6 </w:t>
            </w:r>
            <w:r w:rsidR="00C654BB" w:rsidRPr="00C654BB">
              <w:rPr>
                <w:rFonts w:ascii="Times New Roman" w:hAnsi="Times New Roman" w:cs="Times New Roman"/>
                <w:sz w:val="24"/>
                <w:szCs w:val="24"/>
              </w:rPr>
              <w:t>декабря</w:t>
            </w:r>
            <w:r w:rsidRPr="00C654BB">
              <w:rPr>
                <w:rFonts w:ascii="Times New Roman" w:hAnsi="Times New Roman" w:cs="Times New Roman"/>
                <w:sz w:val="24"/>
                <w:szCs w:val="24"/>
              </w:rPr>
              <w:t xml:space="preserve"> 2024 года</w:t>
            </w:r>
            <w:r>
              <w:rPr>
                <w:rFonts w:ascii="Times New Roman" w:hAnsi="Times New Roman" w:cs="Times New Roman"/>
                <w:sz w:val="24"/>
                <w:szCs w:val="24"/>
              </w:rPr>
              <w:t xml:space="preserve"> «Об условиях приватизации муниципального имущества»</w:t>
            </w:r>
          </w:p>
        </w:tc>
      </w:tr>
      <w:tr w:rsidR="00B05789" w:rsidTr="00B05789">
        <w:tc>
          <w:tcPr>
            <w:tcW w:w="648" w:type="dxa"/>
            <w:vMerge w:val="restart"/>
            <w:tcBorders>
              <w:top w:val="single" w:sz="4" w:space="0" w:color="auto"/>
              <w:left w:val="single" w:sz="4" w:space="0" w:color="auto"/>
              <w:bottom w:val="single" w:sz="4" w:space="0" w:color="auto"/>
              <w:right w:val="single" w:sz="4" w:space="0" w:color="auto"/>
            </w:tcBorders>
            <w:hideMark/>
          </w:tcPr>
          <w:p w:rsidR="00B05789" w:rsidRDefault="00B05789">
            <w:pPr>
              <w:spacing w:after="0"/>
              <w:jc w:val="both"/>
              <w:rPr>
                <w:rFonts w:ascii="Times New Roman" w:hAnsi="Times New Roman" w:cs="Times New Roman"/>
                <w:sz w:val="24"/>
                <w:szCs w:val="24"/>
              </w:rPr>
            </w:pPr>
            <w:r>
              <w:rPr>
                <w:rFonts w:ascii="Times New Roman" w:hAnsi="Times New Roman" w:cs="Times New Roman"/>
                <w:sz w:val="24"/>
                <w:szCs w:val="24"/>
              </w:rPr>
              <w:t>2.</w:t>
            </w:r>
          </w:p>
        </w:tc>
        <w:tc>
          <w:tcPr>
            <w:tcW w:w="2880" w:type="dxa"/>
            <w:vMerge w:val="restart"/>
            <w:tcBorders>
              <w:top w:val="single" w:sz="4" w:space="0" w:color="auto"/>
              <w:left w:val="single" w:sz="4" w:space="0" w:color="auto"/>
              <w:bottom w:val="single" w:sz="4" w:space="0" w:color="auto"/>
              <w:right w:val="single" w:sz="4" w:space="0" w:color="auto"/>
            </w:tcBorders>
            <w:hideMark/>
          </w:tcPr>
          <w:p w:rsidR="00B05789" w:rsidRDefault="00B05789">
            <w:pPr>
              <w:spacing w:after="0"/>
              <w:jc w:val="both"/>
              <w:rPr>
                <w:rFonts w:ascii="Times New Roman" w:hAnsi="Times New Roman" w:cs="Times New Roman"/>
                <w:sz w:val="24"/>
                <w:szCs w:val="24"/>
              </w:rPr>
            </w:pPr>
            <w:r>
              <w:rPr>
                <w:rFonts w:ascii="Times New Roman" w:hAnsi="Times New Roman" w:cs="Times New Roman"/>
                <w:sz w:val="24"/>
                <w:szCs w:val="24"/>
              </w:rPr>
              <w:t>Организатор аукциона (продавец)</w:t>
            </w:r>
          </w:p>
        </w:tc>
        <w:tc>
          <w:tcPr>
            <w:tcW w:w="5936" w:type="dxa"/>
            <w:tcBorders>
              <w:top w:val="single" w:sz="4" w:space="0" w:color="auto"/>
              <w:left w:val="single" w:sz="4" w:space="0" w:color="auto"/>
              <w:bottom w:val="single" w:sz="4" w:space="0" w:color="auto"/>
              <w:right w:val="single" w:sz="4" w:space="0" w:color="auto"/>
            </w:tcBorders>
            <w:hideMark/>
          </w:tcPr>
          <w:p w:rsidR="00B05789" w:rsidRDefault="00B05789">
            <w:pPr>
              <w:spacing w:after="0"/>
              <w:rPr>
                <w:rFonts w:ascii="Times New Roman" w:hAnsi="Times New Roman" w:cs="Times New Roman"/>
                <w:sz w:val="24"/>
                <w:szCs w:val="24"/>
              </w:rPr>
            </w:pPr>
            <w:r>
              <w:rPr>
                <w:rFonts w:ascii="Times New Roman" w:hAnsi="Times New Roman" w:cs="Times New Roman"/>
                <w:sz w:val="24"/>
                <w:szCs w:val="24"/>
              </w:rPr>
              <w:t>Администрация муниципального района «Чернышевский район».</w:t>
            </w:r>
            <w:r>
              <w:rPr>
                <w:rFonts w:ascii="Times New Roman" w:hAnsi="Times New Roman" w:cs="Times New Roman"/>
                <w:sz w:val="24"/>
                <w:szCs w:val="24"/>
              </w:rPr>
              <w:tab/>
            </w:r>
          </w:p>
        </w:tc>
      </w:tr>
      <w:tr w:rsidR="00B05789" w:rsidTr="00B05789">
        <w:tc>
          <w:tcPr>
            <w:tcW w:w="0" w:type="auto"/>
            <w:vMerge/>
            <w:tcBorders>
              <w:top w:val="single" w:sz="4" w:space="0" w:color="auto"/>
              <w:left w:val="single" w:sz="4" w:space="0" w:color="auto"/>
              <w:bottom w:val="single" w:sz="4" w:space="0" w:color="auto"/>
              <w:right w:val="single" w:sz="4" w:space="0" w:color="auto"/>
            </w:tcBorders>
            <w:vAlign w:val="center"/>
            <w:hideMark/>
          </w:tcPr>
          <w:p w:rsidR="00B05789" w:rsidRDefault="00B05789">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5789" w:rsidRDefault="00B05789">
            <w:pPr>
              <w:spacing w:after="0" w:line="240" w:lineRule="auto"/>
              <w:rPr>
                <w:rFonts w:ascii="Times New Roman" w:hAnsi="Times New Roman" w:cs="Times New Roman"/>
                <w:sz w:val="24"/>
                <w:szCs w:val="24"/>
              </w:rPr>
            </w:pPr>
          </w:p>
        </w:tc>
        <w:tc>
          <w:tcPr>
            <w:tcW w:w="5936" w:type="dxa"/>
            <w:tcBorders>
              <w:top w:val="single" w:sz="4" w:space="0" w:color="auto"/>
              <w:left w:val="single" w:sz="4" w:space="0" w:color="auto"/>
              <w:bottom w:val="single" w:sz="4" w:space="0" w:color="auto"/>
              <w:right w:val="single" w:sz="4" w:space="0" w:color="auto"/>
            </w:tcBorders>
            <w:hideMark/>
          </w:tcPr>
          <w:p w:rsidR="00B05789" w:rsidRDefault="00B05789">
            <w:pPr>
              <w:spacing w:after="0"/>
              <w:rPr>
                <w:rFonts w:ascii="Times New Roman" w:hAnsi="Times New Roman" w:cs="Times New Roman"/>
                <w:sz w:val="24"/>
                <w:szCs w:val="24"/>
              </w:rPr>
            </w:pPr>
            <w:r>
              <w:rPr>
                <w:rFonts w:ascii="Times New Roman" w:hAnsi="Times New Roman" w:cs="Times New Roman"/>
                <w:sz w:val="24"/>
                <w:szCs w:val="24"/>
              </w:rPr>
              <w:t xml:space="preserve">Место нахождения: 673460,Забайкальский край, </w:t>
            </w:r>
            <w:proofErr w:type="spellStart"/>
            <w:r>
              <w:rPr>
                <w:rFonts w:ascii="Times New Roman" w:hAnsi="Times New Roman" w:cs="Times New Roman"/>
                <w:sz w:val="24"/>
                <w:szCs w:val="24"/>
              </w:rPr>
              <w:t>пгт</w:t>
            </w:r>
            <w:proofErr w:type="spellEnd"/>
            <w:r>
              <w:rPr>
                <w:rFonts w:ascii="Times New Roman" w:hAnsi="Times New Roman" w:cs="Times New Roman"/>
                <w:sz w:val="24"/>
                <w:szCs w:val="24"/>
              </w:rPr>
              <w:t>. Чернышевск, ул. Калинина, 14 «б»</w:t>
            </w:r>
          </w:p>
        </w:tc>
      </w:tr>
      <w:tr w:rsidR="00B05789" w:rsidTr="00B05789">
        <w:tc>
          <w:tcPr>
            <w:tcW w:w="0" w:type="auto"/>
            <w:vMerge/>
            <w:tcBorders>
              <w:top w:val="single" w:sz="4" w:space="0" w:color="auto"/>
              <w:left w:val="single" w:sz="4" w:space="0" w:color="auto"/>
              <w:bottom w:val="single" w:sz="4" w:space="0" w:color="auto"/>
              <w:right w:val="single" w:sz="4" w:space="0" w:color="auto"/>
            </w:tcBorders>
            <w:vAlign w:val="center"/>
            <w:hideMark/>
          </w:tcPr>
          <w:p w:rsidR="00B05789" w:rsidRDefault="00B05789">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5789" w:rsidRDefault="00B05789">
            <w:pPr>
              <w:spacing w:after="0" w:line="240" w:lineRule="auto"/>
              <w:rPr>
                <w:rFonts w:ascii="Times New Roman" w:hAnsi="Times New Roman" w:cs="Times New Roman"/>
                <w:sz w:val="24"/>
                <w:szCs w:val="24"/>
              </w:rPr>
            </w:pPr>
          </w:p>
        </w:tc>
        <w:tc>
          <w:tcPr>
            <w:tcW w:w="5936" w:type="dxa"/>
            <w:tcBorders>
              <w:top w:val="single" w:sz="4" w:space="0" w:color="auto"/>
              <w:left w:val="single" w:sz="4" w:space="0" w:color="auto"/>
              <w:bottom w:val="single" w:sz="4" w:space="0" w:color="auto"/>
              <w:right w:val="single" w:sz="4" w:space="0" w:color="auto"/>
            </w:tcBorders>
            <w:hideMark/>
          </w:tcPr>
          <w:p w:rsidR="00B05789" w:rsidRDefault="00B05789">
            <w:pPr>
              <w:spacing w:after="0"/>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 </w:t>
            </w:r>
            <w:proofErr w:type="spellStart"/>
            <w:r>
              <w:rPr>
                <w:rFonts w:ascii="Times New Roman" w:hAnsi="Times New Roman" w:cs="Times New Roman"/>
                <w:sz w:val="24"/>
                <w:szCs w:val="24"/>
                <w:lang w:val="en-US"/>
              </w:rPr>
              <w:t>otdel</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chern</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yandex</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p>
        </w:tc>
      </w:tr>
      <w:tr w:rsidR="00B05789" w:rsidTr="00B05789">
        <w:tc>
          <w:tcPr>
            <w:tcW w:w="0" w:type="auto"/>
            <w:vMerge/>
            <w:tcBorders>
              <w:top w:val="single" w:sz="4" w:space="0" w:color="auto"/>
              <w:left w:val="single" w:sz="4" w:space="0" w:color="auto"/>
              <w:bottom w:val="single" w:sz="4" w:space="0" w:color="auto"/>
              <w:right w:val="single" w:sz="4" w:space="0" w:color="auto"/>
            </w:tcBorders>
            <w:vAlign w:val="center"/>
            <w:hideMark/>
          </w:tcPr>
          <w:p w:rsidR="00B05789" w:rsidRDefault="00B05789">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5789" w:rsidRDefault="00B05789">
            <w:pPr>
              <w:spacing w:after="0" w:line="240" w:lineRule="auto"/>
              <w:rPr>
                <w:rFonts w:ascii="Times New Roman" w:hAnsi="Times New Roman" w:cs="Times New Roman"/>
                <w:sz w:val="24"/>
                <w:szCs w:val="24"/>
              </w:rPr>
            </w:pPr>
          </w:p>
        </w:tc>
        <w:tc>
          <w:tcPr>
            <w:tcW w:w="5936" w:type="dxa"/>
            <w:tcBorders>
              <w:top w:val="single" w:sz="4" w:space="0" w:color="auto"/>
              <w:left w:val="single" w:sz="4" w:space="0" w:color="auto"/>
              <w:bottom w:val="single" w:sz="4" w:space="0" w:color="auto"/>
              <w:right w:val="single" w:sz="4" w:space="0" w:color="auto"/>
            </w:tcBorders>
            <w:hideMark/>
          </w:tcPr>
          <w:p w:rsidR="00B05789" w:rsidRDefault="00B05789">
            <w:pPr>
              <w:spacing w:after="0"/>
              <w:jc w:val="both"/>
              <w:rPr>
                <w:rFonts w:ascii="Times New Roman" w:hAnsi="Times New Roman" w:cs="Times New Roman"/>
                <w:sz w:val="24"/>
                <w:szCs w:val="24"/>
                <w:lang w:val="en-US"/>
              </w:rPr>
            </w:pPr>
            <w:r>
              <w:rPr>
                <w:rFonts w:ascii="Times New Roman" w:hAnsi="Times New Roman" w:cs="Times New Roman"/>
                <w:sz w:val="24"/>
                <w:szCs w:val="24"/>
              </w:rPr>
              <w:t xml:space="preserve">Контактный телефон: </w:t>
            </w:r>
            <w:r>
              <w:rPr>
                <w:rFonts w:ascii="Times New Roman" w:hAnsi="Times New Roman" w:cs="Times New Roman"/>
                <w:sz w:val="24"/>
                <w:szCs w:val="24"/>
                <w:lang w:val="en-US"/>
              </w:rPr>
              <w:t>8</w:t>
            </w:r>
            <w:r>
              <w:rPr>
                <w:rFonts w:ascii="Times New Roman" w:hAnsi="Times New Roman" w:cs="Times New Roman"/>
                <w:sz w:val="24"/>
                <w:szCs w:val="24"/>
              </w:rPr>
              <w:t>(30</w:t>
            </w:r>
            <w:r>
              <w:rPr>
                <w:rFonts w:ascii="Times New Roman" w:hAnsi="Times New Roman" w:cs="Times New Roman"/>
                <w:sz w:val="24"/>
                <w:szCs w:val="24"/>
                <w:lang w:val="en-US"/>
              </w:rPr>
              <w:t>265</w:t>
            </w:r>
            <w:r>
              <w:rPr>
                <w:rFonts w:ascii="Times New Roman" w:hAnsi="Times New Roman" w:cs="Times New Roman"/>
                <w:sz w:val="24"/>
                <w:szCs w:val="24"/>
              </w:rPr>
              <w:t>)</w:t>
            </w:r>
            <w:r>
              <w:rPr>
                <w:rFonts w:ascii="Times New Roman" w:hAnsi="Times New Roman" w:cs="Times New Roman"/>
                <w:sz w:val="24"/>
                <w:szCs w:val="24"/>
                <w:lang w:val="en-US"/>
              </w:rPr>
              <w:t>2-18-38</w:t>
            </w:r>
          </w:p>
        </w:tc>
      </w:tr>
      <w:tr w:rsidR="00B05789" w:rsidTr="00B05789">
        <w:tc>
          <w:tcPr>
            <w:tcW w:w="648" w:type="dxa"/>
            <w:tcBorders>
              <w:top w:val="single" w:sz="4" w:space="0" w:color="auto"/>
              <w:left w:val="single" w:sz="4" w:space="0" w:color="auto"/>
              <w:bottom w:val="single" w:sz="4" w:space="0" w:color="auto"/>
              <w:right w:val="single" w:sz="4" w:space="0" w:color="auto"/>
            </w:tcBorders>
            <w:hideMark/>
          </w:tcPr>
          <w:p w:rsidR="00B05789" w:rsidRDefault="00B05789">
            <w:pPr>
              <w:spacing w:after="0"/>
              <w:jc w:val="both"/>
              <w:rPr>
                <w:rFonts w:ascii="Times New Roman" w:hAnsi="Times New Roman" w:cs="Times New Roman"/>
                <w:sz w:val="24"/>
                <w:szCs w:val="24"/>
              </w:rPr>
            </w:pPr>
            <w:r>
              <w:rPr>
                <w:rFonts w:ascii="Times New Roman" w:hAnsi="Times New Roman" w:cs="Times New Roman"/>
                <w:sz w:val="24"/>
                <w:szCs w:val="24"/>
              </w:rPr>
              <w:t>3.</w:t>
            </w:r>
          </w:p>
        </w:tc>
        <w:tc>
          <w:tcPr>
            <w:tcW w:w="2880" w:type="dxa"/>
            <w:tcBorders>
              <w:top w:val="single" w:sz="4" w:space="0" w:color="auto"/>
              <w:left w:val="single" w:sz="4" w:space="0" w:color="auto"/>
              <w:bottom w:val="single" w:sz="4" w:space="0" w:color="auto"/>
              <w:right w:val="single" w:sz="4" w:space="0" w:color="auto"/>
            </w:tcBorders>
            <w:hideMark/>
          </w:tcPr>
          <w:p w:rsidR="00B05789" w:rsidRDefault="00B05789">
            <w:pPr>
              <w:spacing w:after="0"/>
              <w:rPr>
                <w:rFonts w:ascii="Times New Roman" w:hAnsi="Times New Roman" w:cs="Times New Roman"/>
                <w:sz w:val="24"/>
                <w:szCs w:val="24"/>
              </w:rPr>
            </w:pPr>
            <w:r>
              <w:rPr>
                <w:rFonts w:ascii="Times New Roman" w:hAnsi="Times New Roman" w:cs="Times New Roman"/>
                <w:sz w:val="24"/>
                <w:szCs w:val="24"/>
              </w:rPr>
              <w:t>Сведения о предмете торгов</w:t>
            </w:r>
          </w:p>
        </w:tc>
        <w:tc>
          <w:tcPr>
            <w:tcW w:w="5936" w:type="dxa"/>
            <w:tcBorders>
              <w:top w:val="single" w:sz="4" w:space="0" w:color="auto"/>
              <w:left w:val="single" w:sz="4" w:space="0" w:color="auto"/>
              <w:bottom w:val="single" w:sz="4" w:space="0" w:color="auto"/>
              <w:right w:val="single" w:sz="4" w:space="0" w:color="auto"/>
            </w:tcBorders>
            <w:hideMark/>
          </w:tcPr>
          <w:p w:rsidR="00B05789" w:rsidRDefault="00B05789">
            <w:pPr>
              <w:pStyle w:val="2"/>
              <w:suppressAutoHyphens w:val="0"/>
              <w:spacing w:after="0" w:line="240" w:lineRule="auto"/>
              <w:jc w:val="both"/>
              <w:rPr>
                <w:sz w:val="28"/>
                <w:szCs w:val="28"/>
              </w:rPr>
            </w:pPr>
            <w:r>
              <w:t xml:space="preserve">ГАЗ 3102, 2001 года выпуска, тип двигателя- бензиновый, кузов (кабина, прицеп) 310200701633077, модель, № двигателя </w:t>
            </w:r>
            <w:r w:rsidR="00C60600" w:rsidRPr="00C60600">
              <w:t>2.4</w:t>
            </w:r>
            <w:r w:rsidR="00C60600" w:rsidRPr="00C60600">
              <w:rPr>
                <w:lang w:val="en-US"/>
              </w:rPr>
              <w:t>L</w:t>
            </w:r>
            <w:r w:rsidR="00C60600" w:rsidRPr="00C60600">
              <w:t xml:space="preserve"> </w:t>
            </w:r>
            <w:r w:rsidR="00C60600" w:rsidRPr="00C60600">
              <w:rPr>
                <w:lang w:val="en-US"/>
              </w:rPr>
              <w:t>DONC</w:t>
            </w:r>
            <w:r w:rsidR="00C60600" w:rsidRPr="00C60600">
              <w:t xml:space="preserve"> 157710397</w:t>
            </w:r>
            <w:r>
              <w:t>, шасси (рама) отсутствует</w:t>
            </w:r>
            <w:r>
              <w:rPr>
                <w:sz w:val="28"/>
                <w:szCs w:val="28"/>
              </w:rPr>
              <w:t>.</w:t>
            </w:r>
          </w:p>
          <w:p w:rsidR="00B05789" w:rsidRDefault="00B05789">
            <w:pPr>
              <w:pStyle w:val="2"/>
              <w:suppressAutoHyphens w:val="0"/>
              <w:spacing w:after="0" w:line="240" w:lineRule="auto"/>
              <w:jc w:val="both"/>
            </w:pPr>
            <w:r>
              <w:rPr>
                <w:b/>
              </w:rPr>
              <w:t xml:space="preserve">Начальная цена- </w:t>
            </w:r>
            <w:r w:rsidR="00C60600">
              <w:rPr>
                <w:b/>
              </w:rPr>
              <w:t xml:space="preserve">66 </w:t>
            </w:r>
            <w:r>
              <w:rPr>
                <w:b/>
              </w:rPr>
              <w:t>000,0</w:t>
            </w:r>
            <w:r>
              <w:t xml:space="preserve"> рублей (</w:t>
            </w:r>
            <w:r w:rsidR="00C60600">
              <w:t>шестьдесят шесть</w:t>
            </w:r>
            <w:r>
              <w:t xml:space="preserve"> тысяч) рублей. Определена согласно Отчету № 268-</w:t>
            </w:r>
            <w:r w:rsidR="003B11A0">
              <w:t>1</w:t>
            </w:r>
            <w:r>
              <w:t xml:space="preserve">-24 от 01.11.2024. об оценке рыночной стоимости </w:t>
            </w:r>
          </w:p>
          <w:p w:rsidR="00B05789" w:rsidRDefault="00B05789">
            <w:pPr>
              <w:pStyle w:val="2"/>
              <w:suppressAutoHyphens w:val="0"/>
              <w:spacing w:after="0" w:line="240" w:lineRule="auto"/>
              <w:jc w:val="both"/>
            </w:pPr>
            <w:r>
              <w:rPr>
                <w:b/>
              </w:rPr>
              <w:t>Сумма задатка</w:t>
            </w:r>
            <w:r>
              <w:t xml:space="preserve"> в размере 10 процентов от начальной цены </w:t>
            </w:r>
            <w:r w:rsidR="003B11A0">
              <w:t>6 600</w:t>
            </w:r>
            <w:r>
              <w:t xml:space="preserve"> (</w:t>
            </w:r>
            <w:r w:rsidR="003B11A0">
              <w:t>шесть</w:t>
            </w:r>
            <w:r>
              <w:t xml:space="preserve"> тысяч </w:t>
            </w:r>
            <w:r w:rsidR="003B11A0">
              <w:t>шестьсот)</w:t>
            </w:r>
            <w:r>
              <w:t xml:space="preserve"> рублей;</w:t>
            </w:r>
          </w:p>
          <w:p w:rsidR="00B05789" w:rsidRDefault="00B05789">
            <w:pPr>
              <w:pStyle w:val="2"/>
              <w:suppressAutoHyphens w:val="0"/>
              <w:spacing w:after="0" w:line="240" w:lineRule="auto"/>
              <w:jc w:val="both"/>
            </w:pPr>
            <w:r>
              <w:rPr>
                <w:b/>
              </w:rPr>
              <w:t>«Шаг аукциона»</w:t>
            </w:r>
            <w:r>
              <w:t xml:space="preserve"> 5 процентов от начальной цены- </w:t>
            </w:r>
          </w:p>
          <w:p w:rsidR="00B05789" w:rsidRDefault="003B11A0" w:rsidP="003B11A0">
            <w:pPr>
              <w:pStyle w:val="2"/>
              <w:suppressAutoHyphens w:val="0"/>
              <w:spacing w:after="0" w:line="240" w:lineRule="auto"/>
              <w:jc w:val="both"/>
            </w:pPr>
            <w:r>
              <w:rPr>
                <w:b/>
              </w:rPr>
              <w:t>3 3</w:t>
            </w:r>
            <w:r w:rsidR="00B05789">
              <w:rPr>
                <w:b/>
              </w:rPr>
              <w:t>00,0</w:t>
            </w:r>
            <w:r w:rsidR="00B05789">
              <w:t xml:space="preserve"> (</w:t>
            </w:r>
            <w:r>
              <w:t>три</w:t>
            </w:r>
            <w:r w:rsidR="00B05789">
              <w:t xml:space="preserve"> тысячи </w:t>
            </w:r>
            <w:r>
              <w:t>триста</w:t>
            </w:r>
            <w:r w:rsidR="00B05789">
              <w:t>) рублей.</w:t>
            </w:r>
          </w:p>
        </w:tc>
      </w:tr>
      <w:tr w:rsidR="00B05789" w:rsidTr="00B05789">
        <w:tc>
          <w:tcPr>
            <w:tcW w:w="648" w:type="dxa"/>
            <w:tcBorders>
              <w:top w:val="single" w:sz="4" w:space="0" w:color="auto"/>
              <w:left w:val="single" w:sz="4" w:space="0" w:color="auto"/>
              <w:bottom w:val="single" w:sz="4" w:space="0" w:color="auto"/>
              <w:right w:val="single" w:sz="4" w:space="0" w:color="auto"/>
            </w:tcBorders>
            <w:hideMark/>
          </w:tcPr>
          <w:p w:rsidR="00B05789" w:rsidRDefault="00B05789">
            <w:pPr>
              <w:spacing w:after="0"/>
              <w:jc w:val="both"/>
              <w:rPr>
                <w:rFonts w:ascii="Times New Roman" w:hAnsi="Times New Roman" w:cs="Times New Roman"/>
                <w:sz w:val="24"/>
                <w:szCs w:val="24"/>
              </w:rPr>
            </w:pPr>
            <w:r>
              <w:rPr>
                <w:rFonts w:ascii="Times New Roman" w:hAnsi="Times New Roman" w:cs="Times New Roman"/>
                <w:sz w:val="24"/>
                <w:szCs w:val="24"/>
              </w:rPr>
              <w:t>4.</w:t>
            </w:r>
          </w:p>
        </w:tc>
        <w:tc>
          <w:tcPr>
            <w:tcW w:w="2880" w:type="dxa"/>
            <w:tcBorders>
              <w:top w:val="single" w:sz="4" w:space="0" w:color="auto"/>
              <w:left w:val="single" w:sz="4" w:space="0" w:color="auto"/>
              <w:bottom w:val="single" w:sz="4" w:space="0" w:color="auto"/>
              <w:right w:val="single" w:sz="4" w:space="0" w:color="auto"/>
            </w:tcBorders>
            <w:hideMark/>
          </w:tcPr>
          <w:p w:rsidR="00B05789" w:rsidRDefault="00B05789">
            <w:pPr>
              <w:spacing w:after="0"/>
              <w:rPr>
                <w:rFonts w:ascii="Times New Roman" w:hAnsi="Times New Roman" w:cs="Times New Roman"/>
                <w:sz w:val="24"/>
                <w:szCs w:val="24"/>
              </w:rPr>
            </w:pPr>
            <w:r>
              <w:rPr>
                <w:rFonts w:ascii="Times New Roman" w:hAnsi="Times New Roman" w:cs="Times New Roman"/>
                <w:sz w:val="24"/>
                <w:szCs w:val="24"/>
              </w:rPr>
              <w:t>Способ приватизации имущества</w:t>
            </w:r>
          </w:p>
        </w:tc>
        <w:tc>
          <w:tcPr>
            <w:tcW w:w="5936" w:type="dxa"/>
            <w:tcBorders>
              <w:top w:val="single" w:sz="4" w:space="0" w:color="auto"/>
              <w:left w:val="single" w:sz="4" w:space="0" w:color="auto"/>
              <w:bottom w:val="single" w:sz="4" w:space="0" w:color="auto"/>
              <w:right w:val="single" w:sz="4" w:space="0" w:color="auto"/>
            </w:tcBorders>
            <w:hideMark/>
          </w:tcPr>
          <w:p w:rsidR="00B05789" w:rsidRDefault="00B05789">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Pr>
                <w:rFonts w:ascii="Times New Roman" w:hAnsi="Times New Roman" w:cs="Times New Roman"/>
                <w:sz w:val="24"/>
                <w:szCs w:val="24"/>
              </w:rPr>
              <w:t xml:space="preserve">Продажа муниципального имущества проводится в форме открытого аукциона, открытого по составу участников и форме подачи предложений о цене в электронной форме. Аукцион проводится на электронной площадке «РТС-тендер», размещенной на сайте </w:t>
            </w:r>
            <w:hyperlink r:id="rId5" w:history="1">
              <w:r>
                <w:rPr>
                  <w:rStyle w:val="a3"/>
                  <w:rFonts w:ascii="Times New Roman" w:hAnsi="Times New Roman" w:cs="Times New Roman"/>
                  <w:sz w:val="24"/>
                  <w:szCs w:val="24"/>
                  <w:lang w:val="en-US"/>
                </w:rPr>
                <w:t>https</w:t>
              </w:r>
              <w:r>
                <w:rPr>
                  <w:rStyle w:val="a3"/>
                  <w:rFonts w:ascii="Times New Roman" w:hAnsi="Times New Roman" w:cs="Times New Roman"/>
                  <w:sz w:val="24"/>
                  <w:szCs w:val="24"/>
                </w:rPr>
                <w:t>://</w:t>
              </w:r>
              <w:r>
                <w:rPr>
                  <w:rStyle w:val="a3"/>
                  <w:rFonts w:ascii="Times New Roman" w:hAnsi="Times New Roman" w:cs="Times New Roman"/>
                  <w:sz w:val="24"/>
                  <w:szCs w:val="24"/>
                  <w:lang w:val="en-US"/>
                </w:rPr>
                <w:t>www</w:t>
              </w:r>
              <w:r>
                <w:rPr>
                  <w:rStyle w:val="a3"/>
                  <w:rFonts w:ascii="Times New Roman" w:hAnsi="Times New Roman" w:cs="Times New Roman"/>
                  <w:sz w:val="24"/>
                  <w:szCs w:val="24"/>
                </w:rPr>
                <w:t>.</w:t>
              </w:r>
              <w:proofErr w:type="spellStart"/>
              <w:r>
                <w:rPr>
                  <w:rStyle w:val="a3"/>
                  <w:rFonts w:ascii="Times New Roman" w:hAnsi="Times New Roman" w:cs="Times New Roman"/>
                  <w:sz w:val="24"/>
                  <w:szCs w:val="24"/>
                  <w:lang w:val="en-US"/>
                </w:rPr>
                <w:t>rts</w:t>
              </w:r>
              <w:proofErr w:type="spellEnd"/>
              <w:r>
                <w:rPr>
                  <w:rStyle w:val="a3"/>
                  <w:rFonts w:ascii="Times New Roman" w:hAnsi="Times New Roman" w:cs="Times New Roman"/>
                  <w:sz w:val="24"/>
                  <w:szCs w:val="24"/>
                </w:rPr>
                <w:t>-</w:t>
              </w:r>
              <w:r>
                <w:rPr>
                  <w:rStyle w:val="a3"/>
                  <w:rFonts w:ascii="Times New Roman" w:hAnsi="Times New Roman" w:cs="Times New Roman"/>
                  <w:sz w:val="24"/>
                  <w:szCs w:val="24"/>
                  <w:lang w:val="en-US"/>
                </w:rPr>
                <w:t>tender</w:t>
              </w:r>
              <w:r>
                <w:rPr>
                  <w:rStyle w:val="a3"/>
                  <w:rFonts w:ascii="Times New Roman" w:hAnsi="Times New Roman" w:cs="Times New Roman"/>
                  <w:sz w:val="24"/>
                  <w:szCs w:val="24"/>
                </w:rPr>
                <w:t>.</w:t>
              </w:r>
              <w:proofErr w:type="spellStart"/>
              <w:r>
                <w:rPr>
                  <w:rStyle w:val="a3"/>
                  <w:rFonts w:ascii="Times New Roman" w:hAnsi="Times New Roman" w:cs="Times New Roman"/>
                  <w:sz w:val="24"/>
                  <w:szCs w:val="24"/>
                  <w:lang w:val="en-US"/>
                </w:rPr>
                <w:t>ru</w:t>
              </w:r>
              <w:proofErr w:type="spellEnd"/>
            </w:hyperlink>
            <w:r>
              <w:rPr>
                <w:rFonts w:ascii="Times New Roman" w:hAnsi="Times New Roman" w:cs="Times New Roman"/>
                <w:sz w:val="24"/>
                <w:szCs w:val="24"/>
              </w:rPr>
              <w:t xml:space="preserve"> (торговая секция «Имущество») </w:t>
            </w:r>
          </w:p>
        </w:tc>
      </w:tr>
      <w:tr w:rsidR="00B05789" w:rsidTr="00B05789">
        <w:tc>
          <w:tcPr>
            <w:tcW w:w="648" w:type="dxa"/>
            <w:tcBorders>
              <w:top w:val="single" w:sz="4" w:space="0" w:color="auto"/>
              <w:left w:val="single" w:sz="4" w:space="0" w:color="auto"/>
              <w:bottom w:val="single" w:sz="4" w:space="0" w:color="auto"/>
              <w:right w:val="single" w:sz="4" w:space="0" w:color="auto"/>
            </w:tcBorders>
            <w:hideMark/>
          </w:tcPr>
          <w:p w:rsidR="00B05789" w:rsidRDefault="00B05789">
            <w:pPr>
              <w:spacing w:after="0"/>
              <w:jc w:val="both"/>
              <w:rPr>
                <w:rFonts w:ascii="Times New Roman" w:hAnsi="Times New Roman" w:cs="Times New Roman"/>
                <w:sz w:val="24"/>
                <w:szCs w:val="24"/>
              </w:rPr>
            </w:pPr>
            <w:r>
              <w:rPr>
                <w:rFonts w:ascii="Times New Roman" w:hAnsi="Times New Roman" w:cs="Times New Roman"/>
                <w:sz w:val="24"/>
                <w:szCs w:val="24"/>
              </w:rPr>
              <w:t>5.</w:t>
            </w:r>
          </w:p>
        </w:tc>
        <w:tc>
          <w:tcPr>
            <w:tcW w:w="2880" w:type="dxa"/>
            <w:tcBorders>
              <w:top w:val="single" w:sz="4" w:space="0" w:color="auto"/>
              <w:left w:val="single" w:sz="4" w:space="0" w:color="auto"/>
              <w:bottom w:val="single" w:sz="4" w:space="0" w:color="auto"/>
              <w:right w:val="single" w:sz="4" w:space="0" w:color="auto"/>
            </w:tcBorders>
            <w:hideMark/>
          </w:tcPr>
          <w:p w:rsidR="00B05789" w:rsidRDefault="00B05789">
            <w:pPr>
              <w:spacing w:after="0"/>
              <w:rPr>
                <w:rFonts w:ascii="Times New Roman" w:hAnsi="Times New Roman" w:cs="Times New Roman"/>
                <w:sz w:val="24"/>
                <w:szCs w:val="24"/>
              </w:rPr>
            </w:pPr>
            <w:r>
              <w:rPr>
                <w:rFonts w:ascii="Times New Roman" w:hAnsi="Times New Roman" w:cs="Times New Roman"/>
                <w:sz w:val="24"/>
                <w:szCs w:val="24"/>
              </w:rPr>
              <w:t>Форма подачи предложений</w:t>
            </w:r>
          </w:p>
        </w:tc>
        <w:tc>
          <w:tcPr>
            <w:tcW w:w="5936" w:type="dxa"/>
            <w:tcBorders>
              <w:top w:val="single" w:sz="4" w:space="0" w:color="auto"/>
              <w:left w:val="single" w:sz="4" w:space="0" w:color="auto"/>
              <w:bottom w:val="single" w:sz="4" w:space="0" w:color="auto"/>
              <w:right w:val="single" w:sz="4" w:space="0" w:color="auto"/>
            </w:tcBorders>
            <w:hideMark/>
          </w:tcPr>
          <w:p w:rsidR="00B05789" w:rsidRDefault="00B05789">
            <w:pPr>
              <w:spacing w:after="0"/>
              <w:jc w:val="both"/>
              <w:rPr>
                <w:rFonts w:ascii="Times New Roman" w:hAnsi="Times New Roman" w:cs="Times New Roman"/>
                <w:sz w:val="24"/>
                <w:szCs w:val="24"/>
              </w:rPr>
            </w:pPr>
            <w:r>
              <w:rPr>
                <w:rFonts w:ascii="Times New Roman" w:hAnsi="Times New Roman" w:cs="Times New Roman"/>
                <w:sz w:val="24"/>
                <w:szCs w:val="24"/>
              </w:rPr>
              <w:t>Предложения о цене муниципального имущества заявляются участниками аукциона открыто в ходе проведения торгов.</w:t>
            </w:r>
          </w:p>
        </w:tc>
      </w:tr>
      <w:tr w:rsidR="00B05789" w:rsidTr="00B05789">
        <w:tc>
          <w:tcPr>
            <w:tcW w:w="648" w:type="dxa"/>
            <w:vMerge w:val="restart"/>
            <w:tcBorders>
              <w:top w:val="single" w:sz="4" w:space="0" w:color="auto"/>
              <w:left w:val="single" w:sz="4" w:space="0" w:color="auto"/>
              <w:bottom w:val="single" w:sz="4" w:space="0" w:color="auto"/>
              <w:right w:val="single" w:sz="4" w:space="0" w:color="auto"/>
            </w:tcBorders>
            <w:hideMark/>
          </w:tcPr>
          <w:p w:rsidR="00B05789" w:rsidRDefault="00B05789">
            <w:pPr>
              <w:spacing w:after="0"/>
              <w:jc w:val="both"/>
              <w:rPr>
                <w:rFonts w:ascii="Times New Roman" w:hAnsi="Times New Roman" w:cs="Times New Roman"/>
                <w:sz w:val="24"/>
                <w:szCs w:val="24"/>
              </w:rPr>
            </w:pPr>
            <w:r>
              <w:rPr>
                <w:rFonts w:ascii="Times New Roman" w:hAnsi="Times New Roman" w:cs="Times New Roman"/>
                <w:sz w:val="24"/>
                <w:szCs w:val="24"/>
              </w:rPr>
              <w:t>6.</w:t>
            </w:r>
          </w:p>
        </w:tc>
        <w:tc>
          <w:tcPr>
            <w:tcW w:w="2880" w:type="dxa"/>
            <w:vMerge w:val="restart"/>
            <w:tcBorders>
              <w:top w:val="single" w:sz="4" w:space="0" w:color="auto"/>
              <w:left w:val="single" w:sz="4" w:space="0" w:color="auto"/>
              <w:bottom w:val="single" w:sz="4" w:space="0" w:color="auto"/>
              <w:right w:val="single" w:sz="4" w:space="0" w:color="auto"/>
            </w:tcBorders>
            <w:hideMark/>
          </w:tcPr>
          <w:p w:rsidR="00B05789" w:rsidRDefault="00B05789">
            <w:pPr>
              <w:spacing w:after="0"/>
              <w:rPr>
                <w:rFonts w:ascii="Times New Roman" w:hAnsi="Times New Roman" w:cs="Times New Roman"/>
                <w:sz w:val="24"/>
                <w:szCs w:val="24"/>
              </w:rPr>
            </w:pPr>
            <w:r>
              <w:rPr>
                <w:rFonts w:ascii="Times New Roman" w:hAnsi="Times New Roman" w:cs="Times New Roman"/>
                <w:sz w:val="24"/>
                <w:szCs w:val="24"/>
              </w:rPr>
              <w:t xml:space="preserve">Оператор электронной </w:t>
            </w:r>
            <w:r>
              <w:rPr>
                <w:rFonts w:ascii="Times New Roman" w:hAnsi="Times New Roman" w:cs="Times New Roman"/>
                <w:sz w:val="24"/>
                <w:szCs w:val="24"/>
              </w:rPr>
              <w:lastRenderedPageBreak/>
              <w:t>торговой площадки</w:t>
            </w:r>
          </w:p>
        </w:tc>
        <w:tc>
          <w:tcPr>
            <w:tcW w:w="5936" w:type="dxa"/>
            <w:tcBorders>
              <w:top w:val="single" w:sz="4" w:space="0" w:color="auto"/>
              <w:left w:val="single" w:sz="4" w:space="0" w:color="auto"/>
              <w:bottom w:val="single" w:sz="4" w:space="0" w:color="auto"/>
              <w:right w:val="single" w:sz="4" w:space="0" w:color="auto"/>
            </w:tcBorders>
            <w:hideMark/>
          </w:tcPr>
          <w:p w:rsidR="00B05789" w:rsidRDefault="00B05789">
            <w:pPr>
              <w:spacing w:after="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Наименование :</w:t>
            </w:r>
            <w:proofErr w:type="gramEnd"/>
            <w:r>
              <w:rPr>
                <w:rFonts w:ascii="Times New Roman" w:hAnsi="Times New Roman" w:cs="Times New Roman"/>
                <w:sz w:val="24"/>
                <w:szCs w:val="24"/>
              </w:rPr>
              <w:t>«РТС-тендер»</w:t>
            </w:r>
          </w:p>
        </w:tc>
      </w:tr>
      <w:tr w:rsidR="00B05789" w:rsidTr="00B05789">
        <w:tc>
          <w:tcPr>
            <w:tcW w:w="0" w:type="auto"/>
            <w:vMerge/>
            <w:tcBorders>
              <w:top w:val="single" w:sz="4" w:space="0" w:color="auto"/>
              <w:left w:val="single" w:sz="4" w:space="0" w:color="auto"/>
              <w:bottom w:val="single" w:sz="4" w:space="0" w:color="auto"/>
              <w:right w:val="single" w:sz="4" w:space="0" w:color="auto"/>
            </w:tcBorders>
            <w:vAlign w:val="center"/>
            <w:hideMark/>
          </w:tcPr>
          <w:p w:rsidR="00B05789" w:rsidRDefault="00B05789">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5789" w:rsidRDefault="00B05789">
            <w:pPr>
              <w:spacing w:after="0" w:line="240" w:lineRule="auto"/>
              <w:rPr>
                <w:rFonts w:ascii="Times New Roman" w:hAnsi="Times New Roman" w:cs="Times New Roman"/>
                <w:sz w:val="24"/>
                <w:szCs w:val="24"/>
              </w:rPr>
            </w:pPr>
          </w:p>
        </w:tc>
        <w:tc>
          <w:tcPr>
            <w:tcW w:w="5936" w:type="dxa"/>
            <w:tcBorders>
              <w:top w:val="single" w:sz="4" w:space="0" w:color="auto"/>
              <w:left w:val="single" w:sz="4" w:space="0" w:color="auto"/>
              <w:bottom w:val="single" w:sz="4" w:space="0" w:color="auto"/>
              <w:right w:val="single" w:sz="4" w:space="0" w:color="auto"/>
            </w:tcBorders>
            <w:hideMark/>
          </w:tcPr>
          <w:p w:rsidR="00B05789" w:rsidRDefault="00B05789">
            <w:pPr>
              <w:spacing w:after="0"/>
              <w:jc w:val="both"/>
              <w:rPr>
                <w:rFonts w:ascii="Times New Roman" w:hAnsi="Times New Roman" w:cs="Times New Roman"/>
                <w:sz w:val="24"/>
                <w:szCs w:val="24"/>
              </w:rPr>
            </w:pPr>
            <w:r>
              <w:rPr>
                <w:rFonts w:ascii="Times New Roman" w:hAnsi="Times New Roman" w:cs="Times New Roman"/>
                <w:sz w:val="24"/>
                <w:szCs w:val="24"/>
              </w:rPr>
              <w:t>Место нахождения: 121151, г. Москва, наб. Тараса Шевченко, д.23А</w:t>
            </w:r>
          </w:p>
        </w:tc>
      </w:tr>
      <w:tr w:rsidR="00B05789" w:rsidTr="00B05789">
        <w:tc>
          <w:tcPr>
            <w:tcW w:w="0" w:type="auto"/>
            <w:vMerge/>
            <w:tcBorders>
              <w:top w:val="single" w:sz="4" w:space="0" w:color="auto"/>
              <w:left w:val="single" w:sz="4" w:space="0" w:color="auto"/>
              <w:bottom w:val="single" w:sz="4" w:space="0" w:color="auto"/>
              <w:right w:val="single" w:sz="4" w:space="0" w:color="auto"/>
            </w:tcBorders>
            <w:vAlign w:val="center"/>
            <w:hideMark/>
          </w:tcPr>
          <w:p w:rsidR="00B05789" w:rsidRDefault="00B05789">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5789" w:rsidRDefault="00B05789">
            <w:pPr>
              <w:spacing w:after="0" w:line="240" w:lineRule="auto"/>
              <w:rPr>
                <w:rFonts w:ascii="Times New Roman" w:hAnsi="Times New Roman" w:cs="Times New Roman"/>
                <w:sz w:val="24"/>
                <w:szCs w:val="24"/>
              </w:rPr>
            </w:pPr>
          </w:p>
        </w:tc>
        <w:tc>
          <w:tcPr>
            <w:tcW w:w="5936" w:type="dxa"/>
            <w:tcBorders>
              <w:top w:val="single" w:sz="4" w:space="0" w:color="auto"/>
              <w:left w:val="single" w:sz="4" w:space="0" w:color="auto"/>
              <w:bottom w:val="single" w:sz="4" w:space="0" w:color="auto"/>
              <w:right w:val="single" w:sz="4" w:space="0" w:color="auto"/>
            </w:tcBorders>
            <w:hideMark/>
          </w:tcPr>
          <w:p w:rsidR="00B05789" w:rsidRDefault="00B05789">
            <w:pPr>
              <w:spacing w:after="0"/>
              <w:jc w:val="both"/>
              <w:rPr>
                <w:rFonts w:ascii="Times New Roman" w:hAnsi="Times New Roman" w:cs="Times New Roman"/>
                <w:sz w:val="24"/>
                <w:szCs w:val="24"/>
              </w:rPr>
            </w:pPr>
            <w:r>
              <w:rPr>
                <w:rFonts w:ascii="Times New Roman" w:hAnsi="Times New Roman" w:cs="Times New Roman"/>
                <w:sz w:val="24"/>
                <w:szCs w:val="24"/>
              </w:rPr>
              <w:t>контактный телефон: +7 (499) 653-55-00, 8-800-77-55-800 звонок по России бесплатный</w:t>
            </w:r>
          </w:p>
        </w:tc>
      </w:tr>
      <w:tr w:rsidR="00B05789" w:rsidTr="00B05789">
        <w:tc>
          <w:tcPr>
            <w:tcW w:w="0" w:type="auto"/>
            <w:vMerge/>
            <w:tcBorders>
              <w:top w:val="single" w:sz="4" w:space="0" w:color="auto"/>
              <w:left w:val="single" w:sz="4" w:space="0" w:color="auto"/>
              <w:bottom w:val="single" w:sz="4" w:space="0" w:color="auto"/>
              <w:right w:val="single" w:sz="4" w:space="0" w:color="auto"/>
            </w:tcBorders>
            <w:vAlign w:val="center"/>
            <w:hideMark/>
          </w:tcPr>
          <w:p w:rsidR="00B05789" w:rsidRDefault="00B05789">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5789" w:rsidRDefault="00B05789">
            <w:pPr>
              <w:spacing w:after="0" w:line="240" w:lineRule="auto"/>
              <w:rPr>
                <w:rFonts w:ascii="Times New Roman" w:hAnsi="Times New Roman" w:cs="Times New Roman"/>
                <w:sz w:val="24"/>
                <w:szCs w:val="24"/>
              </w:rPr>
            </w:pPr>
          </w:p>
        </w:tc>
        <w:tc>
          <w:tcPr>
            <w:tcW w:w="5936" w:type="dxa"/>
            <w:tcBorders>
              <w:top w:val="single" w:sz="4" w:space="0" w:color="auto"/>
              <w:left w:val="single" w:sz="4" w:space="0" w:color="auto"/>
              <w:bottom w:val="single" w:sz="4" w:space="0" w:color="auto"/>
              <w:right w:val="single" w:sz="4" w:space="0" w:color="auto"/>
            </w:tcBorders>
            <w:hideMark/>
          </w:tcPr>
          <w:p w:rsidR="00B05789" w:rsidRDefault="00B05789">
            <w:pPr>
              <w:spacing w:after="0"/>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w:t>
            </w:r>
            <w:hyperlink r:id="rId6" w:history="1">
              <w:r>
                <w:rPr>
                  <w:rStyle w:val="a3"/>
                  <w:rFonts w:ascii="Times New Roman" w:hAnsi="Times New Roman" w:cs="Times New Roman"/>
                  <w:sz w:val="24"/>
                  <w:szCs w:val="24"/>
                </w:rPr>
                <w:t>info@rts-tender.ru</w:t>
              </w:r>
            </w:hyperlink>
          </w:p>
        </w:tc>
      </w:tr>
      <w:tr w:rsidR="00B05789" w:rsidTr="00B05789">
        <w:tc>
          <w:tcPr>
            <w:tcW w:w="0" w:type="auto"/>
            <w:vMerge/>
            <w:tcBorders>
              <w:top w:val="single" w:sz="4" w:space="0" w:color="auto"/>
              <w:left w:val="single" w:sz="4" w:space="0" w:color="auto"/>
              <w:bottom w:val="single" w:sz="4" w:space="0" w:color="auto"/>
              <w:right w:val="single" w:sz="4" w:space="0" w:color="auto"/>
            </w:tcBorders>
            <w:vAlign w:val="center"/>
            <w:hideMark/>
          </w:tcPr>
          <w:p w:rsidR="00B05789" w:rsidRDefault="00B05789">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5789" w:rsidRDefault="00B05789">
            <w:pPr>
              <w:spacing w:after="0" w:line="240" w:lineRule="auto"/>
              <w:rPr>
                <w:rFonts w:ascii="Times New Roman" w:hAnsi="Times New Roman" w:cs="Times New Roman"/>
                <w:sz w:val="24"/>
                <w:szCs w:val="24"/>
              </w:rPr>
            </w:pPr>
          </w:p>
        </w:tc>
        <w:tc>
          <w:tcPr>
            <w:tcW w:w="5936" w:type="dxa"/>
            <w:tcBorders>
              <w:top w:val="single" w:sz="4" w:space="0" w:color="auto"/>
              <w:left w:val="single" w:sz="4" w:space="0" w:color="auto"/>
              <w:bottom w:val="single" w:sz="4" w:space="0" w:color="auto"/>
              <w:right w:val="single" w:sz="4" w:space="0" w:color="auto"/>
            </w:tcBorders>
            <w:hideMark/>
          </w:tcPr>
          <w:p w:rsidR="00B05789" w:rsidRDefault="00B05789">
            <w:pPr>
              <w:spacing w:after="0"/>
              <w:rPr>
                <w:rFonts w:ascii="Times New Roman" w:hAnsi="Times New Roman" w:cs="Times New Roman"/>
                <w:sz w:val="24"/>
                <w:szCs w:val="24"/>
              </w:rPr>
            </w:pPr>
            <w:r>
              <w:rPr>
                <w:rFonts w:ascii="Times New Roman" w:hAnsi="Times New Roman" w:cs="Times New Roman"/>
                <w:sz w:val="24"/>
                <w:szCs w:val="24"/>
              </w:rPr>
              <w:t>Электронная площадка ООО «РТС–тендер</w:t>
            </w:r>
            <w:proofErr w:type="gramStart"/>
            <w:r>
              <w:rPr>
                <w:rFonts w:ascii="Times New Roman" w:hAnsi="Times New Roman" w:cs="Times New Roman"/>
                <w:sz w:val="24"/>
                <w:szCs w:val="24"/>
              </w:rPr>
              <w:t>» :</w:t>
            </w:r>
            <w:proofErr w:type="gramEnd"/>
            <w:r>
              <w:fldChar w:fldCharType="begin"/>
            </w:r>
            <w:r>
              <w:instrText xml:space="preserve"> HYPERLINK "https://www.rts-tender.ru" </w:instrText>
            </w:r>
            <w:r>
              <w:fldChar w:fldCharType="separate"/>
            </w:r>
            <w:r>
              <w:rPr>
                <w:rStyle w:val="a3"/>
                <w:rFonts w:ascii="Times New Roman" w:hAnsi="Times New Roman" w:cs="Times New Roman"/>
                <w:sz w:val="24"/>
                <w:szCs w:val="24"/>
                <w:lang w:val="en-US"/>
              </w:rPr>
              <w:t>https</w:t>
            </w:r>
            <w:r>
              <w:rPr>
                <w:rStyle w:val="a3"/>
                <w:rFonts w:ascii="Times New Roman" w:hAnsi="Times New Roman" w:cs="Times New Roman"/>
                <w:sz w:val="24"/>
                <w:szCs w:val="24"/>
              </w:rPr>
              <w:t>://</w:t>
            </w:r>
            <w:r>
              <w:rPr>
                <w:rStyle w:val="a3"/>
                <w:rFonts w:ascii="Times New Roman" w:hAnsi="Times New Roman" w:cs="Times New Roman"/>
                <w:sz w:val="24"/>
                <w:szCs w:val="24"/>
                <w:lang w:val="en-US"/>
              </w:rPr>
              <w:t>www</w:t>
            </w:r>
            <w:r>
              <w:rPr>
                <w:rStyle w:val="a3"/>
                <w:rFonts w:ascii="Times New Roman" w:hAnsi="Times New Roman" w:cs="Times New Roman"/>
                <w:sz w:val="24"/>
                <w:szCs w:val="24"/>
              </w:rPr>
              <w:t>.</w:t>
            </w:r>
            <w:proofErr w:type="spellStart"/>
            <w:r>
              <w:rPr>
                <w:rStyle w:val="a3"/>
                <w:rFonts w:ascii="Times New Roman" w:hAnsi="Times New Roman" w:cs="Times New Roman"/>
                <w:sz w:val="24"/>
                <w:szCs w:val="24"/>
                <w:lang w:val="en-US"/>
              </w:rPr>
              <w:t>rts</w:t>
            </w:r>
            <w:proofErr w:type="spellEnd"/>
            <w:r>
              <w:rPr>
                <w:rStyle w:val="a3"/>
                <w:rFonts w:ascii="Times New Roman" w:hAnsi="Times New Roman" w:cs="Times New Roman"/>
                <w:sz w:val="24"/>
                <w:szCs w:val="24"/>
              </w:rPr>
              <w:t>-</w:t>
            </w:r>
            <w:r>
              <w:rPr>
                <w:rStyle w:val="a3"/>
                <w:rFonts w:ascii="Times New Roman" w:hAnsi="Times New Roman" w:cs="Times New Roman"/>
                <w:sz w:val="24"/>
                <w:szCs w:val="24"/>
                <w:lang w:val="en-US"/>
              </w:rPr>
              <w:t>tender</w:t>
            </w:r>
            <w:r>
              <w:rPr>
                <w:rStyle w:val="a3"/>
                <w:rFonts w:ascii="Times New Roman" w:hAnsi="Times New Roman" w:cs="Times New Roman"/>
                <w:sz w:val="24"/>
                <w:szCs w:val="24"/>
              </w:rPr>
              <w:t>.</w:t>
            </w:r>
            <w:proofErr w:type="spellStart"/>
            <w:r>
              <w:rPr>
                <w:rStyle w:val="a3"/>
                <w:rFonts w:ascii="Times New Roman" w:hAnsi="Times New Roman" w:cs="Times New Roman"/>
                <w:sz w:val="24"/>
                <w:szCs w:val="24"/>
                <w:lang w:val="en-US"/>
              </w:rPr>
              <w:t>ru</w:t>
            </w:r>
            <w:proofErr w:type="spellEnd"/>
            <w:r>
              <w:fldChar w:fldCharType="end"/>
            </w:r>
            <w:r>
              <w:rPr>
                <w:rStyle w:val="a3"/>
                <w:rFonts w:ascii="Times New Roman" w:hAnsi="Times New Roman" w:cs="Times New Roman"/>
                <w:sz w:val="24"/>
                <w:szCs w:val="24"/>
              </w:rPr>
              <w:t xml:space="preserve"> </w:t>
            </w:r>
          </w:p>
        </w:tc>
      </w:tr>
      <w:tr w:rsidR="00B05789" w:rsidTr="00B05789">
        <w:tc>
          <w:tcPr>
            <w:tcW w:w="648" w:type="dxa"/>
            <w:tcBorders>
              <w:top w:val="single" w:sz="4" w:space="0" w:color="auto"/>
              <w:left w:val="single" w:sz="4" w:space="0" w:color="auto"/>
              <w:bottom w:val="single" w:sz="4" w:space="0" w:color="auto"/>
              <w:right w:val="single" w:sz="4" w:space="0" w:color="auto"/>
            </w:tcBorders>
            <w:hideMark/>
          </w:tcPr>
          <w:p w:rsidR="00B05789" w:rsidRDefault="00B05789">
            <w:pPr>
              <w:spacing w:after="0"/>
              <w:jc w:val="both"/>
              <w:rPr>
                <w:rFonts w:ascii="Times New Roman" w:hAnsi="Times New Roman" w:cs="Times New Roman"/>
                <w:sz w:val="24"/>
                <w:szCs w:val="24"/>
              </w:rPr>
            </w:pPr>
            <w:r>
              <w:rPr>
                <w:rFonts w:ascii="Times New Roman" w:hAnsi="Times New Roman" w:cs="Times New Roman"/>
                <w:sz w:val="24"/>
                <w:szCs w:val="24"/>
                <w:lang w:val="en-US"/>
              </w:rPr>
              <w:t>7</w:t>
            </w:r>
            <w:r>
              <w:rPr>
                <w:rFonts w:ascii="Times New Roman" w:hAnsi="Times New Roman" w:cs="Times New Roman"/>
                <w:sz w:val="24"/>
                <w:szCs w:val="24"/>
              </w:rPr>
              <w:t>.</w:t>
            </w:r>
          </w:p>
        </w:tc>
        <w:tc>
          <w:tcPr>
            <w:tcW w:w="2880" w:type="dxa"/>
            <w:tcBorders>
              <w:top w:val="single" w:sz="4" w:space="0" w:color="auto"/>
              <w:left w:val="single" w:sz="4" w:space="0" w:color="auto"/>
              <w:bottom w:val="single" w:sz="4" w:space="0" w:color="auto"/>
              <w:right w:val="single" w:sz="4" w:space="0" w:color="auto"/>
            </w:tcBorders>
            <w:hideMark/>
          </w:tcPr>
          <w:p w:rsidR="00B05789" w:rsidRDefault="00B05789">
            <w:pPr>
              <w:spacing w:after="0"/>
              <w:jc w:val="both"/>
              <w:rPr>
                <w:rFonts w:ascii="Times New Roman" w:hAnsi="Times New Roman" w:cs="Times New Roman"/>
                <w:sz w:val="24"/>
                <w:szCs w:val="24"/>
              </w:rPr>
            </w:pPr>
            <w:r>
              <w:rPr>
                <w:rFonts w:ascii="Times New Roman" w:hAnsi="Times New Roman" w:cs="Times New Roman"/>
                <w:sz w:val="24"/>
                <w:szCs w:val="24"/>
              </w:rPr>
              <w:t>Порядок внесения и возврата задатка</w:t>
            </w:r>
          </w:p>
        </w:tc>
        <w:tc>
          <w:tcPr>
            <w:tcW w:w="5936" w:type="dxa"/>
            <w:tcBorders>
              <w:top w:val="single" w:sz="4" w:space="0" w:color="auto"/>
              <w:left w:val="single" w:sz="4" w:space="0" w:color="auto"/>
              <w:bottom w:val="single" w:sz="4" w:space="0" w:color="auto"/>
              <w:right w:val="single" w:sz="4" w:space="0" w:color="auto"/>
            </w:tcBorders>
            <w:hideMark/>
          </w:tcPr>
          <w:p w:rsidR="00B05789" w:rsidRDefault="00B05789">
            <w:pPr>
              <w:spacing w:after="0"/>
              <w:jc w:val="both"/>
              <w:rPr>
                <w:rFonts w:ascii="Times New Roman" w:hAnsi="Times New Roman" w:cs="Times New Roman"/>
                <w:sz w:val="24"/>
                <w:szCs w:val="24"/>
              </w:rPr>
            </w:pPr>
            <w:r>
              <w:rPr>
                <w:rFonts w:ascii="Times New Roman" w:hAnsi="Times New Roman" w:cs="Times New Roman"/>
                <w:sz w:val="24"/>
                <w:szCs w:val="24"/>
              </w:rPr>
              <w:t xml:space="preserve">Порядок внесения   и возврата задатка определяется регламентом работы электронной торговой площадки «РТС-тендер»- </w:t>
            </w:r>
            <w:hyperlink r:id="rId7" w:history="1">
              <w:r>
                <w:rPr>
                  <w:rStyle w:val="a3"/>
                  <w:rFonts w:ascii="Times New Roman" w:hAnsi="Times New Roman" w:cs="Times New Roman"/>
                  <w:sz w:val="24"/>
                  <w:szCs w:val="24"/>
                </w:rPr>
                <w:t>https://www.rts-tender.ru/</w:t>
              </w:r>
            </w:hyperlink>
            <w:r>
              <w:rPr>
                <w:rFonts w:ascii="Times New Roman" w:hAnsi="Times New Roman" w:cs="Times New Roman"/>
                <w:sz w:val="24"/>
                <w:szCs w:val="24"/>
              </w:rPr>
              <w:t xml:space="preserve">. </w:t>
            </w:r>
          </w:p>
        </w:tc>
      </w:tr>
      <w:tr w:rsidR="00B05789" w:rsidTr="00B05789">
        <w:tc>
          <w:tcPr>
            <w:tcW w:w="648" w:type="dxa"/>
            <w:tcBorders>
              <w:top w:val="single" w:sz="4" w:space="0" w:color="auto"/>
              <w:left w:val="single" w:sz="4" w:space="0" w:color="auto"/>
              <w:bottom w:val="single" w:sz="4" w:space="0" w:color="auto"/>
              <w:right w:val="single" w:sz="4" w:space="0" w:color="auto"/>
            </w:tcBorders>
            <w:hideMark/>
          </w:tcPr>
          <w:p w:rsidR="00B05789" w:rsidRDefault="00B05789">
            <w:pPr>
              <w:spacing w:after="0"/>
              <w:jc w:val="both"/>
              <w:rPr>
                <w:rFonts w:ascii="Times New Roman" w:hAnsi="Times New Roman" w:cs="Times New Roman"/>
                <w:sz w:val="24"/>
                <w:szCs w:val="24"/>
              </w:rPr>
            </w:pPr>
            <w:r>
              <w:rPr>
                <w:rFonts w:ascii="Times New Roman" w:hAnsi="Times New Roman" w:cs="Times New Roman"/>
                <w:sz w:val="24"/>
                <w:szCs w:val="24"/>
              </w:rPr>
              <w:t>8.</w:t>
            </w:r>
          </w:p>
        </w:tc>
        <w:tc>
          <w:tcPr>
            <w:tcW w:w="2880" w:type="dxa"/>
            <w:tcBorders>
              <w:top w:val="single" w:sz="4" w:space="0" w:color="auto"/>
              <w:left w:val="single" w:sz="4" w:space="0" w:color="auto"/>
              <w:bottom w:val="single" w:sz="4" w:space="0" w:color="auto"/>
              <w:right w:val="single" w:sz="4" w:space="0" w:color="auto"/>
            </w:tcBorders>
            <w:hideMark/>
          </w:tcPr>
          <w:p w:rsidR="00B05789" w:rsidRDefault="00B05789">
            <w:pPr>
              <w:spacing w:after="0"/>
              <w:rPr>
                <w:rFonts w:ascii="Times New Roman" w:hAnsi="Times New Roman" w:cs="Times New Roman"/>
                <w:sz w:val="24"/>
                <w:szCs w:val="24"/>
              </w:rPr>
            </w:pPr>
            <w:r>
              <w:rPr>
                <w:rFonts w:ascii="Times New Roman" w:hAnsi="Times New Roman" w:cs="Times New Roman"/>
                <w:sz w:val="24"/>
                <w:szCs w:val="24"/>
              </w:rPr>
              <w:t>Дата начала подачи заявок на участие в аукционе</w:t>
            </w:r>
          </w:p>
        </w:tc>
        <w:tc>
          <w:tcPr>
            <w:tcW w:w="5936" w:type="dxa"/>
            <w:tcBorders>
              <w:top w:val="single" w:sz="4" w:space="0" w:color="auto"/>
              <w:left w:val="single" w:sz="4" w:space="0" w:color="auto"/>
              <w:bottom w:val="single" w:sz="4" w:space="0" w:color="auto"/>
              <w:right w:val="single" w:sz="4" w:space="0" w:color="auto"/>
            </w:tcBorders>
            <w:hideMark/>
          </w:tcPr>
          <w:p w:rsidR="00B05789" w:rsidRDefault="00B05789">
            <w:pPr>
              <w:spacing w:after="0"/>
              <w:jc w:val="both"/>
              <w:rPr>
                <w:rFonts w:ascii="Times New Roman" w:hAnsi="Times New Roman" w:cs="Times New Roman"/>
                <w:sz w:val="24"/>
                <w:szCs w:val="24"/>
              </w:rPr>
            </w:pPr>
            <w:r>
              <w:rPr>
                <w:rFonts w:ascii="Times New Roman" w:hAnsi="Times New Roman" w:cs="Times New Roman"/>
                <w:sz w:val="24"/>
                <w:szCs w:val="24"/>
              </w:rPr>
              <w:t>10 декабря 2024 года, с 1</w:t>
            </w:r>
            <w:r w:rsidR="00C654BB">
              <w:rPr>
                <w:rFonts w:ascii="Times New Roman" w:hAnsi="Times New Roman" w:cs="Times New Roman"/>
                <w:sz w:val="24"/>
                <w:szCs w:val="24"/>
              </w:rPr>
              <w:t>1</w:t>
            </w:r>
            <w:r>
              <w:rPr>
                <w:rFonts w:ascii="Times New Roman" w:hAnsi="Times New Roman" w:cs="Times New Roman"/>
                <w:sz w:val="24"/>
                <w:szCs w:val="24"/>
              </w:rPr>
              <w:t xml:space="preserve"> часов 00 минут (по местному времени).</w:t>
            </w:r>
          </w:p>
          <w:p w:rsidR="00B05789" w:rsidRDefault="00B05789">
            <w:pPr>
              <w:spacing w:after="0"/>
              <w:jc w:val="both"/>
              <w:rPr>
                <w:rFonts w:ascii="Times New Roman" w:hAnsi="Times New Roman" w:cs="Times New Roman"/>
                <w:sz w:val="24"/>
                <w:szCs w:val="24"/>
              </w:rPr>
            </w:pPr>
            <w:r>
              <w:rPr>
                <w:rFonts w:ascii="Times New Roman" w:hAnsi="Times New Roman" w:cs="Times New Roman"/>
                <w:sz w:val="24"/>
                <w:szCs w:val="24"/>
              </w:rPr>
              <w:t>Подача заявок осуществляется круглосуточно</w:t>
            </w:r>
          </w:p>
        </w:tc>
      </w:tr>
      <w:tr w:rsidR="00B05789" w:rsidTr="00B05789">
        <w:tc>
          <w:tcPr>
            <w:tcW w:w="648" w:type="dxa"/>
            <w:tcBorders>
              <w:top w:val="single" w:sz="4" w:space="0" w:color="auto"/>
              <w:left w:val="single" w:sz="4" w:space="0" w:color="auto"/>
              <w:bottom w:val="single" w:sz="4" w:space="0" w:color="auto"/>
              <w:right w:val="single" w:sz="4" w:space="0" w:color="auto"/>
            </w:tcBorders>
            <w:hideMark/>
          </w:tcPr>
          <w:p w:rsidR="00B05789" w:rsidRDefault="00B05789">
            <w:pPr>
              <w:spacing w:after="0"/>
              <w:jc w:val="both"/>
              <w:rPr>
                <w:rFonts w:ascii="Times New Roman" w:hAnsi="Times New Roman" w:cs="Times New Roman"/>
                <w:sz w:val="24"/>
                <w:szCs w:val="24"/>
              </w:rPr>
            </w:pPr>
            <w:r>
              <w:rPr>
                <w:rFonts w:ascii="Times New Roman" w:hAnsi="Times New Roman" w:cs="Times New Roman"/>
                <w:sz w:val="24"/>
                <w:szCs w:val="24"/>
                <w:lang w:val="en-US"/>
              </w:rPr>
              <w:t>9</w:t>
            </w:r>
            <w:r>
              <w:rPr>
                <w:rFonts w:ascii="Times New Roman" w:hAnsi="Times New Roman" w:cs="Times New Roman"/>
                <w:sz w:val="24"/>
                <w:szCs w:val="24"/>
              </w:rPr>
              <w:t>.</w:t>
            </w:r>
          </w:p>
        </w:tc>
        <w:tc>
          <w:tcPr>
            <w:tcW w:w="2880" w:type="dxa"/>
            <w:tcBorders>
              <w:top w:val="single" w:sz="4" w:space="0" w:color="auto"/>
              <w:left w:val="single" w:sz="4" w:space="0" w:color="auto"/>
              <w:bottom w:val="single" w:sz="4" w:space="0" w:color="auto"/>
              <w:right w:val="single" w:sz="4" w:space="0" w:color="auto"/>
            </w:tcBorders>
            <w:hideMark/>
          </w:tcPr>
          <w:p w:rsidR="00B05789" w:rsidRDefault="00B05789">
            <w:pPr>
              <w:spacing w:after="0"/>
              <w:rPr>
                <w:rFonts w:ascii="Times New Roman" w:hAnsi="Times New Roman" w:cs="Times New Roman"/>
                <w:sz w:val="24"/>
                <w:szCs w:val="24"/>
              </w:rPr>
            </w:pPr>
            <w:r>
              <w:rPr>
                <w:rFonts w:ascii="Times New Roman" w:hAnsi="Times New Roman" w:cs="Times New Roman"/>
                <w:sz w:val="24"/>
                <w:szCs w:val="24"/>
              </w:rPr>
              <w:t>Дата окончания подачи заявок на участие в аукционе</w:t>
            </w:r>
          </w:p>
        </w:tc>
        <w:tc>
          <w:tcPr>
            <w:tcW w:w="5936" w:type="dxa"/>
            <w:tcBorders>
              <w:top w:val="single" w:sz="4" w:space="0" w:color="auto"/>
              <w:left w:val="single" w:sz="4" w:space="0" w:color="auto"/>
              <w:bottom w:val="single" w:sz="4" w:space="0" w:color="auto"/>
              <w:right w:val="single" w:sz="4" w:space="0" w:color="auto"/>
            </w:tcBorders>
            <w:hideMark/>
          </w:tcPr>
          <w:p w:rsidR="00B05789" w:rsidRDefault="00B05789">
            <w:pPr>
              <w:spacing w:after="0"/>
              <w:jc w:val="both"/>
              <w:rPr>
                <w:rFonts w:ascii="Times New Roman" w:hAnsi="Times New Roman" w:cs="Times New Roman"/>
                <w:sz w:val="24"/>
                <w:szCs w:val="24"/>
              </w:rPr>
            </w:pPr>
            <w:r>
              <w:rPr>
                <w:rFonts w:ascii="Times New Roman" w:hAnsi="Times New Roman" w:cs="Times New Roman"/>
                <w:sz w:val="24"/>
                <w:szCs w:val="24"/>
              </w:rPr>
              <w:t>09 января 2025 года до 09-00 часов (по местному времени).</w:t>
            </w:r>
          </w:p>
        </w:tc>
      </w:tr>
      <w:tr w:rsidR="00B05789" w:rsidTr="00B05789">
        <w:tc>
          <w:tcPr>
            <w:tcW w:w="648" w:type="dxa"/>
            <w:tcBorders>
              <w:top w:val="single" w:sz="4" w:space="0" w:color="auto"/>
              <w:left w:val="single" w:sz="4" w:space="0" w:color="auto"/>
              <w:bottom w:val="single" w:sz="4" w:space="0" w:color="auto"/>
              <w:right w:val="single" w:sz="4" w:space="0" w:color="auto"/>
            </w:tcBorders>
            <w:hideMark/>
          </w:tcPr>
          <w:p w:rsidR="00B05789" w:rsidRDefault="00B05789">
            <w:pPr>
              <w:spacing w:after="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0</w:t>
            </w:r>
            <w:r>
              <w:rPr>
                <w:rFonts w:ascii="Times New Roman" w:hAnsi="Times New Roman" w:cs="Times New Roman"/>
                <w:sz w:val="24"/>
                <w:szCs w:val="24"/>
              </w:rPr>
              <w:t>.</w:t>
            </w:r>
          </w:p>
        </w:tc>
        <w:tc>
          <w:tcPr>
            <w:tcW w:w="2880" w:type="dxa"/>
            <w:tcBorders>
              <w:top w:val="single" w:sz="4" w:space="0" w:color="auto"/>
              <w:left w:val="single" w:sz="4" w:space="0" w:color="auto"/>
              <w:bottom w:val="single" w:sz="4" w:space="0" w:color="auto"/>
              <w:right w:val="single" w:sz="4" w:space="0" w:color="auto"/>
            </w:tcBorders>
            <w:hideMark/>
          </w:tcPr>
          <w:p w:rsidR="00B05789" w:rsidRDefault="00B05789">
            <w:pPr>
              <w:spacing w:after="0"/>
              <w:rPr>
                <w:rFonts w:ascii="Times New Roman" w:hAnsi="Times New Roman" w:cs="Times New Roman"/>
                <w:sz w:val="24"/>
                <w:szCs w:val="24"/>
              </w:rPr>
            </w:pPr>
            <w:r>
              <w:rPr>
                <w:rFonts w:ascii="Times New Roman" w:hAnsi="Times New Roman" w:cs="Times New Roman"/>
                <w:sz w:val="24"/>
                <w:szCs w:val="24"/>
              </w:rPr>
              <w:t>Дата определения участников аукциона</w:t>
            </w:r>
          </w:p>
        </w:tc>
        <w:tc>
          <w:tcPr>
            <w:tcW w:w="5936" w:type="dxa"/>
            <w:tcBorders>
              <w:top w:val="single" w:sz="4" w:space="0" w:color="auto"/>
              <w:left w:val="single" w:sz="4" w:space="0" w:color="auto"/>
              <w:bottom w:val="single" w:sz="4" w:space="0" w:color="auto"/>
              <w:right w:val="single" w:sz="4" w:space="0" w:color="auto"/>
            </w:tcBorders>
            <w:hideMark/>
          </w:tcPr>
          <w:p w:rsidR="00B05789" w:rsidRDefault="00B05789">
            <w:pPr>
              <w:spacing w:after="0"/>
              <w:jc w:val="both"/>
              <w:rPr>
                <w:rFonts w:ascii="Times New Roman" w:hAnsi="Times New Roman" w:cs="Times New Roman"/>
                <w:sz w:val="24"/>
                <w:szCs w:val="24"/>
              </w:rPr>
            </w:pPr>
            <w:r>
              <w:rPr>
                <w:rFonts w:ascii="Times New Roman" w:hAnsi="Times New Roman" w:cs="Times New Roman"/>
                <w:sz w:val="24"/>
                <w:szCs w:val="24"/>
              </w:rPr>
              <w:t>10 января 2025 года в 10:00 (по местному времени).</w:t>
            </w:r>
          </w:p>
        </w:tc>
      </w:tr>
      <w:tr w:rsidR="00B05789" w:rsidTr="00B05789">
        <w:tc>
          <w:tcPr>
            <w:tcW w:w="648" w:type="dxa"/>
            <w:tcBorders>
              <w:top w:val="single" w:sz="4" w:space="0" w:color="auto"/>
              <w:left w:val="single" w:sz="4" w:space="0" w:color="auto"/>
              <w:bottom w:val="single" w:sz="4" w:space="0" w:color="auto"/>
              <w:right w:val="single" w:sz="4" w:space="0" w:color="auto"/>
            </w:tcBorders>
            <w:hideMark/>
          </w:tcPr>
          <w:p w:rsidR="00B05789" w:rsidRDefault="00B05789">
            <w:pPr>
              <w:spacing w:after="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1</w:t>
            </w:r>
            <w:r>
              <w:rPr>
                <w:rFonts w:ascii="Times New Roman" w:hAnsi="Times New Roman" w:cs="Times New Roman"/>
                <w:sz w:val="24"/>
                <w:szCs w:val="24"/>
              </w:rPr>
              <w:t>.</w:t>
            </w:r>
          </w:p>
        </w:tc>
        <w:tc>
          <w:tcPr>
            <w:tcW w:w="2880" w:type="dxa"/>
            <w:tcBorders>
              <w:top w:val="single" w:sz="4" w:space="0" w:color="auto"/>
              <w:left w:val="single" w:sz="4" w:space="0" w:color="auto"/>
              <w:bottom w:val="single" w:sz="4" w:space="0" w:color="auto"/>
              <w:right w:val="single" w:sz="4" w:space="0" w:color="auto"/>
            </w:tcBorders>
            <w:hideMark/>
          </w:tcPr>
          <w:p w:rsidR="00B05789" w:rsidRDefault="00B05789">
            <w:pPr>
              <w:spacing w:after="0"/>
              <w:rPr>
                <w:rFonts w:ascii="Times New Roman" w:hAnsi="Times New Roman" w:cs="Times New Roman"/>
                <w:sz w:val="24"/>
                <w:szCs w:val="24"/>
              </w:rPr>
            </w:pPr>
            <w:r>
              <w:rPr>
                <w:rFonts w:ascii="Times New Roman" w:hAnsi="Times New Roman" w:cs="Times New Roman"/>
                <w:sz w:val="24"/>
                <w:szCs w:val="24"/>
              </w:rPr>
              <w:t>Дата, время и место проведения аукциона</w:t>
            </w:r>
          </w:p>
        </w:tc>
        <w:tc>
          <w:tcPr>
            <w:tcW w:w="5936" w:type="dxa"/>
            <w:tcBorders>
              <w:top w:val="single" w:sz="4" w:space="0" w:color="auto"/>
              <w:left w:val="single" w:sz="4" w:space="0" w:color="auto"/>
              <w:bottom w:val="single" w:sz="4" w:space="0" w:color="auto"/>
              <w:right w:val="single" w:sz="4" w:space="0" w:color="auto"/>
            </w:tcBorders>
            <w:hideMark/>
          </w:tcPr>
          <w:p w:rsidR="00B05789" w:rsidRDefault="00B05789">
            <w:pPr>
              <w:spacing w:after="0"/>
              <w:jc w:val="both"/>
              <w:rPr>
                <w:rFonts w:ascii="Times New Roman" w:hAnsi="Times New Roman" w:cs="Times New Roman"/>
                <w:sz w:val="24"/>
                <w:szCs w:val="24"/>
              </w:rPr>
            </w:pPr>
            <w:r>
              <w:rPr>
                <w:rFonts w:ascii="Times New Roman" w:hAnsi="Times New Roman" w:cs="Times New Roman"/>
                <w:sz w:val="24"/>
                <w:szCs w:val="24"/>
              </w:rPr>
              <w:t xml:space="preserve">14 января 2025 года в </w:t>
            </w:r>
            <w:r w:rsidR="003B11A0">
              <w:rPr>
                <w:rFonts w:ascii="Times New Roman" w:hAnsi="Times New Roman" w:cs="Times New Roman"/>
                <w:sz w:val="24"/>
                <w:szCs w:val="24"/>
              </w:rPr>
              <w:t>11</w:t>
            </w:r>
            <w:r>
              <w:rPr>
                <w:rFonts w:ascii="Times New Roman" w:hAnsi="Times New Roman" w:cs="Times New Roman"/>
                <w:sz w:val="24"/>
                <w:szCs w:val="24"/>
              </w:rPr>
              <w:t>:00 (по местному времени).</w:t>
            </w:r>
          </w:p>
          <w:p w:rsidR="00B05789" w:rsidRDefault="00B05789">
            <w:pPr>
              <w:spacing w:after="0"/>
              <w:jc w:val="both"/>
              <w:rPr>
                <w:rFonts w:ascii="Times New Roman" w:hAnsi="Times New Roman" w:cs="Times New Roman"/>
                <w:sz w:val="24"/>
                <w:szCs w:val="24"/>
              </w:rPr>
            </w:pPr>
            <w:r>
              <w:rPr>
                <w:rFonts w:ascii="Times New Roman" w:hAnsi="Times New Roman" w:cs="Times New Roman"/>
                <w:sz w:val="24"/>
                <w:szCs w:val="24"/>
              </w:rPr>
              <w:t>На электронной площадке «РТС-тендер»</w:t>
            </w:r>
          </w:p>
        </w:tc>
      </w:tr>
      <w:tr w:rsidR="00B05789" w:rsidTr="00B05789">
        <w:tc>
          <w:tcPr>
            <w:tcW w:w="648" w:type="dxa"/>
            <w:tcBorders>
              <w:top w:val="single" w:sz="4" w:space="0" w:color="auto"/>
              <w:left w:val="single" w:sz="4" w:space="0" w:color="auto"/>
              <w:bottom w:val="single" w:sz="4" w:space="0" w:color="auto"/>
              <w:right w:val="single" w:sz="4" w:space="0" w:color="auto"/>
            </w:tcBorders>
            <w:hideMark/>
          </w:tcPr>
          <w:p w:rsidR="00B05789" w:rsidRDefault="00B05789">
            <w:pPr>
              <w:spacing w:after="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2</w:t>
            </w:r>
            <w:r>
              <w:rPr>
                <w:rFonts w:ascii="Times New Roman" w:hAnsi="Times New Roman" w:cs="Times New Roman"/>
                <w:sz w:val="24"/>
                <w:szCs w:val="24"/>
              </w:rPr>
              <w:t>.</w:t>
            </w:r>
          </w:p>
        </w:tc>
        <w:tc>
          <w:tcPr>
            <w:tcW w:w="2880" w:type="dxa"/>
            <w:tcBorders>
              <w:top w:val="single" w:sz="4" w:space="0" w:color="auto"/>
              <w:left w:val="single" w:sz="4" w:space="0" w:color="auto"/>
              <w:bottom w:val="single" w:sz="4" w:space="0" w:color="auto"/>
              <w:right w:val="single" w:sz="4" w:space="0" w:color="auto"/>
            </w:tcBorders>
            <w:hideMark/>
          </w:tcPr>
          <w:p w:rsidR="00B05789" w:rsidRDefault="00B05789">
            <w:pPr>
              <w:spacing w:after="0"/>
              <w:rPr>
                <w:rFonts w:ascii="Times New Roman" w:hAnsi="Times New Roman" w:cs="Times New Roman"/>
                <w:sz w:val="24"/>
                <w:szCs w:val="24"/>
              </w:rPr>
            </w:pPr>
            <w:r>
              <w:rPr>
                <w:rFonts w:ascii="Times New Roman" w:hAnsi="Times New Roman" w:cs="Times New Roman"/>
                <w:sz w:val="24"/>
                <w:szCs w:val="24"/>
              </w:rPr>
              <w:t>Дата, время и место подведения итогов аукциона</w:t>
            </w:r>
          </w:p>
        </w:tc>
        <w:tc>
          <w:tcPr>
            <w:tcW w:w="5936" w:type="dxa"/>
            <w:tcBorders>
              <w:top w:val="single" w:sz="4" w:space="0" w:color="auto"/>
              <w:left w:val="single" w:sz="4" w:space="0" w:color="auto"/>
              <w:bottom w:val="single" w:sz="4" w:space="0" w:color="auto"/>
              <w:right w:val="single" w:sz="4" w:space="0" w:color="auto"/>
            </w:tcBorders>
            <w:hideMark/>
          </w:tcPr>
          <w:p w:rsidR="00B05789" w:rsidRDefault="00B05789">
            <w:pPr>
              <w:spacing w:after="0"/>
              <w:jc w:val="both"/>
              <w:rPr>
                <w:rFonts w:ascii="Times New Roman" w:hAnsi="Times New Roman" w:cs="Times New Roman"/>
                <w:sz w:val="24"/>
                <w:szCs w:val="24"/>
              </w:rPr>
            </w:pPr>
            <w:r>
              <w:rPr>
                <w:rFonts w:ascii="Times New Roman" w:hAnsi="Times New Roman" w:cs="Times New Roman"/>
                <w:sz w:val="24"/>
                <w:szCs w:val="24"/>
              </w:rPr>
              <w:t xml:space="preserve">14 января 2025 года </w:t>
            </w:r>
          </w:p>
        </w:tc>
      </w:tr>
      <w:tr w:rsidR="00B05789" w:rsidTr="00B05789">
        <w:tc>
          <w:tcPr>
            <w:tcW w:w="648" w:type="dxa"/>
            <w:tcBorders>
              <w:top w:val="single" w:sz="4" w:space="0" w:color="auto"/>
              <w:left w:val="single" w:sz="4" w:space="0" w:color="auto"/>
              <w:bottom w:val="single" w:sz="4" w:space="0" w:color="auto"/>
              <w:right w:val="single" w:sz="4" w:space="0" w:color="auto"/>
            </w:tcBorders>
            <w:hideMark/>
          </w:tcPr>
          <w:p w:rsidR="00B05789" w:rsidRDefault="00B05789">
            <w:pPr>
              <w:spacing w:after="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r>
              <w:rPr>
                <w:rFonts w:ascii="Times New Roman" w:hAnsi="Times New Roman" w:cs="Times New Roman"/>
                <w:sz w:val="24"/>
                <w:szCs w:val="24"/>
              </w:rPr>
              <w:t>.</w:t>
            </w:r>
          </w:p>
        </w:tc>
        <w:tc>
          <w:tcPr>
            <w:tcW w:w="2880" w:type="dxa"/>
            <w:tcBorders>
              <w:top w:val="single" w:sz="4" w:space="0" w:color="auto"/>
              <w:left w:val="single" w:sz="4" w:space="0" w:color="auto"/>
              <w:bottom w:val="single" w:sz="4" w:space="0" w:color="auto"/>
              <w:right w:val="single" w:sz="4" w:space="0" w:color="auto"/>
            </w:tcBorders>
            <w:hideMark/>
          </w:tcPr>
          <w:p w:rsidR="00B05789" w:rsidRDefault="00B05789">
            <w:pPr>
              <w:spacing w:after="0"/>
              <w:rPr>
                <w:rFonts w:ascii="Times New Roman" w:hAnsi="Times New Roman" w:cs="Times New Roman"/>
                <w:sz w:val="24"/>
                <w:szCs w:val="24"/>
              </w:rPr>
            </w:pPr>
            <w:r>
              <w:rPr>
                <w:rFonts w:ascii="Times New Roman" w:hAnsi="Times New Roman" w:cs="Times New Roman"/>
                <w:sz w:val="24"/>
                <w:szCs w:val="24"/>
              </w:rPr>
              <w:t>Срок заключения договора купли-продажи имущества</w:t>
            </w:r>
          </w:p>
        </w:tc>
        <w:tc>
          <w:tcPr>
            <w:tcW w:w="5936" w:type="dxa"/>
            <w:tcBorders>
              <w:top w:val="single" w:sz="4" w:space="0" w:color="auto"/>
              <w:left w:val="single" w:sz="4" w:space="0" w:color="auto"/>
              <w:bottom w:val="single" w:sz="4" w:space="0" w:color="auto"/>
              <w:right w:val="single" w:sz="4" w:space="0" w:color="auto"/>
            </w:tcBorders>
            <w:hideMark/>
          </w:tcPr>
          <w:p w:rsidR="00B05789" w:rsidRDefault="00B05789">
            <w:pPr>
              <w:spacing w:after="0"/>
              <w:rPr>
                <w:rFonts w:ascii="Times New Roman" w:hAnsi="Times New Roman" w:cs="Times New Roman"/>
                <w:sz w:val="24"/>
                <w:szCs w:val="24"/>
              </w:rPr>
            </w:pPr>
            <w:r>
              <w:rPr>
                <w:rFonts w:ascii="Times New Roman" w:hAnsi="Times New Roman" w:cs="Times New Roman"/>
                <w:sz w:val="24"/>
                <w:szCs w:val="24"/>
              </w:rPr>
              <w:t>В течении 5 рабочих дней со дня подведения итогов продажи муниципального имущества с победителем заключается договор купли-продажи имущества. Проект договор купли-продажи представлен в приложении № 1 к Информационному сообщению.</w:t>
            </w:r>
          </w:p>
          <w:p w:rsidR="00B05789" w:rsidRDefault="00B05789">
            <w:pPr>
              <w:spacing w:after="0"/>
              <w:rPr>
                <w:rFonts w:ascii="Times New Roman" w:hAnsi="Times New Roman" w:cs="Times New Roman"/>
                <w:sz w:val="24"/>
                <w:szCs w:val="24"/>
              </w:rPr>
            </w:pPr>
            <w:r>
              <w:rPr>
                <w:rFonts w:ascii="Times New Roman" w:hAnsi="Times New Roman" w:cs="Times New Roman"/>
                <w:sz w:val="24"/>
                <w:szCs w:val="24"/>
              </w:rPr>
              <w:t>Договор купли-продажи заключается по месту нахождения продавца в письменной форме.</w:t>
            </w:r>
          </w:p>
        </w:tc>
      </w:tr>
      <w:tr w:rsidR="00B05789" w:rsidTr="00B05789">
        <w:tc>
          <w:tcPr>
            <w:tcW w:w="648" w:type="dxa"/>
            <w:tcBorders>
              <w:top w:val="single" w:sz="4" w:space="0" w:color="auto"/>
              <w:left w:val="single" w:sz="4" w:space="0" w:color="auto"/>
              <w:bottom w:val="single" w:sz="4" w:space="0" w:color="auto"/>
              <w:right w:val="single" w:sz="4" w:space="0" w:color="auto"/>
            </w:tcBorders>
            <w:hideMark/>
          </w:tcPr>
          <w:p w:rsidR="00B05789" w:rsidRDefault="00B05789">
            <w:pPr>
              <w:autoSpaceDE w:val="0"/>
              <w:autoSpaceDN w:val="0"/>
              <w:adjustRightInd w:val="0"/>
              <w:spacing w:after="0"/>
              <w:rPr>
                <w:rFonts w:ascii="Times New Roman" w:hAnsi="Times New Roman" w:cs="Times New Roman"/>
                <w:sz w:val="24"/>
                <w:szCs w:val="24"/>
                <w:lang w:eastAsia="en-US"/>
              </w:rPr>
            </w:pPr>
            <w:r>
              <w:rPr>
                <w:rFonts w:ascii="Times New Roman" w:hAnsi="Times New Roman" w:cs="Times New Roman"/>
                <w:sz w:val="24"/>
                <w:szCs w:val="24"/>
                <w:lang w:eastAsia="en-US"/>
              </w:rPr>
              <w:t>1</w:t>
            </w:r>
            <w:r>
              <w:rPr>
                <w:rFonts w:ascii="Times New Roman" w:hAnsi="Times New Roman" w:cs="Times New Roman"/>
                <w:sz w:val="24"/>
                <w:szCs w:val="24"/>
                <w:lang w:val="en-US" w:eastAsia="en-US"/>
              </w:rPr>
              <w:t>4</w:t>
            </w:r>
            <w:r>
              <w:rPr>
                <w:rFonts w:ascii="Times New Roman" w:hAnsi="Times New Roman" w:cs="Times New Roman"/>
                <w:sz w:val="24"/>
                <w:szCs w:val="24"/>
                <w:lang w:eastAsia="en-US"/>
              </w:rPr>
              <w:t>.</w:t>
            </w:r>
          </w:p>
        </w:tc>
        <w:tc>
          <w:tcPr>
            <w:tcW w:w="2880" w:type="dxa"/>
            <w:tcBorders>
              <w:top w:val="single" w:sz="4" w:space="0" w:color="auto"/>
              <w:left w:val="single" w:sz="4" w:space="0" w:color="auto"/>
              <w:bottom w:val="single" w:sz="4" w:space="0" w:color="auto"/>
              <w:right w:val="single" w:sz="4" w:space="0" w:color="auto"/>
            </w:tcBorders>
            <w:hideMark/>
          </w:tcPr>
          <w:p w:rsidR="00B05789" w:rsidRDefault="00B05789">
            <w:pPr>
              <w:spacing w:after="0"/>
              <w:rPr>
                <w:rFonts w:ascii="Times New Roman" w:hAnsi="Times New Roman" w:cs="Times New Roman"/>
                <w:sz w:val="24"/>
                <w:szCs w:val="24"/>
              </w:rPr>
            </w:pPr>
            <w:r>
              <w:rPr>
                <w:rFonts w:ascii="Times New Roman" w:hAnsi="Times New Roman" w:cs="Times New Roman"/>
                <w:sz w:val="24"/>
                <w:szCs w:val="24"/>
              </w:rPr>
              <w:t>Условия и сроки платежа, за приобретенное на торгах имущество</w:t>
            </w:r>
          </w:p>
        </w:tc>
        <w:tc>
          <w:tcPr>
            <w:tcW w:w="5936" w:type="dxa"/>
            <w:tcBorders>
              <w:top w:val="single" w:sz="4" w:space="0" w:color="auto"/>
              <w:left w:val="single" w:sz="4" w:space="0" w:color="auto"/>
              <w:bottom w:val="single" w:sz="4" w:space="0" w:color="auto"/>
              <w:right w:val="single" w:sz="4" w:space="0" w:color="auto"/>
            </w:tcBorders>
            <w:hideMark/>
          </w:tcPr>
          <w:p w:rsidR="00B05789" w:rsidRDefault="00B05789">
            <w:pPr>
              <w:spacing w:after="0"/>
              <w:rPr>
                <w:rFonts w:ascii="Times New Roman" w:hAnsi="Times New Roman" w:cs="Times New Roman"/>
                <w:sz w:val="24"/>
                <w:szCs w:val="24"/>
              </w:rPr>
            </w:pPr>
            <w:r>
              <w:rPr>
                <w:rFonts w:ascii="Times New Roman" w:hAnsi="Times New Roman" w:cs="Times New Roman"/>
                <w:sz w:val="24"/>
                <w:szCs w:val="24"/>
              </w:rPr>
              <w:t>Сумма сделки (стоимость покупки имущества) оплачивается покупателем единым платежом путем перечисления безналичных денежных средств в рублях РФ в течение 30 календарных дней со дня подписания договора купли-продажи.</w:t>
            </w:r>
          </w:p>
        </w:tc>
      </w:tr>
      <w:tr w:rsidR="00B05789" w:rsidTr="00B05789">
        <w:tc>
          <w:tcPr>
            <w:tcW w:w="648" w:type="dxa"/>
            <w:tcBorders>
              <w:top w:val="single" w:sz="4" w:space="0" w:color="auto"/>
              <w:left w:val="single" w:sz="4" w:space="0" w:color="auto"/>
              <w:bottom w:val="single" w:sz="4" w:space="0" w:color="auto"/>
              <w:right w:val="single" w:sz="4" w:space="0" w:color="auto"/>
            </w:tcBorders>
            <w:hideMark/>
          </w:tcPr>
          <w:p w:rsidR="00B05789" w:rsidRDefault="00B05789">
            <w:pPr>
              <w:spacing w:after="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5</w:t>
            </w:r>
            <w:r>
              <w:rPr>
                <w:rFonts w:ascii="Times New Roman" w:hAnsi="Times New Roman" w:cs="Times New Roman"/>
                <w:sz w:val="24"/>
                <w:szCs w:val="24"/>
              </w:rPr>
              <w:t>.</w:t>
            </w:r>
          </w:p>
        </w:tc>
        <w:tc>
          <w:tcPr>
            <w:tcW w:w="2880" w:type="dxa"/>
            <w:tcBorders>
              <w:top w:val="single" w:sz="4" w:space="0" w:color="auto"/>
              <w:left w:val="single" w:sz="4" w:space="0" w:color="auto"/>
              <w:bottom w:val="single" w:sz="4" w:space="0" w:color="auto"/>
              <w:right w:val="single" w:sz="4" w:space="0" w:color="auto"/>
            </w:tcBorders>
            <w:hideMark/>
          </w:tcPr>
          <w:p w:rsidR="00B05789" w:rsidRDefault="00B05789">
            <w:pPr>
              <w:spacing w:after="0"/>
              <w:rPr>
                <w:rFonts w:ascii="Times New Roman" w:hAnsi="Times New Roman" w:cs="Times New Roman"/>
                <w:sz w:val="24"/>
                <w:szCs w:val="24"/>
              </w:rPr>
            </w:pPr>
            <w:r>
              <w:rPr>
                <w:rFonts w:ascii="Times New Roman" w:hAnsi="Times New Roman" w:cs="Times New Roman"/>
                <w:sz w:val="24"/>
                <w:szCs w:val="24"/>
              </w:rPr>
              <w:t>Реквизиты счета Продавца для перечисления платы за приобретенное на торгах имущество</w:t>
            </w:r>
          </w:p>
        </w:tc>
        <w:tc>
          <w:tcPr>
            <w:tcW w:w="5936" w:type="dxa"/>
            <w:tcBorders>
              <w:top w:val="single" w:sz="4" w:space="0" w:color="auto"/>
              <w:left w:val="single" w:sz="4" w:space="0" w:color="auto"/>
              <w:bottom w:val="single" w:sz="4" w:space="0" w:color="auto"/>
              <w:right w:val="single" w:sz="4" w:space="0" w:color="auto"/>
            </w:tcBorders>
            <w:hideMark/>
          </w:tcPr>
          <w:p w:rsidR="00B05789" w:rsidRDefault="00B05789">
            <w:pPr>
              <w:pStyle w:val="HTML"/>
              <w:spacing w:line="276" w:lineRule="auto"/>
              <w:ind w:firstLine="16"/>
              <w:jc w:val="both"/>
              <w:rPr>
                <w:rFonts w:ascii="Times New Roman" w:hAnsi="Times New Roman" w:cs="Times New Roman"/>
                <w:sz w:val="24"/>
                <w:szCs w:val="24"/>
                <w:u w:val="single"/>
              </w:rPr>
            </w:pPr>
            <w:r>
              <w:rPr>
                <w:rFonts w:ascii="Times New Roman" w:hAnsi="Times New Roman" w:cs="Times New Roman"/>
                <w:sz w:val="24"/>
                <w:szCs w:val="24"/>
                <w:u w:val="single"/>
              </w:rPr>
              <w:t>Банк получателя</w:t>
            </w:r>
            <w:r>
              <w:rPr>
                <w:rFonts w:ascii="Times New Roman" w:hAnsi="Times New Roman" w:cs="Times New Roman"/>
                <w:sz w:val="24"/>
                <w:szCs w:val="24"/>
                <w:u w:val="single"/>
              </w:rPr>
              <w:tab/>
            </w:r>
          </w:p>
          <w:p w:rsidR="00B05789" w:rsidRDefault="00B05789" w:rsidP="00C65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УФК по Забайкальскому краю (Комитет по финансам л/</w:t>
            </w:r>
            <w:proofErr w:type="spellStart"/>
            <w:r>
              <w:rPr>
                <w:rFonts w:ascii="Times New Roman" w:hAnsi="Times New Roman" w:cs="Times New Roman"/>
                <w:sz w:val="24"/>
                <w:szCs w:val="24"/>
              </w:rPr>
              <w:t>сч</w:t>
            </w:r>
            <w:proofErr w:type="spellEnd"/>
            <w:r>
              <w:rPr>
                <w:rFonts w:ascii="Times New Roman" w:hAnsi="Times New Roman" w:cs="Times New Roman"/>
                <w:sz w:val="24"/>
                <w:szCs w:val="24"/>
              </w:rPr>
              <w:t xml:space="preserve"> 04913007830) Отделение Чита г.Чита, ИНН </w:t>
            </w:r>
            <w:proofErr w:type="gramStart"/>
            <w:r>
              <w:rPr>
                <w:rFonts w:ascii="Times New Roman" w:hAnsi="Times New Roman" w:cs="Times New Roman"/>
                <w:sz w:val="24"/>
                <w:szCs w:val="24"/>
              </w:rPr>
              <w:t>7525002138  КПП</w:t>
            </w:r>
            <w:proofErr w:type="gramEnd"/>
            <w:r>
              <w:rPr>
                <w:rFonts w:ascii="Times New Roman" w:hAnsi="Times New Roman" w:cs="Times New Roman"/>
                <w:sz w:val="24"/>
                <w:szCs w:val="24"/>
              </w:rPr>
              <w:t xml:space="preserve"> 752501001 ОКТМО 76648000 БИК 017601329, р/с 03100643000000019100, КБК 902 114 02 053 05 0000 410.</w:t>
            </w:r>
          </w:p>
        </w:tc>
      </w:tr>
      <w:tr w:rsidR="00B05789" w:rsidTr="00B05789">
        <w:tc>
          <w:tcPr>
            <w:tcW w:w="648" w:type="dxa"/>
            <w:tcBorders>
              <w:top w:val="single" w:sz="4" w:space="0" w:color="auto"/>
              <w:left w:val="single" w:sz="4" w:space="0" w:color="auto"/>
              <w:bottom w:val="single" w:sz="4" w:space="0" w:color="auto"/>
              <w:right w:val="single" w:sz="4" w:space="0" w:color="auto"/>
            </w:tcBorders>
            <w:hideMark/>
          </w:tcPr>
          <w:p w:rsidR="00B05789" w:rsidRDefault="00B05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6</w:t>
            </w:r>
            <w:r>
              <w:rPr>
                <w:rFonts w:ascii="Times New Roman" w:hAnsi="Times New Roman" w:cs="Times New Roman"/>
                <w:sz w:val="24"/>
                <w:szCs w:val="24"/>
              </w:rPr>
              <w:t>.</w:t>
            </w:r>
          </w:p>
        </w:tc>
        <w:tc>
          <w:tcPr>
            <w:tcW w:w="2880" w:type="dxa"/>
            <w:tcBorders>
              <w:top w:val="single" w:sz="4" w:space="0" w:color="auto"/>
              <w:left w:val="single" w:sz="4" w:space="0" w:color="auto"/>
              <w:bottom w:val="single" w:sz="4" w:space="0" w:color="auto"/>
              <w:right w:val="single" w:sz="4" w:space="0" w:color="auto"/>
            </w:tcBorders>
            <w:hideMark/>
          </w:tcPr>
          <w:p w:rsidR="00B05789" w:rsidRDefault="00B05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Pr>
                <w:rFonts w:ascii="Times New Roman" w:hAnsi="Times New Roman" w:cs="Times New Roman"/>
                <w:sz w:val="24"/>
                <w:szCs w:val="24"/>
              </w:rPr>
              <w:t xml:space="preserve">Передача муниципального имущества победителю </w:t>
            </w:r>
            <w:r>
              <w:rPr>
                <w:rFonts w:ascii="Times New Roman" w:hAnsi="Times New Roman" w:cs="Times New Roman"/>
                <w:sz w:val="24"/>
                <w:szCs w:val="24"/>
              </w:rPr>
              <w:lastRenderedPageBreak/>
              <w:t>аукциона</w:t>
            </w:r>
          </w:p>
        </w:tc>
        <w:tc>
          <w:tcPr>
            <w:tcW w:w="5936" w:type="dxa"/>
            <w:tcBorders>
              <w:top w:val="single" w:sz="4" w:space="0" w:color="auto"/>
              <w:left w:val="single" w:sz="4" w:space="0" w:color="auto"/>
              <w:bottom w:val="single" w:sz="4" w:space="0" w:color="auto"/>
              <w:right w:val="single" w:sz="4" w:space="0" w:color="auto"/>
            </w:tcBorders>
            <w:hideMark/>
          </w:tcPr>
          <w:p w:rsidR="00B05789" w:rsidRDefault="00B05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Передача муниципального имущества и оформление права собственности на него осуществляются в соответствии с законодательством Российской </w:t>
            </w:r>
            <w:r>
              <w:rPr>
                <w:rFonts w:ascii="Times New Roman" w:hAnsi="Times New Roman" w:cs="Times New Roman"/>
                <w:sz w:val="24"/>
                <w:szCs w:val="24"/>
              </w:rPr>
              <w:lastRenderedPageBreak/>
              <w:t>Федерации и договором купли-продажи не позднее чем через тридцать дней после дня полной оплаты имущества.</w:t>
            </w:r>
          </w:p>
        </w:tc>
      </w:tr>
      <w:tr w:rsidR="00B05789" w:rsidTr="00B05789">
        <w:tc>
          <w:tcPr>
            <w:tcW w:w="648" w:type="dxa"/>
            <w:tcBorders>
              <w:top w:val="single" w:sz="4" w:space="0" w:color="auto"/>
              <w:left w:val="single" w:sz="4" w:space="0" w:color="auto"/>
              <w:bottom w:val="single" w:sz="4" w:space="0" w:color="auto"/>
              <w:right w:val="single" w:sz="4" w:space="0" w:color="auto"/>
            </w:tcBorders>
            <w:hideMark/>
          </w:tcPr>
          <w:p w:rsidR="00B05789" w:rsidRDefault="00B05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17</w:t>
            </w:r>
            <w:r>
              <w:rPr>
                <w:rFonts w:ascii="Times New Roman" w:hAnsi="Times New Roman" w:cs="Times New Roman"/>
                <w:sz w:val="24"/>
                <w:szCs w:val="24"/>
              </w:rPr>
              <w:t>.</w:t>
            </w:r>
          </w:p>
        </w:tc>
        <w:tc>
          <w:tcPr>
            <w:tcW w:w="2880" w:type="dxa"/>
            <w:tcBorders>
              <w:top w:val="single" w:sz="4" w:space="0" w:color="auto"/>
              <w:left w:val="single" w:sz="4" w:space="0" w:color="auto"/>
              <w:bottom w:val="single" w:sz="4" w:space="0" w:color="auto"/>
              <w:right w:val="single" w:sz="4" w:space="0" w:color="auto"/>
            </w:tcBorders>
            <w:hideMark/>
          </w:tcPr>
          <w:p w:rsidR="00B05789" w:rsidRDefault="00B05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Pr>
                <w:rFonts w:ascii="Times New Roman" w:hAnsi="Times New Roman" w:cs="Times New Roman"/>
                <w:sz w:val="24"/>
                <w:szCs w:val="24"/>
              </w:rPr>
              <w:t>Порядок ознакомления с информацией об имуществе, условиями договора купли-продажи имущества</w:t>
            </w:r>
          </w:p>
        </w:tc>
        <w:tc>
          <w:tcPr>
            <w:tcW w:w="5936" w:type="dxa"/>
            <w:tcBorders>
              <w:top w:val="single" w:sz="4" w:space="0" w:color="auto"/>
              <w:left w:val="single" w:sz="4" w:space="0" w:color="auto"/>
              <w:bottom w:val="single" w:sz="4" w:space="0" w:color="auto"/>
              <w:right w:val="single" w:sz="4" w:space="0" w:color="auto"/>
            </w:tcBorders>
            <w:hideMark/>
          </w:tcPr>
          <w:p w:rsidR="00B05789" w:rsidRDefault="00B05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Pr>
                <w:rFonts w:ascii="Times New Roman" w:hAnsi="Times New Roman" w:cs="Times New Roman"/>
                <w:sz w:val="24"/>
                <w:szCs w:val="24"/>
              </w:rPr>
              <w:t xml:space="preserve">С информацией о подлежащем приватизации имуществе, в том числе с условиями договора купли-продажи имущества можно ознакомиться у Продавца по рабочим дням с 08.00 до 12.00 и с 13.00 до 16.00 по местному времени  со дня начала приема заявок в администрации муниципального района «Чернышевский район»  по адресу: Забайкальский край, </w:t>
            </w:r>
            <w:proofErr w:type="spellStart"/>
            <w:r>
              <w:rPr>
                <w:rFonts w:ascii="Times New Roman" w:hAnsi="Times New Roman" w:cs="Times New Roman"/>
                <w:sz w:val="24"/>
                <w:szCs w:val="24"/>
              </w:rPr>
              <w:t>пгт</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Чернышевск,ул</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Калинина, 14 «б» кабинет 36 телефон 8(30265) 2-18-38.</w:t>
            </w:r>
          </w:p>
          <w:p w:rsidR="00B05789" w:rsidRDefault="00B05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Информационное сообщение о проведении аукциона,</w:t>
            </w:r>
            <w:r>
              <w:rPr>
                <w:rFonts w:ascii="Times New Roman" w:hAnsi="Times New Roman" w:cs="Times New Roman"/>
                <w:bCs/>
                <w:sz w:val="24"/>
                <w:szCs w:val="24"/>
              </w:rPr>
              <w:t xml:space="preserve"> проект договора купли-продажи, форма заявки</w:t>
            </w:r>
            <w:r>
              <w:rPr>
                <w:rFonts w:ascii="Times New Roman" w:hAnsi="Times New Roman" w:cs="Times New Roman"/>
                <w:sz w:val="24"/>
                <w:szCs w:val="24"/>
              </w:rPr>
              <w:t xml:space="preserve"> размещается </w:t>
            </w:r>
            <w:r>
              <w:rPr>
                <w:rFonts w:ascii="Times New Roman" w:hAnsi="Times New Roman" w:cs="Times New Roman"/>
                <w:bCs/>
                <w:sz w:val="24"/>
                <w:szCs w:val="24"/>
              </w:rPr>
              <w:t xml:space="preserve">в открытой для доступа неограниченного круга лиц части электронной </w:t>
            </w:r>
            <w:r>
              <w:rPr>
                <w:rFonts w:ascii="Times New Roman" w:hAnsi="Times New Roman" w:cs="Times New Roman"/>
                <w:sz w:val="24"/>
                <w:szCs w:val="24"/>
              </w:rPr>
              <w:t>торговой</w:t>
            </w:r>
            <w:r>
              <w:rPr>
                <w:rFonts w:ascii="Times New Roman" w:hAnsi="Times New Roman" w:cs="Times New Roman"/>
                <w:bCs/>
                <w:sz w:val="24"/>
                <w:szCs w:val="24"/>
              </w:rPr>
              <w:t xml:space="preserve"> площадки «РТС-тендер» </w:t>
            </w:r>
            <w:hyperlink r:id="rId8" w:history="1">
              <w:r>
                <w:rPr>
                  <w:rStyle w:val="a3"/>
                  <w:rFonts w:ascii="Times New Roman" w:hAnsi="Times New Roman" w:cs="Times New Roman"/>
                  <w:sz w:val="24"/>
                  <w:szCs w:val="24"/>
                </w:rPr>
                <w:t>https://www.rts-tender.ru/</w:t>
              </w:r>
            </w:hyperlink>
            <w:r>
              <w:rPr>
                <w:rFonts w:ascii="Times New Roman" w:hAnsi="Times New Roman" w:cs="Times New Roman"/>
                <w:sz w:val="24"/>
                <w:szCs w:val="24"/>
              </w:rPr>
              <w:t xml:space="preserve">, на официальном сайте Российской Федерации для размещения информации о проведении торгов </w:t>
            </w:r>
            <w:hyperlink r:id="rId9" w:history="1">
              <w:r>
                <w:rPr>
                  <w:rStyle w:val="a3"/>
                  <w:rFonts w:ascii="Times New Roman" w:hAnsi="Times New Roman" w:cs="Times New Roman"/>
                  <w:sz w:val="24"/>
                  <w:szCs w:val="24"/>
                </w:rPr>
                <w:t>https://torgi.gov.ru</w:t>
              </w:r>
            </w:hyperlink>
            <w:r>
              <w:rPr>
                <w:rFonts w:ascii="Times New Roman" w:hAnsi="Times New Roman" w:cs="Times New Roman"/>
                <w:sz w:val="24"/>
                <w:szCs w:val="24"/>
              </w:rPr>
              <w:t>, официальном сайте Продавца в сети «Интернет» (</w:t>
            </w:r>
            <w:r>
              <w:rPr>
                <w:rFonts w:ascii="Times New Roman" w:hAnsi="Times New Roman" w:cs="Times New Roman"/>
                <w:sz w:val="24"/>
                <w:szCs w:val="24"/>
                <w:lang w:val="en-US"/>
              </w:rPr>
              <w:t>www</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chernyshev</w:t>
            </w:r>
            <w:proofErr w:type="spellEnd"/>
            <w:r>
              <w:rPr>
                <w:rFonts w:ascii="Times New Roman" w:hAnsi="Times New Roman" w:cs="Times New Roman"/>
                <w:sz w:val="28"/>
                <w:szCs w:val="28"/>
              </w:rPr>
              <w:t>.75.</w:t>
            </w:r>
            <w:proofErr w:type="spellStart"/>
            <w:r>
              <w:rPr>
                <w:rFonts w:ascii="Times New Roman" w:hAnsi="Times New Roman" w:cs="Times New Roman"/>
                <w:sz w:val="28"/>
                <w:szCs w:val="28"/>
                <w:lang w:val="en-US"/>
              </w:rPr>
              <w:t>ru</w:t>
            </w:r>
            <w:proofErr w:type="spellEnd"/>
            <w:r>
              <w:rPr>
                <w:rFonts w:ascii="Times New Roman" w:hAnsi="Times New Roman" w:cs="Times New Roman"/>
                <w:sz w:val="24"/>
                <w:szCs w:val="24"/>
              </w:rPr>
              <w:t>).</w:t>
            </w:r>
          </w:p>
        </w:tc>
      </w:tr>
      <w:tr w:rsidR="00B05789" w:rsidTr="00B05789">
        <w:tc>
          <w:tcPr>
            <w:tcW w:w="648" w:type="dxa"/>
            <w:tcBorders>
              <w:top w:val="single" w:sz="4" w:space="0" w:color="auto"/>
              <w:left w:val="single" w:sz="4" w:space="0" w:color="auto"/>
              <w:bottom w:val="single" w:sz="4" w:space="0" w:color="auto"/>
              <w:right w:val="single" w:sz="4" w:space="0" w:color="auto"/>
            </w:tcBorders>
            <w:hideMark/>
          </w:tcPr>
          <w:p w:rsidR="00B05789" w:rsidRDefault="00B05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Pr>
                <w:rFonts w:ascii="Times New Roman" w:hAnsi="Times New Roman" w:cs="Times New Roman"/>
                <w:sz w:val="24"/>
                <w:szCs w:val="24"/>
                <w:lang w:val="en-US"/>
              </w:rPr>
              <w:t>1</w:t>
            </w:r>
            <w:r>
              <w:rPr>
                <w:rFonts w:ascii="Times New Roman" w:hAnsi="Times New Roman" w:cs="Times New Roman"/>
                <w:sz w:val="24"/>
                <w:szCs w:val="24"/>
              </w:rPr>
              <w:t xml:space="preserve">8. </w:t>
            </w:r>
          </w:p>
        </w:tc>
        <w:tc>
          <w:tcPr>
            <w:tcW w:w="2880" w:type="dxa"/>
            <w:tcBorders>
              <w:top w:val="single" w:sz="4" w:space="0" w:color="auto"/>
              <w:left w:val="single" w:sz="4" w:space="0" w:color="auto"/>
              <w:bottom w:val="single" w:sz="4" w:space="0" w:color="auto"/>
              <w:right w:val="single" w:sz="4" w:space="0" w:color="auto"/>
            </w:tcBorders>
            <w:hideMark/>
          </w:tcPr>
          <w:p w:rsidR="00B05789" w:rsidRDefault="00B05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Pr>
                <w:rFonts w:ascii="Times New Roman" w:hAnsi="Times New Roman" w:cs="Times New Roman"/>
                <w:sz w:val="24"/>
                <w:szCs w:val="24"/>
              </w:rPr>
              <w:t>Порядок</w:t>
            </w:r>
            <w:r>
              <w:rPr>
                <w:rFonts w:ascii="Times New Roman" w:hAnsi="Times New Roman" w:cs="Times New Roman"/>
                <w:bCs/>
                <w:sz w:val="24"/>
                <w:szCs w:val="24"/>
              </w:rPr>
              <w:t xml:space="preserve"> осмотра имущества</w:t>
            </w:r>
          </w:p>
        </w:tc>
        <w:tc>
          <w:tcPr>
            <w:tcW w:w="5936" w:type="dxa"/>
            <w:tcBorders>
              <w:top w:val="single" w:sz="4" w:space="0" w:color="auto"/>
              <w:left w:val="single" w:sz="4" w:space="0" w:color="auto"/>
              <w:bottom w:val="single" w:sz="4" w:space="0" w:color="auto"/>
              <w:right w:val="single" w:sz="4" w:space="0" w:color="auto"/>
            </w:tcBorders>
            <w:hideMark/>
          </w:tcPr>
          <w:p w:rsidR="00B05789" w:rsidRDefault="00B05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Pr>
                <w:rFonts w:ascii="Times New Roman" w:hAnsi="Times New Roman" w:cs="Times New Roman"/>
                <w:sz w:val="24"/>
                <w:szCs w:val="24"/>
              </w:rPr>
              <w:t xml:space="preserve">Осмотр осуществляется по рабочим дням с 14.00 до 16.00 по местному времени по предварительному согласованию с Продавцом. Плата за осмотр имущества не взимается. </w:t>
            </w:r>
          </w:p>
          <w:p w:rsidR="00B05789" w:rsidRDefault="00B05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Pr>
                <w:rFonts w:ascii="Times New Roman" w:hAnsi="Times New Roman" w:cs="Times New Roman"/>
                <w:sz w:val="24"/>
                <w:szCs w:val="24"/>
              </w:rPr>
              <w:t xml:space="preserve">Для осмотра имущества лицу, желающему осмотреть имущество, необходимо обратиться в Администрацию муниципального района «Чернышевский район» (Забайкальский край, </w:t>
            </w:r>
            <w:proofErr w:type="spellStart"/>
            <w:r>
              <w:rPr>
                <w:rFonts w:ascii="Times New Roman" w:hAnsi="Times New Roman" w:cs="Times New Roman"/>
                <w:sz w:val="24"/>
                <w:szCs w:val="24"/>
              </w:rPr>
              <w:t>пгт.Чернышевск</w:t>
            </w:r>
            <w:proofErr w:type="spellEnd"/>
            <w:r>
              <w:rPr>
                <w:rFonts w:ascii="Times New Roman" w:hAnsi="Times New Roman" w:cs="Times New Roman"/>
                <w:sz w:val="24"/>
                <w:szCs w:val="24"/>
              </w:rPr>
              <w:t>, ул. Калинина, 14 «б» кабинет 36 телефон 8(30265) 2-18-38.</w:t>
            </w:r>
          </w:p>
        </w:tc>
      </w:tr>
      <w:tr w:rsidR="00B05789" w:rsidTr="00B05789">
        <w:tc>
          <w:tcPr>
            <w:tcW w:w="648" w:type="dxa"/>
            <w:tcBorders>
              <w:top w:val="single" w:sz="4" w:space="0" w:color="auto"/>
              <w:left w:val="single" w:sz="4" w:space="0" w:color="auto"/>
              <w:bottom w:val="single" w:sz="4" w:space="0" w:color="auto"/>
              <w:right w:val="single" w:sz="4" w:space="0" w:color="auto"/>
            </w:tcBorders>
            <w:hideMark/>
          </w:tcPr>
          <w:p w:rsidR="00B05789" w:rsidRDefault="00B05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Pr>
                <w:rFonts w:ascii="Times New Roman" w:hAnsi="Times New Roman" w:cs="Times New Roman"/>
                <w:sz w:val="24"/>
                <w:szCs w:val="24"/>
                <w:lang w:val="en-US"/>
              </w:rPr>
              <w:t>19</w:t>
            </w:r>
            <w:r>
              <w:rPr>
                <w:rFonts w:ascii="Times New Roman" w:hAnsi="Times New Roman" w:cs="Times New Roman"/>
                <w:sz w:val="24"/>
                <w:szCs w:val="24"/>
              </w:rPr>
              <w:t xml:space="preserve">. </w:t>
            </w:r>
          </w:p>
        </w:tc>
        <w:tc>
          <w:tcPr>
            <w:tcW w:w="2880" w:type="dxa"/>
            <w:tcBorders>
              <w:top w:val="single" w:sz="4" w:space="0" w:color="auto"/>
              <w:left w:val="single" w:sz="4" w:space="0" w:color="auto"/>
              <w:bottom w:val="single" w:sz="4" w:space="0" w:color="auto"/>
              <w:right w:val="single" w:sz="4" w:space="0" w:color="auto"/>
            </w:tcBorders>
            <w:hideMark/>
          </w:tcPr>
          <w:p w:rsidR="00B05789" w:rsidRDefault="00B05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Pr>
                <w:rFonts w:ascii="Times New Roman" w:hAnsi="Times New Roman" w:cs="Times New Roman"/>
                <w:sz w:val="24"/>
                <w:szCs w:val="24"/>
              </w:rPr>
              <w:t>Сведения обо всех предыдущих торгах по продаже имущества, объявленных в течении года, предшествующих его продаже, и об итогах торгов по продаже такого имущества</w:t>
            </w:r>
          </w:p>
        </w:tc>
        <w:tc>
          <w:tcPr>
            <w:tcW w:w="5936" w:type="dxa"/>
            <w:tcBorders>
              <w:top w:val="single" w:sz="4" w:space="0" w:color="auto"/>
              <w:left w:val="single" w:sz="4" w:space="0" w:color="auto"/>
              <w:bottom w:val="single" w:sz="4" w:space="0" w:color="auto"/>
              <w:right w:val="single" w:sz="4" w:space="0" w:color="auto"/>
            </w:tcBorders>
            <w:hideMark/>
          </w:tcPr>
          <w:p w:rsidR="00B05789" w:rsidRDefault="00B05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sz w:val="24"/>
                <w:szCs w:val="24"/>
              </w:rPr>
            </w:pPr>
            <w:r>
              <w:rPr>
                <w:rFonts w:ascii="Times New Roman" w:hAnsi="Times New Roman" w:cs="Times New Roman"/>
                <w:sz w:val="24"/>
                <w:szCs w:val="24"/>
              </w:rPr>
              <w:t>Торги по продаже не проводились</w:t>
            </w:r>
          </w:p>
        </w:tc>
      </w:tr>
    </w:tbl>
    <w:p w:rsidR="00B05789" w:rsidRDefault="00B05789" w:rsidP="00B05789">
      <w:pPr>
        <w:spacing w:after="0"/>
        <w:jc w:val="both"/>
        <w:rPr>
          <w:rFonts w:ascii="Times New Roman" w:hAnsi="Times New Roman" w:cs="Times New Roman"/>
          <w:b/>
          <w:bCs/>
          <w:sz w:val="24"/>
          <w:szCs w:val="24"/>
        </w:rPr>
      </w:pPr>
      <w:r>
        <w:rPr>
          <w:rFonts w:ascii="Times New Roman" w:hAnsi="Times New Roman" w:cs="Times New Roman"/>
          <w:bCs/>
          <w:sz w:val="24"/>
          <w:szCs w:val="24"/>
          <w:u w:val="single"/>
        </w:rPr>
        <w:t>Внимание!</w:t>
      </w:r>
      <w:r>
        <w:rPr>
          <w:rFonts w:ascii="Times New Roman" w:hAnsi="Times New Roman" w:cs="Times New Roman"/>
          <w:bCs/>
          <w:sz w:val="24"/>
          <w:szCs w:val="24"/>
        </w:rPr>
        <w:t xml:space="preserve"> 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r>
        <w:rPr>
          <w:rFonts w:ascii="Times New Roman" w:hAnsi="Times New Roman" w:cs="Times New Roman"/>
          <w:b/>
          <w:bCs/>
          <w:sz w:val="24"/>
          <w:szCs w:val="24"/>
        </w:rPr>
        <w:t xml:space="preserve"> </w:t>
      </w:r>
    </w:p>
    <w:p w:rsidR="00B05789" w:rsidRDefault="00B05789" w:rsidP="00B05789">
      <w:pPr>
        <w:spacing w:after="0"/>
        <w:ind w:firstLine="567"/>
        <w:jc w:val="center"/>
        <w:rPr>
          <w:rFonts w:ascii="Times New Roman" w:hAnsi="Times New Roman" w:cs="Times New Roman"/>
          <w:b/>
          <w:bCs/>
          <w:sz w:val="24"/>
          <w:szCs w:val="24"/>
        </w:rPr>
      </w:pPr>
      <w:r>
        <w:rPr>
          <w:rFonts w:ascii="Times New Roman" w:hAnsi="Times New Roman" w:cs="Times New Roman"/>
          <w:b/>
          <w:bCs/>
          <w:sz w:val="24"/>
          <w:szCs w:val="24"/>
        </w:rPr>
        <w:t>2. Общие положения</w:t>
      </w:r>
    </w:p>
    <w:p w:rsidR="00B05789" w:rsidRDefault="00B05789" w:rsidP="00B05789">
      <w:pPr>
        <w:spacing w:after="0"/>
        <w:ind w:firstLine="567"/>
        <w:jc w:val="center"/>
        <w:rPr>
          <w:rFonts w:ascii="Times New Roman" w:hAnsi="Times New Roman" w:cs="Times New Roman"/>
          <w:b/>
          <w:bCs/>
          <w:sz w:val="24"/>
          <w:szCs w:val="24"/>
        </w:rPr>
      </w:pPr>
    </w:p>
    <w:p w:rsidR="00B05789" w:rsidRDefault="00B05789" w:rsidP="00B05789">
      <w:pPr>
        <w:spacing w:after="0"/>
        <w:ind w:firstLine="567"/>
        <w:jc w:val="both"/>
        <w:rPr>
          <w:rFonts w:ascii="Times New Roman" w:hAnsi="Times New Roman" w:cs="Times New Roman"/>
          <w:b/>
          <w:sz w:val="24"/>
          <w:szCs w:val="24"/>
        </w:rPr>
      </w:pPr>
      <w:r>
        <w:rPr>
          <w:rFonts w:ascii="Times New Roman" w:hAnsi="Times New Roman" w:cs="Times New Roman"/>
          <w:b/>
          <w:bCs/>
          <w:sz w:val="24"/>
          <w:szCs w:val="24"/>
        </w:rPr>
        <w:lastRenderedPageBreak/>
        <w:t>Продажа находящегося в муниципальной собственности муниципального района «Чернышевский район»</w:t>
      </w:r>
      <w:r>
        <w:rPr>
          <w:rFonts w:ascii="Times New Roman" w:hAnsi="Times New Roman" w:cs="Times New Roman"/>
          <w:b/>
          <w:sz w:val="24"/>
          <w:szCs w:val="24"/>
        </w:rPr>
        <w:t xml:space="preserve"> имущества проводится в соответствии с:</w:t>
      </w:r>
    </w:p>
    <w:p w:rsidR="00B05789" w:rsidRDefault="00B05789" w:rsidP="00B05789">
      <w:pPr>
        <w:spacing w:after="0"/>
        <w:ind w:firstLine="567"/>
        <w:jc w:val="both"/>
        <w:rPr>
          <w:rFonts w:ascii="Times New Roman" w:hAnsi="Times New Roman" w:cs="Times New Roman"/>
          <w:sz w:val="24"/>
          <w:szCs w:val="24"/>
        </w:rPr>
      </w:pPr>
      <w:r>
        <w:rPr>
          <w:rFonts w:ascii="Times New Roman" w:hAnsi="Times New Roman" w:cs="Times New Roman"/>
          <w:sz w:val="24"/>
          <w:szCs w:val="24"/>
        </w:rPr>
        <w:t>- Федеральным законом от 21 декабря 2001 года № 178-ФЗ «О приватизации государственного и муниципального имущества»;</w:t>
      </w:r>
    </w:p>
    <w:p w:rsidR="00B05789" w:rsidRDefault="00B05789" w:rsidP="00B05789">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постановлением Правительства РФ от 27 августа 2012 года № 860 «Об организации и проведении продажи государственного и муниципального имущества в электронной форме»; </w:t>
      </w:r>
    </w:p>
    <w:p w:rsidR="00B05789" w:rsidRDefault="00B05789" w:rsidP="00B0578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sz w:val="24"/>
          <w:szCs w:val="24"/>
        </w:rPr>
      </w:pPr>
      <w:r w:rsidRPr="00C654BB">
        <w:rPr>
          <w:rFonts w:ascii="Times New Roman" w:hAnsi="Times New Roman" w:cs="Times New Roman"/>
          <w:bCs/>
          <w:sz w:val="24"/>
          <w:szCs w:val="24"/>
        </w:rPr>
        <w:t xml:space="preserve">- постановлением администрации муниципального района «Чернышевский район» </w:t>
      </w:r>
      <w:r w:rsidRPr="00C654BB">
        <w:rPr>
          <w:rFonts w:ascii="Times New Roman" w:hAnsi="Times New Roman" w:cs="Times New Roman"/>
          <w:sz w:val="24"/>
          <w:szCs w:val="24"/>
        </w:rPr>
        <w:t xml:space="preserve">№ </w:t>
      </w:r>
      <w:r w:rsidR="00C654BB" w:rsidRPr="00C654BB">
        <w:rPr>
          <w:rFonts w:ascii="Times New Roman" w:hAnsi="Times New Roman" w:cs="Times New Roman"/>
          <w:sz w:val="24"/>
          <w:szCs w:val="24"/>
        </w:rPr>
        <w:t>557</w:t>
      </w:r>
      <w:r w:rsidRPr="00C654BB">
        <w:rPr>
          <w:rFonts w:ascii="Times New Roman" w:hAnsi="Times New Roman" w:cs="Times New Roman"/>
          <w:sz w:val="24"/>
          <w:szCs w:val="24"/>
        </w:rPr>
        <w:t xml:space="preserve"> от </w:t>
      </w:r>
      <w:r w:rsidR="00C654BB" w:rsidRPr="00C654BB">
        <w:rPr>
          <w:rFonts w:ascii="Times New Roman" w:hAnsi="Times New Roman" w:cs="Times New Roman"/>
          <w:sz w:val="24"/>
          <w:szCs w:val="24"/>
        </w:rPr>
        <w:t>0</w:t>
      </w:r>
      <w:r w:rsidRPr="00C654BB">
        <w:rPr>
          <w:rFonts w:ascii="Times New Roman" w:hAnsi="Times New Roman" w:cs="Times New Roman"/>
          <w:sz w:val="24"/>
          <w:szCs w:val="24"/>
        </w:rPr>
        <w:t xml:space="preserve">6 </w:t>
      </w:r>
      <w:r w:rsidR="00C654BB" w:rsidRPr="00C654BB">
        <w:rPr>
          <w:rFonts w:ascii="Times New Roman" w:hAnsi="Times New Roman" w:cs="Times New Roman"/>
          <w:sz w:val="24"/>
          <w:szCs w:val="24"/>
        </w:rPr>
        <w:t>декабря</w:t>
      </w:r>
      <w:r w:rsidRPr="00C654BB">
        <w:rPr>
          <w:rFonts w:ascii="Times New Roman" w:hAnsi="Times New Roman" w:cs="Times New Roman"/>
          <w:sz w:val="24"/>
          <w:szCs w:val="24"/>
        </w:rPr>
        <w:t xml:space="preserve"> 2024 года «Об условиях приватизации муниципального имущества»</w:t>
      </w:r>
    </w:p>
    <w:p w:rsidR="00B05789" w:rsidRDefault="00B05789" w:rsidP="00B05789">
      <w:pPr>
        <w:spacing w:after="0"/>
        <w:ind w:firstLine="567"/>
        <w:jc w:val="both"/>
        <w:rPr>
          <w:rFonts w:ascii="Times New Roman" w:hAnsi="Times New Roman" w:cs="Times New Roman"/>
          <w:b/>
          <w:sz w:val="24"/>
          <w:szCs w:val="24"/>
        </w:rPr>
      </w:pPr>
      <w:bookmarkStart w:id="0" w:name="_GoBack"/>
      <w:bookmarkEnd w:id="0"/>
      <w:r>
        <w:rPr>
          <w:rFonts w:ascii="Times New Roman" w:hAnsi="Times New Roman" w:cs="Times New Roman"/>
          <w:b/>
          <w:sz w:val="24"/>
          <w:szCs w:val="24"/>
        </w:rPr>
        <w:t>Покупатели муниципального имущества. Ограничения участия  лиц в открытом аукционе по продаже муниципального имущества</w:t>
      </w:r>
    </w:p>
    <w:p w:rsidR="00B05789" w:rsidRDefault="00B05789" w:rsidP="00B05789">
      <w:pPr>
        <w:spacing w:after="0"/>
        <w:ind w:firstLine="567"/>
        <w:jc w:val="both"/>
        <w:rPr>
          <w:rFonts w:ascii="Times New Roman" w:hAnsi="Times New Roman" w:cs="Times New Roman"/>
          <w:sz w:val="24"/>
          <w:szCs w:val="24"/>
        </w:rPr>
      </w:pPr>
      <w:r>
        <w:rPr>
          <w:rFonts w:ascii="Times New Roman" w:hAnsi="Times New Roman" w:cs="Times New Roman"/>
          <w:sz w:val="24"/>
          <w:szCs w:val="24"/>
        </w:rPr>
        <w:t>Покупателями муниципального имущества могут быть любые физические и юридические лица, за исключением:</w:t>
      </w:r>
    </w:p>
    <w:p w:rsidR="00B05789" w:rsidRDefault="00B05789" w:rsidP="00B05789">
      <w:pPr>
        <w:spacing w:after="0"/>
        <w:ind w:firstLine="567"/>
        <w:jc w:val="both"/>
        <w:rPr>
          <w:rFonts w:ascii="Times New Roman" w:hAnsi="Times New Roman" w:cs="Times New Roman"/>
          <w:sz w:val="24"/>
          <w:szCs w:val="24"/>
        </w:rPr>
      </w:pPr>
      <w:r>
        <w:rPr>
          <w:rFonts w:ascii="Times New Roman" w:hAnsi="Times New Roman" w:cs="Times New Roman"/>
          <w:sz w:val="24"/>
          <w:szCs w:val="24"/>
        </w:rPr>
        <w:t>-государственных и муниципальных унитарных предприятий, государственных и муниципальных учреждений;</w:t>
      </w:r>
    </w:p>
    <w:p w:rsidR="00B05789" w:rsidRDefault="00B05789" w:rsidP="00B05789">
      <w:pPr>
        <w:spacing w:after="0"/>
        <w:ind w:firstLine="567"/>
        <w:jc w:val="both"/>
        <w:rPr>
          <w:rFonts w:ascii="Times New Roman" w:hAnsi="Times New Roman" w:cs="Times New Roman"/>
          <w:sz w:val="24"/>
          <w:szCs w:val="24"/>
        </w:rPr>
      </w:pPr>
      <w:r>
        <w:rPr>
          <w:rFonts w:ascii="Times New Roman" w:hAnsi="Times New Roman" w:cs="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 25 Закона о приватизации;</w:t>
      </w:r>
    </w:p>
    <w:p w:rsidR="00B05789" w:rsidRDefault="00B05789" w:rsidP="00B05789">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0" w:history="1">
        <w:r>
          <w:rPr>
            <w:rStyle w:val="a3"/>
            <w:rFonts w:ascii="Times New Roman" w:hAnsi="Times New Roman" w:cs="Times New Roman"/>
            <w:color w:val="auto"/>
            <w:sz w:val="24"/>
            <w:szCs w:val="24"/>
            <w:u w:val="none"/>
          </w:rPr>
          <w:t>перечень</w:t>
        </w:r>
      </w:hyperlink>
      <w:r>
        <w:rPr>
          <w:rFonts w:ascii="Times New Roman" w:hAnsi="Times New Roman" w:cs="Times New Roman"/>
          <w:sz w:val="24"/>
          <w:szCs w:val="24"/>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Pr>
          <w:rFonts w:ascii="Times New Roman" w:hAnsi="Times New Roman" w:cs="Times New Roman"/>
          <w:sz w:val="24"/>
          <w:szCs w:val="24"/>
        </w:rPr>
        <w:t>бенефициарных</w:t>
      </w:r>
      <w:proofErr w:type="spellEnd"/>
      <w:r>
        <w:rPr>
          <w:rFonts w:ascii="Times New Roman" w:hAnsi="Times New Roman" w:cs="Times New Roman"/>
          <w:sz w:val="24"/>
          <w:szCs w:val="24"/>
        </w:rPr>
        <w:t xml:space="preserve"> владельцах и контролирующих лицах в порядке, установленном Правительством Российской Федерации.</w:t>
      </w:r>
    </w:p>
    <w:p w:rsidR="00B05789" w:rsidRDefault="00B05789" w:rsidP="00B05789">
      <w:pPr>
        <w:spacing w:after="0"/>
        <w:ind w:firstLine="567"/>
        <w:rPr>
          <w:rFonts w:ascii="Times New Roman" w:hAnsi="Times New Roman" w:cs="Times New Roman"/>
          <w:b/>
          <w:sz w:val="24"/>
          <w:szCs w:val="24"/>
        </w:rPr>
      </w:pPr>
      <w:r>
        <w:rPr>
          <w:rFonts w:ascii="Times New Roman" w:hAnsi="Times New Roman" w:cs="Times New Roman"/>
          <w:b/>
          <w:sz w:val="24"/>
          <w:szCs w:val="24"/>
        </w:rPr>
        <w:t>Порядок регистрации на электронной</w:t>
      </w:r>
      <w:r>
        <w:rPr>
          <w:rFonts w:ascii="Times New Roman" w:hAnsi="Times New Roman" w:cs="Times New Roman"/>
          <w:sz w:val="24"/>
          <w:szCs w:val="24"/>
        </w:rPr>
        <w:t xml:space="preserve"> </w:t>
      </w:r>
      <w:r>
        <w:rPr>
          <w:rFonts w:ascii="Times New Roman" w:hAnsi="Times New Roman" w:cs="Times New Roman"/>
          <w:b/>
          <w:sz w:val="24"/>
          <w:szCs w:val="24"/>
        </w:rPr>
        <w:t>торговой площадке</w:t>
      </w:r>
    </w:p>
    <w:p w:rsidR="00B05789" w:rsidRDefault="00B05789" w:rsidP="00B05789">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Для обеспечения доступа к участию в электронном аукционе претендентам необходимо пройти процедуру регистрации на электронной торговой площадке «РТС-тендер» </w:t>
      </w:r>
      <w:hyperlink r:id="rId11" w:history="1">
        <w:r>
          <w:rPr>
            <w:rStyle w:val="a3"/>
            <w:rFonts w:ascii="Times New Roman" w:hAnsi="Times New Roman" w:cs="Times New Roman"/>
            <w:sz w:val="24"/>
            <w:szCs w:val="24"/>
          </w:rPr>
          <w:t>https://www.rts-tender.ru/</w:t>
        </w:r>
      </w:hyperlink>
      <w:r>
        <w:rPr>
          <w:rFonts w:ascii="Times New Roman" w:hAnsi="Times New Roman" w:cs="Times New Roman"/>
          <w:sz w:val="24"/>
          <w:szCs w:val="24"/>
        </w:rPr>
        <w:t>.</w:t>
      </w:r>
    </w:p>
    <w:p w:rsidR="00B05789" w:rsidRDefault="00B05789" w:rsidP="00B05789">
      <w:pPr>
        <w:spacing w:after="0"/>
        <w:ind w:firstLine="567"/>
        <w:jc w:val="both"/>
        <w:rPr>
          <w:rFonts w:ascii="Times New Roman" w:hAnsi="Times New Roman" w:cs="Times New Roman"/>
          <w:sz w:val="24"/>
          <w:szCs w:val="24"/>
        </w:rPr>
      </w:pPr>
      <w:r>
        <w:rPr>
          <w:rFonts w:ascii="Times New Roman" w:hAnsi="Times New Roman" w:cs="Times New Roman"/>
          <w:sz w:val="24"/>
          <w:szCs w:val="24"/>
        </w:rPr>
        <w:t>Регистрация на электронной торговой площадке осуществляется без взимания платы. Регистрации на электронной торговой площадке подлежат претенденты, ранее не зарегистрированные на электронной торговой площадке или регистрация которых на электронной торговой площадке, была ими прекращена.</w:t>
      </w:r>
    </w:p>
    <w:p w:rsidR="00B05789" w:rsidRDefault="00B05789" w:rsidP="00B05789">
      <w:pPr>
        <w:spacing w:after="0"/>
        <w:ind w:firstLine="567"/>
        <w:jc w:val="both"/>
        <w:rPr>
          <w:rFonts w:ascii="Times New Roman" w:hAnsi="Times New Roman" w:cs="Times New Roman"/>
          <w:sz w:val="24"/>
          <w:szCs w:val="24"/>
        </w:rPr>
      </w:pPr>
      <w:r>
        <w:rPr>
          <w:rFonts w:ascii="Times New Roman" w:hAnsi="Times New Roman" w:cs="Times New Roman"/>
          <w:sz w:val="24"/>
          <w:szCs w:val="24"/>
        </w:rPr>
        <w:t>Регистрация на электронной площадке проводится в соответствии с Регламентом</w:t>
      </w:r>
      <w:r>
        <w:rPr>
          <w:rFonts w:ascii="Times New Roman" w:hAnsi="Times New Roman" w:cs="Times New Roman"/>
          <w:bCs/>
          <w:color w:val="000000"/>
          <w:sz w:val="24"/>
          <w:szCs w:val="24"/>
        </w:rPr>
        <w:t xml:space="preserve"> </w:t>
      </w:r>
      <w:r>
        <w:rPr>
          <w:rFonts w:ascii="Times New Roman" w:hAnsi="Times New Roman" w:cs="Times New Roman"/>
          <w:sz w:val="24"/>
          <w:szCs w:val="24"/>
        </w:rPr>
        <w:t>электронной торговой площадки</w:t>
      </w:r>
      <w:r>
        <w:rPr>
          <w:rFonts w:ascii="Times New Roman" w:hAnsi="Times New Roman" w:cs="Times New Roman"/>
          <w:bCs/>
          <w:color w:val="000000"/>
          <w:sz w:val="24"/>
          <w:szCs w:val="24"/>
        </w:rPr>
        <w:t xml:space="preserve"> «</w:t>
      </w:r>
      <w:r>
        <w:rPr>
          <w:rFonts w:ascii="Times New Roman" w:hAnsi="Times New Roman" w:cs="Times New Roman"/>
          <w:sz w:val="24"/>
          <w:szCs w:val="24"/>
        </w:rPr>
        <w:t xml:space="preserve">РТС-тендер» </w:t>
      </w:r>
      <w:hyperlink r:id="rId12" w:history="1">
        <w:r>
          <w:rPr>
            <w:rStyle w:val="a3"/>
            <w:rFonts w:ascii="Times New Roman" w:hAnsi="Times New Roman" w:cs="Times New Roman"/>
            <w:sz w:val="24"/>
            <w:szCs w:val="24"/>
          </w:rPr>
          <w:t>https://www.rts-tender.ru/</w:t>
        </w:r>
      </w:hyperlink>
      <w:r>
        <w:rPr>
          <w:rFonts w:ascii="Times New Roman" w:hAnsi="Times New Roman" w:cs="Times New Roman"/>
          <w:sz w:val="24"/>
          <w:szCs w:val="24"/>
        </w:rPr>
        <w:t>.</w:t>
      </w:r>
    </w:p>
    <w:p w:rsidR="00B05789" w:rsidRDefault="00B05789" w:rsidP="00B05789">
      <w:pPr>
        <w:pStyle w:val="21"/>
        <w:widowControl w:val="0"/>
        <w:spacing w:after="0" w:line="240" w:lineRule="auto"/>
        <w:ind w:left="0" w:firstLine="567"/>
        <w:jc w:val="both"/>
        <w:rPr>
          <w:bCs/>
          <w:color w:val="000000"/>
        </w:rPr>
      </w:pPr>
      <w:r>
        <w:rPr>
          <w:bCs/>
          <w:color w:val="000000"/>
        </w:rPr>
        <w:t xml:space="preserve">Подача заявки на участие осуществляется только посредством интерфейса </w:t>
      </w:r>
      <w:r>
        <w:t>электронной торговой площадки</w:t>
      </w:r>
      <w:r>
        <w:rPr>
          <w:bCs/>
          <w:color w:val="000000"/>
        </w:rPr>
        <w:t xml:space="preserve"> «</w:t>
      </w:r>
      <w:r>
        <w:t>РТС-тендер»</w:t>
      </w:r>
      <w:r>
        <w:rPr>
          <w:bCs/>
          <w:color w:val="000000"/>
        </w:rPr>
        <w:t xml:space="preserve"> </w:t>
      </w:r>
      <w:hyperlink r:id="rId13" w:history="1">
        <w:r>
          <w:rPr>
            <w:rStyle w:val="a3"/>
          </w:rPr>
          <w:t>https://www.rts-tender.ru/</w:t>
        </w:r>
      </w:hyperlink>
      <w:r>
        <w:t xml:space="preserve"> </w:t>
      </w:r>
      <w:r>
        <w:rPr>
          <w:bCs/>
          <w:color w:val="000000"/>
        </w:rPr>
        <w:t>из личного кабинета претендента.</w:t>
      </w:r>
    </w:p>
    <w:p w:rsidR="00B05789" w:rsidRDefault="00B05789" w:rsidP="00B05789">
      <w:pPr>
        <w:spacing w:after="0"/>
        <w:ind w:firstLine="567"/>
        <w:jc w:val="both"/>
        <w:rPr>
          <w:rFonts w:ascii="Times New Roman" w:hAnsi="Times New Roman" w:cs="Times New Roman"/>
          <w:sz w:val="24"/>
          <w:szCs w:val="24"/>
        </w:rPr>
      </w:pPr>
      <w:r>
        <w:rPr>
          <w:rFonts w:ascii="Times New Roman" w:hAnsi="Times New Roman" w:cs="Times New Roman"/>
          <w:sz w:val="24"/>
          <w:szCs w:val="24"/>
        </w:rPr>
        <w:t>Регламент электронной торговой площадки</w:t>
      </w:r>
      <w:r>
        <w:rPr>
          <w:rFonts w:ascii="Times New Roman" w:hAnsi="Times New Roman" w:cs="Times New Roman"/>
          <w:bCs/>
          <w:color w:val="000000"/>
          <w:sz w:val="24"/>
          <w:szCs w:val="24"/>
        </w:rPr>
        <w:t xml:space="preserve"> «РТС-тендер» и инструкция для участников торгов размещены по адресу: </w:t>
      </w:r>
      <w:hyperlink r:id="rId14" w:history="1">
        <w:r>
          <w:rPr>
            <w:rStyle w:val="a3"/>
            <w:rFonts w:ascii="Times New Roman" w:hAnsi="Times New Roman" w:cs="Times New Roman"/>
            <w:sz w:val="24"/>
            <w:szCs w:val="24"/>
          </w:rPr>
          <w:t>https://www.rts-tender.ru/</w:t>
        </w:r>
      </w:hyperlink>
      <w:r>
        <w:rPr>
          <w:rFonts w:ascii="Times New Roman" w:hAnsi="Times New Roman" w:cs="Times New Roman"/>
          <w:bCs/>
          <w:sz w:val="24"/>
          <w:szCs w:val="24"/>
        </w:rPr>
        <w:t>.</w:t>
      </w:r>
    </w:p>
    <w:p w:rsidR="00B05789" w:rsidRDefault="00B05789" w:rsidP="00B05789">
      <w:pPr>
        <w:pStyle w:val="Default"/>
        <w:ind w:firstLine="567"/>
        <w:jc w:val="both"/>
      </w:pPr>
      <w:r>
        <w:rPr>
          <w:b/>
          <w:bCs/>
        </w:rPr>
        <w:t xml:space="preserve">Порядок разъяснения размещенной информации: </w:t>
      </w:r>
    </w:p>
    <w:p w:rsidR="00B05789" w:rsidRDefault="00B05789" w:rsidP="00B05789">
      <w:pPr>
        <w:pStyle w:val="Default"/>
        <w:ind w:firstLine="567"/>
        <w:jc w:val="both"/>
      </w:pPr>
      <w:r>
        <w:t xml:space="preserve">Любое лицо независимо от регистрации на электронной площадке вправе направить через электронную площадку, указанную в информационном сообщении о проведении продажи имущества, запрос о разъяснении размещенной информации. </w:t>
      </w:r>
    </w:p>
    <w:p w:rsidR="00B05789" w:rsidRDefault="00B05789" w:rsidP="00B05789">
      <w:pPr>
        <w:pStyle w:val="Default"/>
        <w:ind w:firstLine="567"/>
        <w:jc w:val="both"/>
      </w:pPr>
      <w:r>
        <w:lastRenderedPageBreak/>
        <w:t xml:space="preserve">Такой запрос в режиме реального времени направляется в «личный кабинет» Организатора аукциона для рассмотрения при условии, что запрос поступил Организатору аукциона не позднее 5 рабочих дней до окончания подачи заявок. </w:t>
      </w:r>
    </w:p>
    <w:p w:rsidR="00B05789" w:rsidRDefault="00B05789" w:rsidP="00B05789">
      <w:pPr>
        <w:pStyle w:val="Default"/>
        <w:ind w:firstLine="567"/>
        <w:jc w:val="both"/>
      </w:pPr>
      <w:r>
        <w:t xml:space="preserve">В течение 2 рабочих дней со дня поступления запроса Организатор аукциона предоставляет электронной площадке для размещения в открытом доступе разъяснение с указанием предмета запроса, но без указания лица, от которого поступил запрос. </w:t>
      </w:r>
    </w:p>
    <w:p w:rsidR="00B05789" w:rsidRDefault="00B05789" w:rsidP="00B05789">
      <w:pPr>
        <w:pStyle w:val="Default"/>
        <w:ind w:firstLine="567"/>
        <w:jc w:val="both"/>
      </w:pPr>
      <w:r>
        <w:rPr>
          <w:b/>
          <w:bCs/>
        </w:rPr>
        <w:t xml:space="preserve">Оформление участия в аукционе: </w:t>
      </w:r>
      <w:r>
        <w:t xml:space="preserve">для оформления участия в электронном аукционе физические и юридические лица, намеревающиеся принять участие в электронном аукционе (далее – Претенденты), представляют Организатору аукциона в установленный срок заявку,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а также одновременно с заявкой представляют документы, обязательный перечень которых указан ниже. Представляемые одновременно с заявкой на участие в электронном аукционе документы должны быть оформлены в соответствии с указанными в настоящем Информационном сообщении и документации об аукционе в электронной форме требованиями. </w:t>
      </w:r>
    </w:p>
    <w:p w:rsidR="00B05789" w:rsidRDefault="00B05789" w:rsidP="00B05789">
      <w:pPr>
        <w:pStyle w:val="Default"/>
        <w:ind w:firstLine="567"/>
        <w:jc w:val="both"/>
      </w:pPr>
      <w:r>
        <w:t xml:space="preserve">Одно лицо имеет право подать только одну заявку на участие в электронном аукционе. </w:t>
      </w:r>
    </w:p>
    <w:p w:rsidR="00B05789" w:rsidRDefault="00B05789" w:rsidP="00B05789">
      <w:pPr>
        <w:pStyle w:val="Default"/>
        <w:ind w:firstLine="567"/>
        <w:jc w:val="both"/>
      </w:pPr>
      <w:r>
        <w:t xml:space="preserve">При приеме заявок от Претендентов электронная площадка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 </w:t>
      </w:r>
    </w:p>
    <w:p w:rsidR="00B05789" w:rsidRDefault="00B05789" w:rsidP="00B05789">
      <w:pPr>
        <w:pStyle w:val="Default"/>
        <w:ind w:firstLine="567"/>
        <w:jc w:val="both"/>
      </w:pPr>
      <w:r>
        <w:t xml:space="preserve">В течение одного часа со времени поступления заявки электронная площадка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 </w:t>
      </w:r>
    </w:p>
    <w:p w:rsidR="00B05789" w:rsidRDefault="00B05789" w:rsidP="00B05789">
      <w:pPr>
        <w:pStyle w:val="Default"/>
        <w:ind w:firstLine="567"/>
        <w:jc w:val="both"/>
      </w:pPr>
      <w:r>
        <w:t xml:space="preserve">Заявки с прилагаемыми к ним документами, а также предложения о цене имущества (при проведении продажи имущества на конкурсе и без объявления цены), поданные с нарушением установленного срока, на электронной площадке не регистрируются. </w:t>
      </w:r>
    </w:p>
    <w:p w:rsidR="00B05789" w:rsidRDefault="00B05789" w:rsidP="00B05789">
      <w:pPr>
        <w:pStyle w:val="Default"/>
        <w:ind w:firstLine="567"/>
        <w:jc w:val="both"/>
      </w:pPr>
      <w:r>
        <w:t xml:space="preserve">Претендент вправе не позднее дня окончания приема заявок отозвать заявку путем направления уведомления об отзыве заявки на электронную площадку, за исключением случая проведения продажи имущества без объявления цены. </w:t>
      </w:r>
    </w:p>
    <w:p w:rsidR="00B05789" w:rsidRDefault="00B05789" w:rsidP="00B05789">
      <w:pPr>
        <w:pStyle w:val="Default"/>
        <w:ind w:firstLine="567"/>
        <w:jc w:val="both"/>
      </w:pPr>
      <w:r>
        <w:t xml:space="preserve">В случае отзыва Претендентом заявки уведомление об отзыве заявки вместе с заявкой в течение одного часа поступает в «личный кабинет» Организатора аукциона, о чем Претенденту направляется соответствующее уведомление. </w:t>
      </w:r>
    </w:p>
    <w:p w:rsidR="00B05789" w:rsidRDefault="00B05789" w:rsidP="00B05789">
      <w:pPr>
        <w:pStyle w:val="Default"/>
        <w:ind w:firstLine="567"/>
        <w:jc w:val="both"/>
      </w:pPr>
      <w:r>
        <w:t xml:space="preserve">Для участия в аукционе Претендент вносит задаток на указанный в настоящем Информационном сообщении счет для оплаты задатка. Задаток должен быть внесен Претендентом в размере, порядке и сроки, указанные в настоящем Информационном сообщении. Задаток вносится в счет обеспечения оплаты приобретаемого на аукционе имущества и засчитывается победителю аукциона в счет оплаты приобретаемого на аукционе имущества. Лицам, не выигравшим аукцион, а также иным лицам задаток возвращается в порядке и сроки, указанные в настоящем Информационном сообщении. </w:t>
      </w:r>
    </w:p>
    <w:p w:rsidR="00B05789" w:rsidRDefault="00B05789" w:rsidP="00B05789">
      <w:pPr>
        <w:pStyle w:val="Default"/>
        <w:ind w:firstLine="567"/>
        <w:jc w:val="both"/>
      </w:pPr>
      <w:r>
        <w:rPr>
          <w:b/>
          <w:bCs/>
        </w:rPr>
        <w:t xml:space="preserve">Обязательный перечень представляемых претендентами документов и требования к их оформлению. </w:t>
      </w:r>
    </w:p>
    <w:p w:rsidR="00B05789" w:rsidRDefault="00B05789" w:rsidP="00B05789">
      <w:pPr>
        <w:pStyle w:val="Default"/>
        <w:ind w:firstLine="567"/>
        <w:jc w:val="both"/>
      </w:pPr>
      <w:r>
        <w:rPr>
          <w:b/>
          <w:bCs/>
        </w:rPr>
        <w:t xml:space="preserve">Для юридических лиц: </w:t>
      </w:r>
    </w:p>
    <w:p w:rsidR="00B05789" w:rsidRDefault="00B05789" w:rsidP="00B05789">
      <w:pPr>
        <w:pStyle w:val="2"/>
        <w:spacing w:after="0" w:line="240" w:lineRule="auto"/>
        <w:ind w:firstLine="567"/>
        <w:jc w:val="both"/>
      </w:pPr>
      <w:r>
        <w:t xml:space="preserve">-  заверенные  копии учредительных документов; </w:t>
      </w:r>
    </w:p>
    <w:p w:rsidR="00B05789" w:rsidRDefault="00B05789" w:rsidP="00B05789">
      <w:pPr>
        <w:pStyle w:val="2"/>
        <w:spacing w:after="0" w:line="240" w:lineRule="auto"/>
        <w:ind w:firstLine="567"/>
        <w:jc w:val="both"/>
      </w:pPr>
      <w:r>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(в случае наличия) и подписанное его руководителем письмо); </w:t>
      </w:r>
    </w:p>
    <w:p w:rsidR="00B05789" w:rsidRDefault="00B05789" w:rsidP="00B05789">
      <w:pPr>
        <w:pStyle w:val="2"/>
        <w:spacing w:after="0" w:line="240" w:lineRule="auto"/>
        <w:ind w:firstLine="567"/>
        <w:jc w:val="both"/>
      </w:pPr>
      <w:r>
        <w:t xml:space="preserve">-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w:t>
      </w:r>
      <w:r>
        <w:lastRenderedPageBreak/>
        <w:t xml:space="preserve">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rsidR="00B05789" w:rsidRDefault="00B05789" w:rsidP="00B05789">
      <w:pPr>
        <w:pStyle w:val="2"/>
        <w:spacing w:after="0" w:line="240" w:lineRule="auto"/>
        <w:ind w:firstLine="567"/>
        <w:jc w:val="both"/>
      </w:pPr>
      <w:r>
        <w:t xml:space="preserve">- в случае, если от имени претендента действует его представитель по доверенности, прилагается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 </w:t>
      </w:r>
    </w:p>
    <w:p w:rsidR="00B05789" w:rsidRDefault="00B05789" w:rsidP="00B05789">
      <w:pPr>
        <w:pStyle w:val="2"/>
        <w:spacing w:after="0" w:line="240" w:lineRule="auto"/>
        <w:ind w:firstLine="567"/>
        <w:jc w:val="both"/>
      </w:pPr>
      <w:r>
        <w:t>- в случае, если от имени претендента действует его представитель по доверенности, прилагается копия всех страниц документа, удостоверяющего личность представителя Претендента.</w:t>
      </w:r>
    </w:p>
    <w:p w:rsidR="00B05789" w:rsidRDefault="00B05789" w:rsidP="00B05789">
      <w:pPr>
        <w:pStyle w:val="Default"/>
        <w:ind w:firstLine="567"/>
        <w:jc w:val="both"/>
        <w:rPr>
          <w:color w:val="auto"/>
        </w:rPr>
      </w:pPr>
      <w:r>
        <w:rPr>
          <w:b/>
          <w:bCs/>
          <w:color w:val="auto"/>
        </w:rPr>
        <w:t xml:space="preserve">Для физических лиц (в том числе индивидуальных предпринимателей): </w:t>
      </w:r>
    </w:p>
    <w:p w:rsidR="00B05789" w:rsidRDefault="00B05789" w:rsidP="00B05789">
      <w:pPr>
        <w:pStyle w:val="2"/>
        <w:spacing w:after="0" w:line="240" w:lineRule="auto"/>
        <w:ind w:firstLine="567"/>
        <w:jc w:val="both"/>
      </w:pPr>
      <w:r>
        <w:t>- копию всех листов документа, удостоверяющего личность;</w:t>
      </w:r>
    </w:p>
    <w:p w:rsidR="00B05789" w:rsidRDefault="00B05789" w:rsidP="00B05789">
      <w:pPr>
        <w:pStyle w:val="2"/>
        <w:spacing w:after="0" w:line="240" w:lineRule="auto"/>
        <w:ind w:firstLine="567"/>
        <w:jc w:val="both"/>
      </w:pPr>
      <w:r>
        <w:t>- в случае, если от имени претендента действует его представитель по доверенности, прилагается копия всех страниц паспорта представителя, а также доверенность, оформленная в установленном порядке или нотариально заверенная копия такой доверенности.</w:t>
      </w:r>
    </w:p>
    <w:p w:rsidR="00B05789" w:rsidRDefault="00B05789" w:rsidP="00B05789">
      <w:pPr>
        <w:pStyle w:val="Default"/>
        <w:ind w:firstLine="567"/>
        <w:jc w:val="both"/>
        <w:rPr>
          <w:color w:val="auto"/>
        </w:rPr>
      </w:pPr>
      <w:r>
        <w:rPr>
          <w:color w:val="auto"/>
        </w:rPr>
        <w:t xml:space="preserve">До признания Претендента участником аукциона муниципального имущества он имеет право отозвать зарегистрированную заявку путем письменного уведомления Организатора аукциона. </w:t>
      </w:r>
    </w:p>
    <w:p w:rsidR="00B05789" w:rsidRDefault="00B05789" w:rsidP="00B05789">
      <w:pPr>
        <w:pStyle w:val="2"/>
        <w:spacing w:after="0" w:line="240" w:lineRule="auto"/>
        <w:ind w:firstLine="567"/>
        <w:jc w:val="both"/>
        <w:rPr>
          <w:b/>
        </w:rPr>
      </w:pPr>
      <w:r>
        <w:rPr>
          <w:b/>
        </w:rPr>
        <w:t>Требования к оформлению представляемых участниками документов</w:t>
      </w:r>
    </w:p>
    <w:p w:rsidR="00B05789" w:rsidRDefault="00B05789" w:rsidP="00B05789">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Документооборот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претендента или участника либо лица, имеющего право действовать от имени соответственно претендента или участника. Данное правило не применяется для договора купли-продажи имущества, который заключается сторонами в простой письменной форме.</w:t>
      </w:r>
    </w:p>
    <w:p w:rsidR="00B05789" w:rsidRDefault="00B05789" w:rsidP="00B05789">
      <w:pPr>
        <w:pStyle w:val="Default"/>
        <w:ind w:firstLine="567"/>
        <w:jc w:val="both"/>
        <w:rPr>
          <w:color w:val="auto"/>
        </w:rPr>
      </w:pPr>
      <w:r>
        <w:rPr>
          <w:b/>
          <w:bCs/>
          <w:color w:val="auto"/>
        </w:rPr>
        <w:t xml:space="preserve">Срок и порядок внесения задатка за участие в аукционе, реквизиты счета для перечисления задатка: </w:t>
      </w:r>
      <w:r>
        <w:rPr>
          <w:color w:val="auto"/>
        </w:rPr>
        <w:t xml:space="preserve">для участия в продаже имущества на аукционе Претенденты перечисляют задаток в размере 10 процентов начальной цены продажи имущества. </w:t>
      </w:r>
      <w:r>
        <w:t xml:space="preserve">Оплата задатка должна быть произведена на дату завершения приема заявок.  </w:t>
      </w:r>
    </w:p>
    <w:p w:rsidR="00B05789" w:rsidRDefault="00B05789" w:rsidP="00B05789">
      <w:pPr>
        <w:pStyle w:val="Default"/>
        <w:ind w:firstLine="567"/>
        <w:jc w:val="both"/>
        <w:rPr>
          <w:color w:val="auto"/>
        </w:rPr>
      </w:pPr>
      <w:r>
        <w:rPr>
          <w:color w:val="auto"/>
        </w:rPr>
        <w:t xml:space="preserve">Реквизиты для перечисления денежных средств за участие в электронных процедурах по имущественным торгам на электронной площадке РТС-тендер: </w:t>
      </w:r>
    </w:p>
    <w:p w:rsidR="00B05789" w:rsidRDefault="00B05789" w:rsidP="00B05789">
      <w:pPr>
        <w:pStyle w:val="Default"/>
        <w:ind w:firstLine="567"/>
        <w:jc w:val="both"/>
        <w:rPr>
          <w:color w:val="auto"/>
        </w:rPr>
      </w:pPr>
      <w:r>
        <w:rPr>
          <w:color w:val="auto"/>
        </w:rPr>
        <w:t xml:space="preserve">Получатель ООО «РТС-тендер» </w:t>
      </w:r>
    </w:p>
    <w:p w:rsidR="00B05789" w:rsidRDefault="00B05789" w:rsidP="00B05789">
      <w:pPr>
        <w:pStyle w:val="Default"/>
        <w:ind w:firstLine="567"/>
        <w:jc w:val="both"/>
        <w:rPr>
          <w:color w:val="auto"/>
        </w:rPr>
      </w:pPr>
      <w:r>
        <w:rPr>
          <w:color w:val="auto"/>
        </w:rPr>
        <w:t xml:space="preserve">Наименование банка МОСКОВСКИЙ ФИЛИАЛ ПАО «СОВКОМБАНК» Г. МОСКВА </w:t>
      </w:r>
    </w:p>
    <w:p w:rsidR="00B05789" w:rsidRDefault="00B05789" w:rsidP="00B05789">
      <w:pPr>
        <w:pStyle w:val="Default"/>
        <w:ind w:firstLine="567"/>
        <w:jc w:val="both"/>
        <w:rPr>
          <w:color w:val="auto"/>
        </w:rPr>
      </w:pPr>
      <w:r>
        <w:rPr>
          <w:color w:val="auto"/>
        </w:rPr>
        <w:t xml:space="preserve">Расчетный счёт 40702810600005001156 </w:t>
      </w:r>
    </w:p>
    <w:p w:rsidR="00B05789" w:rsidRDefault="00B05789" w:rsidP="00B05789">
      <w:pPr>
        <w:pStyle w:val="Default"/>
        <w:ind w:firstLine="567"/>
        <w:jc w:val="both"/>
        <w:rPr>
          <w:color w:val="auto"/>
        </w:rPr>
      </w:pPr>
      <w:r>
        <w:rPr>
          <w:color w:val="auto"/>
        </w:rPr>
        <w:t xml:space="preserve">Корр. счёт 30101810945250000967 </w:t>
      </w:r>
    </w:p>
    <w:p w:rsidR="00B05789" w:rsidRDefault="00B05789" w:rsidP="00B05789">
      <w:pPr>
        <w:pStyle w:val="Default"/>
        <w:ind w:firstLine="567"/>
        <w:jc w:val="both"/>
        <w:rPr>
          <w:color w:val="auto"/>
        </w:rPr>
      </w:pPr>
      <w:r>
        <w:rPr>
          <w:color w:val="auto"/>
        </w:rPr>
        <w:t xml:space="preserve">БИК 044525967 </w:t>
      </w:r>
    </w:p>
    <w:p w:rsidR="00B05789" w:rsidRDefault="00B05789" w:rsidP="00B05789">
      <w:pPr>
        <w:pStyle w:val="Default"/>
        <w:ind w:firstLine="567"/>
        <w:jc w:val="both"/>
        <w:rPr>
          <w:color w:val="auto"/>
        </w:rPr>
      </w:pPr>
      <w:r>
        <w:rPr>
          <w:color w:val="auto"/>
        </w:rPr>
        <w:t xml:space="preserve">ИНН 7710357167 </w:t>
      </w:r>
    </w:p>
    <w:p w:rsidR="00B05789" w:rsidRDefault="00B05789" w:rsidP="00B05789">
      <w:pPr>
        <w:pStyle w:val="Default"/>
        <w:ind w:firstLine="567"/>
        <w:jc w:val="both"/>
        <w:rPr>
          <w:color w:val="auto"/>
        </w:rPr>
      </w:pPr>
      <w:r>
        <w:rPr>
          <w:color w:val="auto"/>
        </w:rPr>
        <w:t xml:space="preserve">КПП 773001001 </w:t>
      </w:r>
    </w:p>
    <w:p w:rsidR="00B05789" w:rsidRDefault="00B05789" w:rsidP="00B05789">
      <w:pPr>
        <w:pStyle w:val="Default"/>
        <w:ind w:firstLine="567"/>
        <w:jc w:val="both"/>
        <w:rPr>
          <w:color w:val="auto"/>
        </w:rPr>
      </w:pPr>
      <w:r>
        <w:rPr>
          <w:color w:val="auto"/>
        </w:rPr>
        <w:t>Назначение платежа «Внесение гарантийного обеспечения по Соглашению о внесении гарантийного обеспечения, № аналитического счета _________, лот № ___без НДС.</w:t>
      </w:r>
    </w:p>
    <w:p w:rsidR="00B05789" w:rsidRDefault="00B05789" w:rsidP="00B05789">
      <w:pPr>
        <w:spacing w:after="0"/>
        <w:ind w:firstLine="567"/>
        <w:jc w:val="both"/>
        <w:rPr>
          <w:rFonts w:ascii="Times New Roman" w:hAnsi="Times New Roman" w:cs="Times New Roman"/>
          <w:sz w:val="24"/>
          <w:szCs w:val="24"/>
        </w:rPr>
      </w:pPr>
      <w:r>
        <w:rPr>
          <w:rFonts w:ascii="Times New Roman" w:hAnsi="Times New Roman" w:cs="Times New Roman"/>
          <w:sz w:val="24"/>
          <w:szCs w:val="24"/>
        </w:rPr>
        <w:t>Платежи от третьих лиц не принимаются.</w:t>
      </w:r>
    </w:p>
    <w:p w:rsidR="00B05789" w:rsidRDefault="00B05789" w:rsidP="00B05789">
      <w:pPr>
        <w:spacing w:after="0"/>
        <w:ind w:firstLine="567"/>
        <w:jc w:val="both"/>
        <w:rPr>
          <w:rFonts w:ascii="Times New Roman" w:hAnsi="Times New Roman" w:cs="Times New Roman"/>
          <w:sz w:val="24"/>
          <w:szCs w:val="24"/>
        </w:rPr>
      </w:pPr>
      <w:r>
        <w:rPr>
          <w:rFonts w:ascii="Times New Roman" w:hAnsi="Times New Roman" w:cs="Times New Roman"/>
          <w:sz w:val="24"/>
          <w:szCs w:val="24"/>
        </w:rPr>
        <w:t>Денежные средства, перечисленные в счет гарантийного обеспечения, учитываются на аналитическом счете претендента, привязанном к счету оператора электронной площадки.</w:t>
      </w:r>
    </w:p>
    <w:p w:rsidR="00B05789" w:rsidRDefault="00B05789" w:rsidP="00B05789">
      <w:pPr>
        <w:pStyle w:val="Default"/>
        <w:ind w:firstLine="567"/>
        <w:jc w:val="both"/>
        <w:rPr>
          <w:color w:val="auto"/>
        </w:rPr>
      </w:pPr>
      <w:r>
        <w:rPr>
          <w:color w:val="auto"/>
        </w:rPr>
        <w:lastRenderedPageBreak/>
        <w:t xml:space="preserve">Задаток для участия в продаже служит обеспечением исполнения обязательства победителя продажи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электронной площадке. </w:t>
      </w:r>
    </w:p>
    <w:p w:rsidR="00B05789" w:rsidRDefault="00B05789" w:rsidP="00B05789">
      <w:pPr>
        <w:pStyle w:val="Default"/>
        <w:ind w:firstLine="567"/>
        <w:jc w:val="both"/>
        <w:rPr>
          <w:color w:val="auto"/>
        </w:rPr>
      </w:pPr>
      <w:r>
        <w:rPr>
          <w:color w:val="auto"/>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B05789" w:rsidRDefault="00B05789" w:rsidP="00B05789">
      <w:pPr>
        <w:pStyle w:val="Default"/>
        <w:ind w:firstLine="567"/>
        <w:jc w:val="both"/>
      </w:pPr>
      <w:r>
        <w:rPr>
          <w:color w:val="auto"/>
        </w:rPr>
        <w:t>Порядок и срок возврата задатков</w:t>
      </w:r>
      <w:r>
        <w:t xml:space="preserve"> определяется регламентом работы электронной торговой площадки «РТС-тендер»- </w:t>
      </w:r>
      <w:hyperlink r:id="rId15" w:history="1">
        <w:r>
          <w:rPr>
            <w:rStyle w:val="a3"/>
          </w:rPr>
          <w:t>https://www.rts-tender.ru/</w:t>
        </w:r>
      </w:hyperlink>
      <w:r>
        <w:t xml:space="preserve">. </w:t>
      </w:r>
    </w:p>
    <w:p w:rsidR="00B05789" w:rsidRDefault="00B05789" w:rsidP="00B05789">
      <w:pPr>
        <w:pStyle w:val="Default"/>
        <w:ind w:firstLine="567"/>
        <w:jc w:val="both"/>
        <w:rPr>
          <w:color w:val="auto"/>
        </w:rPr>
      </w:pPr>
      <w:r>
        <w:rPr>
          <w:color w:val="auto"/>
        </w:rPr>
        <w:t xml:space="preserve">При уклонении или отказе победителя от заключения 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 задаток ему не возвращается. </w:t>
      </w:r>
    </w:p>
    <w:p w:rsidR="00B05789" w:rsidRDefault="00B05789" w:rsidP="00B05789">
      <w:pPr>
        <w:pStyle w:val="Default"/>
        <w:ind w:firstLine="567"/>
        <w:jc w:val="both"/>
        <w:rPr>
          <w:color w:val="auto"/>
        </w:rPr>
      </w:pPr>
      <w:r>
        <w:rPr>
          <w:b/>
          <w:bCs/>
          <w:color w:val="auto"/>
        </w:rPr>
        <w:t xml:space="preserve">Порядок признания претендентов участниками аукциона </w:t>
      </w:r>
    </w:p>
    <w:p w:rsidR="00B05789" w:rsidRDefault="00B05789" w:rsidP="00B05789">
      <w:pPr>
        <w:spacing w:after="0"/>
        <w:ind w:firstLine="567"/>
        <w:jc w:val="both"/>
        <w:rPr>
          <w:rFonts w:ascii="Times New Roman" w:hAnsi="Times New Roman" w:cs="Times New Roman"/>
          <w:sz w:val="24"/>
          <w:szCs w:val="24"/>
        </w:rPr>
      </w:pPr>
      <w:r>
        <w:rPr>
          <w:rFonts w:ascii="Times New Roman" w:hAnsi="Times New Roman" w:cs="Times New Roman"/>
          <w:sz w:val="24"/>
          <w:szCs w:val="24"/>
        </w:rPr>
        <w:t>В день определения участников аукциона, оператор электронной площадки  через Личный кабинет Продавца обеспечивает доступ Продавца к поданным претендентами заявкам и документам, а также к журналу приема заявок.</w:t>
      </w:r>
    </w:p>
    <w:p w:rsidR="00B05789" w:rsidRDefault="00B05789" w:rsidP="00B05789">
      <w:pPr>
        <w:spacing w:after="0"/>
        <w:ind w:firstLine="567"/>
        <w:jc w:val="both"/>
        <w:rPr>
          <w:rFonts w:ascii="Times New Roman" w:hAnsi="Times New Roman" w:cs="Times New Roman"/>
          <w:sz w:val="24"/>
          <w:szCs w:val="24"/>
        </w:rPr>
      </w:pPr>
      <w:r>
        <w:rPr>
          <w:rFonts w:ascii="Times New Roman" w:hAnsi="Times New Roman" w:cs="Times New Roman"/>
          <w:sz w:val="24"/>
          <w:szCs w:val="24"/>
        </w:rPr>
        <w:t>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(с указанием имен (наименований)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B05789" w:rsidRDefault="00B05789" w:rsidP="00B05789">
      <w:pPr>
        <w:spacing w:after="0"/>
        <w:ind w:firstLine="567"/>
        <w:jc w:val="both"/>
        <w:rPr>
          <w:rFonts w:ascii="Times New Roman" w:hAnsi="Times New Roman" w:cs="Times New Roman"/>
          <w:sz w:val="24"/>
          <w:szCs w:val="24"/>
        </w:rPr>
      </w:pPr>
      <w:r>
        <w:rPr>
          <w:rFonts w:ascii="Times New Roman" w:hAnsi="Times New Roman" w:cs="Times New Roman"/>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B05789" w:rsidRDefault="00B05789" w:rsidP="00B05789">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B05789" w:rsidRDefault="00B05789" w:rsidP="00B05789">
      <w:pPr>
        <w:spacing w:after="0"/>
        <w:ind w:firstLine="567"/>
        <w:jc w:val="both"/>
        <w:rPr>
          <w:rFonts w:ascii="Times New Roman" w:hAnsi="Times New Roman" w:cs="Times New Roman"/>
          <w:sz w:val="24"/>
          <w:szCs w:val="24"/>
        </w:rPr>
      </w:pPr>
      <w:r>
        <w:rPr>
          <w:rFonts w:ascii="Times New Roman" w:hAnsi="Times New Roman" w:cs="Times New Roman"/>
          <w:sz w:val="24"/>
          <w:szCs w:val="24"/>
        </w:rPr>
        <w:t>Проведение процедуры аукциона должно состояться не позднее третьего рабочего дня со дня определения участников, указанного в информационном сообщении о проведении аукциона.</w:t>
      </w:r>
    </w:p>
    <w:p w:rsidR="00B05789" w:rsidRDefault="00B05789" w:rsidP="00B05789">
      <w:pPr>
        <w:pStyle w:val="Default"/>
        <w:ind w:firstLine="567"/>
        <w:jc w:val="both"/>
        <w:rPr>
          <w:color w:val="auto"/>
        </w:rPr>
      </w:pPr>
      <w:r>
        <w:rPr>
          <w:color w:val="auto"/>
        </w:rPr>
        <w:t xml:space="preserve">Претендент не допускается к участию в аукционе по следующим основаниям: </w:t>
      </w:r>
    </w:p>
    <w:p w:rsidR="00B05789" w:rsidRDefault="00B05789" w:rsidP="00B05789">
      <w:pPr>
        <w:pStyle w:val="Default"/>
        <w:ind w:firstLine="567"/>
        <w:jc w:val="both"/>
        <w:rPr>
          <w:color w:val="auto"/>
        </w:rPr>
      </w:pPr>
      <w:r>
        <w:rPr>
          <w:color w:val="auto"/>
        </w:rPr>
        <w:t xml:space="preserve">1) представленные документы не подтверждают право претендента быть покупателем в соответствии с законодательством Российской Федерации; </w:t>
      </w:r>
    </w:p>
    <w:p w:rsidR="00B05789" w:rsidRDefault="00B05789" w:rsidP="00B05789">
      <w:pPr>
        <w:pStyle w:val="Default"/>
        <w:ind w:firstLine="567"/>
        <w:jc w:val="both"/>
        <w:rPr>
          <w:color w:val="auto"/>
        </w:rPr>
      </w:pPr>
      <w:r>
        <w:rPr>
          <w:color w:val="auto"/>
        </w:rPr>
        <w:t xml:space="preserve">2)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 </w:t>
      </w:r>
    </w:p>
    <w:p w:rsidR="00B05789" w:rsidRDefault="00B05789" w:rsidP="00B05789">
      <w:pPr>
        <w:pStyle w:val="Default"/>
        <w:ind w:firstLine="567"/>
        <w:jc w:val="both"/>
        <w:rPr>
          <w:color w:val="auto"/>
        </w:rPr>
      </w:pPr>
      <w:r>
        <w:rPr>
          <w:color w:val="auto"/>
        </w:rPr>
        <w:t xml:space="preserve">3) заявка на участие в аукционе подана лицом, не уполномоченным претендентом на осуществление таких действий; </w:t>
      </w:r>
    </w:p>
    <w:p w:rsidR="00B05789" w:rsidRDefault="00B05789" w:rsidP="00B05789">
      <w:pPr>
        <w:pStyle w:val="Default"/>
        <w:ind w:firstLine="567"/>
        <w:jc w:val="both"/>
        <w:rPr>
          <w:b/>
          <w:bCs/>
          <w:color w:val="auto"/>
        </w:rPr>
      </w:pPr>
      <w:r>
        <w:rPr>
          <w:color w:val="auto"/>
        </w:rPr>
        <w:t>4) не подтверждено поступление в установленный срок задатка на счет, указанный в информации.</w:t>
      </w:r>
    </w:p>
    <w:p w:rsidR="00B05789" w:rsidRDefault="00B05789" w:rsidP="00B05789">
      <w:pPr>
        <w:widowControl w:val="0"/>
        <w:spacing w:after="0"/>
        <w:ind w:firstLine="567"/>
        <w:jc w:val="both"/>
        <w:rPr>
          <w:rFonts w:ascii="Times New Roman" w:hAnsi="Times New Roman" w:cs="Times New Roman"/>
          <w:b/>
          <w:bCs/>
          <w:sz w:val="24"/>
          <w:szCs w:val="24"/>
        </w:rPr>
      </w:pPr>
      <w:r>
        <w:rPr>
          <w:rFonts w:ascii="Times New Roman" w:hAnsi="Times New Roman" w:cs="Times New Roman"/>
          <w:b/>
          <w:bCs/>
          <w:sz w:val="24"/>
          <w:szCs w:val="24"/>
        </w:rPr>
        <w:t>Порядок проведения аукциона, определения победителей аукциона</w:t>
      </w:r>
    </w:p>
    <w:p w:rsidR="00B05789" w:rsidRDefault="00B05789" w:rsidP="00B05789">
      <w:pPr>
        <w:widowControl w:val="0"/>
        <w:spacing w:after="0"/>
        <w:ind w:firstLine="567"/>
        <w:jc w:val="both"/>
        <w:rPr>
          <w:rFonts w:ascii="Times New Roman" w:eastAsia="Calibri"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u w:val="single"/>
        </w:rPr>
        <w:t>Электронный аукцион состоится 14 января 2025 года в 1</w:t>
      </w:r>
      <w:r w:rsidR="004638EF">
        <w:rPr>
          <w:rFonts w:ascii="Times New Roman" w:hAnsi="Times New Roman" w:cs="Times New Roman"/>
          <w:sz w:val="24"/>
          <w:szCs w:val="24"/>
          <w:u w:val="single"/>
        </w:rPr>
        <w:t>1</w:t>
      </w:r>
      <w:r>
        <w:rPr>
          <w:rFonts w:ascii="Times New Roman" w:hAnsi="Times New Roman" w:cs="Times New Roman"/>
          <w:sz w:val="24"/>
          <w:szCs w:val="24"/>
          <w:u w:val="single"/>
        </w:rPr>
        <w:t>:00 (по местному времени)</w:t>
      </w:r>
      <w:r>
        <w:rPr>
          <w:rFonts w:ascii="Times New Roman" w:hAnsi="Times New Roman" w:cs="Times New Roman"/>
          <w:sz w:val="24"/>
          <w:szCs w:val="24"/>
        </w:rPr>
        <w:t xml:space="preserve"> на электронной торговой площадке «РТС-тендер» </w:t>
      </w:r>
      <w:hyperlink r:id="rId16" w:history="1">
        <w:r>
          <w:rPr>
            <w:rStyle w:val="a3"/>
            <w:rFonts w:ascii="Times New Roman" w:hAnsi="Times New Roman" w:cs="Times New Roman"/>
            <w:sz w:val="24"/>
            <w:szCs w:val="24"/>
          </w:rPr>
          <w:t>https://www.rts-tender.ru/</w:t>
        </w:r>
      </w:hyperlink>
      <w:r>
        <w:rPr>
          <w:rFonts w:ascii="Times New Roman" w:eastAsia="Calibri" w:hAnsi="Times New Roman" w:cs="Times New Roman"/>
          <w:sz w:val="24"/>
          <w:szCs w:val="24"/>
        </w:rPr>
        <w:t>.</w:t>
      </w:r>
    </w:p>
    <w:p w:rsidR="00B05789" w:rsidRDefault="00B05789" w:rsidP="00B05789">
      <w:pPr>
        <w:spacing w:after="0"/>
        <w:ind w:firstLine="567"/>
        <w:jc w:val="both"/>
        <w:rPr>
          <w:rFonts w:ascii="Times New Roman" w:hAnsi="Times New Roman" w:cs="Times New Roman"/>
          <w:sz w:val="24"/>
          <w:szCs w:val="24"/>
        </w:rPr>
      </w:pPr>
      <w:r>
        <w:rPr>
          <w:rFonts w:ascii="Times New Roman" w:hAnsi="Times New Roman" w:cs="Times New Roman"/>
          <w:sz w:val="24"/>
          <w:szCs w:val="24"/>
        </w:rPr>
        <w:t>Во время проведения процедуры аукциона оператор электронной площадки обеспечивает доступ участников к закрытой части электронной торговой площадки и возможность представления ими предложений о цене имущества.</w:t>
      </w:r>
    </w:p>
    <w:p w:rsidR="00B05789" w:rsidRDefault="00B05789" w:rsidP="00B05789">
      <w:pPr>
        <w:spacing w:after="0"/>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Со времени начала проведения процедуры аукциона </w:t>
      </w:r>
      <w:r>
        <w:rPr>
          <w:rFonts w:ascii="Times New Roman" w:hAnsi="Times New Roman" w:cs="Times New Roman"/>
          <w:sz w:val="24"/>
          <w:szCs w:val="24"/>
        </w:rPr>
        <w:t>оператором электронной площадки</w:t>
      </w:r>
      <w:r>
        <w:rPr>
          <w:rFonts w:ascii="Times New Roman" w:eastAsia="Calibri" w:hAnsi="Times New Roman" w:cs="Times New Roman"/>
          <w:sz w:val="24"/>
          <w:szCs w:val="24"/>
        </w:rPr>
        <w:t xml:space="preserve"> размещается:</w:t>
      </w:r>
    </w:p>
    <w:p w:rsidR="00B05789" w:rsidRDefault="00B05789" w:rsidP="00B05789">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-в открытой части электронной </w:t>
      </w:r>
      <w:r>
        <w:rPr>
          <w:rFonts w:ascii="Times New Roman" w:hAnsi="Times New Roman" w:cs="Times New Roman"/>
          <w:sz w:val="24"/>
          <w:szCs w:val="24"/>
        </w:rPr>
        <w:t>торговой</w:t>
      </w:r>
      <w:r>
        <w:rPr>
          <w:rFonts w:ascii="Times New Roman" w:eastAsia="Calibri" w:hAnsi="Times New Roman" w:cs="Times New Roman"/>
          <w:sz w:val="24"/>
          <w:szCs w:val="24"/>
        </w:rPr>
        <w:t xml:space="preserve"> площадки - информация о начале проведения процедуры аукциона с указанием наименования имущества, начальной цены и текущего «Шага аукциона»;</w:t>
      </w:r>
    </w:p>
    <w:p w:rsidR="00B05789" w:rsidRDefault="00B05789" w:rsidP="00B05789">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закрытой части электронной </w:t>
      </w:r>
      <w:r>
        <w:rPr>
          <w:rFonts w:ascii="Times New Roman" w:hAnsi="Times New Roman" w:cs="Times New Roman"/>
          <w:sz w:val="24"/>
          <w:szCs w:val="24"/>
        </w:rPr>
        <w:t>торговой</w:t>
      </w:r>
      <w:r>
        <w:rPr>
          <w:rFonts w:ascii="Times New Roman" w:eastAsia="Calibri" w:hAnsi="Times New Roman" w:cs="Times New Roman"/>
          <w:sz w:val="24"/>
          <w:szCs w:val="24"/>
        </w:rPr>
        <w:t xml:space="preserve"> площадки - помимо информации, указанной в открытой части электронной </w:t>
      </w:r>
      <w:r>
        <w:rPr>
          <w:rFonts w:ascii="Times New Roman" w:hAnsi="Times New Roman" w:cs="Times New Roman"/>
          <w:sz w:val="24"/>
          <w:szCs w:val="24"/>
        </w:rPr>
        <w:t>торговой</w:t>
      </w:r>
      <w:r>
        <w:rPr>
          <w:rFonts w:ascii="Times New Roman" w:eastAsia="Calibri" w:hAnsi="Times New Roman" w:cs="Times New Roman"/>
          <w:sz w:val="24"/>
          <w:szCs w:val="24"/>
        </w:rPr>
        <w:t xml:space="preserve">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B05789" w:rsidRDefault="00B05789" w:rsidP="00B05789">
      <w:pPr>
        <w:spacing w:after="0"/>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B05789" w:rsidRDefault="00B05789" w:rsidP="00B05789">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w:t>
      </w:r>
      <w:r>
        <w:rPr>
          <w:rFonts w:ascii="Times New Roman" w:hAnsi="Times New Roman" w:cs="Times New Roman"/>
          <w:sz w:val="24"/>
          <w:szCs w:val="24"/>
        </w:rPr>
        <w:t>торговой</w:t>
      </w:r>
      <w:r>
        <w:rPr>
          <w:rFonts w:ascii="Times New Roman" w:eastAsia="Calibri" w:hAnsi="Times New Roman" w:cs="Times New Roman"/>
          <w:sz w:val="24"/>
          <w:szCs w:val="24"/>
        </w:rPr>
        <w:t xml:space="preserve"> площадки завершается;</w:t>
      </w:r>
    </w:p>
    <w:p w:rsidR="00B05789" w:rsidRDefault="00B05789" w:rsidP="00B05789">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 поступило ни одного предложения о начальной цене имущества, то аукцион с помощью программно-аппаратных средств электронной </w:t>
      </w:r>
      <w:r>
        <w:rPr>
          <w:rFonts w:ascii="Times New Roman" w:hAnsi="Times New Roman" w:cs="Times New Roman"/>
          <w:sz w:val="24"/>
          <w:szCs w:val="24"/>
        </w:rPr>
        <w:t>торговой</w:t>
      </w:r>
      <w:r>
        <w:rPr>
          <w:rFonts w:ascii="Times New Roman" w:eastAsia="Calibri" w:hAnsi="Times New Roman" w:cs="Times New Roman"/>
          <w:sz w:val="24"/>
          <w:szCs w:val="24"/>
        </w:rPr>
        <w:t xml:space="preserve"> площадки завершается. В этом случае временем окончания представления предложений о цене имущества является время завершения аукциона.</w:t>
      </w:r>
    </w:p>
    <w:p w:rsidR="00B05789" w:rsidRDefault="00B05789" w:rsidP="00B05789">
      <w:pPr>
        <w:spacing w:after="0"/>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Во время проведения процедуры аукциона программными средствами электронной</w:t>
      </w:r>
      <w:r>
        <w:rPr>
          <w:rFonts w:ascii="Times New Roman" w:hAnsi="Times New Roman" w:cs="Times New Roman"/>
          <w:sz w:val="24"/>
          <w:szCs w:val="24"/>
        </w:rPr>
        <w:t xml:space="preserve"> торговой</w:t>
      </w:r>
      <w:r>
        <w:rPr>
          <w:rFonts w:ascii="Times New Roman" w:eastAsia="Calibri" w:hAnsi="Times New Roman" w:cs="Times New Roman"/>
          <w:sz w:val="24"/>
          <w:szCs w:val="24"/>
        </w:rPr>
        <w:t xml:space="preserve"> площадки обеспечивается:</w:t>
      </w:r>
    </w:p>
    <w:p w:rsidR="00B05789" w:rsidRDefault="00B05789" w:rsidP="00B05789">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B05789" w:rsidRDefault="00B05789" w:rsidP="00B05789">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B05789" w:rsidRDefault="00B05789" w:rsidP="00B05789">
      <w:pPr>
        <w:spacing w:after="0"/>
        <w:ind w:firstLine="567"/>
        <w:jc w:val="both"/>
        <w:rPr>
          <w:rFonts w:ascii="Times New Roman" w:hAnsi="Times New Roman" w:cs="Times New Roman"/>
          <w:sz w:val="24"/>
          <w:szCs w:val="24"/>
        </w:rPr>
      </w:pPr>
      <w:r>
        <w:rPr>
          <w:rFonts w:ascii="Times New Roman" w:hAnsi="Times New Roman" w:cs="Times New Roman"/>
          <w:sz w:val="24"/>
          <w:szCs w:val="24"/>
        </w:rPr>
        <w:t>Победителем аукциона признается участник, предложивший наибольшую цену имущества.</w:t>
      </w:r>
    </w:p>
    <w:p w:rsidR="00B05789" w:rsidRDefault="00B05789" w:rsidP="00B0578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Протокол об итогах аукциона удостоверяет право Победителя на заключение договора купли-продажи имущества, содержит фамилию, имя, отчество или наименование юридического лица - Победителя аукциона, цену имущества, предложенную Победителем,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Продавцом в течение одного часа с момента получения электронного журнала.</w:t>
      </w:r>
    </w:p>
    <w:p w:rsidR="00B05789" w:rsidRDefault="00B05789" w:rsidP="00B05789">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Процедура аукциона считается завершенной с момента подписания Продавцом протокола об итогах аукциона. </w:t>
      </w:r>
    </w:p>
    <w:p w:rsidR="00B05789" w:rsidRDefault="00B05789" w:rsidP="00B05789">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торговой площадки «РТС-тендер» </w:t>
      </w:r>
      <w:hyperlink r:id="rId17" w:history="1">
        <w:r>
          <w:rPr>
            <w:rStyle w:val="a3"/>
            <w:rFonts w:ascii="Times New Roman" w:hAnsi="Times New Roman" w:cs="Times New Roman"/>
            <w:sz w:val="24"/>
            <w:szCs w:val="24"/>
          </w:rPr>
          <w:t>https://www.rts-tender.ru/</w:t>
        </w:r>
      </w:hyperlink>
      <w:r>
        <w:rPr>
          <w:rFonts w:ascii="Times New Roman" w:hAnsi="Times New Roman" w:cs="Times New Roman"/>
          <w:sz w:val="24"/>
          <w:szCs w:val="24"/>
        </w:rPr>
        <w:t xml:space="preserve"> следующая информация:</w:t>
      </w:r>
    </w:p>
    <w:p w:rsidR="00B05789" w:rsidRDefault="00B05789" w:rsidP="00B05789">
      <w:pPr>
        <w:spacing w:after="0"/>
        <w:jc w:val="both"/>
        <w:rPr>
          <w:rFonts w:ascii="Times New Roman" w:hAnsi="Times New Roman" w:cs="Times New Roman"/>
          <w:sz w:val="24"/>
          <w:szCs w:val="24"/>
        </w:rPr>
      </w:pPr>
      <w:r>
        <w:rPr>
          <w:rFonts w:ascii="Times New Roman" w:hAnsi="Times New Roman" w:cs="Times New Roman"/>
          <w:sz w:val="24"/>
          <w:szCs w:val="24"/>
        </w:rPr>
        <w:t>-наименование имущества и иные позволяющие его индивидуализировать сведения;</w:t>
      </w:r>
    </w:p>
    <w:p w:rsidR="00B05789" w:rsidRDefault="00B05789" w:rsidP="00B05789">
      <w:pPr>
        <w:spacing w:after="0"/>
        <w:jc w:val="both"/>
        <w:rPr>
          <w:rFonts w:ascii="Times New Roman" w:hAnsi="Times New Roman" w:cs="Times New Roman"/>
          <w:sz w:val="24"/>
          <w:szCs w:val="24"/>
        </w:rPr>
      </w:pPr>
      <w:r>
        <w:rPr>
          <w:rFonts w:ascii="Times New Roman" w:hAnsi="Times New Roman" w:cs="Times New Roman"/>
          <w:sz w:val="24"/>
          <w:szCs w:val="24"/>
        </w:rPr>
        <w:t>-цена сделки;</w:t>
      </w:r>
    </w:p>
    <w:p w:rsidR="00B05789" w:rsidRDefault="00B05789" w:rsidP="00B05789">
      <w:pPr>
        <w:spacing w:after="0"/>
        <w:jc w:val="both"/>
        <w:rPr>
          <w:rFonts w:ascii="Times New Roman" w:hAnsi="Times New Roman" w:cs="Times New Roman"/>
          <w:sz w:val="24"/>
          <w:szCs w:val="24"/>
        </w:rPr>
      </w:pPr>
      <w:r>
        <w:rPr>
          <w:rFonts w:ascii="Times New Roman" w:hAnsi="Times New Roman" w:cs="Times New Roman"/>
          <w:sz w:val="24"/>
          <w:szCs w:val="24"/>
        </w:rPr>
        <w:t>-фамилия, имя, отчество физического лица или наименование юридического лица - Победителя.</w:t>
      </w:r>
    </w:p>
    <w:p w:rsidR="00B05789" w:rsidRDefault="00B05789" w:rsidP="00B05789">
      <w:pPr>
        <w:shd w:val="clear" w:color="auto" w:fill="FFFFFF"/>
        <w:spacing w:after="0"/>
        <w:ind w:firstLine="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государственного или муниципального имущества.</w:t>
      </w:r>
    </w:p>
    <w:p w:rsidR="00B05789" w:rsidRDefault="00B05789" w:rsidP="00B0578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отказа лица, признанного единственным участником аукциона, от заключения договора аукцион признается несостоявшимся.</w:t>
      </w:r>
    </w:p>
    <w:p w:rsidR="00B05789" w:rsidRDefault="00B05789" w:rsidP="00B05789">
      <w:pPr>
        <w:spacing w:after="0"/>
        <w:jc w:val="both"/>
        <w:rPr>
          <w:rFonts w:ascii="Times New Roman" w:hAnsi="Times New Roman" w:cs="Times New Roman"/>
          <w:sz w:val="24"/>
          <w:szCs w:val="24"/>
        </w:rPr>
      </w:pPr>
    </w:p>
    <w:p w:rsidR="00B05789" w:rsidRDefault="00B05789" w:rsidP="00B05789">
      <w:pPr>
        <w:spacing w:after="0"/>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Аукцион признается несостоявшимся в следующих случаях:</w:t>
      </w:r>
    </w:p>
    <w:p w:rsidR="00B05789" w:rsidRDefault="00B05789" w:rsidP="00B05789">
      <w:pPr>
        <w:spacing w:after="0"/>
        <w:ind w:firstLine="567"/>
        <w:jc w:val="both"/>
        <w:rPr>
          <w:rFonts w:ascii="Times New Roman" w:hAnsi="Times New Roman" w:cs="Times New Roman"/>
          <w:sz w:val="24"/>
          <w:szCs w:val="24"/>
        </w:rPr>
      </w:pPr>
      <w:r>
        <w:rPr>
          <w:rFonts w:ascii="Times New Roman" w:hAnsi="Times New Roman" w:cs="Times New Roman"/>
          <w:sz w:val="24"/>
          <w:szCs w:val="24"/>
        </w:rPr>
        <w:t>-не было подано ни одной заявки на участие либо ни один из претендентов не признан участником;</w:t>
      </w:r>
    </w:p>
    <w:p w:rsidR="00B05789" w:rsidRDefault="00B05789" w:rsidP="00B05789">
      <w:pPr>
        <w:spacing w:after="0"/>
        <w:ind w:firstLine="567"/>
        <w:jc w:val="both"/>
        <w:rPr>
          <w:rFonts w:ascii="Times New Roman" w:hAnsi="Times New Roman" w:cs="Times New Roman"/>
          <w:sz w:val="24"/>
          <w:szCs w:val="24"/>
        </w:rPr>
      </w:pPr>
      <w:r>
        <w:rPr>
          <w:rFonts w:ascii="Times New Roman" w:hAnsi="Times New Roman" w:cs="Times New Roman"/>
          <w:sz w:val="24"/>
          <w:szCs w:val="24"/>
        </w:rPr>
        <w:t>-принято решение о признании только одного претендента участником;</w:t>
      </w:r>
    </w:p>
    <w:p w:rsidR="00B05789" w:rsidRDefault="00B05789" w:rsidP="00B05789">
      <w:pPr>
        <w:spacing w:after="0"/>
        <w:ind w:firstLine="567"/>
        <w:jc w:val="both"/>
        <w:rPr>
          <w:rFonts w:ascii="Times New Roman" w:hAnsi="Times New Roman" w:cs="Times New Roman"/>
          <w:sz w:val="24"/>
          <w:szCs w:val="24"/>
        </w:rPr>
      </w:pPr>
      <w:r>
        <w:rPr>
          <w:rFonts w:ascii="Times New Roman" w:hAnsi="Times New Roman" w:cs="Times New Roman"/>
          <w:sz w:val="24"/>
          <w:szCs w:val="24"/>
        </w:rPr>
        <w:t>-ни один из участников не сделал предложение о начальной цене имущества.</w:t>
      </w:r>
    </w:p>
    <w:p w:rsidR="00B05789" w:rsidRDefault="00B05789" w:rsidP="00B05789">
      <w:pPr>
        <w:spacing w:after="0"/>
        <w:ind w:firstLine="567"/>
        <w:jc w:val="both"/>
        <w:rPr>
          <w:rFonts w:ascii="Times New Roman" w:hAnsi="Times New Roman" w:cs="Times New Roman"/>
          <w:sz w:val="24"/>
          <w:szCs w:val="24"/>
        </w:rPr>
      </w:pPr>
      <w:r>
        <w:rPr>
          <w:rFonts w:ascii="Times New Roman" w:hAnsi="Times New Roman" w:cs="Times New Roman"/>
          <w:sz w:val="24"/>
          <w:szCs w:val="24"/>
        </w:rPr>
        <w:t>Решение о признании аукциона несостоявшимся оформляется протоколом.</w:t>
      </w:r>
    </w:p>
    <w:p w:rsidR="00B05789" w:rsidRDefault="00B05789" w:rsidP="00B05789">
      <w:pPr>
        <w:pStyle w:val="Default"/>
        <w:ind w:firstLine="708"/>
        <w:jc w:val="both"/>
      </w:pPr>
    </w:p>
    <w:p w:rsidR="00B05789" w:rsidRDefault="00B05789" w:rsidP="00B05789">
      <w:pPr>
        <w:spacing w:after="0"/>
        <w:jc w:val="center"/>
        <w:rPr>
          <w:rFonts w:ascii="Times New Roman" w:hAnsi="Times New Roman" w:cs="Times New Roman"/>
          <w:bCs/>
          <w:sz w:val="24"/>
          <w:szCs w:val="24"/>
        </w:rPr>
      </w:pPr>
      <w:r>
        <w:rPr>
          <w:rFonts w:ascii="Times New Roman" w:hAnsi="Times New Roman" w:cs="Times New Roman"/>
          <w:sz w:val="24"/>
          <w:szCs w:val="24"/>
        </w:rPr>
        <w:t>___________________</w:t>
      </w:r>
    </w:p>
    <w:p w:rsidR="00055450" w:rsidRDefault="00055450"/>
    <w:sectPr w:rsidR="000554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B05789"/>
    <w:rsid w:val="00055450"/>
    <w:rsid w:val="003B11A0"/>
    <w:rsid w:val="004638EF"/>
    <w:rsid w:val="008B2392"/>
    <w:rsid w:val="00B05789"/>
    <w:rsid w:val="00C60600"/>
    <w:rsid w:val="00C654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A65CB1-6CFC-4E09-AF09-2FA4377F0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B05789"/>
    <w:rPr>
      <w:color w:val="0000FF"/>
      <w:u w:val="single"/>
    </w:rPr>
  </w:style>
  <w:style w:type="paragraph" w:styleId="HTML">
    <w:name w:val="HTML Preformatted"/>
    <w:basedOn w:val="a"/>
    <w:link w:val="HTML1"/>
    <w:semiHidden/>
    <w:unhideWhenUsed/>
    <w:rsid w:val="00B05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rPr>
  </w:style>
  <w:style w:type="character" w:customStyle="1" w:styleId="HTML0">
    <w:name w:val="Стандартный HTML Знак"/>
    <w:basedOn w:val="a0"/>
    <w:uiPriority w:val="99"/>
    <w:semiHidden/>
    <w:rsid w:val="00B05789"/>
    <w:rPr>
      <w:rFonts w:ascii="Consolas" w:hAnsi="Consolas" w:cs="Consolas"/>
      <w:sz w:val="20"/>
      <w:szCs w:val="20"/>
    </w:rPr>
  </w:style>
  <w:style w:type="paragraph" w:styleId="a4">
    <w:name w:val="Body Text"/>
    <w:basedOn w:val="a"/>
    <w:link w:val="a5"/>
    <w:uiPriority w:val="99"/>
    <w:unhideWhenUsed/>
    <w:rsid w:val="00B05789"/>
    <w:pPr>
      <w:spacing w:after="120"/>
    </w:pPr>
  </w:style>
  <w:style w:type="character" w:customStyle="1" w:styleId="a5">
    <w:name w:val="Основной текст Знак"/>
    <w:basedOn w:val="a0"/>
    <w:link w:val="a4"/>
    <w:uiPriority w:val="99"/>
    <w:rsid w:val="00B05789"/>
  </w:style>
  <w:style w:type="paragraph" w:styleId="2">
    <w:name w:val="Body Text 2"/>
    <w:basedOn w:val="a"/>
    <w:link w:val="20"/>
    <w:uiPriority w:val="99"/>
    <w:unhideWhenUsed/>
    <w:rsid w:val="00B05789"/>
    <w:pPr>
      <w:suppressAutoHyphens/>
      <w:spacing w:after="120" w:line="480" w:lineRule="auto"/>
    </w:pPr>
    <w:rPr>
      <w:rFonts w:ascii="Times New Roman" w:eastAsia="Times New Roman" w:hAnsi="Times New Roman" w:cs="Times New Roman"/>
      <w:kern w:val="2"/>
      <w:sz w:val="24"/>
      <w:szCs w:val="24"/>
      <w:lang w:eastAsia="ar-SA"/>
    </w:rPr>
  </w:style>
  <w:style w:type="character" w:customStyle="1" w:styleId="20">
    <w:name w:val="Основной текст 2 Знак"/>
    <w:basedOn w:val="a0"/>
    <w:link w:val="2"/>
    <w:uiPriority w:val="99"/>
    <w:rsid w:val="00B05789"/>
    <w:rPr>
      <w:rFonts w:ascii="Times New Roman" w:eastAsia="Times New Roman" w:hAnsi="Times New Roman" w:cs="Times New Roman"/>
      <w:kern w:val="2"/>
      <w:sz w:val="24"/>
      <w:szCs w:val="24"/>
      <w:lang w:eastAsia="ar-SA"/>
    </w:rPr>
  </w:style>
  <w:style w:type="paragraph" w:styleId="21">
    <w:name w:val="Body Text Indent 2"/>
    <w:basedOn w:val="a"/>
    <w:link w:val="22"/>
    <w:uiPriority w:val="99"/>
    <w:semiHidden/>
    <w:unhideWhenUsed/>
    <w:rsid w:val="00B05789"/>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uiPriority w:val="99"/>
    <w:semiHidden/>
    <w:rsid w:val="00B05789"/>
    <w:rPr>
      <w:rFonts w:ascii="Times New Roman" w:eastAsia="Times New Roman" w:hAnsi="Times New Roman" w:cs="Times New Roman"/>
      <w:sz w:val="24"/>
      <w:szCs w:val="24"/>
    </w:rPr>
  </w:style>
  <w:style w:type="paragraph" w:customStyle="1" w:styleId="Default">
    <w:name w:val="Default"/>
    <w:rsid w:val="00B0578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PlusNormal">
    <w:name w:val="ConsPlusNormal"/>
    <w:rsid w:val="00B05789"/>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HTML1">
    <w:name w:val="Стандартный HTML Знак1"/>
    <w:basedOn w:val="a0"/>
    <w:link w:val="HTML"/>
    <w:semiHidden/>
    <w:locked/>
    <w:rsid w:val="00B05789"/>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86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ts-tender.ru/" TargetMode="External"/><Relationship Id="rId13" Type="http://schemas.openxmlformats.org/officeDocument/2006/relationships/hyperlink" Target="https://www.rts-tender.ru/"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rts-tender.ru/" TargetMode="External"/><Relationship Id="rId12" Type="http://schemas.openxmlformats.org/officeDocument/2006/relationships/hyperlink" Target="https://www.rts-tender.ru/" TargetMode="External"/><Relationship Id="rId17" Type="http://schemas.openxmlformats.org/officeDocument/2006/relationships/hyperlink" Target="https://www.rts-tender.ru/" TargetMode="External"/><Relationship Id="rId2" Type="http://schemas.openxmlformats.org/officeDocument/2006/relationships/settings" Target="settings.xml"/><Relationship Id="rId16" Type="http://schemas.openxmlformats.org/officeDocument/2006/relationships/hyperlink" Target="https://www.rts-tender.ru/" TargetMode="External"/><Relationship Id="rId1" Type="http://schemas.openxmlformats.org/officeDocument/2006/relationships/styles" Target="styles.xml"/><Relationship Id="rId6" Type="http://schemas.openxmlformats.org/officeDocument/2006/relationships/hyperlink" Target="mailto:info@rts-tender.ru" TargetMode="External"/><Relationship Id="rId11" Type="http://schemas.openxmlformats.org/officeDocument/2006/relationships/hyperlink" Target="https://www.rts-tender.ru/" TargetMode="External"/><Relationship Id="rId5" Type="http://schemas.openxmlformats.org/officeDocument/2006/relationships/hyperlink" Target="https://www.rts-tender.ru" TargetMode="External"/><Relationship Id="rId15" Type="http://schemas.openxmlformats.org/officeDocument/2006/relationships/hyperlink" Target="https://www.rts-tender.ru/" TargetMode="External"/><Relationship Id="rId10" Type="http://schemas.openxmlformats.org/officeDocument/2006/relationships/hyperlink" Target="consultantplus://offline/ref=3C7320A072EDE8E0FF629886373D3EC045DC27F80AC3D148A9BEA61313A65AF47BD7FBBA6C98450443077DEA31EACBF399C1EEr1I0N" TargetMode="External"/><Relationship Id="rId19" Type="http://schemas.openxmlformats.org/officeDocument/2006/relationships/theme" Target="theme/theme1.xml"/><Relationship Id="rId4" Type="http://schemas.openxmlformats.org/officeDocument/2006/relationships/hyperlink" Target="https://www.rts-tender.ru/" TargetMode="External"/><Relationship Id="rId9" Type="http://schemas.openxmlformats.org/officeDocument/2006/relationships/hyperlink" Target="https://torgi.gov.ru" TargetMode="External"/><Relationship Id="rId14" Type="http://schemas.openxmlformats.org/officeDocument/2006/relationships/hyperlink" Target="https://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3487</Words>
  <Characters>19882</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23323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2024-12-04T04:37:00Z</dcterms:created>
  <dcterms:modified xsi:type="dcterms:W3CDTF">2024-12-09T02:22:00Z</dcterms:modified>
</cp:coreProperties>
</file>