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B6" w:rsidRDefault="00BF55B6" w:rsidP="00BF55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 xml:space="preserve">Договора купли-продажи </w:t>
      </w:r>
    </w:p>
    <w:p w:rsidR="00BF55B6" w:rsidRDefault="00BF55B6" w:rsidP="00BF55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>транспортного средства</w:t>
      </w:r>
    </w:p>
    <w:p w:rsidR="00BF55B6" w:rsidRDefault="00BF55B6" w:rsidP="00BF55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пгт. Чернышевск                                                                                   «        » января 2025 г.</w:t>
      </w:r>
    </w:p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Администрация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муниципального  района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Чернышевский 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Забайкальского края,  именуемая  в  дальнейшем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в лице главы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Чернышевский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Подойницына Александра Васильевича</w:t>
      </w:r>
      <w:r>
        <w:rPr>
          <w:rFonts w:ascii="Times New Roman CYR" w:hAnsi="Times New Roman CYR" w:cs="Times New Roman CYR"/>
          <w:sz w:val="24"/>
          <w:szCs w:val="24"/>
        </w:rPr>
        <w:t>, действующего на основании Устава муниципального района «Чернышевский район</w:t>
      </w:r>
      <w:r>
        <w:rPr>
          <w:rFonts w:ascii="Times New Roman" w:hAnsi="Times New Roman" w:cs="Times New Roman"/>
          <w:sz w:val="24"/>
          <w:szCs w:val="24"/>
        </w:rPr>
        <w:t>,  именуемая  в  дальнейшем  «Продавец»,  с одной  стороны,</w:t>
      </w: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 __________________________________________________________________________</w:t>
      </w: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__________________________________________________________, именуемый в дальнейшем Покупатель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заключили настоящий Договор о нижеследующем:</w:t>
      </w:r>
    </w:p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5"/>
          <w:sz w:val="24"/>
          <w:szCs w:val="24"/>
        </w:rPr>
      </w:pPr>
      <w:r>
        <w:rPr>
          <w:rStyle w:val="a5"/>
          <w:rFonts w:ascii="Times New Roman" w:hAnsi="Times New Roman" w:cs="Times New Roman"/>
          <w:noProof/>
          <w:sz w:val="24"/>
          <w:szCs w:val="24"/>
        </w:rPr>
        <w:t>1. Предмет Договора</w:t>
      </w:r>
    </w:p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BF55B6" w:rsidRDefault="00BF55B6" w:rsidP="00BF55B6">
      <w:pPr>
        <w:pStyle w:val="a4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об итогах электронного аукциона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 №  __________ по продаже муниципального имущества, </w:t>
      </w:r>
      <w:r>
        <w:rPr>
          <w:rFonts w:ascii="Times New Roman" w:hAnsi="Times New Roman" w:cs="Times New Roman"/>
          <w:noProof/>
          <w:sz w:val="24"/>
          <w:szCs w:val="24"/>
        </w:rPr>
        <w:t>Продавец обязуется передать,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  Покупатель оплатить и принять на условиях настоящего договора транспортное средство: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5426"/>
      </w:tblGrid>
      <w:tr w:rsidR="00BF55B6" w:rsidTr="00E53B83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t>Марка, модель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322121</w:t>
            </w:r>
          </w:p>
        </w:tc>
      </w:tr>
      <w:tr w:rsidR="00BF55B6" w:rsidTr="00E53B83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знак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М307ВК</w:t>
            </w:r>
          </w:p>
        </w:tc>
      </w:tr>
      <w:tr w:rsidR="00BF55B6" w:rsidTr="00E53B83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Pr="00750B39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F55B6" w:rsidTr="00E53B83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t>Идентификационный номер (VIN)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Pr="00750B39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Х96322121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0756052</w:t>
            </w:r>
          </w:p>
        </w:tc>
      </w:tr>
      <w:tr w:rsidR="00BF55B6" w:rsidTr="00E53B83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двигателя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Pr="00823633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*421640*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0601810*</w:t>
            </w:r>
          </w:p>
        </w:tc>
      </w:tr>
      <w:tr w:rsidR="00BF55B6" w:rsidTr="00E53B83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t>Шасси (рама)</w:t>
            </w:r>
            <w:r>
              <w:rPr>
                <w:rStyle w:val="apple-converted-space"/>
              </w:rPr>
              <w:t> </w:t>
            </w:r>
            <w:r>
              <w:t>№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F55B6" w:rsidTr="00E53B83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t>Кузов (</w:t>
            </w:r>
            <w:proofErr w:type="spellStart"/>
            <w:proofErr w:type="gramStart"/>
            <w:r>
              <w:t>кабина,прицеп</w:t>
            </w:r>
            <w:proofErr w:type="spellEnd"/>
            <w:proofErr w:type="gramEnd"/>
            <w:r>
              <w:t>)</w:t>
            </w:r>
            <w:r>
              <w:rPr>
                <w:rStyle w:val="apple-converted-space"/>
              </w:rPr>
              <w:t> </w:t>
            </w:r>
            <w:r>
              <w:t>№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Pr="00823633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0532872</w:t>
            </w:r>
          </w:p>
        </w:tc>
      </w:tr>
      <w:tr w:rsidR="00BF55B6" w:rsidTr="00E53B83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</w:tr>
    </w:tbl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1.2. Автотранспортное средство принадлежит  Продавцу  на  праве  собственности, паспорт транспортного средства 52 НТ 070397 </w:t>
      </w:r>
    </w:p>
    <w:p w:rsidR="00BF55B6" w:rsidRDefault="00BF55B6" w:rsidP="00BF55B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1.3. Продавец гарантирует, что до заключения сделки отчуждаемое транспортное средство, указанное в п.1.1. настоящего 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никому другому не продано, не заложено,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споре под арестом и запретом не состоит и свободно от любых прав  третьих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лиц.</w:t>
      </w:r>
    </w:p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1.4.Передача </w:t>
      </w:r>
      <w:r>
        <w:rPr>
          <w:rFonts w:ascii="Times New Roman" w:hAnsi="Times New Roman" w:cs="Times New Roman"/>
          <w:noProof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Продавцом  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 позднее чем через тридцать дней после дня полной оплаты имущества.</w:t>
      </w:r>
    </w:p>
    <w:p w:rsidR="00BF55B6" w:rsidRDefault="00BF55B6" w:rsidP="00BF55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Покупатель подтверждает, что до заключения настоящего Договора был ознакомлен с техническим состоянием </w:t>
      </w:r>
      <w:r>
        <w:rPr>
          <w:rFonts w:ascii="Times New Roman" w:hAnsi="Times New Roman" w:cs="Times New Roman"/>
          <w:noProof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, провёл его полный осмотр, ознакомился с документацией и в полной мере обладает информацией о степени износа </w:t>
      </w:r>
      <w:r>
        <w:rPr>
          <w:rFonts w:ascii="Times New Roman" w:hAnsi="Times New Roman" w:cs="Times New Roman"/>
          <w:noProof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. Покупатель не имеет претензий к техническому и качественному состоянию </w:t>
      </w:r>
      <w:r>
        <w:rPr>
          <w:rFonts w:ascii="Times New Roman" w:hAnsi="Times New Roman" w:cs="Times New Roman"/>
          <w:noProof/>
          <w:sz w:val="24"/>
          <w:szCs w:val="24"/>
        </w:rPr>
        <w:t>автотранспортного средства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5"/>
          <w:noProof/>
          <w:sz w:val="24"/>
          <w:szCs w:val="24"/>
        </w:rPr>
      </w:pPr>
      <w:r>
        <w:rPr>
          <w:rStyle w:val="a5"/>
          <w:rFonts w:ascii="Times New Roman" w:hAnsi="Times New Roman" w:cs="Times New Roman"/>
          <w:noProof/>
          <w:sz w:val="24"/>
          <w:szCs w:val="24"/>
        </w:rPr>
        <w:t>2. Цена и порядок расчетов</w:t>
      </w:r>
    </w:p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2.1. Стоимость приобретенного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транспортного средства, указанного   в   п.1.1   настоящего   Договора,    составляет __________ (__________) рублей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Указанная цена установлена на основании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открытого аукциона по продаже объекта имущества в электронной форме от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.01.2025 года №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продаже муниципального имущества,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является окончательной и изменениям не подлежит.</w:t>
      </w: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2.2. Покупатель </w:t>
      </w:r>
      <w:r>
        <w:rPr>
          <w:rFonts w:ascii="Times New Roman" w:hAnsi="Times New Roman" w:cs="Times New Roman"/>
          <w:sz w:val="24"/>
          <w:szCs w:val="24"/>
        </w:rPr>
        <w:t xml:space="preserve">оплачивает стоимость </w:t>
      </w:r>
      <w:r>
        <w:rPr>
          <w:rFonts w:ascii="Times New Roman" w:hAnsi="Times New Roman" w:cs="Times New Roman"/>
          <w:noProof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 указанного в. </w:t>
      </w:r>
      <w:r>
        <w:rPr>
          <w:rFonts w:ascii="Times New Roman" w:hAnsi="Times New Roman" w:cs="Times New Roman"/>
          <w:noProof/>
          <w:sz w:val="24"/>
          <w:szCs w:val="24"/>
        </w:rPr>
        <w:t>в п.1.1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денежными средствами в сумме: </w:t>
      </w:r>
      <w:r>
        <w:rPr>
          <w:rFonts w:ascii="Times New Roman" w:hAnsi="Times New Roman" w:cs="Times New Roman"/>
          <w:b/>
          <w:sz w:val="24"/>
          <w:szCs w:val="24"/>
        </w:rPr>
        <w:t>_______ (_____________) рублей</w:t>
      </w:r>
      <w:r>
        <w:rPr>
          <w:rFonts w:ascii="Times New Roman" w:hAnsi="Times New Roman" w:cs="Times New Roman"/>
          <w:sz w:val="24"/>
          <w:szCs w:val="24"/>
        </w:rPr>
        <w:t xml:space="preserve"> (указанной без учёта задатка перечисленный Покупателем на счет оператора электронной торговой площадки ООО «РТС-тендер», учтённого </w:t>
      </w:r>
      <w:r>
        <w:rPr>
          <w:rFonts w:ascii="Times New Roman" w:hAnsi="Times New Roman" w:cs="Times New Roman"/>
          <w:bCs/>
          <w:sz w:val="24"/>
          <w:szCs w:val="24"/>
        </w:rPr>
        <w:t>в стоимости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транспортного средства</w:t>
      </w:r>
      <w:r>
        <w:rPr>
          <w:rFonts w:ascii="Times New Roman" w:hAnsi="Times New Roman" w:cs="Times New Roman"/>
          <w:bCs/>
          <w:sz w:val="24"/>
          <w:szCs w:val="24"/>
        </w:rPr>
        <w:t>, указанной в п. 2.1 настоящего Договора).</w:t>
      </w: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Оплата производится Покупателем в срок не позднее 30 (тридцати) календарных дней с даты заключения настоящего Договора, путем перечисления указанной суммы по следующим реквизитам: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F55B6" w:rsidRDefault="00BF55B6" w:rsidP="00BF55B6">
      <w:pPr>
        <w:pStyle w:val="HTML"/>
        <w:ind w:firstLine="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Банк получателя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55B6" w:rsidRDefault="00BF55B6" w:rsidP="00BF55B6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УФК по Забайкальскому краю (Комитет по финансам л/</w:t>
      </w:r>
      <w:proofErr w:type="spellStart"/>
      <w:r>
        <w:rPr>
          <w:rFonts w:ascii="Times New Roman CYR" w:hAnsi="Times New Roman CYR" w:cs="Times New Roman CYR"/>
          <w:b/>
          <w:sz w:val="24"/>
          <w:szCs w:val="24"/>
        </w:rPr>
        <w:t>сч</w:t>
      </w:r>
      <w:proofErr w:type="spellEnd"/>
      <w:r>
        <w:rPr>
          <w:rFonts w:ascii="Times New Roman CYR" w:hAnsi="Times New Roman CYR" w:cs="Times New Roman CYR"/>
          <w:b/>
          <w:sz w:val="24"/>
          <w:szCs w:val="24"/>
        </w:rPr>
        <w:t xml:space="preserve"> 04913007830) Отделение Чита банка России/УФК по Забайкальскому краю, ИНН </w:t>
      </w:r>
      <w:proofErr w:type="gramStart"/>
      <w:r>
        <w:rPr>
          <w:rFonts w:ascii="Times New Roman CYR" w:hAnsi="Times New Roman CYR" w:cs="Times New Roman CYR"/>
          <w:b/>
          <w:sz w:val="24"/>
          <w:szCs w:val="24"/>
        </w:rPr>
        <w:t>7525002138  КПП</w:t>
      </w:r>
      <w:proofErr w:type="gramEnd"/>
      <w:r>
        <w:rPr>
          <w:rFonts w:ascii="Times New Roman CYR" w:hAnsi="Times New Roman CYR" w:cs="Times New Roman CYR"/>
          <w:b/>
          <w:sz w:val="24"/>
          <w:szCs w:val="24"/>
        </w:rPr>
        <w:t xml:space="preserve"> 752501001 ОКТМО 76648000 БИК 017601329, р/с 03100643000000019100, КБК 902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11402053050000410.</w:t>
      </w:r>
    </w:p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5"/>
          <w:noProof/>
          <w:sz w:val="24"/>
          <w:szCs w:val="24"/>
        </w:rPr>
      </w:pPr>
      <w:r>
        <w:rPr>
          <w:rStyle w:val="a5"/>
          <w:rFonts w:ascii="Times New Roman" w:hAnsi="Times New Roman" w:cs="Times New Roman"/>
          <w:noProof/>
          <w:sz w:val="24"/>
          <w:szCs w:val="24"/>
        </w:rPr>
        <w:t>3. Обязательства сторон</w:t>
      </w:r>
    </w:p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 Продавец обязан :</w:t>
      </w: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3.1.1. Предоставить все  необходимые документы для регистрации права Покупателя  на транспортное средство указанное в  п.1.1 настоящего договора.</w:t>
      </w: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3.1.2.Передать транспортное средство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указанное в п.1.1  Покупателю  в  его  собственность после полной оплаты имущества,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позднее чем через тридцать дней после дня  его полной оплаты .</w:t>
      </w: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Покупатель обязан:</w:t>
      </w: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3.2.1.Принять транспортное средство у Продавца  по акту приема-передачи после полной оплаты имущества,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позднее чем через тридцать дней после дня  его полной оплаты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3.2.2.Нести все расходы, связанные с  регистрацией,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включая непредвиденные расходы.</w:t>
      </w:r>
    </w:p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Style w:val="a5"/>
          <w:rFonts w:ascii="Times New Roman" w:hAnsi="Times New Roman" w:cs="Times New Roman"/>
          <w:noProof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Переход права собственности на объект продажи</w:t>
      </w:r>
    </w:p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4.1.Право  собственности  на транспортное средство, являющееся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предметом настоящего Договора и указанное в п.1.1, возникает у Покупателя с момента его г регистрации в установленном законодательством порядке после подписания обеими сторонами настоящего договора, полной оплаты за транспортное средство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5"/>
          <w:noProof/>
          <w:sz w:val="24"/>
          <w:szCs w:val="24"/>
        </w:rPr>
      </w:pPr>
      <w:r>
        <w:rPr>
          <w:rStyle w:val="a5"/>
          <w:rFonts w:ascii="Times New Roman" w:hAnsi="Times New Roman" w:cs="Times New Roman"/>
          <w:noProof/>
          <w:sz w:val="24"/>
          <w:szCs w:val="24"/>
        </w:rPr>
        <w:t>5. Ответственность сторон</w:t>
      </w:r>
    </w:p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5.1.  За  неисполнение  или   ненадлежащее   исполнение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Договора, его изменение или расторжение в одностороннем порядке  виновная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сторона несет ответственность в соответствии с  действующим законодательством Российской Федерации.</w:t>
      </w: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5.2. Споры, вытекающие из настоящего Договора, подлежат рассмотрению в    порядке,    предусмотренном   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законодательством РФ.</w:t>
      </w:r>
    </w:p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5"/>
          <w:noProof/>
          <w:sz w:val="24"/>
          <w:szCs w:val="24"/>
        </w:rPr>
      </w:pPr>
      <w:r>
        <w:rPr>
          <w:rStyle w:val="a5"/>
          <w:rFonts w:ascii="Times New Roman" w:hAnsi="Times New Roman" w:cs="Times New Roman"/>
          <w:noProof/>
          <w:sz w:val="24"/>
          <w:szCs w:val="24"/>
        </w:rPr>
        <w:t>6. Прочие условия</w:t>
      </w:r>
    </w:p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6.2.Настоящий Договор составлен в 2(двух) экземплярах, имеющих одинаковую юридическую силу  по  одному  экземпляру хранится у Продавца и  Покупателя .</w:t>
      </w:r>
    </w:p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6.3. В случаях, не предусмотренных настоящим Договором, стороны руководствуются действующим законодательством РФ.</w:t>
      </w: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Реквизиты сторон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798"/>
        <w:gridCol w:w="4629"/>
      </w:tblGrid>
      <w:tr w:rsidR="00BF55B6" w:rsidTr="00E53B83">
        <w:tc>
          <w:tcPr>
            <w:tcW w:w="4886" w:type="dxa"/>
          </w:tcPr>
          <w:p w:rsidR="00BF55B6" w:rsidRDefault="00BF55B6" w:rsidP="00E53B83">
            <w:pPr>
              <w:widowControl w:val="0"/>
              <w:tabs>
                <w:tab w:val="center" w:pos="639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9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  <w:t>Продавец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муниципального района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Чернышевский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Юридический адрес: 673460 Забайкальский край, </w:t>
            </w:r>
            <w:proofErr w:type="spellStart"/>
            <w:r>
              <w:rPr>
                <w:rFonts w:ascii="Times New Roman CYR" w:hAnsi="Times New Roman CYR" w:cs="Times New Roman CYR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gramStart"/>
            <w:r>
              <w:rPr>
                <w:rFonts w:ascii="Times New Roman CYR" w:hAnsi="Times New Roman CYR" w:cs="Times New Roman CYR"/>
              </w:rPr>
              <w:t>Чернышевск,  ул.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Калинина 14б</w:t>
            </w:r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ИНН  7525002160</w:t>
            </w:r>
            <w:proofErr w:type="gramEnd"/>
            <w:r>
              <w:rPr>
                <w:rFonts w:ascii="Times New Roman CYR" w:hAnsi="Times New Roman CYR" w:cs="Times New Roman CYR"/>
              </w:rPr>
              <w:t>/КПП 752501001</w:t>
            </w:r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ОКТМО 76648151</w:t>
            </w:r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ОГРН 1027500903264</w:t>
            </w:r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БИК 017601329</w:t>
            </w:r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______________________ </w:t>
            </w:r>
            <w:proofErr w:type="spellStart"/>
            <w:r>
              <w:rPr>
                <w:rFonts w:ascii="Times New Roman CYR" w:hAnsi="Times New Roman CYR" w:cs="Times New Roman CYR"/>
              </w:rPr>
              <w:t>А.В.Подойницын</w:t>
            </w:r>
            <w:proofErr w:type="spellEnd"/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 CYR" w:hAnsi="Times New Roman CYR" w:cs="Times New Roman CYR"/>
              </w:rPr>
              <w:t xml:space="preserve">подпись)                                                                                                                </w:t>
            </w:r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 CYR" w:hAnsi="Times New Roman CYR" w:cs="Times New Roman CYR"/>
              </w:rPr>
              <w:t>М.П.</w:t>
            </w:r>
          </w:p>
          <w:p w:rsidR="00BF55B6" w:rsidRDefault="00BF55B6" w:rsidP="00E53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</w:tcPr>
          <w:p w:rsidR="00BF55B6" w:rsidRPr="002B100D" w:rsidRDefault="00BF55B6" w:rsidP="00E53B8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2B100D">
              <w:rPr>
                <w:rFonts w:ascii="Times New Roman" w:hAnsi="Times New Roman" w:cs="Times New Roman"/>
                <w:b/>
              </w:rPr>
              <w:t>Покупатель:</w:t>
            </w:r>
          </w:p>
        </w:tc>
      </w:tr>
      <w:tr w:rsidR="00BF55B6" w:rsidTr="00E53B83">
        <w:tc>
          <w:tcPr>
            <w:tcW w:w="4886" w:type="dxa"/>
          </w:tcPr>
          <w:p w:rsidR="00BF55B6" w:rsidRDefault="00BF55B6" w:rsidP="00E53B83">
            <w:pPr>
              <w:widowControl w:val="0"/>
              <w:tabs>
                <w:tab w:val="center" w:pos="639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</w:tcPr>
          <w:p w:rsidR="00BF55B6" w:rsidRDefault="00BF55B6" w:rsidP="00E53B83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</w:pPr>
          </w:p>
        </w:tc>
      </w:tr>
    </w:tbl>
    <w:p w:rsidR="00BF55B6" w:rsidRDefault="00BF55B6" w:rsidP="00BF55B6">
      <w:pPr>
        <w:pStyle w:val="HTML"/>
        <w:ind w:firstLine="1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Акт приема-передачи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транспортного средства </w:t>
      </w:r>
    </w:p>
    <w:p w:rsidR="00BF55B6" w:rsidRDefault="00BF55B6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5314"/>
          <w:tab w:val="left" w:leader="underscore" w:pos="6019"/>
          <w:tab w:val="left" w:leader="underscore" w:pos="7826"/>
          <w:tab w:val="left" w:leader="underscore" w:pos="8546"/>
        </w:tabs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</w:rPr>
        <w:t>пгт.Чернышевск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   »                          2025г.</w:t>
      </w:r>
    </w:p>
    <w:p w:rsidR="00BF55B6" w:rsidRDefault="00BF55B6" w:rsidP="00BF55B6">
      <w:pPr>
        <w:shd w:val="clear" w:color="auto" w:fill="FFFFFF"/>
        <w:tabs>
          <w:tab w:val="left" w:pos="5314"/>
          <w:tab w:val="left" w:leader="underscore" w:pos="6019"/>
          <w:tab w:val="left" w:leader="underscore" w:pos="7826"/>
          <w:tab w:val="left" w:leader="underscore" w:pos="8546"/>
        </w:tabs>
        <w:spacing w:after="0"/>
        <w:rPr>
          <w:rFonts w:ascii="Times New Roman" w:hAnsi="Times New Roman" w:cs="Times New Roman"/>
          <w:spacing w:val="-1"/>
          <w:sz w:val="24"/>
          <w:szCs w:val="24"/>
        </w:rPr>
      </w:pPr>
    </w:p>
    <w:p w:rsidR="00BF55B6" w:rsidRDefault="00BF55B6" w:rsidP="00BF55B6">
      <w:pPr>
        <w:shd w:val="clear" w:color="auto" w:fill="FFFFFF"/>
        <w:tabs>
          <w:tab w:val="left" w:pos="5314"/>
          <w:tab w:val="left" w:leader="underscore" w:pos="6019"/>
          <w:tab w:val="left" w:leader="underscore" w:pos="7826"/>
          <w:tab w:val="left" w:leader="underscore" w:pos="85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муниципального  района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Чернышевский 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Забайкальского края,  именуемая  в  дальнейшем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в лице главы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Чернышевский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Подойницына Александра Васильевича</w:t>
      </w:r>
      <w:r>
        <w:rPr>
          <w:rFonts w:ascii="Times New Roman CYR" w:hAnsi="Times New Roman CYR" w:cs="Times New Roman CYR"/>
          <w:sz w:val="24"/>
          <w:szCs w:val="24"/>
        </w:rPr>
        <w:t>, действующего на основании Устава муниципального района «Чернышевский район</w:t>
      </w:r>
      <w:r>
        <w:rPr>
          <w:rFonts w:ascii="Times New Roman" w:hAnsi="Times New Roman" w:cs="Times New Roman"/>
          <w:sz w:val="24"/>
          <w:szCs w:val="24"/>
        </w:rPr>
        <w:t>,  именуемая  в  дальнейшем  «Продавец»,   с одной  стороны,</w:t>
      </w:r>
    </w:p>
    <w:p w:rsidR="00BF55B6" w:rsidRDefault="00BF55B6" w:rsidP="00BF55B6">
      <w:pPr>
        <w:shd w:val="clear" w:color="auto" w:fill="FFFFFF"/>
        <w:tabs>
          <w:tab w:val="left" w:pos="952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 __________________________________________________именуемый в дальнейшем Покупатель с другой стороны </w:t>
      </w: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</w:t>
      </w:r>
      <w:r>
        <w:rPr>
          <w:rFonts w:ascii="Times New Roman" w:hAnsi="Times New Roman" w:cs="Times New Roman"/>
          <w:noProof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 xml:space="preserve"> -  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передаёт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 xml:space="preserve"> принимает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автотранспортное средство:</w:t>
      </w:r>
    </w:p>
    <w:p w:rsidR="00BF55B6" w:rsidRDefault="00BF55B6" w:rsidP="00BF55B6">
      <w:pPr>
        <w:shd w:val="clear" w:color="auto" w:fill="FFFFFF"/>
        <w:tabs>
          <w:tab w:val="left" w:pos="952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5056"/>
      </w:tblGrid>
      <w:tr w:rsidR="00BF55B6" w:rsidTr="00E53B83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t>Марка, модель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322121</w:t>
            </w:r>
          </w:p>
        </w:tc>
      </w:tr>
      <w:tr w:rsidR="00BF55B6" w:rsidTr="00E53B83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знак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М307ВК</w:t>
            </w:r>
          </w:p>
        </w:tc>
      </w:tr>
      <w:tr w:rsidR="00BF55B6" w:rsidTr="00E53B83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Pr="00750B39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F55B6" w:rsidTr="00E53B83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t>Идентификационный номер (VIN)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Pr="00750B39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Х96322121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0756052</w:t>
            </w:r>
          </w:p>
        </w:tc>
      </w:tr>
      <w:tr w:rsidR="00BF55B6" w:rsidTr="00E53B83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двигателя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Pr="00823633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*421640*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0601810*</w:t>
            </w:r>
          </w:p>
        </w:tc>
      </w:tr>
      <w:tr w:rsidR="00BF55B6" w:rsidTr="00E53B83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t>Шасси (рама)</w:t>
            </w:r>
            <w:r>
              <w:rPr>
                <w:rStyle w:val="apple-converted-space"/>
              </w:rPr>
              <w:t> </w:t>
            </w:r>
            <w:r>
              <w:t>№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F55B6" w:rsidTr="00E53B83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t>Кузов (</w:t>
            </w:r>
            <w:proofErr w:type="spellStart"/>
            <w:proofErr w:type="gramStart"/>
            <w:r>
              <w:t>кабина,прицеп</w:t>
            </w:r>
            <w:proofErr w:type="spellEnd"/>
            <w:proofErr w:type="gramEnd"/>
            <w:r>
              <w:t>)</w:t>
            </w:r>
            <w:r>
              <w:rPr>
                <w:rStyle w:val="apple-converted-space"/>
              </w:rPr>
              <w:t> </w:t>
            </w:r>
            <w:r>
              <w:t>№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Pr="00823633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0532872</w:t>
            </w:r>
          </w:p>
        </w:tc>
      </w:tr>
      <w:tr w:rsidR="00BF55B6" w:rsidTr="00E53B83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</w:tr>
    </w:tbl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55B6" w:rsidRPr="002B100D" w:rsidRDefault="00BF55B6" w:rsidP="00BF55B6">
      <w:pPr>
        <w:jc w:val="both"/>
        <w:rPr>
          <w:rFonts w:ascii="Times New Roman" w:hAnsi="Times New Roman" w:cs="Times New Roman"/>
          <w:sz w:val="24"/>
          <w:szCs w:val="24"/>
        </w:rPr>
      </w:pPr>
      <w:r w:rsidRPr="002B100D">
        <w:rPr>
          <w:rFonts w:ascii="Times New Roman" w:hAnsi="Times New Roman" w:cs="Times New Roman"/>
          <w:sz w:val="24"/>
          <w:szCs w:val="24"/>
        </w:rPr>
        <w:t xml:space="preserve">Идентификационные номера автомобиля сверены, комплектность транспортного средства проверена и соответствует заводской. Купля-продажа осуществлена строго в соответствии с требованиями договора купли-продажи транспортного </w:t>
      </w:r>
      <w:proofErr w:type="gramStart"/>
      <w:r w:rsidRPr="002B100D">
        <w:rPr>
          <w:rFonts w:ascii="Times New Roman" w:hAnsi="Times New Roman" w:cs="Times New Roman"/>
          <w:sz w:val="24"/>
          <w:szCs w:val="24"/>
        </w:rPr>
        <w:t>средства..</w:t>
      </w:r>
      <w:proofErr w:type="gramEnd"/>
      <w:r w:rsidRPr="002B100D">
        <w:rPr>
          <w:rFonts w:ascii="Times New Roman" w:hAnsi="Times New Roman" w:cs="Times New Roman"/>
          <w:sz w:val="24"/>
          <w:szCs w:val="24"/>
        </w:rPr>
        <w:t xml:space="preserve"> Претензий к Продавцу, в том числе имущественных, Покупатель не имеет.</w:t>
      </w:r>
    </w:p>
    <w:p w:rsidR="00BF55B6" w:rsidRPr="002B100D" w:rsidRDefault="00BF55B6" w:rsidP="00BF55B6">
      <w:pPr>
        <w:jc w:val="both"/>
        <w:rPr>
          <w:rFonts w:ascii="Times New Roman" w:hAnsi="Times New Roman" w:cs="Times New Roman"/>
          <w:sz w:val="24"/>
          <w:szCs w:val="24"/>
        </w:rPr>
      </w:pPr>
      <w:r w:rsidRPr="002B100D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каждый из которых имеет равную юридическую силу.</w:t>
      </w:r>
    </w:p>
    <w:p w:rsidR="00BF55B6" w:rsidRPr="002B100D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55B6" w:rsidRDefault="00BF55B6" w:rsidP="00BF55B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Подписи сторон</w:t>
      </w:r>
    </w:p>
    <w:p w:rsidR="00BF55B6" w:rsidRDefault="00BF55B6" w:rsidP="00B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72" w:type="dxa"/>
        <w:tblLook w:val="01E0" w:firstRow="1" w:lastRow="1" w:firstColumn="1" w:lastColumn="1" w:noHBand="0" w:noVBand="0"/>
      </w:tblPr>
      <w:tblGrid>
        <w:gridCol w:w="5400"/>
        <w:gridCol w:w="4860"/>
      </w:tblGrid>
      <w:tr w:rsidR="00BF55B6" w:rsidTr="00E53B83">
        <w:tc>
          <w:tcPr>
            <w:tcW w:w="5400" w:type="dxa"/>
          </w:tcPr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Продавец:</w:t>
            </w:r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муниципального района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Чернышевский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Юридический адрес: 673460 Забайкальский край, </w:t>
            </w:r>
            <w:proofErr w:type="spellStart"/>
            <w:r>
              <w:rPr>
                <w:rFonts w:ascii="Times New Roman CYR" w:hAnsi="Times New Roman CYR" w:cs="Times New Roman CYR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gramStart"/>
            <w:r>
              <w:rPr>
                <w:rFonts w:ascii="Times New Roman CYR" w:hAnsi="Times New Roman CYR" w:cs="Times New Roman CYR"/>
              </w:rPr>
              <w:t>Чернышевск,  ул.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Калинина 14б</w:t>
            </w:r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ИНН  7525002160</w:t>
            </w:r>
            <w:proofErr w:type="gramEnd"/>
            <w:r>
              <w:rPr>
                <w:rFonts w:ascii="Times New Roman CYR" w:hAnsi="Times New Roman CYR" w:cs="Times New Roman CYR"/>
              </w:rPr>
              <w:t>/КПП 752501001</w:t>
            </w:r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ОКТМО 76648151</w:t>
            </w:r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ОГРН 1027500903264</w:t>
            </w:r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БИК 017601329</w:t>
            </w:r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______________________ </w:t>
            </w:r>
            <w:proofErr w:type="spellStart"/>
            <w:r>
              <w:rPr>
                <w:rFonts w:ascii="Times New Roman CYR" w:hAnsi="Times New Roman CYR" w:cs="Times New Roman CYR"/>
              </w:rPr>
              <w:t>А.В.Подойницын</w:t>
            </w:r>
            <w:proofErr w:type="spellEnd"/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 CYR" w:hAnsi="Times New Roman CYR" w:cs="Times New Roman CYR"/>
              </w:rPr>
              <w:t xml:space="preserve">подпись)                                                                                                                </w:t>
            </w:r>
          </w:p>
          <w:p w:rsidR="00BF55B6" w:rsidRDefault="00BF55B6" w:rsidP="00E53B8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 CYR" w:hAnsi="Times New Roman CYR" w:cs="Times New Roman CYR"/>
              </w:rPr>
              <w:t>М.П.</w:t>
            </w:r>
          </w:p>
          <w:p w:rsidR="00BF55B6" w:rsidRDefault="00BF55B6" w:rsidP="00E53B83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F55B6" w:rsidRDefault="00BF55B6" w:rsidP="00E53B83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  <w:t>Покупатель</w:t>
            </w:r>
          </w:p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F55B6" w:rsidRDefault="00BF55B6" w:rsidP="00E53B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8B0863" w:rsidRDefault="008B0863"/>
    <w:sectPr w:rsidR="008B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45179"/>
    <w:multiLevelType w:val="multilevel"/>
    <w:tmpl w:val="B5CCFA72"/>
    <w:lvl w:ilvl="0">
      <w:start w:val="1"/>
      <w:numFmt w:val="decimal"/>
      <w:lvlText w:val="%1."/>
      <w:lvlJc w:val="left"/>
      <w:pPr>
        <w:ind w:left="1005" w:hanging="1005"/>
      </w:pPr>
    </w:lvl>
    <w:lvl w:ilvl="1">
      <w:start w:val="1"/>
      <w:numFmt w:val="decimal"/>
      <w:lvlText w:val="%1.%2."/>
      <w:lvlJc w:val="left"/>
      <w:pPr>
        <w:ind w:left="1573" w:hanging="1005"/>
      </w:pPr>
    </w:lvl>
    <w:lvl w:ilvl="2">
      <w:start w:val="1"/>
      <w:numFmt w:val="decimal"/>
      <w:lvlText w:val="%1.%2.%3."/>
      <w:lvlJc w:val="left"/>
      <w:pPr>
        <w:ind w:left="2085" w:hanging="1005"/>
      </w:pPr>
    </w:lvl>
    <w:lvl w:ilvl="3">
      <w:start w:val="1"/>
      <w:numFmt w:val="decimal"/>
      <w:lvlText w:val="%1.%2.%3.%4."/>
      <w:lvlJc w:val="left"/>
      <w:pPr>
        <w:ind w:left="2625" w:hanging="1005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B6"/>
    <w:rsid w:val="007D23B6"/>
    <w:rsid w:val="008B0863"/>
    <w:rsid w:val="00B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82F88-BECC-4DEA-AD12-F2C7CE3F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semiHidden/>
    <w:unhideWhenUsed/>
    <w:rsid w:val="00BF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0">
    <w:name w:val="Стандартный HTML Знак"/>
    <w:basedOn w:val="a0"/>
    <w:uiPriority w:val="99"/>
    <w:semiHidden/>
    <w:rsid w:val="00BF55B6"/>
    <w:rPr>
      <w:rFonts w:ascii="Consolas" w:eastAsiaTheme="minorEastAsia" w:hAnsi="Consolas" w:cs="Consolas"/>
      <w:sz w:val="20"/>
      <w:szCs w:val="20"/>
      <w:lang w:eastAsia="ru-RU"/>
    </w:rPr>
  </w:style>
  <w:style w:type="paragraph" w:styleId="a3">
    <w:name w:val="Normal (Web)"/>
    <w:basedOn w:val="a"/>
    <w:unhideWhenUsed/>
    <w:rsid w:val="00BF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F5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BF55B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BF55B6"/>
    <w:rPr>
      <w:rFonts w:ascii="Courier New" w:eastAsiaTheme="minorEastAsia" w:hAnsi="Courier New"/>
      <w:lang w:eastAsia="ru-RU"/>
    </w:rPr>
  </w:style>
  <w:style w:type="character" w:customStyle="1" w:styleId="a5">
    <w:name w:val="Цветовое выделение"/>
    <w:rsid w:val="00BF55B6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rsid w:val="00BF55B6"/>
  </w:style>
  <w:style w:type="character" w:styleId="a6">
    <w:name w:val="Strong"/>
    <w:basedOn w:val="a0"/>
    <w:uiPriority w:val="22"/>
    <w:qFormat/>
    <w:rsid w:val="00BF5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2024-12-09T02:22:00Z</dcterms:created>
  <dcterms:modified xsi:type="dcterms:W3CDTF">2024-12-09T02:24:00Z</dcterms:modified>
</cp:coreProperties>
</file>