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A63F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A63F9" w:rsidRPr="00AA63F9" w:rsidRDefault="00AA63F9" w:rsidP="00AA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на территории муниципального района «Чернышевский район» режима функционирования «Повышенная готовность».</w:t>
      </w:r>
    </w:p>
    <w:p w:rsidR="00AA63F9" w:rsidRPr="00AA63F9" w:rsidRDefault="00AA63F9" w:rsidP="00AA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3F9" w:rsidRPr="00AA63F9" w:rsidRDefault="00AA63F9" w:rsidP="00AA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AA6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AA63F9">
        <w:rPr>
          <w:rFonts w:ascii="Times New Roman" w:eastAsia="Times New Roman" w:hAnsi="Times New Roman" w:cs="Times New Roman"/>
          <w:sz w:val="28"/>
          <w:szCs w:val="28"/>
        </w:rPr>
        <w:t xml:space="preserve">Положением «О муниципальной подсистеме МР Чернышевского звена ТП РСЧС Забайкальского края, в связи  со стабилизацией обстановки и устранением причин, послуживших основанием для введения на территории муниципального района «Чернышевский район» </w:t>
      </w:r>
      <w:r w:rsidRPr="00AA6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режима «Повышенная готовность»</w:t>
      </w:r>
      <w:r w:rsidRPr="00AA63F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«Чернышевский район»</w:t>
      </w:r>
    </w:p>
    <w:p w:rsidR="00AA63F9" w:rsidRPr="00AA63F9" w:rsidRDefault="00AA63F9" w:rsidP="00AA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н о в л я е т</w:t>
      </w:r>
      <w:r w:rsidRPr="00AA63F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63F9" w:rsidRPr="00AA63F9" w:rsidRDefault="00AA63F9" w:rsidP="00AA63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Отменить в границах муниципального района «Чернышевский </w:t>
      </w:r>
    </w:p>
    <w:p w:rsidR="00AA63F9" w:rsidRPr="00AA63F9" w:rsidRDefault="00AA63F9" w:rsidP="00AA63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район»</w:t>
      </w: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функционирования «Повышенная готовность», введенный постановлением администрации муниципального района «Чернышевский район» от </w:t>
      </w:r>
      <w:r w:rsidR="009C0CF2">
        <w:rPr>
          <w:rFonts w:ascii="Times New Roman" w:eastAsia="Times New Roman" w:hAnsi="Times New Roman" w:cs="Times New Roman"/>
          <w:bCs/>
          <w:sz w:val="28"/>
          <w:szCs w:val="28"/>
        </w:rPr>
        <w:t xml:space="preserve">24 </w:t>
      </w:r>
      <w:proofErr w:type="gramStart"/>
      <w:r w:rsidR="009C0CF2">
        <w:rPr>
          <w:rFonts w:ascii="Times New Roman" w:eastAsia="Times New Roman" w:hAnsi="Times New Roman" w:cs="Times New Roman"/>
          <w:bCs/>
          <w:sz w:val="28"/>
          <w:szCs w:val="28"/>
        </w:rPr>
        <w:t>декабря  2024</w:t>
      </w:r>
      <w:proofErr w:type="gramEnd"/>
      <w:r w:rsidR="009C0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593 </w:t>
      </w: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введении на территории муниципального района «Чернышевский район» режима повышенная готовность.</w:t>
      </w:r>
    </w:p>
    <w:p w:rsidR="00AA63F9" w:rsidRPr="00AA63F9" w:rsidRDefault="00AA63F9" w:rsidP="00AA63F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</w:p>
    <w:p w:rsidR="00AA63F9" w:rsidRPr="00AA63F9" w:rsidRDefault="00AA63F9" w:rsidP="00AA63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«Черныше</w:t>
      </w:r>
      <w:r w:rsidR="009C0CF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вский район» от 17 </w:t>
      </w:r>
      <w:bookmarkStart w:id="0" w:name="_GoBack"/>
      <w:bookmarkEnd w:id="0"/>
      <w:r w:rsidR="009C0CF2">
        <w:rPr>
          <w:rFonts w:ascii="Times New Roman" w:eastAsia="Times New Roman" w:hAnsi="Times New Roman" w:cs="Times New Roman"/>
          <w:bCs/>
          <w:sz w:val="28"/>
          <w:szCs w:val="28"/>
        </w:rPr>
        <w:t>декабря 2024 года № 593</w:t>
      </w: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введении на территории муниципального района «Чернышевский район» режима повышенная готовность.</w:t>
      </w:r>
    </w:p>
    <w:p w:rsidR="00AA63F9" w:rsidRPr="00AA63F9" w:rsidRDefault="00AA63F9" w:rsidP="00AA6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AA63F9" w:rsidRPr="00AA63F9" w:rsidRDefault="00AA63F9" w:rsidP="00AA6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Настоящее постановление разместить на официальном сайте </w:t>
      </w:r>
      <w:proofErr w:type="spellStart"/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www</w:t>
      </w:r>
      <w:proofErr w:type="spellEnd"/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AA63F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.75.</w:t>
      </w:r>
      <w:proofErr w:type="spellStart"/>
      <w:r w:rsidRPr="00AA63F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, в разделе документы.</w:t>
      </w:r>
    </w:p>
    <w:p w:rsidR="00AA63F9" w:rsidRPr="00AA63F9" w:rsidRDefault="00AA63F9" w:rsidP="00AA6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A63F9">
        <w:rPr>
          <w:rFonts w:ascii="Times New Roman" w:eastAsia="Times New Roman" w:hAnsi="Times New Roman" w:cs="Times New Roman"/>
          <w:bCs/>
          <w:sz w:val="28"/>
          <w:szCs w:val="28"/>
        </w:rPr>
        <w:t>. Настоящие постановление вступает в силу с момента подписания.</w:t>
      </w:r>
    </w:p>
    <w:p w:rsidR="00AA63F9" w:rsidRPr="00AA63F9" w:rsidRDefault="00AA63F9" w:rsidP="00AA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1A" w:rsidRDefault="006B061A" w:rsidP="00AA63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90278"/>
    <w:multiLevelType w:val="hybridMultilevel"/>
    <w:tmpl w:val="E99A5FF4"/>
    <w:lvl w:ilvl="0" w:tplc="73CCD1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C0CF2"/>
    <w:rsid w:val="009D400D"/>
    <w:rsid w:val="00A122EB"/>
    <w:rsid w:val="00AA63F9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2024-01-12T02:06:00Z</dcterms:created>
  <dcterms:modified xsi:type="dcterms:W3CDTF">2025-02-10T07:52:00Z</dcterms:modified>
</cp:coreProperties>
</file>