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6352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3FE">
        <w:rPr>
          <w:rFonts w:ascii="Times New Roman" w:hAnsi="Times New Roman" w:cs="Times New Roman"/>
          <w:sz w:val="28"/>
          <w:szCs w:val="28"/>
        </w:rPr>
        <w:t xml:space="preserve">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603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63529" w:rsidRPr="00A63529" w:rsidRDefault="00A63529" w:rsidP="006673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529"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доходов и Перечня источников финансирования дефицита бюджета муниципального района «Чернышевский район» на 2025 год и плановый период 2026 и 2027 годов.</w:t>
      </w:r>
    </w:p>
    <w:p w:rsidR="00A63529" w:rsidRPr="00F20D9C" w:rsidRDefault="00A63529" w:rsidP="006673F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A63529" w:rsidRDefault="00A63529" w:rsidP="00A63529">
      <w:pPr>
        <w:pStyle w:val="11"/>
        <w:shd w:val="clear" w:color="auto" w:fill="auto"/>
        <w:spacing w:after="0" w:line="240" w:lineRule="auto"/>
        <w:ind w:firstLine="709"/>
        <w:rPr>
          <w:rStyle w:val="33pt"/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статьей 160.1 Бюджетного кодекса Российской Федерации</w:t>
      </w:r>
      <w:r w:rsidRPr="0053601C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 «Чернышевский район </w:t>
      </w:r>
      <w:r w:rsidRPr="0053601C">
        <w:rPr>
          <w:rStyle w:val="33pt"/>
          <w:rFonts w:ascii="Times New Roman" w:hAnsi="Times New Roman"/>
          <w:sz w:val="28"/>
          <w:szCs w:val="28"/>
        </w:rPr>
        <w:t>постановляет:</w:t>
      </w:r>
    </w:p>
    <w:p w:rsidR="00A63529" w:rsidRPr="0053601C" w:rsidRDefault="00A63529" w:rsidP="00A63529">
      <w:pPr>
        <w:pStyle w:val="11"/>
        <w:shd w:val="clear" w:color="auto" w:fill="auto"/>
        <w:spacing w:after="0" w:line="240" w:lineRule="auto"/>
        <w:ind w:firstLine="709"/>
        <w:rPr>
          <w:rStyle w:val="33pt"/>
          <w:rFonts w:ascii="Times New Roman" w:hAnsi="Times New Roman"/>
          <w:sz w:val="28"/>
          <w:szCs w:val="28"/>
        </w:rPr>
      </w:pPr>
    </w:p>
    <w:p w:rsidR="00A63529" w:rsidRPr="007243D0" w:rsidRDefault="00A63529" w:rsidP="00A63529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прилагаемый Перечень главных администраторов доходов бюджета муниципального района «Чернышевский район» на 2025 год и плановый период 2026 и 2027 годов.</w:t>
      </w:r>
    </w:p>
    <w:p w:rsidR="00A63529" w:rsidRDefault="00A63529" w:rsidP="00A63529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прилагаемый Перечень главных администраторов источников финансирования дефицита бюджета муниципального района «Чернышевский район» на 2025 год и плановый период 2026 и 2027 годов.</w:t>
      </w:r>
    </w:p>
    <w:p w:rsidR="00A63529" w:rsidRPr="003B5318" w:rsidRDefault="00A63529" w:rsidP="00A63529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перечня главных администраторов доходов и перечня источников финансирования дефицита бюджета муниципального района «Чернышевский район»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A63529" w:rsidRPr="0053601C" w:rsidRDefault="00A63529" w:rsidP="00A63529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муниципального района «Чернышевский район», начиная с бюджетов на 2025 год и плановый период 2026 и 2027 годов.</w:t>
      </w:r>
    </w:p>
    <w:p w:rsidR="00A63529" w:rsidRDefault="00A63529" w:rsidP="00A63529">
      <w:pPr>
        <w:pStyle w:val="11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63529" w:rsidRDefault="00A63529" w:rsidP="00A63529">
      <w:pPr>
        <w:pStyle w:val="11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председателя Комитета по финансам администрации муниципального района «Чернышевский район» </w:t>
      </w:r>
      <w:proofErr w:type="spellStart"/>
      <w:r>
        <w:rPr>
          <w:rFonts w:ascii="Times New Roman" w:hAnsi="Times New Roman"/>
          <w:sz w:val="28"/>
          <w:szCs w:val="28"/>
        </w:rPr>
        <w:t>Бериеву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В.Л.</w:t>
      </w:r>
    </w:p>
    <w:p w:rsidR="00A63529" w:rsidRDefault="00A63529" w:rsidP="00A63529">
      <w:pPr>
        <w:spacing w:after="0" w:line="240" w:lineRule="auto"/>
        <w:ind w:firstLine="709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</w:p>
    <w:p w:rsidR="00A63529" w:rsidRDefault="00A63529" w:rsidP="00A63529">
      <w:pPr>
        <w:jc w:val="both"/>
        <w:rPr>
          <w:sz w:val="28"/>
          <w:szCs w:val="28"/>
        </w:rPr>
      </w:pPr>
    </w:p>
    <w:p w:rsidR="00A63529" w:rsidRDefault="00A63529" w:rsidP="00A63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529" w:rsidRDefault="00A63529" w:rsidP="00A63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A63529" w:rsidRDefault="00A63529" w:rsidP="00A63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6673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А.В. Подойницын</w:t>
      </w:r>
    </w:p>
    <w:p w:rsidR="00A63529" w:rsidRDefault="00A63529" w:rsidP="00A635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3529" w:rsidRDefault="00A63529" w:rsidP="00A63529">
      <w:pPr>
        <w:jc w:val="both"/>
        <w:rPr>
          <w:sz w:val="28"/>
          <w:szCs w:val="28"/>
        </w:rPr>
      </w:pPr>
    </w:p>
    <w:p w:rsidR="00A63529" w:rsidRDefault="00A63529" w:rsidP="00A63529">
      <w:pPr>
        <w:jc w:val="both"/>
        <w:rPr>
          <w:sz w:val="28"/>
          <w:szCs w:val="28"/>
        </w:rPr>
      </w:pP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>«Чернышевский район»</w:t>
      </w:r>
    </w:p>
    <w:p w:rsidR="00A63529" w:rsidRPr="007B2490" w:rsidRDefault="007B2490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269 </w:t>
      </w:r>
      <w:r w:rsidR="00A63529" w:rsidRPr="007B2490">
        <w:rPr>
          <w:rFonts w:ascii="Times New Roman" w:hAnsi="Times New Roman" w:cs="Times New Roman"/>
          <w:sz w:val="20"/>
          <w:szCs w:val="20"/>
        </w:rPr>
        <w:t xml:space="preserve"> декабря</w:t>
      </w:r>
      <w:proofErr w:type="gramEnd"/>
      <w:r w:rsidR="00A63529" w:rsidRPr="007B2490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 xml:space="preserve"> года № 603</w:t>
      </w: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3529" w:rsidRPr="007B2490" w:rsidRDefault="00A63529" w:rsidP="007B24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490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A63529" w:rsidRPr="007B2490" w:rsidRDefault="00A63529" w:rsidP="007B24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490">
        <w:rPr>
          <w:rFonts w:ascii="Times New Roman" w:hAnsi="Times New Roman" w:cs="Times New Roman"/>
          <w:b/>
          <w:sz w:val="20"/>
          <w:szCs w:val="20"/>
        </w:rPr>
        <w:t>главных администраторов доходов бюджета муниципального района «Чернышевский район» на 2025 год и плановый период 2026 и 2027 годов.</w:t>
      </w:r>
    </w:p>
    <w:p w:rsidR="00A63529" w:rsidRPr="007B2490" w:rsidRDefault="00A63529" w:rsidP="007B24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E" w:firstRow="1" w:lastRow="0" w:firstColumn="1" w:lastColumn="0" w:noHBand="0" w:noVBand="0"/>
      </w:tblPr>
      <w:tblGrid>
        <w:gridCol w:w="1707"/>
        <w:gridCol w:w="2410"/>
        <w:gridCol w:w="6376"/>
      </w:tblGrid>
      <w:tr w:rsidR="00A63529" w:rsidRPr="007B2490" w:rsidTr="00665CB8">
        <w:trPr>
          <w:cantSplit/>
          <w:trHeight w:val="450"/>
        </w:trPr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 классификации</w:t>
            </w:r>
            <w:proofErr w:type="gramEnd"/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 бюджетов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главных администраторов доходов бюджета муниципального района «Чернышевский район» </w:t>
            </w:r>
          </w:p>
        </w:tc>
      </w:tr>
      <w:tr w:rsidR="00A63529" w:rsidRPr="007B2490" w:rsidTr="00665CB8">
        <w:trPr>
          <w:cantSplit/>
          <w:trHeight w:val="130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Губернатора Забайкальского края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1 16 01053 01 0351 140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1 16 01053 01 9000 140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</w:p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 и защите их прав (иные штрафы)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1 16 01063 01 0008 140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 веществ или их аналогов и незаконное приобретение, хранение, перевозка растений, содержащих наркотические средства, либо их частей, содержащих наркотические средства или психотропные вещества)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1 16 01063 01 0009 140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веществ)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1 16 01063 01 0023 140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1 16 01063 01 0101 140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1 16 01073 01 0017 140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1 16 01073 01 0027 140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1 16 01123 01 0001 140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1 16 01123 01 0002 140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1 16 01193 01 0401 140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 в соответствии с федеральными законами на осуществление государственного надзора, должностного лица муниципального контроля 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1 16 01203 01 0004 140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1 16 01203 01 0021 140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установленные  главой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63529" w:rsidRPr="007B2490" w:rsidTr="00665CB8">
        <w:trPr>
          <w:trHeight w:val="24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по обеспечению деятельности мировых судей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1 16 01333 01 0000 140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Кодексом Российской </w:t>
            </w: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правонарушения,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rPr>
          <w:trHeight w:val="139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1 16 01203 01 0021 140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1 16 01203 01 0013 140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1 16 01203 01 0010 140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1 16 01203 01 0008 140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1 16 01193 01 0401 140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1 16 01193 01 0029 140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либо бывшего государственного или муниципального служащего)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1 16 01193 01 0013 140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1 16 01193 01 0007 140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1 16 01193 01 0005 140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1 16 01173 01 9000 140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1 16 01173 01 0008 140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1 16 01153 01 9000 140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1 16 01153 01 0012 140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1 16 01153 01 0006 140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1 16 01153 01 0005 140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1 16 01143 01 9000 140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</w:t>
            </w: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1 16 01083 01 0037 140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1 16 01083 01 0028 140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1 16 01073 01 9000 140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1 16 01073 01 0027 140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1 16 01073 01 0019 140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1 16 01073 01 0017 140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1 16 01063 01 0101 140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1 16 01063 01 0091 140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1 16 01063 01 0009 140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1 16 01063 01 0008 140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1 16  01053 01 0059 140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1 16  01053 01 9000 140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природных ресурсов Забайкальского края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 Федеральной</w:t>
            </w:r>
            <w:proofErr w:type="gramEnd"/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службы  по  надзору  в  сфере  природопользования (</w:t>
            </w:r>
            <w:proofErr w:type="spellStart"/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Росприроднадзор</w:t>
            </w:r>
            <w:proofErr w:type="spellEnd"/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)  по Забайкальскому  краю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1 12 01000 01 0000 120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1 12 01010 01 0000 120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1 12 01020 01 0000 120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1 12 01030 01 0000 120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1 12 01040 01 0000 120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1 12 01041 01 0000 120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1 12 01042 01 0000 120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Государственная инспекция Забайкальского края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служба по надзору в сфере защиты прав потребителей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Федеральной налоговой </w:t>
            </w:r>
            <w:proofErr w:type="gramStart"/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службы  по</w:t>
            </w:r>
            <w:proofErr w:type="gramEnd"/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Забайкальскому  краю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1 03 02231 01 0000 110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1 03 02241 01 0000 110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инжекторных</w:t>
            </w:r>
            <w:proofErr w:type="spellEnd"/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1 03 02251 01 0000 110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1 03 02261 01 0000 110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1 05 01000 01 0000 110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Налог,  взимаемый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применением упрощенной системы налогообложения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Налог,  взимаемый</w:t>
            </w:r>
            <w:proofErr w:type="gram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применением патентной системы налогообложения</w:t>
            </w:r>
          </w:p>
        </w:tc>
      </w:tr>
      <w:tr w:rsidR="00A63529" w:rsidRPr="007B2490" w:rsidTr="00665CB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1 06 05000 02 0000 110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Налог на игорный бизнес*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1 07 01000 01 0000 110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ископаемых*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1 08 03000 01 0000 110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1 09 00000 00 0000 000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Управление Федеральной службы судебных приставов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7B2490">
              <w:rPr>
                <w:b/>
                <w:bCs/>
                <w:sz w:val="20"/>
                <w:szCs w:val="20"/>
                <w:lang w:val="ru-RU"/>
              </w:rPr>
              <w:t>Комитет по финансам администрации муниципального района «Чернышевский район»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1 08 07150 01 1000 110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платеже, в том числе по отмененному)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1 08 07150 01 </w:t>
            </w:r>
            <w:r w:rsidRPr="007B2490">
              <w:rPr>
                <w:sz w:val="20"/>
                <w:szCs w:val="20"/>
                <w:lang w:val="ru-RU"/>
              </w:rPr>
              <w:t>4</w:t>
            </w:r>
            <w:r w:rsidRPr="007B2490">
              <w:rPr>
                <w:sz w:val="20"/>
                <w:szCs w:val="20"/>
              </w:rPr>
              <w:t>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1 11 02033 05 0000 120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B2490">
              <w:rPr>
                <w:sz w:val="20"/>
                <w:szCs w:val="20"/>
                <w:lang w:val="ru-RU"/>
              </w:rPr>
              <w:t>Доходы  от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размещения временно свободных средств бюджетов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1 11 03050 05 0000 120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Проценты, полученные от предоставления бюджетных кредитов внутри страны за счёт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средств  бюджетов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1 11 0501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</w:t>
            </w:r>
            <w:r w:rsidRPr="007B2490">
              <w:rPr>
                <w:sz w:val="20"/>
                <w:szCs w:val="20"/>
                <w:lang w:val="ru-RU"/>
              </w:rPr>
              <w:t>05</w:t>
            </w:r>
            <w:r w:rsidRPr="007B249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муниципальных  районов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, а также  средства от продажи права на заключение договоров аренды указанных земельных участков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1 11 0501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1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также  средства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от продажи права на заключение договоров аренды указанных земельных участков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1 11 05025 05 0000 120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Доходы, получаемые в виде арендной платы, а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также  средства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 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1 11 05035 05 0000 120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и  автономных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учреждений)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lastRenderedPageBreak/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1 11 05313 05 0000 120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1 11 05313 13 0000 120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1 11 05410 05 0000 120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1 110 5420 05 0000 120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районов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1 11 09045 05 0000 120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а  также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имущества муниципальных унитарных предприятий, в том числе казённых) 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1 13 0</w:t>
            </w:r>
            <w:r w:rsidRPr="007B2490">
              <w:rPr>
                <w:sz w:val="20"/>
                <w:szCs w:val="20"/>
                <w:lang w:val="ru-RU"/>
              </w:rPr>
              <w:t>1995</w:t>
            </w:r>
            <w:r w:rsidRPr="007B2490">
              <w:rPr>
                <w:sz w:val="20"/>
                <w:szCs w:val="20"/>
              </w:rPr>
              <w:t xml:space="preserve"> 05 0000 130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Прочие доходы от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оказания  платных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 услуг (работ)  получателями средств  бюджетов муниципальных  районов 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1 13 02995 05 0000 130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1 14 02050 05 0000 410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от  реализации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1 14 02052 05 0000 410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от  реализации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 имущества, находящегося в оперативном управлении учреждений, находящихся в ведении органов управления 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1 14 020</w:t>
            </w:r>
            <w:r w:rsidRPr="007B2490">
              <w:rPr>
                <w:sz w:val="20"/>
                <w:szCs w:val="20"/>
                <w:lang w:val="ru-RU"/>
              </w:rPr>
              <w:t>5</w:t>
            </w:r>
            <w:r w:rsidRPr="007B2490">
              <w:rPr>
                <w:sz w:val="20"/>
                <w:szCs w:val="20"/>
              </w:rPr>
              <w:t>3 05 0000 410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от  реализации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иного имущества, находящегося в собственности муниципальных районов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реализации основных средств по указанному имуществу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1 14 020</w:t>
            </w:r>
            <w:r w:rsidRPr="007B2490">
              <w:rPr>
                <w:sz w:val="20"/>
                <w:szCs w:val="20"/>
                <w:lang w:val="ru-RU"/>
              </w:rPr>
              <w:t>50</w:t>
            </w:r>
            <w:r w:rsidRPr="007B2490">
              <w:rPr>
                <w:sz w:val="20"/>
                <w:szCs w:val="20"/>
              </w:rPr>
              <w:t xml:space="preserve"> 05 0000 440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от  реализации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имущества, находящегося в собственности муниципальных районов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реализации материальных запасов по указанному имуществу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lastRenderedPageBreak/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1 14 02052 05 0000 440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от  реализации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 имущества, находящегося в оперативном управлении учреждений, находящихся в ведении органов управления 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1 14 020</w:t>
            </w:r>
            <w:r w:rsidRPr="007B2490">
              <w:rPr>
                <w:sz w:val="20"/>
                <w:szCs w:val="20"/>
                <w:lang w:val="ru-RU"/>
              </w:rPr>
              <w:t>5</w:t>
            </w:r>
            <w:r w:rsidRPr="007B2490">
              <w:rPr>
                <w:sz w:val="20"/>
                <w:szCs w:val="20"/>
              </w:rPr>
              <w:t>3 05 0000 440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от  реализации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иного имущества, находящегося в собственности муниципальных районов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реализации материальных запасов по указанному имуществу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1 14 0601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</w:t>
            </w:r>
            <w:r w:rsidRPr="007B2490">
              <w:rPr>
                <w:sz w:val="20"/>
                <w:szCs w:val="20"/>
                <w:lang w:val="ru-RU"/>
              </w:rPr>
              <w:t>05</w:t>
            </w:r>
            <w:r w:rsidRPr="007B249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от продажи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земельных  участков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>, государственная  собственность на которые не разграничена и которые  расположены в границах сельских  поселений и межселенных территорий муниципальных 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1 14 0601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1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от продажи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земельных  участков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>, государственная  собственность на которые не разграничена и которые  расположены в границах городских  поселений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1 14 06025 05 0000 430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Доходы от продажи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земельных  участков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>, находящихся в собственности муниципальных  районов (за исключением  земельных участков муниципальных бюджетных и автономных  учреждений)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01074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при принятии решения о способе и об условиях определения поставщика (подрядчика, исполнителя)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01074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2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01074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3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при планировании закупок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01074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4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07090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5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0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01154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0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01194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000</w:t>
            </w:r>
            <w:r w:rsidRPr="007B2490">
              <w:rPr>
                <w:sz w:val="20"/>
                <w:szCs w:val="20"/>
                <w:lang w:val="ru-RU"/>
              </w:rPr>
              <w:t>5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 xml:space="preserve">1 16 </w:t>
            </w:r>
            <w:r w:rsidRPr="007B2490">
              <w:rPr>
                <w:sz w:val="20"/>
                <w:szCs w:val="20"/>
                <w:lang w:val="ru-RU"/>
              </w:rPr>
              <w:t>10123</w:t>
            </w:r>
            <w:r w:rsidRPr="007B2490">
              <w:rPr>
                <w:sz w:val="20"/>
                <w:szCs w:val="20"/>
              </w:rPr>
              <w:t xml:space="preserve"> 0</w:t>
            </w:r>
            <w:r w:rsidRPr="007B2490">
              <w:rPr>
                <w:sz w:val="20"/>
                <w:szCs w:val="20"/>
                <w:lang w:val="ru-RU"/>
              </w:rPr>
              <w:t>1</w:t>
            </w:r>
            <w:r w:rsidRPr="007B2490">
              <w:rPr>
                <w:sz w:val="20"/>
                <w:szCs w:val="20"/>
              </w:rPr>
              <w:t xml:space="preserve"> 00</w:t>
            </w:r>
            <w:r w:rsidRPr="007B2490">
              <w:rPr>
                <w:sz w:val="20"/>
                <w:szCs w:val="20"/>
                <w:lang w:val="ru-RU"/>
              </w:rPr>
              <w:t>51</w:t>
            </w:r>
            <w:r w:rsidRPr="007B2490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1 17 01050 05 0000 180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1 17 05050 05 0000 180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Прочие неналоговые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доходы  бюджетов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7B2490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7B2490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Безвозмездные поступления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2 02 00000 00 0000 000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7B2490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</w:rPr>
              <w:t>2 02 10000 00 0000 15</w:t>
            </w:r>
            <w:r w:rsidRPr="007B2490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2 02 15 001 05 0000 15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Дотации бюджетам муниципальных районов на выравнивание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бюджетной  обеспеченности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2 02 15 002 05 0000 15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Дотации бюджетам муниципальных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районов  на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поддержку мер по обеспечению сбалансированности бюджетов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202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16549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05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0000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19999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05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0000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Прочие дотации бюджетам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7B2490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</w:rPr>
              <w:t>2 02 20000 00 0000 15</w:t>
            </w:r>
            <w:r w:rsidRPr="007B2490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25179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05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0000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25304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05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0000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2 02 25467 05 0000 150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2 02 </w:t>
            </w:r>
            <w:r w:rsidRPr="007B2490">
              <w:rPr>
                <w:sz w:val="20"/>
                <w:szCs w:val="20"/>
                <w:lang w:val="ru-RU"/>
              </w:rPr>
              <w:t xml:space="preserve">25497 </w:t>
            </w:r>
            <w:r w:rsidRPr="007B2490">
              <w:rPr>
                <w:sz w:val="20"/>
                <w:szCs w:val="20"/>
              </w:rPr>
              <w:t>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Субсидии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бюджетам  муниципальных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районов на реализацию мероприятий по обеспечению жильем молодых семей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2 02 </w:t>
            </w:r>
            <w:r w:rsidRPr="007B2490">
              <w:rPr>
                <w:sz w:val="20"/>
                <w:szCs w:val="20"/>
                <w:lang w:val="ru-RU"/>
              </w:rPr>
              <w:t>25</w:t>
            </w:r>
            <w:r w:rsidRPr="007B2490">
              <w:rPr>
                <w:sz w:val="20"/>
                <w:szCs w:val="20"/>
              </w:rPr>
              <w:t>505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02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25511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05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0000</w:t>
            </w:r>
            <w:r w:rsidRPr="007B2490">
              <w:rPr>
                <w:sz w:val="20"/>
                <w:szCs w:val="20"/>
                <w:lang w:val="ru-RU"/>
              </w:rPr>
              <w:t xml:space="preserve"> </w:t>
            </w:r>
            <w:r w:rsidRPr="007B2490">
              <w:rPr>
                <w:sz w:val="20"/>
                <w:szCs w:val="20"/>
              </w:rPr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2 02 25519 05 0000 150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2 02 25555 05 0000 150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2 02 25576 05 0000 150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2 02 25590 05 0000 150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техническое оснащение муниципальных музеев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2 02 27576 05 0000 150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2 02 25750 05 0000 150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2 02 29999 05 0000 15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Прочие субсидии бюджетам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</w:rPr>
              <w:t>2 02 30000 00 0000 15</w:t>
            </w:r>
            <w:r w:rsidRPr="007B2490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2 02 </w:t>
            </w:r>
            <w:r w:rsidRPr="007B2490">
              <w:rPr>
                <w:sz w:val="20"/>
                <w:szCs w:val="20"/>
              </w:rPr>
              <w:t xml:space="preserve">35120 </w:t>
            </w:r>
            <w:r w:rsidRPr="007B2490">
              <w:rPr>
                <w:sz w:val="20"/>
                <w:szCs w:val="20"/>
                <w:lang w:val="ru-RU"/>
              </w:rPr>
              <w:t xml:space="preserve"> 05 0000 150</w:t>
            </w:r>
          </w:p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2 02 30024 05 0000 15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Субвенции бюджетам муниципальных районов на выполнение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передаваемых  полномочий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субъектов Российской Федерации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2 02 30027 05 0000 15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 xml:space="preserve">Субвенции бюджетам </w:t>
            </w:r>
            <w:proofErr w:type="gramStart"/>
            <w:r w:rsidRPr="007B2490">
              <w:rPr>
                <w:sz w:val="20"/>
                <w:szCs w:val="20"/>
                <w:lang w:val="ru-RU"/>
              </w:rPr>
              <w:t>муниципальных  районов</w:t>
            </w:r>
            <w:proofErr w:type="gramEnd"/>
            <w:r w:rsidRPr="007B2490">
              <w:rPr>
                <w:sz w:val="20"/>
                <w:szCs w:val="20"/>
                <w:lang w:val="ru-RU"/>
              </w:rPr>
              <w:t xml:space="preserve">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</w:rPr>
              <w:t>2 02 40000 00 0000 15</w:t>
            </w:r>
            <w:r w:rsidRPr="007B2490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2 02 40014  05 0000 15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ConsPlusCell"/>
              <w:jc w:val="both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 xml:space="preserve">Межбюджетные </w:t>
            </w:r>
            <w:proofErr w:type="gramStart"/>
            <w:r w:rsidRPr="007B2490">
              <w:rPr>
                <w:sz w:val="20"/>
                <w:szCs w:val="20"/>
              </w:rPr>
              <w:t>трансферты,  передаваемые</w:t>
            </w:r>
            <w:proofErr w:type="gramEnd"/>
            <w:r w:rsidRPr="007B2490">
              <w:rPr>
                <w:sz w:val="20"/>
                <w:szCs w:val="20"/>
              </w:rPr>
              <w:t xml:space="preserve">  бюджетам    муниципальных районов из бюджетов  поселений  на осуществление  части   полномочий   по   решению вопросов  местного  значения  в  соответствии  с заключенными соглашениями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2 02 45050  05 0000 15</w:t>
            </w:r>
            <w:r w:rsidRPr="007B249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ConsPlusCell"/>
              <w:jc w:val="both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2 02 45505 05 0000 150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2 08 05000 05 0000 150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2 18 60010 05 0000 150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</w:rPr>
              <w:t xml:space="preserve"> </w:t>
            </w:r>
            <w:r w:rsidRPr="007B2490">
              <w:rPr>
                <w:b/>
                <w:sz w:val="20"/>
                <w:szCs w:val="20"/>
                <w:lang w:val="ru-RU"/>
              </w:rPr>
              <w:t>2 19 60010 05 0000 150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учреждение управление образования администрации муниципального района «Чернышевский район»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rPr>
                <w:sz w:val="20"/>
                <w:szCs w:val="20"/>
              </w:rPr>
            </w:pPr>
            <w:r w:rsidRPr="007B2490">
              <w:rPr>
                <w:sz w:val="20"/>
                <w:szCs w:val="20"/>
              </w:rPr>
              <w:t>1 13 01995 05 0000 130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63529" w:rsidRPr="007B2490" w:rsidTr="00665CB8">
        <w:trPr>
          <w:cantSplit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pStyle w:val="a5"/>
              <w:spacing w:after="0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</w:rPr>
              <w:t>1 17 05050 05 0000 180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</w:tbl>
    <w:p w:rsidR="00A63529" w:rsidRPr="007B2490" w:rsidRDefault="00A63529" w:rsidP="007B2490">
      <w:pPr>
        <w:pStyle w:val="a5"/>
        <w:spacing w:after="0"/>
        <w:jc w:val="both"/>
        <w:rPr>
          <w:sz w:val="20"/>
          <w:szCs w:val="20"/>
          <w:highlight w:val="yellow"/>
          <w:lang w:val="ru-RU"/>
        </w:rPr>
      </w:pPr>
    </w:p>
    <w:p w:rsidR="00A63529" w:rsidRPr="007B2490" w:rsidRDefault="00A63529" w:rsidP="007B2490">
      <w:pPr>
        <w:pStyle w:val="a5"/>
        <w:spacing w:after="0"/>
        <w:jc w:val="both"/>
        <w:rPr>
          <w:sz w:val="20"/>
          <w:szCs w:val="20"/>
          <w:lang w:val="ru-RU"/>
        </w:rPr>
      </w:pPr>
      <w:r w:rsidRPr="007B2490">
        <w:rPr>
          <w:sz w:val="20"/>
          <w:szCs w:val="20"/>
          <w:lang w:val="ru-RU"/>
        </w:rPr>
        <w:t>*   - в части доходов, зачисляемых в районный бюджет</w:t>
      </w: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B2490" w:rsidRDefault="007B2490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B2490" w:rsidRDefault="007B2490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B2490" w:rsidRDefault="007B2490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B2490" w:rsidRDefault="007B2490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B2490" w:rsidRDefault="007B2490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B2490" w:rsidRPr="007B2490" w:rsidRDefault="007B2490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>«Чернышевский район»</w:t>
      </w:r>
    </w:p>
    <w:p w:rsidR="00A63529" w:rsidRPr="007B2490" w:rsidRDefault="00A63529" w:rsidP="007B24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B2490">
        <w:rPr>
          <w:rFonts w:ascii="Times New Roman" w:hAnsi="Times New Roman" w:cs="Times New Roman"/>
          <w:sz w:val="20"/>
          <w:szCs w:val="20"/>
        </w:rPr>
        <w:t xml:space="preserve">от  </w:t>
      </w:r>
      <w:r w:rsidR="007B2490">
        <w:rPr>
          <w:rFonts w:ascii="Times New Roman" w:hAnsi="Times New Roman" w:cs="Times New Roman"/>
          <w:sz w:val="20"/>
          <w:szCs w:val="20"/>
        </w:rPr>
        <w:t xml:space="preserve">26 </w:t>
      </w:r>
      <w:r w:rsidRPr="007B2490">
        <w:rPr>
          <w:rFonts w:ascii="Times New Roman" w:hAnsi="Times New Roman" w:cs="Times New Roman"/>
          <w:sz w:val="20"/>
          <w:szCs w:val="20"/>
        </w:rPr>
        <w:t xml:space="preserve"> декабря 2024</w:t>
      </w:r>
      <w:r w:rsidR="007B2490">
        <w:rPr>
          <w:rFonts w:ascii="Times New Roman" w:hAnsi="Times New Roman" w:cs="Times New Roman"/>
          <w:sz w:val="20"/>
          <w:szCs w:val="20"/>
        </w:rPr>
        <w:t xml:space="preserve"> года № 603</w:t>
      </w:r>
      <w:bookmarkStart w:id="0" w:name="_GoBack"/>
      <w:bookmarkEnd w:id="0"/>
    </w:p>
    <w:p w:rsidR="00A63529" w:rsidRPr="007B2490" w:rsidRDefault="00A63529" w:rsidP="007B249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A63529" w:rsidRPr="007B2490" w:rsidRDefault="00A63529" w:rsidP="007B24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490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A63529" w:rsidRPr="007B2490" w:rsidRDefault="00A63529" w:rsidP="007B24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490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 бюджета муниципального района «Чернышевский район» на 2025 год и плановый период 2026 и 2027 годов.</w:t>
      </w:r>
    </w:p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3119"/>
        <w:gridCol w:w="5776"/>
      </w:tblGrid>
      <w:tr w:rsidR="00A63529" w:rsidRPr="007B2490" w:rsidTr="00665CB8">
        <w:trPr>
          <w:cantSplit/>
          <w:trHeight w:val="390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 классификации</w:t>
            </w:r>
            <w:proofErr w:type="gramEnd"/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источников финансирования дефицитов бюджетов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pStyle w:val="3"/>
              <w:spacing w:after="0"/>
              <w:rPr>
                <w:b/>
                <w:sz w:val="20"/>
                <w:szCs w:val="20"/>
              </w:rPr>
            </w:pPr>
          </w:p>
          <w:p w:rsidR="00A63529" w:rsidRPr="007B2490" w:rsidRDefault="00A63529" w:rsidP="007B2490">
            <w:pPr>
              <w:pStyle w:val="3"/>
              <w:spacing w:after="0"/>
              <w:rPr>
                <w:b/>
                <w:sz w:val="20"/>
                <w:szCs w:val="20"/>
              </w:rPr>
            </w:pPr>
          </w:p>
          <w:p w:rsidR="00A63529" w:rsidRPr="007B2490" w:rsidRDefault="00A63529" w:rsidP="007B2490">
            <w:pPr>
              <w:pStyle w:val="3"/>
              <w:spacing w:after="0"/>
              <w:rPr>
                <w:b/>
                <w:sz w:val="20"/>
                <w:szCs w:val="20"/>
              </w:rPr>
            </w:pPr>
          </w:p>
          <w:p w:rsidR="00A63529" w:rsidRPr="007B2490" w:rsidRDefault="00A63529" w:rsidP="007B2490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7B2490">
              <w:rPr>
                <w:b/>
                <w:sz w:val="20"/>
                <w:szCs w:val="20"/>
              </w:rPr>
              <w:t>Наименование главных администраторов источников финансирования дефицита бюджета муниципального района «Чернышевский район»</w:t>
            </w:r>
          </w:p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</w:p>
        </w:tc>
      </w:tr>
      <w:tr w:rsidR="00A63529" w:rsidRPr="007B2490" w:rsidTr="00665CB8">
        <w:trPr>
          <w:cantSplit/>
          <w:trHeight w:val="30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29" w:rsidRPr="007B2490" w:rsidRDefault="00A63529" w:rsidP="007B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529" w:rsidRPr="007B2490" w:rsidTr="00665CB8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29" w:rsidRPr="007B2490" w:rsidRDefault="00A63529" w:rsidP="007B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3529" w:rsidRPr="007B2490" w:rsidTr="00665CB8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7B2490">
              <w:rPr>
                <w:b/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pStyle w:val="a5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pStyle w:val="a5"/>
              <w:spacing w:after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7B2490">
              <w:rPr>
                <w:b/>
                <w:bCs/>
                <w:sz w:val="20"/>
                <w:szCs w:val="20"/>
                <w:lang w:val="ru-RU"/>
              </w:rPr>
              <w:t>Комитет по финансам Администрации муниципального района «Чернышевский район»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01 02 00 00 05 0000 710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01 02 00 00 05 0000 810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01 03 0</w:t>
            </w:r>
            <w:r w:rsidRPr="007B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00 05 0000 710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01 03 0</w:t>
            </w:r>
            <w:r w:rsidRPr="007B2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00 05 0000 810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01 05 02 01 05 0000 510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01 05 02 01 05 0000 610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01 06 05 02 05 0000 540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01 06 05 01 05 0000 640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 xml:space="preserve">     01 06 05 02 05 0000 640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A63529" w:rsidRPr="007B2490" w:rsidTr="00665CB8">
        <w:trPr>
          <w:trHeight w:val="48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3529" w:rsidRPr="007B2490" w:rsidRDefault="00A63529" w:rsidP="007B2490">
            <w:pPr>
              <w:pStyle w:val="a5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7B2490">
              <w:rPr>
                <w:sz w:val="20"/>
                <w:szCs w:val="20"/>
                <w:lang w:val="ru-RU"/>
              </w:rPr>
              <w:t>902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7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0           01  06 01 00 05 0000 630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529" w:rsidRPr="007B2490" w:rsidRDefault="00A63529" w:rsidP="007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0">
              <w:rPr>
                <w:rFonts w:ascii="Times New Roman" w:hAnsi="Times New Roman"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</w:tbl>
    <w:p w:rsidR="00A63529" w:rsidRPr="007B2490" w:rsidRDefault="00A63529" w:rsidP="007B24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061A" w:rsidRPr="007B2490" w:rsidRDefault="006B061A" w:rsidP="007B249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673F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55FBD"/>
    <w:rsid w:val="005A5A91"/>
    <w:rsid w:val="005C4159"/>
    <w:rsid w:val="006673FE"/>
    <w:rsid w:val="006A1838"/>
    <w:rsid w:val="006B061A"/>
    <w:rsid w:val="006F069A"/>
    <w:rsid w:val="006F1849"/>
    <w:rsid w:val="00702EA0"/>
    <w:rsid w:val="0076550D"/>
    <w:rsid w:val="00785F13"/>
    <w:rsid w:val="007B2490"/>
    <w:rsid w:val="007D513A"/>
    <w:rsid w:val="008B057A"/>
    <w:rsid w:val="00917BD5"/>
    <w:rsid w:val="009D15CA"/>
    <w:rsid w:val="009D400D"/>
    <w:rsid w:val="00A122EB"/>
    <w:rsid w:val="00A50F25"/>
    <w:rsid w:val="00A63529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A63529"/>
    <w:rPr>
      <w:spacing w:val="-6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A63529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63529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  <w:style w:type="paragraph" w:styleId="a5">
    <w:name w:val="Body Text"/>
    <w:basedOn w:val="a"/>
    <w:link w:val="a6"/>
    <w:rsid w:val="00A635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A6352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A6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A635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352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6786</Words>
  <Characters>38681</Characters>
  <Application>Microsoft Office Word</Application>
  <DocSecurity>0</DocSecurity>
  <Lines>322</Lines>
  <Paragraphs>90</Paragraphs>
  <ScaleCrop>false</ScaleCrop>
  <Company>Grizli777</Company>
  <LinksUpToDate>false</LinksUpToDate>
  <CharactersWithSpaces>45377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dcterms:created xsi:type="dcterms:W3CDTF">2024-01-12T02:06:00Z</dcterms:created>
  <dcterms:modified xsi:type="dcterms:W3CDTF">2024-12-26T02:27:00Z</dcterms:modified>
</cp:coreProperties>
</file>