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00" w:rsidRPr="001C4AD8" w:rsidRDefault="000C1600" w:rsidP="000C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0C1600" w:rsidRDefault="000C1600" w:rsidP="000C1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1600" w:rsidRDefault="000C1600" w:rsidP="000C1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0C1600" w:rsidRDefault="000C1600" w:rsidP="000C1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1600" w:rsidRDefault="000C1600" w:rsidP="000C16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1600" w:rsidRPr="001C4AD8" w:rsidRDefault="000C1600" w:rsidP="000C16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04.03.2025г.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с. Алеур </w:t>
      </w:r>
      <w:r w:rsidRPr="001C4A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4A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4A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4AD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1C4AD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0C1600" w:rsidRDefault="000C1600" w:rsidP="000C1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600" w:rsidRPr="001C4AD8" w:rsidRDefault="000C1600" w:rsidP="000C1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color w:val="000000"/>
          <w:sz w:val="28"/>
          <w:szCs w:val="28"/>
        </w:rPr>
      </w:pPr>
      <w:r w:rsidRPr="0072125D">
        <w:rPr>
          <w:b w:val="0"/>
          <w:color w:val="000000"/>
          <w:sz w:val="28"/>
          <w:szCs w:val="28"/>
        </w:rPr>
        <w:t xml:space="preserve">Об </w:t>
      </w:r>
      <w:proofErr w:type="gramStart"/>
      <w:r w:rsidRPr="0072125D">
        <w:rPr>
          <w:b w:val="0"/>
          <w:color w:val="000000"/>
          <w:sz w:val="28"/>
          <w:szCs w:val="28"/>
        </w:rPr>
        <w:t>утверждении</w:t>
      </w:r>
      <w:proofErr w:type="gramEnd"/>
      <w:r w:rsidRPr="0072125D">
        <w:rPr>
          <w:b w:val="0"/>
          <w:color w:val="000000"/>
          <w:sz w:val="28"/>
          <w:szCs w:val="28"/>
        </w:rPr>
        <w:t xml:space="preserve"> Положения о системе управления</w:t>
      </w:r>
    </w:p>
    <w:p w:rsidR="000C1600" w:rsidRDefault="000C1600" w:rsidP="000C1600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color w:val="000000"/>
          <w:sz w:val="28"/>
          <w:szCs w:val="28"/>
        </w:rPr>
      </w:pPr>
      <w:r w:rsidRPr="0072125D">
        <w:rPr>
          <w:b w:val="0"/>
          <w:color w:val="000000"/>
          <w:sz w:val="28"/>
          <w:szCs w:val="28"/>
        </w:rPr>
        <w:t>охраной труда в ад</w:t>
      </w:r>
      <w:r>
        <w:rPr>
          <w:b w:val="0"/>
          <w:color w:val="000000"/>
          <w:sz w:val="28"/>
          <w:szCs w:val="28"/>
        </w:rPr>
        <w:t>министрации сельского поселения</w:t>
      </w:r>
    </w:p>
    <w:p w:rsidR="000C1600" w:rsidRPr="00F8246A" w:rsidRDefault="000C1600" w:rsidP="000C1600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F8246A">
        <w:rPr>
          <w:color w:val="000000"/>
          <w:sz w:val="28"/>
          <w:szCs w:val="28"/>
        </w:rPr>
        <w:t xml:space="preserve">«Алеурское». 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C1600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2125D">
        <w:rPr>
          <w:color w:val="000000"/>
          <w:sz w:val="28"/>
          <w:szCs w:val="28"/>
        </w:rPr>
        <w:t xml:space="preserve"> соответствии с </w:t>
      </w:r>
      <w:hyperlink r:id="rId4" w:history="1">
        <w:r w:rsidRPr="0072125D">
          <w:rPr>
            <w:rStyle w:val="a3"/>
            <w:sz w:val="28"/>
            <w:szCs w:val="28"/>
          </w:rPr>
          <w:t>Трудовым кодексом Российской Федерации</w:t>
        </w:r>
      </w:hyperlink>
      <w:r w:rsidRPr="0072125D">
        <w:rPr>
          <w:color w:val="000000"/>
          <w:sz w:val="28"/>
          <w:szCs w:val="28"/>
        </w:rPr>
        <w:t>, приказом Министерства тру</w:t>
      </w:r>
      <w:r>
        <w:rPr>
          <w:color w:val="000000"/>
          <w:sz w:val="28"/>
          <w:szCs w:val="28"/>
        </w:rPr>
        <w:t>да России от 29.10.2021 № 776н «</w:t>
      </w:r>
      <w:r w:rsidRPr="0072125D">
        <w:rPr>
          <w:color w:val="000000"/>
          <w:sz w:val="28"/>
          <w:szCs w:val="28"/>
        </w:rPr>
        <w:t>Об утверждении Примерного положения о с</w:t>
      </w:r>
      <w:r>
        <w:rPr>
          <w:color w:val="000000"/>
          <w:sz w:val="28"/>
          <w:szCs w:val="28"/>
        </w:rPr>
        <w:t>истеме управления охраной труда»</w:t>
      </w:r>
      <w:r w:rsidRPr="0072125D">
        <w:rPr>
          <w:color w:val="000000"/>
          <w:sz w:val="28"/>
          <w:szCs w:val="28"/>
        </w:rPr>
        <w:t>, межгосударственным</w:t>
      </w:r>
      <w:r>
        <w:rPr>
          <w:color w:val="000000"/>
          <w:sz w:val="28"/>
          <w:szCs w:val="28"/>
        </w:rPr>
        <w:t xml:space="preserve"> стандартом ГОСТ 12.0.230-2007 «</w:t>
      </w:r>
      <w:r w:rsidRPr="0072125D">
        <w:rPr>
          <w:color w:val="000000"/>
          <w:sz w:val="28"/>
          <w:szCs w:val="28"/>
        </w:rPr>
        <w:t>Система стандартов безопасности труда. Системы управления охраной труда. Общие требования</w:t>
      </w:r>
      <w:r>
        <w:rPr>
          <w:color w:val="000000"/>
          <w:sz w:val="28"/>
          <w:szCs w:val="28"/>
        </w:rPr>
        <w:t>»</w:t>
      </w:r>
      <w:r w:rsidRPr="0072125D">
        <w:rPr>
          <w:color w:val="000000"/>
          <w:sz w:val="28"/>
          <w:szCs w:val="28"/>
        </w:rPr>
        <w:t xml:space="preserve"> и в целях создания благоприятных условий труда, защиты прав и интересов работников, администрация сельского поселения </w:t>
      </w:r>
      <w:r>
        <w:rPr>
          <w:color w:val="000000"/>
          <w:sz w:val="28"/>
          <w:szCs w:val="28"/>
        </w:rPr>
        <w:t>«Алеурское»</w:t>
      </w:r>
    </w:p>
    <w:p w:rsidR="000C1600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color w:val="000000"/>
          <w:sz w:val="28"/>
          <w:szCs w:val="28"/>
        </w:rPr>
      </w:pP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color w:val="000000"/>
          <w:sz w:val="28"/>
          <w:szCs w:val="28"/>
        </w:rPr>
      </w:pPr>
      <w:r w:rsidRPr="0072125D">
        <w:rPr>
          <w:b/>
          <w:color w:val="000000"/>
          <w:sz w:val="28"/>
          <w:szCs w:val="28"/>
        </w:rPr>
        <w:t>ПОСТАНОВЛЯЕТ:</w:t>
      </w:r>
    </w:p>
    <w:p w:rsidR="000C1600" w:rsidRPr="00181BC2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1. </w:t>
      </w:r>
      <w:r w:rsidRPr="00181BC2">
        <w:rPr>
          <w:color w:val="000000"/>
          <w:sz w:val="28"/>
          <w:szCs w:val="28"/>
        </w:rPr>
        <w:t>Утвердить Положение о системе управления охраной труда в администрации сельского поселения «Алеурское» (прилагается).</w:t>
      </w:r>
    </w:p>
    <w:p w:rsidR="000C1600" w:rsidRPr="00181BC2" w:rsidRDefault="000C1600" w:rsidP="000C160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1BC2">
        <w:rPr>
          <w:rFonts w:ascii="Times New Roman" w:hAnsi="Times New Roman"/>
          <w:color w:val="000000"/>
          <w:sz w:val="28"/>
          <w:szCs w:val="28"/>
        </w:rPr>
        <w:t xml:space="preserve">          2. </w:t>
      </w:r>
      <w:r w:rsidRPr="00181BC2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</w:t>
      </w:r>
      <w:proofErr w:type="gramStart"/>
      <w:r w:rsidRPr="00181BC2">
        <w:rPr>
          <w:rFonts w:ascii="Times New Roman" w:hAnsi="Times New Roman"/>
          <w:sz w:val="28"/>
          <w:szCs w:val="28"/>
        </w:rPr>
        <w:t>сайте</w:t>
      </w:r>
      <w:proofErr w:type="gramEnd"/>
      <w:r w:rsidRPr="00181BC2">
        <w:rPr>
          <w:rFonts w:ascii="Times New Roman" w:hAnsi="Times New Roman"/>
          <w:sz w:val="28"/>
          <w:szCs w:val="28"/>
        </w:rPr>
        <w:t xml:space="preserve"> </w:t>
      </w:r>
      <w:r w:rsidRPr="00181BC2">
        <w:rPr>
          <w:rFonts w:ascii="Times New Roman" w:hAnsi="Times New Roman"/>
          <w:sz w:val="28"/>
          <w:szCs w:val="28"/>
          <w:lang w:val="en-US"/>
        </w:rPr>
        <w:t>www</w:t>
      </w:r>
      <w:r w:rsidRPr="00181BC2">
        <w:rPr>
          <w:rFonts w:ascii="Times New Roman" w:hAnsi="Times New Roman"/>
          <w:sz w:val="28"/>
          <w:szCs w:val="28"/>
        </w:rPr>
        <w:t>.</w:t>
      </w:r>
      <w:proofErr w:type="spellStart"/>
      <w:r w:rsidRPr="00181BC2">
        <w:rPr>
          <w:rFonts w:ascii="Times New Roman" w:hAnsi="Times New Roman"/>
          <w:sz w:val="28"/>
          <w:szCs w:val="28"/>
          <w:lang w:val="en-US"/>
        </w:rPr>
        <w:t>chernishev</w:t>
      </w:r>
      <w:proofErr w:type="spellEnd"/>
      <w:r w:rsidRPr="00181BC2">
        <w:rPr>
          <w:rFonts w:ascii="Times New Roman" w:hAnsi="Times New Roman"/>
          <w:sz w:val="28"/>
          <w:szCs w:val="28"/>
        </w:rPr>
        <w:t>.75.</w:t>
      </w:r>
      <w:r w:rsidRPr="00181BC2">
        <w:rPr>
          <w:rFonts w:ascii="Times New Roman" w:hAnsi="Times New Roman"/>
          <w:sz w:val="28"/>
          <w:szCs w:val="28"/>
          <w:lang w:val="en-US"/>
        </w:rPr>
        <w:t>ru</w:t>
      </w:r>
      <w:r w:rsidRPr="00181BC2">
        <w:rPr>
          <w:rFonts w:ascii="Times New Roman" w:hAnsi="Times New Roman"/>
          <w:sz w:val="28"/>
          <w:szCs w:val="28"/>
        </w:rPr>
        <w:t>,  сельское  поселение  «Алеурское» в разделе  НПА</w:t>
      </w:r>
    </w:p>
    <w:p w:rsidR="000C1600" w:rsidRPr="00181BC2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181BC2">
        <w:rPr>
          <w:sz w:val="28"/>
          <w:szCs w:val="28"/>
        </w:rPr>
        <w:t xml:space="preserve">3. </w:t>
      </w:r>
      <w:proofErr w:type="gramStart"/>
      <w:r w:rsidRPr="00181BC2">
        <w:rPr>
          <w:sz w:val="28"/>
          <w:szCs w:val="28"/>
        </w:rPr>
        <w:t>Контроль за</w:t>
      </w:r>
      <w:proofErr w:type="gramEnd"/>
      <w:r w:rsidRPr="00181BC2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0C1600" w:rsidRPr="00181BC2" w:rsidRDefault="000C1600" w:rsidP="000C1600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C1600" w:rsidRDefault="000C1600" w:rsidP="000C16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главы сельского  поселения «Алеурское»                      О.М. Зверева </w:t>
      </w:r>
      <w:r w:rsidRPr="00721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0C1600" w:rsidRDefault="000C1600" w:rsidP="000C1600">
      <w:pPr>
        <w:shd w:val="clear" w:color="auto" w:fill="FFFFFF"/>
        <w:spacing w:after="0" w:line="240" w:lineRule="auto"/>
        <w:ind w:left="354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0C1600" w:rsidRPr="00F8246A" w:rsidRDefault="000C1600" w:rsidP="000C1600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F8246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0C1600" w:rsidRPr="00F8246A" w:rsidRDefault="000C1600" w:rsidP="000C1600">
      <w:pPr>
        <w:shd w:val="clear" w:color="auto" w:fill="FFFFFF"/>
        <w:spacing w:after="0" w:line="240" w:lineRule="auto"/>
        <w:ind w:left="354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F8246A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«Алеурское»  № 15 от  04.03.2025 год.</w:t>
      </w:r>
    </w:p>
    <w:p w:rsidR="000C1600" w:rsidRPr="00F8246A" w:rsidRDefault="000C1600" w:rsidP="000C1600">
      <w:pPr>
        <w:pStyle w:val="a6"/>
        <w:shd w:val="clear" w:color="auto" w:fill="FFFFFF"/>
        <w:spacing w:before="0" w:beforeAutospacing="0" w:after="0" w:afterAutospacing="0"/>
        <w:jc w:val="right"/>
        <w:textAlignment w:val="top"/>
        <w:rPr>
          <w:color w:val="000000"/>
          <w:sz w:val="28"/>
          <w:szCs w:val="28"/>
        </w:rPr>
      </w:pP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C1600" w:rsidRDefault="000C1600" w:rsidP="000C1600">
      <w:pPr>
        <w:pStyle w:val="2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Положение</w:t>
      </w:r>
    </w:p>
    <w:p w:rsidR="000C1600" w:rsidRPr="0072125D" w:rsidRDefault="000C1600" w:rsidP="000C1600">
      <w:pPr>
        <w:pStyle w:val="2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</w:rPr>
      </w:pPr>
      <w:r w:rsidRPr="0072125D">
        <w:rPr>
          <w:color w:val="000000"/>
          <w:sz w:val="28"/>
          <w:szCs w:val="28"/>
        </w:rPr>
        <w:t xml:space="preserve">о системе управления охраной труда в администрации сельского поселения </w:t>
      </w:r>
      <w:r>
        <w:rPr>
          <w:color w:val="000000"/>
          <w:sz w:val="28"/>
          <w:szCs w:val="28"/>
        </w:rPr>
        <w:t xml:space="preserve">«Алеурское» </w:t>
      </w:r>
    </w:p>
    <w:p w:rsidR="000C1600" w:rsidRPr="0072125D" w:rsidRDefault="000C1600" w:rsidP="000C1600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 Общие положения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1</w:t>
      </w:r>
      <w:r w:rsidRPr="0072125D">
        <w:rPr>
          <w:color w:val="000000"/>
          <w:sz w:val="28"/>
          <w:szCs w:val="28"/>
        </w:rPr>
        <w:t xml:space="preserve">.1. Настоящее Положение о системе управления охраной труда (далее - Положение) разработано в соответствии с </w:t>
      </w:r>
      <w:hyperlink r:id="rId5" w:history="1">
        <w:r w:rsidRPr="0072125D">
          <w:rPr>
            <w:rStyle w:val="a3"/>
            <w:sz w:val="28"/>
            <w:szCs w:val="28"/>
          </w:rPr>
          <w:t>Трудовым кодексом Российской Федерации</w:t>
        </w:r>
      </w:hyperlink>
      <w:r w:rsidRPr="0072125D">
        <w:rPr>
          <w:color w:val="000000"/>
          <w:sz w:val="28"/>
          <w:szCs w:val="28"/>
        </w:rPr>
        <w:t>, приказом Минтруда России от 29.10.2021 № 776н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proofErr w:type="gramStart"/>
      <w:r w:rsidRPr="0072125D">
        <w:rPr>
          <w:color w:val="000000"/>
          <w:sz w:val="28"/>
          <w:szCs w:val="28"/>
        </w:rPr>
        <w:t xml:space="preserve">Положение разработано в целях оказания содействия работодателю в соблюдении требований охраны труда посредством создания, внедрения и обеспечения функционирования системы управления охраной труда (далее - СУОТ) в администрации сельского поселения </w:t>
      </w:r>
      <w:r>
        <w:rPr>
          <w:color w:val="000000"/>
          <w:sz w:val="28"/>
          <w:szCs w:val="28"/>
        </w:rPr>
        <w:t>«Алеурское»</w:t>
      </w:r>
      <w:r w:rsidRPr="0072125D">
        <w:rPr>
          <w:color w:val="000000"/>
          <w:sz w:val="28"/>
          <w:szCs w:val="28"/>
        </w:rPr>
        <w:t xml:space="preserve"> (далее - Администрация),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  <w:proofErr w:type="gramEnd"/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1.2. 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администрации.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1.3. СУОТ является неотъемлемой частью управленческой и (или) производственной системы работодателя.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СУОТ представляет собой единство: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а) организационной структуры управления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б) мероприятий, обеспечивающих функционирование СУОТ и </w:t>
      </w:r>
      <w:proofErr w:type="gramStart"/>
      <w:r w:rsidRPr="0072125D">
        <w:rPr>
          <w:color w:val="000000"/>
          <w:sz w:val="28"/>
          <w:szCs w:val="28"/>
        </w:rPr>
        <w:t>контроль за</w:t>
      </w:r>
      <w:proofErr w:type="gramEnd"/>
      <w:r w:rsidRPr="0072125D">
        <w:rPr>
          <w:color w:val="000000"/>
          <w:sz w:val="28"/>
          <w:szCs w:val="28"/>
        </w:rPr>
        <w:t xml:space="preserve"> эффективностью работы в области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1.4. Настоящее Положение определяет задачи, права, обязанности и ответственность руководителя, специалистов администрации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</w:t>
      </w:r>
      <w:r w:rsidRPr="0072125D">
        <w:rPr>
          <w:color w:val="000000"/>
          <w:sz w:val="28"/>
          <w:szCs w:val="28"/>
        </w:rPr>
        <w:lastRenderedPageBreak/>
        <w:t>также внедрение и функционирование СУОТ в соответствии с установленными требованиями.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1.5. При </w:t>
      </w:r>
      <w:proofErr w:type="gramStart"/>
      <w:r w:rsidRPr="0072125D">
        <w:rPr>
          <w:color w:val="000000"/>
          <w:sz w:val="28"/>
          <w:szCs w:val="28"/>
        </w:rPr>
        <w:t>создании</w:t>
      </w:r>
      <w:proofErr w:type="gramEnd"/>
      <w:r w:rsidRPr="0072125D">
        <w:rPr>
          <w:color w:val="000000"/>
          <w:sz w:val="28"/>
          <w:szCs w:val="28"/>
        </w:rPr>
        <w:t xml:space="preserve"> системы управления охраной труда необходимо: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администрации;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администрации;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определять политику администрации в области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определять цели и задачи в области охраны труда, устанавливать приоритеты;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разрабатывать организационную схему и программу для достижений её целей, выполнения поставленных задач.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1.6. 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распределением функций, задач и ответственности руководителя и специалистов администрации;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организацией обучения и систематическим повышением квалификации работников;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созданием нормальных санитарно-бытовых и санитарно-гигиенических условий труда для работников администрации;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организацией работ по обеспечению безопасных и здоровых условий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организацией эффективной системы контроля, действующей совместно с системой материального стимулирования;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- принятием гибкой системы определения и четким распределением обязанностей и </w:t>
      </w:r>
      <w:proofErr w:type="gramStart"/>
      <w:r w:rsidRPr="0072125D">
        <w:rPr>
          <w:color w:val="000000"/>
          <w:sz w:val="28"/>
          <w:szCs w:val="28"/>
        </w:rPr>
        <w:t>ответственности</w:t>
      </w:r>
      <w:proofErr w:type="gramEnd"/>
      <w:r w:rsidRPr="0072125D">
        <w:rPr>
          <w:color w:val="000000"/>
          <w:sz w:val="28"/>
          <w:szCs w:val="28"/>
        </w:rPr>
        <w:t xml:space="preserve"> должностных лиц и исполнителей, действующих в интересах администрации.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1.7. Система управления охраной труда должна предусматривать: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планирование показателей условий и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контроль плановых показателей;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предупредительно-профилактические работы;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возможность осуществления корректирующих и предупредительных действий.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1.8. 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работ по обеспечению надежности и безопасности оборудования, зданий и сооружений;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lastRenderedPageBreak/>
        <w:t>- 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1.9. Перечень видов работ и направлений производственной деятельности должен охватить следующий обязательный минимум: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организация учебного процесса в администрации;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обеспечение режима соблюдения норм и правил охраны труда в администрации;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эксплуатация зданий и сооружений;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- производство </w:t>
      </w:r>
      <w:proofErr w:type="spellStart"/>
      <w:r w:rsidRPr="0072125D">
        <w:rPr>
          <w:color w:val="000000"/>
          <w:sz w:val="28"/>
          <w:szCs w:val="28"/>
        </w:rPr>
        <w:t>общеремонтных</w:t>
      </w:r>
      <w:proofErr w:type="spellEnd"/>
      <w:r w:rsidRPr="0072125D">
        <w:rPr>
          <w:color w:val="000000"/>
          <w:sz w:val="28"/>
          <w:szCs w:val="28"/>
        </w:rPr>
        <w:t xml:space="preserve"> работ.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1.10. 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C1600" w:rsidRPr="0072125D" w:rsidRDefault="000C1600" w:rsidP="000C1600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 Цели и задачи организации работ по охране труда и системы управления охраной труда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2.1. 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обеспечение приоритета сохранения жизни и здоровья, безопасных и здоровых условий труда работников;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расследование несчастных случаев на производстве, реализация мероприятий по их недопущению;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информирование работников по вопросам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- реализации системы персональной ответственности </w:t>
      </w:r>
      <w:proofErr w:type="gramStart"/>
      <w:r w:rsidRPr="0072125D">
        <w:rPr>
          <w:color w:val="000000"/>
          <w:sz w:val="28"/>
          <w:szCs w:val="28"/>
        </w:rPr>
        <w:t>должностных</w:t>
      </w:r>
      <w:proofErr w:type="gramEnd"/>
      <w:r w:rsidRPr="0072125D">
        <w:rPr>
          <w:color w:val="000000"/>
          <w:sz w:val="28"/>
          <w:szCs w:val="28"/>
        </w:rPr>
        <w:t xml:space="preserve"> лиц в области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- определение и конкретизация обязанностей и </w:t>
      </w:r>
      <w:proofErr w:type="gramStart"/>
      <w:r w:rsidRPr="0072125D">
        <w:rPr>
          <w:color w:val="000000"/>
          <w:sz w:val="28"/>
          <w:szCs w:val="28"/>
        </w:rPr>
        <w:t>ответственности</w:t>
      </w:r>
      <w:proofErr w:type="gramEnd"/>
      <w:r w:rsidRPr="0072125D">
        <w:rPr>
          <w:color w:val="000000"/>
          <w:sz w:val="28"/>
          <w:szCs w:val="28"/>
        </w:rPr>
        <w:t xml:space="preserve"> должностных лиц в области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организации и обеспечения зависимости оплаты труда работников от результатов работы в области охраны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2.3. Политика в области охраны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lastRenderedPageBreak/>
        <w:t>2.3.1. Работодатель, консультируясь с работниками, должен изложить в письменном виде политику по охране труда, которая должна: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отвечать специфике организации и соответствовать ее размеру и характеру деятельности;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быть краткой, четко изложенной, иметь дату и вводиться в действие подписью работодателя;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распространяться и быть легкодоступной для всех лиц на их месте работы;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анализироваться для постоянной пригодности;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- быть доступной в </w:t>
      </w:r>
      <w:proofErr w:type="gramStart"/>
      <w:r w:rsidRPr="0072125D">
        <w:rPr>
          <w:color w:val="000000"/>
          <w:sz w:val="28"/>
          <w:szCs w:val="28"/>
        </w:rPr>
        <w:t>соответствующем</w:t>
      </w:r>
      <w:proofErr w:type="gramEnd"/>
      <w:r w:rsidRPr="0072125D">
        <w:rPr>
          <w:color w:val="000000"/>
          <w:sz w:val="28"/>
          <w:szCs w:val="28"/>
        </w:rPr>
        <w:t xml:space="preserve"> порядке относящимся к делу внешним заинтересованным сторонам.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2.3.2. 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непрерывное совершенствование функционирования системы управления охраной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2.3.3. Система управления охраной труда должна быть </w:t>
      </w:r>
      <w:proofErr w:type="gramStart"/>
      <w:r w:rsidRPr="0072125D">
        <w:rPr>
          <w:color w:val="000000"/>
          <w:sz w:val="28"/>
          <w:szCs w:val="28"/>
        </w:rPr>
        <w:t>совместима или объединена</w:t>
      </w:r>
      <w:proofErr w:type="gramEnd"/>
      <w:r w:rsidRPr="0072125D">
        <w:rPr>
          <w:color w:val="000000"/>
          <w:sz w:val="28"/>
          <w:szCs w:val="28"/>
        </w:rPr>
        <w:t xml:space="preserve"> с другими системами управления организации.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 Планирование.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2.4.1.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72125D">
        <w:rPr>
          <w:color w:val="000000"/>
          <w:sz w:val="28"/>
          <w:szCs w:val="28"/>
        </w:rPr>
        <w:t>которую</w:t>
      </w:r>
      <w:proofErr w:type="gramEnd"/>
      <w:r w:rsidRPr="0072125D">
        <w:rPr>
          <w:color w:val="000000"/>
          <w:sz w:val="28"/>
          <w:szCs w:val="28"/>
        </w:rPr>
        <w:t xml:space="preserve"> входят: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определение сроков выполнения работ, связанных со специальной оценкой рабочих мест;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2.4.2. Анализ документации по данному процессу проводится руководителем.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2.4.3. Процесс проведения специальной оценки условий труда описан в Федеральном законе от 28.12.2013 № 426-ФЗ "О специальной оценке условий труда".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2.4.4. Перечень работ повышенной опасности утверждается руководителем.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lastRenderedPageBreak/>
        <w:t>2.4.5. Процедура управления нормативной правовой документацией включает в себя: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фиксирование и идентификацию данных и документации по правовым и иным требованиям;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оценку и анализ документации по данному процессу;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актуализацию данных и документации, связанных с правовыми требованиями.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2.4.6. Мероприятия по качественному планированию охраны труда должны основываться на </w:t>
      </w:r>
      <w:proofErr w:type="gramStart"/>
      <w:r w:rsidRPr="0072125D">
        <w:rPr>
          <w:color w:val="000000"/>
          <w:sz w:val="28"/>
          <w:szCs w:val="28"/>
        </w:rPr>
        <w:t>результатах</w:t>
      </w:r>
      <w:proofErr w:type="gramEnd"/>
      <w:r w:rsidRPr="0072125D">
        <w:rPr>
          <w:color w:val="000000"/>
          <w:sz w:val="28"/>
          <w:szCs w:val="28"/>
        </w:rPr>
        <w:t xml:space="preserve">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отбор критериев сравнения для подтверждения достижения цели;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предоставление необходимой технической поддержки, ресурсов.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C1600" w:rsidRPr="0072125D" w:rsidRDefault="000C1600" w:rsidP="000C1600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 Внедрение и обеспечение функционирования СУОТ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3.1. 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3.1.1. Обязанности главы муниципального образования.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Администрации в области охраны труда установлены в статье 212 </w:t>
      </w:r>
      <w:hyperlink r:id="rId6" w:history="1">
        <w:r w:rsidRPr="0072125D">
          <w:rPr>
            <w:rStyle w:val="a3"/>
            <w:sz w:val="28"/>
            <w:szCs w:val="28"/>
          </w:rPr>
          <w:t>ТК РФ</w:t>
        </w:r>
      </w:hyperlink>
      <w:r w:rsidRPr="0072125D">
        <w:rPr>
          <w:sz w:val="28"/>
          <w:szCs w:val="28"/>
        </w:rPr>
        <w:t>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3.1.2. Обязанности работников администрации установлены статьей 214 </w:t>
      </w:r>
      <w:hyperlink r:id="rId7" w:history="1">
        <w:r w:rsidRPr="0072125D">
          <w:rPr>
            <w:rStyle w:val="a3"/>
            <w:sz w:val="28"/>
            <w:szCs w:val="28"/>
          </w:rPr>
          <w:t>ТК РФ</w:t>
        </w:r>
      </w:hyperlink>
      <w:r w:rsidRPr="0072125D">
        <w:rPr>
          <w:sz w:val="28"/>
          <w:szCs w:val="28"/>
        </w:rPr>
        <w:t>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Обязанности работников в области охраны труда прописаны в их должностных инструкциях.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3.1.3. Комиссии по охране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Работа Комиссии по охране труда организуется в соответствии с требованиями статей 218 и 370 </w:t>
      </w:r>
      <w:hyperlink r:id="rId8" w:history="1">
        <w:r w:rsidRPr="0072125D">
          <w:rPr>
            <w:rStyle w:val="a3"/>
            <w:sz w:val="28"/>
            <w:szCs w:val="28"/>
          </w:rPr>
          <w:t>ТК РФ</w:t>
        </w:r>
      </w:hyperlink>
      <w:r w:rsidRPr="0072125D">
        <w:rPr>
          <w:color w:val="000000"/>
          <w:sz w:val="28"/>
          <w:szCs w:val="28"/>
        </w:rPr>
        <w:t xml:space="preserve">, а также других нормативных </w:t>
      </w:r>
      <w:r w:rsidRPr="0072125D">
        <w:rPr>
          <w:color w:val="000000"/>
          <w:sz w:val="28"/>
          <w:szCs w:val="28"/>
        </w:rPr>
        <w:lastRenderedPageBreak/>
        <w:t>правовых актов, утвержденных уполномоченным федеральным органом исполнительной власти.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3.2. Обучение, квалификация и компетентность персонала.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3.2.1. 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3.3. Процедура внутреннего обмена информацией.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Процедура содержит описание как минимум следующих элементов обмена информацией: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администрации.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3.4. Управление документами СУОТ.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3.4.1. 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3.4.2. 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</w:t>
      </w:r>
      <w:proofErr w:type="gramStart"/>
      <w:r w:rsidRPr="0072125D">
        <w:rPr>
          <w:color w:val="000000"/>
          <w:sz w:val="28"/>
          <w:szCs w:val="28"/>
        </w:rPr>
        <w:t>минимальным</w:t>
      </w:r>
      <w:proofErr w:type="gramEnd"/>
      <w:r w:rsidRPr="0072125D">
        <w:rPr>
          <w:color w:val="000000"/>
          <w:sz w:val="28"/>
          <w:szCs w:val="28"/>
        </w:rPr>
        <w:t>, необходимым для обеспечения функционирования СУОТ.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3.4.3.Документация системы управления охраной труда: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периодически анализируется и при необходимости, своевременно корректируется;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доступна для работников, которых она касается и кому предназначена.</w:t>
      </w:r>
    </w:p>
    <w:p w:rsidR="000C1600" w:rsidRDefault="000C1600" w:rsidP="000C1600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:rsidR="000C1600" w:rsidRPr="0072125D" w:rsidRDefault="000C1600" w:rsidP="000C1600">
      <w:pPr>
        <w:pStyle w:val="3"/>
        <w:shd w:val="clear" w:color="auto" w:fill="FFFFFF"/>
        <w:spacing w:before="0" w:beforeAutospacing="0" w:after="0" w:afterAutospacing="0"/>
        <w:jc w:val="center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 Мониторинг и контроль результативности СУОТ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4.1. Администрация устанавливает и своевременно корректирует методы периодической </w:t>
      </w:r>
      <w:proofErr w:type="gramStart"/>
      <w:r w:rsidRPr="0072125D">
        <w:rPr>
          <w:color w:val="000000"/>
          <w:sz w:val="28"/>
          <w:szCs w:val="28"/>
        </w:rPr>
        <w:t>оценки соответствия состояния охраны труда</w:t>
      </w:r>
      <w:proofErr w:type="gramEnd"/>
      <w:r w:rsidRPr="0072125D">
        <w:rPr>
          <w:color w:val="000000"/>
          <w:sz w:val="28"/>
          <w:szCs w:val="28"/>
        </w:rPr>
        <w:t xml:space="preserve"> государственным нормативным требованиям охраны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4.2. 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4.3. В соответствии со спецификой экономической деятельности в администрации применяют следующие виды контроля: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текущий контроль выполнения плановых мероприятий по охране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постоянный контроль состояния производственной среды;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реагирующий контроль;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внутреннюю проверку (аудит) системы управления.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4.4. Контроль обеспечивает: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обратную связь по результатам деятельности в области охраны труда;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4.5. Методы периодической </w:t>
      </w:r>
      <w:proofErr w:type="gramStart"/>
      <w:r w:rsidRPr="0072125D">
        <w:rPr>
          <w:color w:val="000000"/>
          <w:sz w:val="28"/>
          <w:szCs w:val="28"/>
        </w:rPr>
        <w:t>оценки соответствия состояния охраны труда</w:t>
      </w:r>
      <w:proofErr w:type="gramEnd"/>
      <w:r w:rsidRPr="0072125D">
        <w:rPr>
          <w:color w:val="000000"/>
          <w:sz w:val="28"/>
          <w:szCs w:val="28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4.6. Наблюдение за состоянием здоровья работников.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4.6.1.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4.6.2. Наблюдение за состоянием здоровья работников осуществляется в соответствии с требованиями </w:t>
      </w:r>
      <w:hyperlink r:id="rId9" w:history="1">
        <w:r w:rsidRPr="0072125D">
          <w:rPr>
            <w:rStyle w:val="a3"/>
            <w:sz w:val="28"/>
            <w:szCs w:val="28"/>
          </w:rPr>
          <w:t>Трудового кодекса РФ</w:t>
        </w:r>
      </w:hyperlink>
      <w:r w:rsidRPr="0072125D">
        <w:rPr>
          <w:color w:val="000000"/>
          <w:sz w:val="28"/>
          <w:szCs w:val="28"/>
        </w:rPr>
        <w:t>, а также в соответствии с порядком, утвержденным уполномоченным федеральным органом исполнительной власти.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4.6.3. Процедуры наблюдения за состоянием здоровья работников включают в себя медицинские осмотры, биологический контроль, </w:t>
      </w:r>
      <w:r w:rsidRPr="0072125D">
        <w:rPr>
          <w:color w:val="000000"/>
          <w:sz w:val="28"/>
          <w:szCs w:val="28"/>
        </w:rPr>
        <w:lastRenderedPageBreak/>
        <w:t>рентгенологические обследования, опрос или анализ данных о состоянии здоровья работников и другие процедуры.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4.6.4. 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4.7. Текущий контроль.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4.8. Постоянный контроль состояния условий труда.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 xml:space="preserve"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</w:t>
      </w:r>
      <w:proofErr w:type="gramStart"/>
      <w:r w:rsidRPr="0072125D">
        <w:rPr>
          <w:color w:val="000000"/>
          <w:sz w:val="28"/>
          <w:szCs w:val="28"/>
        </w:rPr>
        <w:t>рабочем</w:t>
      </w:r>
      <w:proofErr w:type="gramEnd"/>
      <w:r w:rsidRPr="0072125D">
        <w:rPr>
          <w:color w:val="000000"/>
          <w:sz w:val="28"/>
          <w:szCs w:val="28"/>
        </w:rPr>
        <w:t xml:space="preserve"> месте.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4.9. Аудит функционирования СУОТ.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4.10. Реагирующий контроль.</w:t>
      </w:r>
    </w:p>
    <w:p w:rsidR="000C1600" w:rsidRPr="0072125D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2125D">
        <w:rPr>
          <w:color w:val="000000"/>
          <w:sz w:val="28"/>
          <w:szCs w:val="28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0C1600" w:rsidRPr="00B7100F" w:rsidRDefault="000C1600" w:rsidP="000C16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72125D">
        <w:rPr>
          <w:color w:val="000000"/>
          <w:sz w:val="28"/>
          <w:szCs w:val="28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0C1600" w:rsidRDefault="000C1600" w:rsidP="000C1600"/>
    <w:p w:rsidR="000C1600" w:rsidRDefault="000C1600" w:rsidP="000C1600"/>
    <w:p w:rsidR="000C1600" w:rsidRDefault="000C1600" w:rsidP="000C1600"/>
    <w:p w:rsidR="000C1600" w:rsidRDefault="000C1600" w:rsidP="000C1600"/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1600"/>
    <w:rsid w:val="000C1600"/>
    <w:rsid w:val="000E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0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1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1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C1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0C1600"/>
    <w:rPr>
      <w:color w:val="0000FF"/>
      <w:u w:val="single"/>
    </w:rPr>
  </w:style>
  <w:style w:type="paragraph" w:styleId="a4">
    <w:name w:val="No Spacing"/>
    <w:link w:val="a5"/>
    <w:qFormat/>
    <w:rsid w:val="000C16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0C1600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C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2858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2025-03-06T05:55:00Z</dcterms:created>
  <dcterms:modified xsi:type="dcterms:W3CDTF">2025-03-06T05:55:00Z</dcterms:modified>
</cp:coreProperties>
</file>