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01" w:rsidRDefault="00BD0D01" w:rsidP="00BD0D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BD0D01" w:rsidRDefault="00BD0D01" w:rsidP="00BD0D01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D0D01" w:rsidRDefault="00BD0D01" w:rsidP="00BD0D01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марта   2025  года                                                                                          № 21</w:t>
      </w:r>
    </w:p>
    <w:p w:rsidR="00BD0D01" w:rsidRDefault="00BD0D01" w:rsidP="00BD0D01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D0D01" w:rsidRDefault="00BD0D01" w:rsidP="00BD0D01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с.Алеур</w:t>
      </w:r>
    </w:p>
    <w:p w:rsidR="00BD0D01" w:rsidRDefault="00BD0D01" w:rsidP="00BD0D01">
      <w:pPr>
        <w:pStyle w:val="1"/>
        <w:rPr>
          <w:sz w:val="32"/>
          <w:szCs w:val="32"/>
        </w:rPr>
      </w:pPr>
    </w:p>
    <w:p w:rsidR="00BD0D01" w:rsidRDefault="00BD0D01" w:rsidP="00BD0D01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техники для тушения пожаров на территории</w:t>
      </w:r>
    </w:p>
    <w:p w:rsidR="00BD0D01" w:rsidRDefault="00BD0D01" w:rsidP="00BD0D01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«Алеурское»</w:t>
      </w:r>
    </w:p>
    <w:p w:rsidR="00BD0D01" w:rsidRDefault="00BD0D01" w:rsidP="00BD0D01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19 Федерального Закона  № 69-ФЗ от 21 12. 1994 года «О пожарной безопасности» пунктом 10 статьи 16 Федерального Закона  № 131-ФЗ от 06.10.2003 года «Об общих принципах организации местного самоуправления в Российской Федерации», администрация сельского поселения «Алеурское»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BD0D01" w:rsidRDefault="00BD0D01" w:rsidP="00BD0D01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перечень специальной техники, привлекаемой для спасения людей и имущества при тушении пожаров на территории сельского поселения «Алеурское» (Перечень техники прилагается.)  </w:t>
      </w:r>
    </w:p>
    <w:p w:rsidR="00BD0D01" w:rsidRPr="00B62095" w:rsidRDefault="00BD0D01" w:rsidP="00BD0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Заключить договора  с частными лицами </w:t>
      </w:r>
      <w:r w:rsidRPr="00B62095">
        <w:rPr>
          <w:rFonts w:ascii="Times New Roman" w:hAnsi="Times New Roman"/>
          <w:sz w:val="28"/>
          <w:szCs w:val="28"/>
        </w:rPr>
        <w:t>на привлечение техн</w:t>
      </w:r>
      <w:r>
        <w:rPr>
          <w:rFonts w:ascii="Times New Roman" w:hAnsi="Times New Roman"/>
          <w:sz w:val="28"/>
          <w:szCs w:val="28"/>
        </w:rPr>
        <w:t>ики на пожароопасный период 2025</w:t>
      </w:r>
      <w:r w:rsidRPr="00B6209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приложение № 2). </w:t>
      </w:r>
    </w:p>
    <w:p w:rsidR="00BD0D01" w:rsidRDefault="00BD0D01" w:rsidP="00BD0D01">
      <w:pPr>
        <w:jc w:val="both"/>
        <w:rPr>
          <w:rFonts w:ascii="Times New Roman" w:hAnsi="Times New Roman"/>
          <w:b/>
          <w:sz w:val="28"/>
          <w:szCs w:val="28"/>
        </w:rPr>
      </w:pPr>
    </w:p>
    <w:p w:rsidR="00BD0D01" w:rsidRDefault="00BD0D01" w:rsidP="00BD0D01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BD0D01" w:rsidRDefault="00BD0D01" w:rsidP="00BD0D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                                              Е.С. Шемелина </w:t>
      </w:r>
    </w:p>
    <w:p w:rsidR="00BD0D01" w:rsidRDefault="00BD0D01" w:rsidP="00BD0D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D01" w:rsidRDefault="00BD0D01" w:rsidP="00BD0D01">
      <w:pPr>
        <w:jc w:val="center"/>
        <w:rPr>
          <w:b/>
          <w:sz w:val="28"/>
          <w:szCs w:val="28"/>
        </w:rPr>
      </w:pPr>
    </w:p>
    <w:p w:rsidR="00BD0D01" w:rsidRDefault="00BD0D01" w:rsidP="00BD0D01">
      <w:pPr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center"/>
        <w:rPr>
          <w:rFonts w:ascii="Calibri" w:hAnsi="Calibri"/>
          <w:b/>
          <w:sz w:val="28"/>
          <w:szCs w:val="28"/>
        </w:rPr>
      </w:pPr>
    </w:p>
    <w:p w:rsidR="00BD0D01" w:rsidRDefault="00BD0D01" w:rsidP="00BD0D01">
      <w:pPr>
        <w:jc w:val="center"/>
        <w:rPr>
          <w:b/>
          <w:sz w:val="28"/>
          <w:szCs w:val="28"/>
        </w:rPr>
      </w:pP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53"/>
        <w:gridCol w:w="3425"/>
        <w:gridCol w:w="2393"/>
        <w:gridCol w:w="2500"/>
      </w:tblGrid>
      <w:tr w:rsidR="00BD0D01" w:rsidTr="00A60289">
        <w:tc>
          <w:tcPr>
            <w:tcW w:w="1384" w:type="dxa"/>
          </w:tcPr>
          <w:p w:rsidR="00BD0D01" w:rsidRDefault="00BD0D01" w:rsidP="00A60289">
            <w:pPr>
              <w:tabs>
                <w:tab w:val="left" w:pos="199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частного  лица</w:t>
            </w:r>
          </w:p>
        </w:tc>
        <w:tc>
          <w:tcPr>
            <w:tcW w:w="2605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телефона</w:t>
            </w:r>
          </w:p>
        </w:tc>
        <w:tc>
          <w:tcPr>
            <w:tcW w:w="260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техники</w:t>
            </w:r>
          </w:p>
        </w:tc>
      </w:tr>
      <w:tr w:rsidR="00BD0D01" w:rsidTr="00A60289">
        <w:tc>
          <w:tcPr>
            <w:tcW w:w="1384" w:type="dxa"/>
          </w:tcPr>
          <w:p w:rsidR="00BD0D01" w:rsidRDefault="00BD0D01" w:rsidP="00A60289">
            <w:pPr>
              <w:tabs>
                <w:tab w:val="left" w:pos="19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D0D01" w:rsidRDefault="00BD0D01" w:rsidP="00A60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Г.С.</w:t>
            </w:r>
          </w:p>
        </w:tc>
        <w:tc>
          <w:tcPr>
            <w:tcW w:w="2605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8924518-18-98</w:t>
            </w:r>
          </w:p>
        </w:tc>
        <w:tc>
          <w:tcPr>
            <w:tcW w:w="260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МТЗ-80  водораздатчик</w:t>
            </w:r>
          </w:p>
        </w:tc>
      </w:tr>
      <w:tr w:rsidR="00BD0D01" w:rsidTr="00A60289">
        <w:tc>
          <w:tcPr>
            <w:tcW w:w="1384" w:type="dxa"/>
          </w:tcPr>
          <w:p w:rsidR="00BD0D01" w:rsidRDefault="00BD0D01" w:rsidP="00A60289">
            <w:pPr>
              <w:tabs>
                <w:tab w:val="left" w:pos="19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D0D01" w:rsidRDefault="00BD0D01" w:rsidP="00A60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  С.В.</w:t>
            </w:r>
          </w:p>
        </w:tc>
        <w:tc>
          <w:tcPr>
            <w:tcW w:w="2605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8924 373 64 21</w:t>
            </w:r>
          </w:p>
        </w:tc>
        <w:tc>
          <w:tcPr>
            <w:tcW w:w="260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МТЗ-80  </w:t>
            </w:r>
          </w:p>
        </w:tc>
      </w:tr>
      <w:tr w:rsidR="00BD0D01" w:rsidTr="00A60289">
        <w:tc>
          <w:tcPr>
            <w:tcW w:w="1384" w:type="dxa"/>
          </w:tcPr>
          <w:p w:rsidR="00BD0D01" w:rsidRDefault="00BD0D01" w:rsidP="00A60289">
            <w:pPr>
              <w:tabs>
                <w:tab w:val="left" w:pos="19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BD0D01" w:rsidRDefault="00BD0D01" w:rsidP="00A602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BD0D01" w:rsidRDefault="00BD0D01" w:rsidP="00BD0D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05.03.2025 года № 21 </w:t>
      </w:r>
    </w:p>
    <w:p w:rsidR="00BD0D01" w:rsidRDefault="00BD0D01" w:rsidP="00BD0D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D01" w:rsidRDefault="00BD0D01" w:rsidP="00BD0D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</w:p>
    <w:p w:rsidR="00BD0D01" w:rsidRDefault="00BD0D01" w:rsidP="00BD0D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привлечение техники на пожароопасный период 2025  года</w:t>
      </w:r>
    </w:p>
    <w:p w:rsidR="00BD0D01" w:rsidRDefault="00BD0D01" w:rsidP="00BD0D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D01" w:rsidRDefault="00BD0D01" w:rsidP="00BD0D01">
      <w:pPr>
        <w:jc w:val="both"/>
        <w:rPr>
          <w:rFonts w:ascii="Times New Roman" w:hAnsi="Times New Roman"/>
          <w:b/>
          <w:sz w:val="28"/>
          <w:szCs w:val="28"/>
        </w:rPr>
      </w:pP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Настоящий договор составлен и.о. главы администрации  сельского поселения «Алеурское» Зверевой Ольги  Михайловны    и частным лицом </w:t>
      </w:r>
    </w:p>
    <w:p w:rsidR="00BD0D01" w:rsidRDefault="00BD0D01" w:rsidP="00BD0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D0D01" w:rsidRDefault="00BD0D01" w:rsidP="00BD0D01">
      <w:pPr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договора</w:t>
      </w:r>
    </w:p>
    <w:p w:rsidR="00BD0D01" w:rsidRDefault="00BD0D01" w:rsidP="00BD0D01">
      <w:pPr>
        <w:jc w:val="center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сельского поселения «Алеурское» привлекает технику для тушения пожаров на территории поселения. Расчет за привлеченную технику производится по фактическим затратам ГСМ.</w:t>
      </w:r>
    </w:p>
    <w:p w:rsidR="00BD0D01" w:rsidRDefault="00BD0D01" w:rsidP="00BD0D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 разногласия и споры решаются путем переговоров или в суде.</w:t>
      </w: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Частное лицо</w:t>
      </w: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с.п. поселения «Алеурское»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 О.М. Зверева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BD0D01" w:rsidRDefault="00BD0D01" w:rsidP="00BD0D01">
      <w:pPr>
        <w:jc w:val="both"/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BD0D01" w:rsidRDefault="00BD0D01" w:rsidP="00BD0D0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0D01"/>
    <w:rsid w:val="000E776F"/>
    <w:rsid w:val="00BD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0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qFormat/>
    <w:rsid w:val="00BD0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D0D0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2025-03-06T05:59:00Z</dcterms:created>
  <dcterms:modified xsi:type="dcterms:W3CDTF">2025-03-06T05:59:00Z</dcterms:modified>
</cp:coreProperties>
</file>