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CC39B" w14:textId="77777777" w:rsidR="00DC07B0" w:rsidRDefault="00DC07B0" w:rsidP="00DC07B0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</w:t>
      </w:r>
    </w:p>
    <w:p w14:paraId="4208E514" w14:textId="77777777" w:rsidR="00DC07B0" w:rsidRDefault="00DC07B0" w:rsidP="00DC07B0">
      <w:pPr>
        <w:pStyle w:val="ConsPlusNormal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</w:rPr>
        <w:t>индикаторов риска нарушения обязательных требований, проверяемых в рамках осуществления муниципального земельного контроля</w:t>
      </w:r>
    </w:p>
    <w:p w14:paraId="6A490CF3" w14:textId="77777777" w:rsidR="00DC07B0" w:rsidRDefault="00DC07B0" w:rsidP="00DC07B0">
      <w:pPr>
        <w:pStyle w:val="ConsPlusNormal"/>
        <w:jc w:val="center"/>
        <w:rPr>
          <w:sz w:val="28"/>
        </w:rPr>
      </w:pPr>
    </w:p>
    <w:p w14:paraId="0F82BA92" w14:textId="77777777" w:rsidR="00DC07B0" w:rsidRDefault="00DC07B0" w:rsidP="00DC07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Выявление в Едином государственном реестре недвижимости (ЕГРН) в течение одного года двух и более фактов расхождения (несоответствия) сведений об используемой площади земельного участка или об отклонении местоположения характерной точки границы земельного участка со сведениями, полученными в порядке межведомственного информационного взаимодействия, и (или) сведениями, имеющимися в распоряжении контрольного органа.</w:t>
      </w:r>
    </w:p>
    <w:p w14:paraId="253C22EC" w14:textId="77777777" w:rsidR="00DC07B0" w:rsidRDefault="00DC07B0" w:rsidP="00DC07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Выявление осуществления контролируемым лицом деятельности, не соответствующей виду разрешенного использования земельного участка, по данным фото-видео-наблюдения, либо информации, поступившей в порядке межведомственного взаимодействия от иных органов и организаций.</w:t>
      </w:r>
    </w:p>
    <w:p w14:paraId="0F146DD6" w14:textId="77777777" w:rsidR="00DC07B0" w:rsidRDefault="00DC07B0" w:rsidP="00DC07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Истечение срока освоения земельного участка, указанного в договоре аренды земельного участка, если при этом на земельном участке не наблюдаются характерные изменения (отсутствие объекта капитального строительства, ведение строительных работ и иных действий по использованию земельного участка в соответствии с его разрешенным использованием и условиями предоставления).</w:t>
      </w:r>
    </w:p>
    <w:p w14:paraId="1DC663C4" w14:textId="77777777" w:rsidR="00DC07B0" w:rsidRDefault="00DC07B0" w:rsidP="00DC07B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Наличие признаков неиспользования земельных участков из земель сельскохозяйственного назначения по целевому назначению в течение трех лет, согласно постановлению Правительства Российской Федерации от 18.09.2020 №1482 «О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Федерации» по итогам мероприятий без взаимодействия с контролируемыми лицами, проводимого органами местного самоуправления.</w:t>
      </w:r>
    </w:p>
    <w:p w14:paraId="17B770EC" w14:textId="77777777" w:rsidR="00D924FB" w:rsidRDefault="00D924FB"/>
    <w:sectPr w:rsidR="00D92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Calibri"/>
    <w:charset w:val="00"/>
    <w:family w:val="roman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E76"/>
    <w:rsid w:val="0017012F"/>
    <w:rsid w:val="00723E76"/>
    <w:rsid w:val="00D924FB"/>
    <w:rsid w:val="00DC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4D0079-BB80-4900-A383-A73FA58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07B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1">
    <w:name w:val="ConsPlusNormal1"/>
    <w:link w:val="ConsPlusNormal"/>
    <w:locked/>
    <w:rsid w:val="00DC07B0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link w:val="ConsPlusNormal1"/>
    <w:rsid w:val="00DC07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otdel.chern@yandex.ru</dc:creator>
  <cp:keywords/>
  <dc:description/>
  <cp:lastModifiedBy>otdel.chern@yandex.ru</cp:lastModifiedBy>
  <cp:revision>3</cp:revision>
  <dcterms:created xsi:type="dcterms:W3CDTF">2025-03-18T02:38:00Z</dcterms:created>
  <dcterms:modified xsi:type="dcterms:W3CDTF">2025-03-18T02:38:00Z</dcterms:modified>
</cp:coreProperties>
</file>