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9"/>
        <w:gridCol w:w="4714"/>
      </w:tblGrid>
      <w:tr w:rsidR="003C37ED">
        <w:trPr>
          <w:trHeight w:val="3954"/>
        </w:trPr>
        <w:tc>
          <w:tcPr>
            <w:tcW w:w="4749" w:type="dxa"/>
          </w:tcPr>
          <w:p w:rsidR="003C37ED" w:rsidRDefault="0072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3C37ED" w:rsidRDefault="007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3C37ED" w:rsidRDefault="00727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3C37ED" w:rsidRDefault="007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3C37ED" w:rsidRDefault="0072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3C37ED" w:rsidRDefault="00727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3C37ED" w:rsidRDefault="007279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3C37ED" w:rsidRDefault="007279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E-maiI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3C37ED" w:rsidRDefault="003C3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7ED" w:rsidRDefault="001F1C6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727942">
              <w:rPr>
                <w:rFonts w:ascii="Times New Roman" w:hAnsi="Times New Roman" w:cs="Times New Roman"/>
              </w:rPr>
              <w:t>«</w:t>
            </w:r>
            <w:r w:rsidR="00687B0E">
              <w:rPr>
                <w:rFonts w:ascii="Times New Roman" w:hAnsi="Times New Roman" w:cs="Times New Roman"/>
              </w:rPr>
              <w:t>19</w:t>
            </w:r>
            <w:r w:rsidR="00727942">
              <w:rPr>
                <w:rFonts w:ascii="Times New Roman" w:hAnsi="Times New Roman" w:cs="Times New Roman"/>
              </w:rPr>
              <w:t xml:space="preserve">» </w:t>
            </w:r>
            <w:r w:rsidR="00687B0E">
              <w:rPr>
                <w:rFonts w:ascii="Times New Roman" w:hAnsi="Times New Roman" w:cs="Times New Roman"/>
              </w:rPr>
              <w:t>марта</w:t>
            </w:r>
            <w:r w:rsidR="00727942">
              <w:rPr>
                <w:rFonts w:ascii="Times New Roman" w:hAnsi="Times New Roman" w:cs="Times New Roman"/>
              </w:rPr>
              <w:t xml:space="preserve">  202</w:t>
            </w:r>
            <w:r w:rsidR="00687B0E">
              <w:rPr>
                <w:rFonts w:ascii="Times New Roman" w:hAnsi="Times New Roman" w:cs="Times New Roman"/>
              </w:rPr>
              <w:t>5</w:t>
            </w:r>
            <w:r w:rsidR="00727942">
              <w:rPr>
                <w:rFonts w:ascii="Times New Roman" w:hAnsi="Times New Roman" w:cs="Times New Roman"/>
              </w:rPr>
              <w:t xml:space="preserve"> г. №  </w:t>
            </w:r>
            <w:r w:rsidR="00F6606C">
              <w:rPr>
                <w:rFonts w:ascii="Times New Roman" w:hAnsi="Times New Roman" w:cs="Times New Roman"/>
              </w:rPr>
              <w:t>1</w:t>
            </w:r>
            <w:r w:rsidR="00687B0E">
              <w:rPr>
                <w:rFonts w:ascii="Times New Roman" w:hAnsi="Times New Roman" w:cs="Times New Roman"/>
              </w:rPr>
              <w:t>15</w:t>
            </w:r>
          </w:p>
          <w:p w:rsidR="003C37ED" w:rsidRDefault="003C37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3C37ED" w:rsidRDefault="003C3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7ED" w:rsidRDefault="003C37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ED" w:rsidRDefault="003C37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ED" w:rsidRDefault="003C37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ED" w:rsidRDefault="003C37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ED" w:rsidRDefault="003C37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7ED" w:rsidRDefault="00727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3C37ED" w:rsidRDefault="00727942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A238D8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«Чернышевский район» «</w:t>
      </w:r>
      <w:r w:rsidR="00A238D8" w:rsidRPr="00966A38"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и оценки применения, обязательных требований</w:t>
      </w:r>
      <w:r w:rsidR="00A238D8">
        <w:rPr>
          <w:rFonts w:ascii="Times New Roman" w:hAnsi="Times New Roman" w:cs="Times New Roman"/>
          <w:b/>
          <w:sz w:val="28"/>
          <w:szCs w:val="28"/>
        </w:rPr>
        <w:t>, устанавливаемых</w:t>
      </w:r>
      <w:r w:rsidR="00A238D8" w:rsidRPr="00966A38">
        <w:rPr>
          <w:rFonts w:ascii="Times New Roman" w:hAnsi="Times New Roman" w:cs="Times New Roman"/>
          <w:b/>
          <w:sz w:val="28"/>
          <w:szCs w:val="28"/>
        </w:rPr>
        <w:t xml:space="preserve"> нормативны</w:t>
      </w:r>
      <w:r w:rsidR="00A238D8">
        <w:rPr>
          <w:rFonts w:ascii="Times New Roman" w:hAnsi="Times New Roman" w:cs="Times New Roman"/>
          <w:b/>
          <w:sz w:val="28"/>
          <w:szCs w:val="28"/>
        </w:rPr>
        <w:t>ми</w:t>
      </w:r>
      <w:r w:rsidR="00A238D8" w:rsidRPr="00966A38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 w:rsidR="00A238D8">
        <w:rPr>
          <w:rFonts w:ascii="Times New Roman" w:hAnsi="Times New Roman" w:cs="Times New Roman"/>
          <w:b/>
          <w:sz w:val="28"/>
          <w:szCs w:val="28"/>
        </w:rPr>
        <w:t>ми</w:t>
      </w:r>
      <w:r w:rsidR="00A238D8" w:rsidRPr="00966A38">
        <w:rPr>
          <w:rFonts w:ascii="Times New Roman" w:hAnsi="Times New Roman" w:cs="Times New Roman"/>
          <w:b/>
          <w:sz w:val="28"/>
          <w:szCs w:val="28"/>
        </w:rPr>
        <w:t xml:space="preserve"> акта</w:t>
      </w:r>
      <w:r w:rsidR="00A238D8"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="00A238D8" w:rsidRPr="00966A3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A238D8">
        <w:rPr>
          <w:rFonts w:ascii="Times New Roman" w:hAnsi="Times New Roman" w:cs="Times New Roman"/>
          <w:b/>
          <w:sz w:val="28"/>
          <w:szCs w:val="28"/>
        </w:rPr>
        <w:t xml:space="preserve"> «Чернышевский район»</w:t>
      </w:r>
      <w:r w:rsidR="001F1C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37ED" w:rsidRDefault="0072794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</w:t>
      </w:r>
      <w:r w:rsidR="00A238D8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A238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проект </w:t>
      </w:r>
      <w:r w:rsidR="00A238D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853AA7" w:rsidRPr="00853AA7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="00853AA7" w:rsidRPr="00A238D8">
        <w:rPr>
          <w:rFonts w:ascii="Times New Roman" w:hAnsi="Times New Roman" w:cs="Times New Roman"/>
          <w:sz w:val="28"/>
          <w:szCs w:val="28"/>
        </w:rPr>
        <w:t>«</w:t>
      </w:r>
      <w:r w:rsidR="00A238D8" w:rsidRPr="00A238D8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применения, обязательных</w:t>
      </w:r>
      <w:proofErr w:type="gramEnd"/>
      <w:r w:rsidR="00A238D8" w:rsidRPr="00A238D8">
        <w:rPr>
          <w:rFonts w:ascii="Times New Roman" w:hAnsi="Times New Roman" w:cs="Times New Roman"/>
          <w:sz w:val="28"/>
          <w:szCs w:val="28"/>
        </w:rPr>
        <w:t xml:space="preserve"> требований, устанавливаемых нормативными правовыми актами  муниципального района «Чернышевский район</w:t>
      </w:r>
      <w:r w:rsidR="00853AA7" w:rsidRPr="00A238D8">
        <w:rPr>
          <w:rFonts w:ascii="Times New Roman" w:hAnsi="Times New Roman" w:cs="Times New Roman"/>
          <w:sz w:val="28"/>
          <w:szCs w:val="28"/>
        </w:rPr>
        <w:t>»</w:t>
      </w:r>
      <w:r w:rsidR="00853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3BA" w:rsidRPr="007B5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Проект), разработанный </w:t>
      </w:r>
      <w:r w:rsidR="001F1C6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A238D8">
        <w:rPr>
          <w:rFonts w:ascii="Times New Roman" w:hAnsi="Times New Roman" w:cs="Times New Roman"/>
          <w:sz w:val="28"/>
          <w:szCs w:val="28"/>
        </w:rPr>
        <w:t>экономики, труда и инвестиционной политики</w:t>
      </w:r>
      <w:bookmarkStart w:id="0" w:name="_GoBack"/>
      <w:bookmarkEnd w:id="0"/>
      <w:r w:rsidR="001F1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«Чернышевский район»  для подготовки настоящего Заключения сообщает следующее:</w:t>
      </w:r>
    </w:p>
    <w:p w:rsidR="003C37ED" w:rsidRDefault="0072794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3C37ED" w:rsidRDefault="00727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3C37ED" w:rsidRDefault="00727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3C37ED" w:rsidRDefault="00727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3C37ED" w:rsidRDefault="00727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3C37ED" w:rsidRDefault="0072794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3C37ED" w:rsidRDefault="0072794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3C37ED" w:rsidRDefault="003C37E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37ED" w:rsidRDefault="003C37E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37ED" w:rsidRDefault="003C37E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37ED" w:rsidRDefault="003C37E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37ED" w:rsidRDefault="003C37E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37ED" w:rsidRDefault="003C37E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37ED" w:rsidRDefault="003C37E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37ED" w:rsidRDefault="003C37E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37ED" w:rsidRDefault="003C37E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37ED" w:rsidRDefault="0072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экономики, труда и </w:t>
      </w:r>
    </w:p>
    <w:p w:rsidR="003C37ED" w:rsidRDefault="0072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3C37ED" w:rsidRDefault="00727942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МР «Чернышевский район»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Г.С.Ларченко</w:t>
      </w:r>
      <w:proofErr w:type="spellEnd"/>
    </w:p>
    <w:sectPr w:rsidR="003C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BA" w:rsidRDefault="004D25BA">
      <w:pPr>
        <w:spacing w:line="240" w:lineRule="auto"/>
      </w:pPr>
      <w:r>
        <w:separator/>
      </w:r>
    </w:p>
  </w:endnote>
  <w:endnote w:type="continuationSeparator" w:id="0">
    <w:p w:rsidR="004D25BA" w:rsidRDefault="004D2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BA" w:rsidRDefault="004D25BA">
      <w:pPr>
        <w:spacing w:after="0"/>
      </w:pPr>
      <w:r>
        <w:separator/>
      </w:r>
    </w:p>
  </w:footnote>
  <w:footnote w:type="continuationSeparator" w:id="0">
    <w:p w:rsidR="004D25BA" w:rsidRDefault="004D25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230"/>
    <w:rsid w:val="00037748"/>
    <w:rsid w:val="00041712"/>
    <w:rsid w:val="000652CE"/>
    <w:rsid w:val="0007064E"/>
    <w:rsid w:val="00070814"/>
    <w:rsid w:val="000A46BD"/>
    <w:rsid w:val="000E73FF"/>
    <w:rsid w:val="00110011"/>
    <w:rsid w:val="00117209"/>
    <w:rsid w:val="00130F4D"/>
    <w:rsid w:val="00141425"/>
    <w:rsid w:val="0014553E"/>
    <w:rsid w:val="001547F6"/>
    <w:rsid w:val="00183B37"/>
    <w:rsid w:val="001B7A64"/>
    <w:rsid w:val="001D5B24"/>
    <w:rsid w:val="001F1C69"/>
    <w:rsid w:val="00205826"/>
    <w:rsid w:val="0025290C"/>
    <w:rsid w:val="00277A90"/>
    <w:rsid w:val="002D1675"/>
    <w:rsid w:val="00322AAF"/>
    <w:rsid w:val="00323CAE"/>
    <w:rsid w:val="003414A3"/>
    <w:rsid w:val="00344922"/>
    <w:rsid w:val="00356028"/>
    <w:rsid w:val="003618EB"/>
    <w:rsid w:val="00371DC9"/>
    <w:rsid w:val="0038595D"/>
    <w:rsid w:val="003B6C74"/>
    <w:rsid w:val="003C2059"/>
    <w:rsid w:val="003C37ED"/>
    <w:rsid w:val="003E0BAB"/>
    <w:rsid w:val="00400005"/>
    <w:rsid w:val="004156FA"/>
    <w:rsid w:val="004234AA"/>
    <w:rsid w:val="0044794D"/>
    <w:rsid w:val="00457901"/>
    <w:rsid w:val="0046367A"/>
    <w:rsid w:val="004A0165"/>
    <w:rsid w:val="004C37AE"/>
    <w:rsid w:val="004D25BA"/>
    <w:rsid w:val="004D7AC2"/>
    <w:rsid w:val="004E5E1B"/>
    <w:rsid w:val="004F3BDD"/>
    <w:rsid w:val="004F7273"/>
    <w:rsid w:val="005038E5"/>
    <w:rsid w:val="00505F06"/>
    <w:rsid w:val="005518AF"/>
    <w:rsid w:val="00554DF8"/>
    <w:rsid w:val="005669AA"/>
    <w:rsid w:val="005D5828"/>
    <w:rsid w:val="00642A4A"/>
    <w:rsid w:val="00687B0E"/>
    <w:rsid w:val="00692060"/>
    <w:rsid w:val="00693C38"/>
    <w:rsid w:val="00727942"/>
    <w:rsid w:val="00786253"/>
    <w:rsid w:val="007A41D4"/>
    <w:rsid w:val="007B53BA"/>
    <w:rsid w:val="007C1B41"/>
    <w:rsid w:val="00853AA7"/>
    <w:rsid w:val="00866E28"/>
    <w:rsid w:val="008D731C"/>
    <w:rsid w:val="008E62DC"/>
    <w:rsid w:val="00902FAD"/>
    <w:rsid w:val="00936391"/>
    <w:rsid w:val="0096793F"/>
    <w:rsid w:val="009735EB"/>
    <w:rsid w:val="009A3D3A"/>
    <w:rsid w:val="009F64F3"/>
    <w:rsid w:val="00A238D8"/>
    <w:rsid w:val="00A37E48"/>
    <w:rsid w:val="00A46C45"/>
    <w:rsid w:val="00A76B9A"/>
    <w:rsid w:val="00A96209"/>
    <w:rsid w:val="00B0249E"/>
    <w:rsid w:val="00B36358"/>
    <w:rsid w:val="00B579FC"/>
    <w:rsid w:val="00B77113"/>
    <w:rsid w:val="00B85AB3"/>
    <w:rsid w:val="00B9438F"/>
    <w:rsid w:val="00BA7528"/>
    <w:rsid w:val="00BE4148"/>
    <w:rsid w:val="00BF6C41"/>
    <w:rsid w:val="00C30793"/>
    <w:rsid w:val="00C3137A"/>
    <w:rsid w:val="00C4063B"/>
    <w:rsid w:val="00C41685"/>
    <w:rsid w:val="00C477E0"/>
    <w:rsid w:val="00C56EE3"/>
    <w:rsid w:val="00C74217"/>
    <w:rsid w:val="00CC1562"/>
    <w:rsid w:val="00CC3F2E"/>
    <w:rsid w:val="00D26DAC"/>
    <w:rsid w:val="00D35522"/>
    <w:rsid w:val="00D726E8"/>
    <w:rsid w:val="00DB41FA"/>
    <w:rsid w:val="00DB79BC"/>
    <w:rsid w:val="00DC4E6B"/>
    <w:rsid w:val="00E65A8B"/>
    <w:rsid w:val="00E65EA7"/>
    <w:rsid w:val="00EC1230"/>
    <w:rsid w:val="00EC7F98"/>
    <w:rsid w:val="00F12935"/>
    <w:rsid w:val="00F6606C"/>
    <w:rsid w:val="00F819A6"/>
    <w:rsid w:val="00F85CBB"/>
    <w:rsid w:val="00F936DB"/>
    <w:rsid w:val="00F94245"/>
    <w:rsid w:val="00FC34A8"/>
    <w:rsid w:val="259857BC"/>
    <w:rsid w:val="2EF4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chenkogali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04C7-0A77-4CC5-8CE3-B277D842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2023-12-04T05:56:00Z</cp:lastPrinted>
  <dcterms:created xsi:type="dcterms:W3CDTF">2018-06-05T05:56:00Z</dcterms:created>
  <dcterms:modified xsi:type="dcterms:W3CDTF">2025-03-20T05:57:00Z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AC29E05FC43A4375872F82E24A362324_12</vt:lpwstr>
  </property>
</Properties>
</file>