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56C1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320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53FD7" w:rsidRDefault="00C53FD7" w:rsidP="00C53FD7">
      <w:pPr>
        <w:pStyle w:val="docdata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создании структурного подразделения Муниципального общеобразовательного учреждения средней общеобразовательной школы № 70 п. Аксеново-Зиловское</w:t>
      </w:r>
    </w:p>
    <w:p w:rsidR="00A56C13" w:rsidRPr="00A56C13" w:rsidRDefault="00C53FD7" w:rsidP="00C53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C13"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56C13" w:rsidRPr="00A56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соответствии с постановлением администрации муниципального района «Чернышевский район» от 02 июля 2025 года № 290 «О реорганизации муниципального дошкольного образовательного учреждения детский сад «Медвежонок» п. Аксеново-Зиловское в форме присоединения его к муниципальному общеобразовательному учреждению средней общеобразовательной школе № 70 п. Аксеново-Зиловское, </w:t>
      </w:r>
      <w:r w:rsidR="00A56C13"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="00A56C13" w:rsidRPr="00A5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="00A56C13"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 Создать структурное подразделение Муниципального общеобразовательного учреждения средней общеобразовательной школе № 70 п. Аксеново-Зиловское без статуса юридического лица.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Полное наименование структурного подразделения: структурное подразделение Муниципального общеобразовательного учреждения средней общеобразовательной школе № 70 п. Аксеново-Зиловское. 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Сокращенное наименование: структурное подразделение МОУ СОШ № 70 п. Аксеново-Зиловское. 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Адрес места нахождения структурного подразделения: 673497, Забайкальский край, Чернышевский район, </w:t>
      </w:r>
      <w:proofErr w:type="spellStart"/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Аксеново-Зиловское, ул. Связистов, д.7.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Уполномочить быть заявителем и предъявить документы на государственную регистрацию изменений в учредительные документы Муниципального общеобразовательного учреждения средней общеобразовательной школе № 70 п. Аксеново-Зиловское, директора МОУ СОШ № 70 п. Аксеново-Зиловское (</w:t>
      </w:r>
      <w:proofErr w:type="spellStart"/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Бультинову</w:t>
      </w:r>
      <w:proofErr w:type="spellEnd"/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Н.Н.)</w:t>
      </w:r>
    </w:p>
    <w:p w:rsidR="00B1768D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B176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A56C13" w:rsidRPr="00A56C13" w:rsidRDefault="00A56C13" w:rsidP="00A56C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Настоящее постановление опубликовать в газете «Наше время» и разместить на официальном сайте </w:t>
      </w:r>
      <w:hyperlink r:id="rId5" w:history="1">
        <w:r w:rsidRPr="00A56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56C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6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A56C13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A56C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56C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5662" w:rsidRPr="00C53FD7" w:rsidRDefault="00A56C13" w:rsidP="00C53F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Настоящее постановление вступает в силу с момента его официального обнародования.</w:t>
      </w:r>
    </w:p>
    <w:p w:rsidR="00C53FD7" w:rsidRDefault="00C53FD7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A56C13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453F0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D453F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A56C13">
        <w:rPr>
          <w:rFonts w:ascii="Times New Roman" w:hAnsi="Times New Roman" w:cs="Times New Roman"/>
          <w:bCs/>
          <w:sz w:val="28"/>
          <w:szCs w:val="28"/>
        </w:rPr>
        <w:t>С.А.Максимов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56C13"/>
    <w:rsid w:val="00AD03B5"/>
    <w:rsid w:val="00AF5E39"/>
    <w:rsid w:val="00B05ACA"/>
    <w:rsid w:val="00B1768D"/>
    <w:rsid w:val="00B27A6C"/>
    <w:rsid w:val="00B5413E"/>
    <w:rsid w:val="00C53FD7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9,bqiaagaaeyqcaaagiaiaaapwbwaabeqhaaaaaaaaaaaaaaaaaaaaaaaaaaaaaaaaaaaaaaaaaaaaaaaaaaaaaaaaaaaaaaaaaaaaaaaaaaaaaaaaaaaaaaaaaaaaaaaaaaaaaaaaaaaaaaaaaaaaaaaaaaaaaaaaaaaaaaaaaaaaaaaaaaaaaaaaaaaaaaaaaaaaaaaaaaaaaaaaaaaaaaaaaaaaaaaaaaaaaaaa"/>
    <w:basedOn w:val="a"/>
    <w:rsid w:val="00C5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1957</Characters>
  <Application>Microsoft Office Word</Application>
  <DocSecurity>0</DocSecurity>
  <Lines>16</Lines>
  <Paragraphs>4</Paragraphs>
  <ScaleCrop>false</ScaleCrop>
  <Company>Grizli777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dcterms:created xsi:type="dcterms:W3CDTF">2024-01-12T02:06:00Z</dcterms:created>
  <dcterms:modified xsi:type="dcterms:W3CDTF">2025-07-24T00:49:00Z</dcterms:modified>
</cp:coreProperties>
</file>