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510801">
              <w:rPr>
                <w:rFonts w:ascii="Times New Roman" w:hAnsi="Times New Roman" w:cs="Times New Roman"/>
                <w:lang w:eastAsia="en-US"/>
              </w:rPr>
              <w:t>13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510801">
              <w:rPr>
                <w:rFonts w:ascii="Times New Roman" w:hAnsi="Times New Roman" w:cs="Times New Roman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11</w:t>
            </w:r>
            <w:r w:rsidR="00510801">
              <w:rPr>
                <w:rFonts w:ascii="Times New Roman" w:hAnsi="Times New Roman" w:cs="Times New Roman"/>
                <w:lang w:eastAsia="en-US"/>
              </w:rPr>
              <w:t>7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510801">
        <w:rPr>
          <w:rFonts w:ascii="Times New Roman" w:hAnsi="Times New Roman" w:cs="Times New Roman"/>
          <w:b/>
          <w:sz w:val="28"/>
          <w:szCs w:val="28"/>
        </w:rPr>
        <w:t>решения Совета Чернышевского муниципального округа Забайкальского края «Об утверждении Положения о муниципальном земельном контроле на территории Чернышевского муниципального округа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510801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510801">
        <w:rPr>
          <w:rFonts w:ascii="Times New Roman" w:hAnsi="Times New Roman" w:cs="Times New Roman"/>
          <w:sz w:val="28"/>
          <w:szCs w:val="28"/>
        </w:rPr>
        <w:t>решения Совета Чернышевского муниципального округа «Об утверждении Положения о муниципальном земельном контроле на территории</w:t>
      </w:r>
      <w:proofErr w:type="gramEnd"/>
      <w:r w:rsidR="00510801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>отделом муниципального имущества и земельных отношений администрации Чернышевского муниципального округа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262275"/>
    <w:rsid w:val="003E3C51"/>
    <w:rsid w:val="004019FA"/>
    <w:rsid w:val="004C6529"/>
    <w:rsid w:val="00510801"/>
    <w:rsid w:val="009D7E74"/>
    <w:rsid w:val="00AC289A"/>
    <w:rsid w:val="00B25793"/>
    <w:rsid w:val="00C5150A"/>
    <w:rsid w:val="00C85F45"/>
    <w:rsid w:val="00CD3602"/>
    <w:rsid w:val="00D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7</cp:revision>
  <cp:lastPrinted>2025-11-13T07:22:00Z</cp:lastPrinted>
  <dcterms:created xsi:type="dcterms:W3CDTF">2024-12-18T01:32:00Z</dcterms:created>
  <dcterms:modified xsi:type="dcterms:W3CDTF">2025-11-13T07:22:00Z</dcterms:modified>
</cp:coreProperties>
</file>