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D3" w:rsidRDefault="00CD37D3" w:rsidP="0016675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Извещение о проведении общественного обсуждения по проекту постановления администрации муниципального района «Чернышевский район» «Об утверждении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рограммы профилактики рисков причинения вреда (ущерба) охраняемым законом ценностям в сфере муниципального жилищного контроля </w:t>
      </w:r>
      <w:r>
        <w:rPr>
          <w:rFonts w:ascii="Times New Roman" w:hAnsi="Times New Roman"/>
          <w:b/>
          <w:bCs/>
          <w:sz w:val="28"/>
          <w:szCs w:val="28"/>
        </w:rPr>
        <w:t xml:space="preserve">на территории Чернышевского муниципального округа </w:t>
      </w:r>
    </w:p>
    <w:p w:rsidR="00CD37D3" w:rsidRDefault="00CD37D3" w:rsidP="00166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 год»</w:t>
      </w:r>
    </w:p>
    <w:p w:rsidR="00CD37D3" w:rsidRDefault="00CD37D3" w:rsidP="00CD37D3">
      <w:pPr>
        <w:jc w:val="center"/>
        <w:rPr>
          <w:rFonts w:ascii="Times New Roman" w:eastAsia="Times New Roman" w:hAnsi="Times New Roman"/>
          <w:b/>
          <w:color w:val="111111"/>
          <w:sz w:val="28"/>
          <w:szCs w:val="28"/>
        </w:rPr>
      </w:pPr>
    </w:p>
    <w:p w:rsidR="00CD37D3" w:rsidRDefault="00CD37D3" w:rsidP="00CD37D3">
      <w:pPr>
        <w:ind w:firstLine="59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Администрация муниципального района «Чернышевский район»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 с 01 октября по 01 ноября 2025 года проводится общественное обсуждение следующего проекта программы профилактики рисков причинения вреда (ущерба) охраняемым законом ценностям по муниципальному контролю:</w:t>
      </w:r>
    </w:p>
    <w:p w:rsidR="00CD37D3" w:rsidRDefault="00CD37D3" w:rsidP="00CD37D3">
      <w:pPr>
        <w:shd w:val="clear" w:color="auto" w:fill="FFFFFF"/>
        <w:ind w:firstLine="59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в сфере муниципального жилищного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Чернышевского муниципального округа </w:t>
      </w:r>
      <w:r>
        <w:rPr>
          <w:rFonts w:ascii="Times New Roman" w:hAnsi="Times New Roman"/>
          <w:sz w:val="28"/>
          <w:szCs w:val="28"/>
        </w:rPr>
        <w:t>на 2026 год.</w:t>
      </w:r>
    </w:p>
    <w:p w:rsidR="00CD37D3" w:rsidRDefault="00CD37D3" w:rsidP="00CD37D3">
      <w:pPr>
        <w:shd w:val="clear" w:color="auto" w:fill="FFFFFF"/>
        <w:spacing w:before="24" w:after="24"/>
        <w:ind w:firstLine="58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В целях общественного обсуждения вышеуказанный проект программы профилактики размещен на официальном сайте муниципального образования в информационно-телекоммуникационной сети «Интернет» </w:t>
      </w:r>
      <w:hyperlink r:id="rId7" w:history="1">
        <w:r>
          <w:rPr>
            <w:rStyle w:val="ab"/>
            <w:sz w:val="28"/>
            <w:szCs w:val="28"/>
          </w:rPr>
          <w:t>https://chernishev.75.ru/dokumenty/proekty-npa-dlya-obshchestvennogo-obsujdeniya</w:t>
        </w:r>
      </w:hyperlink>
      <w:r>
        <w:rPr>
          <w:rFonts w:ascii="Times New Roman" w:eastAsia="Times New Roman" w:hAnsi="Times New Roman"/>
          <w:color w:val="111111"/>
          <w:sz w:val="28"/>
          <w:szCs w:val="28"/>
        </w:rPr>
        <w:t>в разделе Документы, Проекты НПА для общественного обсуждения.</w:t>
      </w:r>
    </w:p>
    <w:p w:rsidR="00CD37D3" w:rsidRDefault="00CD37D3" w:rsidP="00CD37D3">
      <w:pPr>
        <w:shd w:val="clear" w:color="auto" w:fill="FFFFFF"/>
        <w:spacing w:before="24" w:after="24"/>
        <w:ind w:firstLine="58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Предложения принимаются с 01 октября 2025 г.  по 01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</w:rPr>
        <w:t>ноября  2025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года.</w:t>
      </w:r>
    </w:p>
    <w:p w:rsidR="00CD37D3" w:rsidRDefault="00CD37D3" w:rsidP="00CD37D3">
      <w:pPr>
        <w:shd w:val="clear" w:color="auto" w:fill="FFFFFF"/>
        <w:spacing w:before="24" w:after="24"/>
        <w:ind w:firstLine="58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Способы подачи предложений по итогам рассмотрения:</w:t>
      </w:r>
    </w:p>
    <w:p w:rsidR="00CD37D3" w:rsidRDefault="00CD37D3" w:rsidP="00CD37D3">
      <w:pPr>
        <w:shd w:val="clear" w:color="auto" w:fill="FFFFFF"/>
        <w:spacing w:before="24" w:after="24"/>
        <w:ind w:firstLine="58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почтовым отправлением: 673460, Забайкальский край, Чернышевский район, 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8"/>
        </w:rPr>
        <w:t>. Чернышевск, ул. Калинина,14б;</w:t>
      </w:r>
    </w:p>
    <w:p w:rsidR="00CD37D3" w:rsidRDefault="00CD37D3" w:rsidP="00CD37D3">
      <w:pPr>
        <w:shd w:val="clear" w:color="auto" w:fill="FFFFFF"/>
        <w:spacing w:before="24" w:after="24"/>
        <w:ind w:firstLine="58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 письмом на адрес электронной почты: 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chern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D37D3" w:rsidRDefault="00CD37D3" w:rsidP="00CD37D3">
      <w:pPr>
        <w:shd w:val="clear" w:color="auto" w:fill="FFFFFF"/>
        <w:spacing w:before="24" w:after="24"/>
        <w:ind w:firstLine="58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 до 10 декабря 2025 года.</w:t>
      </w:r>
    </w:p>
    <w:p w:rsidR="00CD37D3" w:rsidRDefault="00CD37D3" w:rsidP="00CD37D3">
      <w:pPr>
        <w:rPr>
          <w:rFonts w:asciiTheme="minorHAnsi" w:eastAsiaTheme="minorEastAsia" w:hAnsiTheme="minorHAnsi" w:cstheme="minorBidi"/>
        </w:rPr>
      </w:pPr>
    </w:p>
    <w:p w:rsidR="00CD37D3" w:rsidRDefault="00CD37D3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6752" w:rsidRDefault="00166752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6752" w:rsidRDefault="00166752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6752" w:rsidRDefault="00166752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6752" w:rsidRDefault="00166752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6752" w:rsidRDefault="00166752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AA42F7" w:rsidRPr="008A74C0" w:rsidRDefault="00AA42F7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lastRenderedPageBreak/>
        <w:t xml:space="preserve">АДМИНИСТРАЦИЯ </w:t>
      </w:r>
      <w:r>
        <w:rPr>
          <w:rFonts w:ascii="Times New Roman" w:hAnsi="Times New Roman"/>
          <w:b/>
          <w:sz w:val="32"/>
          <w:szCs w:val="32"/>
        </w:rPr>
        <w:t>ЧЕРНЫШЕВСКОГО</w:t>
      </w:r>
    </w:p>
    <w:p w:rsidR="00AA42F7" w:rsidRPr="008A74C0" w:rsidRDefault="00AA42F7" w:rsidP="00AA42F7">
      <w:pPr>
        <w:spacing w:after="36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:rsidR="00AA42F7" w:rsidRDefault="00AA42F7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42F7" w:rsidRPr="008A74C0" w:rsidRDefault="00AA42F7" w:rsidP="00AA4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ПОСТАНОВЛЕНИЕ</w:t>
      </w:r>
    </w:p>
    <w:p w:rsidR="00AA42F7" w:rsidRDefault="00AA42F7" w:rsidP="00AA42F7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2025                        </w:t>
      </w:r>
      <w:r w:rsidRPr="00E966D9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966D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№ </w:t>
      </w:r>
    </w:p>
    <w:p w:rsidR="00AA42F7" w:rsidRDefault="00AA42F7" w:rsidP="00AA42F7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8A74C0">
        <w:rPr>
          <w:rFonts w:ascii="Times New Roman" w:hAnsi="Times New Roman"/>
          <w:sz w:val="28"/>
          <w:szCs w:val="28"/>
        </w:rPr>
        <w:t>гт</w:t>
      </w:r>
      <w:proofErr w:type="spellEnd"/>
      <w:r>
        <w:rPr>
          <w:rFonts w:ascii="Times New Roman" w:hAnsi="Times New Roman"/>
          <w:sz w:val="28"/>
          <w:szCs w:val="28"/>
        </w:rPr>
        <w:t>. Чернышевск</w:t>
      </w:r>
    </w:p>
    <w:p w:rsidR="00AA42F7" w:rsidRPr="00AA42F7" w:rsidRDefault="00AA42F7" w:rsidP="00AA42F7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2F7"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Чернышевского муниципального округа на 2026 год</w:t>
      </w:r>
    </w:p>
    <w:p w:rsidR="00AA42F7" w:rsidRPr="008A74C0" w:rsidRDefault="00AA42F7" w:rsidP="00AA42F7">
      <w:pPr>
        <w:tabs>
          <w:tab w:val="left" w:pos="709"/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В соответствии со статьей 44 Фед</w:t>
      </w:r>
      <w:r>
        <w:rPr>
          <w:rFonts w:ascii="Times New Roman" w:hAnsi="Times New Roman"/>
          <w:sz w:val="28"/>
          <w:szCs w:val="28"/>
        </w:rPr>
        <w:t>ерального закона от 31 июля 2020</w:t>
      </w:r>
      <w:r w:rsidRPr="008A74C0">
        <w:rPr>
          <w:rFonts w:ascii="Times New Roman" w:hAnsi="Times New Roman"/>
          <w:sz w:val="28"/>
          <w:szCs w:val="28"/>
        </w:rPr>
        <w:t xml:space="preserve">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ascii="Times New Roman" w:hAnsi="Times New Roman"/>
          <w:sz w:val="28"/>
          <w:szCs w:val="28"/>
        </w:rPr>
        <w:t>м законом ценностям», руководствуясь Федеральным законом от 20.03.2025 г. № 33-ФЗ «Об общих принципах организации местного самоуправления в единой системе публичной власти», Уставом Чернышевского муниципального округа</w:t>
      </w:r>
    </w:p>
    <w:p w:rsidR="00AA42F7" w:rsidRPr="008A74C0" w:rsidRDefault="00AA42F7" w:rsidP="00AA42F7">
      <w:pPr>
        <w:widowControl w:val="0"/>
        <w:tabs>
          <w:tab w:val="left" w:pos="993"/>
          <w:tab w:val="left" w:pos="708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Чернышевского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8A74C0">
        <w:rPr>
          <w:rFonts w:ascii="Times New Roman" w:hAnsi="Times New Roman"/>
          <w:sz w:val="28"/>
          <w:szCs w:val="28"/>
        </w:rPr>
        <w:t>:</w:t>
      </w:r>
    </w:p>
    <w:p w:rsidR="00AA42F7" w:rsidRPr="008A74C0" w:rsidRDefault="00AA42F7" w:rsidP="00B42B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в сфере</w:t>
      </w:r>
      <w:r w:rsidRPr="008A74C0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8A7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жилищного</w:t>
      </w:r>
      <w:r w:rsidRPr="008A74C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8A74C0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8A74C0">
        <w:rPr>
          <w:rFonts w:ascii="Times New Roman" w:hAnsi="Times New Roman"/>
          <w:sz w:val="28"/>
          <w:szCs w:val="28"/>
        </w:rPr>
        <w:t xml:space="preserve"> год (</w:t>
      </w:r>
      <w:r w:rsidR="00B42B74">
        <w:rPr>
          <w:rFonts w:ascii="Times New Roman" w:hAnsi="Times New Roman"/>
          <w:sz w:val="28"/>
          <w:szCs w:val="28"/>
        </w:rPr>
        <w:t>прилагается)</w:t>
      </w:r>
      <w:r w:rsidRPr="00175E06">
        <w:rPr>
          <w:rFonts w:ascii="Times New Roman" w:hAnsi="Times New Roman"/>
          <w:sz w:val="28"/>
          <w:szCs w:val="28"/>
        </w:rPr>
        <w:t>.</w:t>
      </w:r>
    </w:p>
    <w:p w:rsidR="00AA42F7" w:rsidRPr="00B42B74" w:rsidRDefault="00B42B74" w:rsidP="00B42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42F7" w:rsidRPr="008A74C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Н</w:t>
      </w:r>
      <w:r w:rsidR="00AA42F7" w:rsidRPr="008A74C0"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«Наше время» и разместить на официальном сайте </w:t>
      </w:r>
      <w:hyperlink r:id="rId8" w:history="1">
        <w:r w:rsidRPr="000F749D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B42B74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0F749D">
          <w:rPr>
            <w:rStyle w:val="ab"/>
            <w:rFonts w:ascii="Times New Roman" w:hAnsi="Times New Roman"/>
            <w:sz w:val="28"/>
            <w:szCs w:val="28"/>
            <w:lang w:val="en-US"/>
          </w:rPr>
          <w:t>chernishev</w:t>
        </w:r>
        <w:proofErr w:type="spellEnd"/>
        <w:r w:rsidRPr="00B42B74">
          <w:rPr>
            <w:rStyle w:val="ab"/>
            <w:rFonts w:ascii="Times New Roman" w:hAnsi="Times New Roman"/>
            <w:sz w:val="28"/>
            <w:szCs w:val="28"/>
          </w:rPr>
          <w:t>.75.</w:t>
        </w:r>
        <w:proofErr w:type="spellStart"/>
        <w:r w:rsidRPr="000F749D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42B74">
        <w:rPr>
          <w:rFonts w:ascii="Times New Roman" w:hAnsi="Times New Roman"/>
          <w:sz w:val="28"/>
          <w:szCs w:val="28"/>
        </w:rPr>
        <w:t xml:space="preserve">  </w:t>
      </w:r>
    </w:p>
    <w:p w:rsidR="00B42B74" w:rsidRPr="00B42B74" w:rsidRDefault="00B42B74" w:rsidP="00B42B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2B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отдел жилищно-коммунального хозяйства, энергетики,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связи администрации Чернышевского муниципального округа.</w:t>
      </w:r>
    </w:p>
    <w:p w:rsidR="00AA42F7" w:rsidRPr="008A74C0" w:rsidRDefault="00AA42F7" w:rsidP="00AA42F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color w:val="000000"/>
          <w:sz w:val="28"/>
          <w:szCs w:val="28"/>
        </w:rPr>
        <w:t>4.</w:t>
      </w:r>
      <w:r w:rsidRPr="008A74C0">
        <w:rPr>
          <w:rFonts w:ascii="Times New Roman" w:hAnsi="Times New Roman"/>
          <w:sz w:val="28"/>
          <w:szCs w:val="28"/>
        </w:rPr>
        <w:t xml:space="preserve"> Настоящее постановление вступает в силу </w:t>
      </w:r>
      <w:r w:rsidR="00B42B74">
        <w:rPr>
          <w:rFonts w:ascii="Times New Roman" w:hAnsi="Times New Roman"/>
          <w:sz w:val="28"/>
          <w:szCs w:val="28"/>
        </w:rPr>
        <w:t>со дня его</w:t>
      </w:r>
      <w:r w:rsidRPr="008A74C0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AA42F7" w:rsidRDefault="00AA42F7" w:rsidP="00AA42F7">
      <w:pPr>
        <w:spacing w:before="36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AA42F7" w:rsidRPr="005E655A" w:rsidRDefault="00AA42F7" w:rsidP="00B42B74">
      <w:pPr>
        <w:spacing w:before="36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Глава</w:t>
      </w:r>
      <w:r w:rsidRPr="007A7787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="00B42B74">
        <w:rPr>
          <w:rFonts w:ascii="Times New Roman" w:eastAsia="Times New Roman" w:hAnsi="Times New Roman"/>
          <w:sz w:val="29"/>
          <w:szCs w:val="29"/>
          <w:lang w:eastAsia="ru-RU"/>
        </w:rPr>
        <w:t xml:space="preserve">муниципального района                             </w:t>
      </w:r>
      <w:r w:rsidRPr="007A77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42B74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</w:p>
    <w:p w:rsidR="00AA42F7" w:rsidRDefault="00B42B74" w:rsidP="00B42B74">
      <w:pPr>
        <w:tabs>
          <w:tab w:val="left" w:pos="712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«Чернышевский район»</w:t>
      </w:r>
      <w:r>
        <w:rPr>
          <w:rFonts w:ascii="Times New Roman" w:hAnsi="Times New Roman"/>
          <w:sz w:val="28"/>
          <w:szCs w:val="28"/>
        </w:rPr>
        <w:tab/>
        <w:t>А.В. Подойницын</w:t>
      </w:r>
    </w:p>
    <w:p w:rsidR="00AA42F7" w:rsidRDefault="00AA42F7" w:rsidP="00AA42F7">
      <w:pPr>
        <w:tabs>
          <w:tab w:val="left" w:pos="453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A42F7" w:rsidRDefault="00AA42F7" w:rsidP="00AA42F7">
      <w:pPr>
        <w:tabs>
          <w:tab w:val="left" w:pos="453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A42F7" w:rsidRPr="00B42B74" w:rsidRDefault="00AA42F7" w:rsidP="00B42B74">
      <w:pPr>
        <w:tabs>
          <w:tab w:val="left" w:pos="453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B42B74">
        <w:rPr>
          <w:rFonts w:ascii="Times New Roman" w:hAnsi="Times New Roman"/>
          <w:sz w:val="28"/>
          <w:szCs w:val="28"/>
        </w:rPr>
        <w:t xml:space="preserve"> </w:t>
      </w:r>
      <w:r w:rsidRPr="00B42B74">
        <w:rPr>
          <w:rFonts w:ascii="Times New Roman" w:hAnsi="Times New Roman"/>
          <w:sz w:val="24"/>
          <w:szCs w:val="24"/>
        </w:rPr>
        <w:t>УТВЕРЖДЕНА</w:t>
      </w:r>
    </w:p>
    <w:p w:rsidR="00AA42F7" w:rsidRPr="00B42B74" w:rsidRDefault="00AA42F7" w:rsidP="00B42B74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B42B74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AA42F7" w:rsidRPr="00B42B74" w:rsidRDefault="00B42B74" w:rsidP="00B42B74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Чернышевского</w:t>
      </w:r>
      <w:r w:rsidR="00AA42F7" w:rsidRPr="00B42B74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AA42F7" w:rsidRPr="00B42B74" w:rsidRDefault="00B42B74" w:rsidP="00B42B74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A42F7" w:rsidRPr="00B42B7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AA42F7" w:rsidRPr="00B42B74">
        <w:rPr>
          <w:rFonts w:ascii="Times New Roman" w:hAnsi="Times New Roman"/>
          <w:sz w:val="24"/>
          <w:szCs w:val="24"/>
        </w:rPr>
        <w:t>2025  №</w:t>
      </w:r>
      <w:proofErr w:type="gramEnd"/>
      <w:r w:rsidR="00AA42F7" w:rsidRPr="00B42B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42F7" w:rsidRPr="00BA5AF6" w:rsidRDefault="00AA42F7" w:rsidP="00AA42F7">
      <w:pPr>
        <w:pStyle w:val="1"/>
        <w:numPr>
          <w:ilvl w:val="0"/>
          <w:numId w:val="0"/>
        </w:num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BA5AF6">
        <w:rPr>
          <w:bCs/>
          <w:sz w:val="28"/>
          <w:szCs w:val="28"/>
        </w:rPr>
        <w:t xml:space="preserve">Программа </w:t>
      </w:r>
    </w:p>
    <w:p w:rsidR="00AA42F7" w:rsidRPr="00B42B74" w:rsidRDefault="00AA42F7" w:rsidP="00D47CB7">
      <w:pPr>
        <w:pStyle w:val="1"/>
        <w:ind w:left="0" w:firstLine="0"/>
        <w:rPr>
          <w:bCs/>
          <w:sz w:val="28"/>
          <w:szCs w:val="28"/>
        </w:rPr>
      </w:pPr>
      <w:r w:rsidRPr="00B42B74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B42B74" w:rsidRPr="00B42B74">
        <w:rPr>
          <w:bCs/>
          <w:sz w:val="28"/>
          <w:szCs w:val="28"/>
        </w:rPr>
        <w:t>в сфере</w:t>
      </w:r>
      <w:r w:rsidRPr="00B42B74">
        <w:rPr>
          <w:bCs/>
          <w:sz w:val="28"/>
          <w:szCs w:val="28"/>
        </w:rPr>
        <w:t xml:space="preserve"> муниципально</w:t>
      </w:r>
      <w:r w:rsidR="00B42B74" w:rsidRPr="00B42B74">
        <w:rPr>
          <w:bCs/>
          <w:sz w:val="28"/>
          <w:szCs w:val="28"/>
        </w:rPr>
        <w:t>го</w:t>
      </w:r>
      <w:r w:rsidRPr="00B42B74">
        <w:rPr>
          <w:bCs/>
          <w:sz w:val="28"/>
          <w:szCs w:val="28"/>
        </w:rPr>
        <w:t xml:space="preserve"> жилищно</w:t>
      </w:r>
      <w:r w:rsidR="00B42B74" w:rsidRPr="00B42B74">
        <w:rPr>
          <w:bCs/>
          <w:sz w:val="28"/>
          <w:szCs w:val="28"/>
        </w:rPr>
        <w:t>го</w:t>
      </w:r>
      <w:r w:rsidRPr="00B42B74">
        <w:rPr>
          <w:bCs/>
          <w:sz w:val="28"/>
          <w:szCs w:val="28"/>
        </w:rPr>
        <w:t xml:space="preserve"> контрол</w:t>
      </w:r>
      <w:r w:rsidR="00B42B74" w:rsidRPr="00B42B74">
        <w:rPr>
          <w:bCs/>
          <w:sz w:val="28"/>
          <w:szCs w:val="28"/>
        </w:rPr>
        <w:t>я на территории Чернышевского муниципального округа</w:t>
      </w:r>
      <w:r w:rsidR="00B42B74">
        <w:rPr>
          <w:bCs/>
          <w:sz w:val="28"/>
          <w:szCs w:val="28"/>
        </w:rPr>
        <w:t xml:space="preserve"> </w:t>
      </w:r>
      <w:r w:rsidRPr="00B42B74">
        <w:rPr>
          <w:bCs/>
          <w:sz w:val="28"/>
          <w:szCs w:val="28"/>
        </w:rPr>
        <w:t>на 2026 год</w:t>
      </w:r>
    </w:p>
    <w:p w:rsidR="00AA42F7" w:rsidRDefault="00AA42F7" w:rsidP="00AA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B74" w:rsidRDefault="00B42B74" w:rsidP="00AA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B74" w:rsidRDefault="00B42B74" w:rsidP="00AA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</w:rPr>
        <w:t>1.1.</w:t>
      </w:r>
      <w:r w:rsidRPr="008A74C0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</w:t>
      </w:r>
      <w:r w:rsidRPr="008A74C0">
        <w:rPr>
          <w:rFonts w:ascii="Times New Roman" w:hAnsi="Times New Roman"/>
          <w:sz w:val="28"/>
          <w:szCs w:val="28"/>
        </w:rPr>
        <w:br/>
        <w:t>статьей 44 Фед</w:t>
      </w:r>
      <w:r>
        <w:rPr>
          <w:rFonts w:ascii="Times New Roman" w:hAnsi="Times New Roman"/>
          <w:sz w:val="28"/>
          <w:szCs w:val="28"/>
        </w:rPr>
        <w:t>ерального закона от 31 июля 2020</w:t>
      </w:r>
      <w:r w:rsidRPr="008A74C0">
        <w:rPr>
          <w:rFonts w:ascii="Times New Roman" w:hAnsi="Times New Roman"/>
          <w:sz w:val="28"/>
          <w:szCs w:val="28"/>
        </w:rPr>
        <w:t xml:space="preserve"> года № 248-ФЗ «О государственном контроле (надзоре) и муниципальном контроле в Российской Федерации»,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Российской Федерации от </w:t>
      </w:r>
      <w:r w:rsidRPr="008A74C0">
        <w:rPr>
          <w:rFonts w:ascii="Times New Roman" w:hAnsi="Times New Roman"/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8A4B1A" w:rsidRDefault="008A4B1A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B74" w:rsidRPr="00BA5AF6" w:rsidRDefault="00B42B74" w:rsidP="008A4B1A">
      <w:pPr>
        <w:autoSpaceDE w:val="0"/>
        <w:autoSpaceDN w:val="0"/>
        <w:adjustRightInd w:val="0"/>
        <w:spacing w:after="0" w:line="240" w:lineRule="auto"/>
        <w:ind w:right="-143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A5AF6">
        <w:rPr>
          <w:rFonts w:ascii="Times New Roman" w:hAnsi="Times New Roman"/>
          <w:b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42B74" w:rsidRPr="008A74C0" w:rsidRDefault="00B42B74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B1A" w:rsidRPr="003649D6" w:rsidRDefault="008A4B1A" w:rsidP="008A4B1A">
      <w:pPr>
        <w:pStyle w:val="12"/>
        <w:tabs>
          <w:tab w:val="left" w:pos="1275"/>
        </w:tabs>
        <w:ind w:hanging="426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     2.1</w:t>
      </w:r>
      <w:r w:rsidR="009E5279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 </w:t>
      </w:r>
      <w:r w:rsidRPr="003649D6">
        <w:rPr>
          <w:bCs/>
          <w:color w:val="auto"/>
          <w:sz w:val="28"/>
          <w:szCs w:val="28"/>
        </w:rPr>
        <w:t xml:space="preserve">Муниципальный жилищный контроль осуществляется в соответствии с Жилищным кодексом </w:t>
      </w:r>
      <w:r w:rsidRPr="003649D6">
        <w:rPr>
          <w:color w:val="auto"/>
          <w:sz w:val="28"/>
          <w:szCs w:val="28"/>
        </w:rPr>
        <w:t xml:space="preserve">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иными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>
        <w:rPr>
          <w:color w:val="auto"/>
          <w:sz w:val="28"/>
          <w:szCs w:val="28"/>
        </w:rPr>
        <w:t xml:space="preserve"> </w:t>
      </w:r>
      <w:r w:rsidRPr="003649D6">
        <w:rPr>
          <w:color w:val="auto"/>
          <w:sz w:val="28"/>
          <w:szCs w:val="28"/>
        </w:rPr>
        <w:t>Положением</w:t>
      </w:r>
      <w:r>
        <w:rPr>
          <w:color w:val="auto"/>
          <w:sz w:val="28"/>
          <w:szCs w:val="28"/>
        </w:rPr>
        <w:t xml:space="preserve"> о муниципальном жилищном контроле</w:t>
      </w:r>
      <w:r w:rsidRPr="003649D6">
        <w:rPr>
          <w:color w:val="auto"/>
          <w:sz w:val="28"/>
          <w:szCs w:val="28"/>
        </w:rPr>
        <w:t xml:space="preserve"> и другими муниципальными нормативными правовыми актами.</w:t>
      </w:r>
    </w:p>
    <w:p w:rsidR="00AA42F7" w:rsidRPr="008A74C0" w:rsidRDefault="008A4B1A" w:rsidP="008A4B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AA42F7" w:rsidRPr="008A74C0">
        <w:rPr>
          <w:rFonts w:ascii="Times New Roman" w:hAnsi="Times New Roman"/>
          <w:sz w:val="28"/>
          <w:szCs w:val="28"/>
        </w:rPr>
        <w:t>. Предметом му</w:t>
      </w:r>
      <w:r>
        <w:rPr>
          <w:rFonts w:ascii="Times New Roman" w:hAnsi="Times New Roman"/>
          <w:sz w:val="28"/>
          <w:szCs w:val="28"/>
        </w:rPr>
        <w:t xml:space="preserve">ниципального контроля является </w:t>
      </w:r>
      <w:r w:rsidR="00AA42F7" w:rsidRPr="008A74C0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предпринимателями, гражданами (</w:t>
      </w:r>
      <w:r w:rsidR="00AA42F7">
        <w:rPr>
          <w:rFonts w:ascii="Times New Roman" w:hAnsi="Times New Roman"/>
          <w:sz w:val="28"/>
          <w:szCs w:val="28"/>
        </w:rPr>
        <w:t>далее-</w:t>
      </w:r>
      <w:r w:rsidR="00AA42F7" w:rsidRPr="008A74C0">
        <w:rPr>
          <w:rFonts w:ascii="Times New Roman" w:hAnsi="Times New Roman"/>
          <w:sz w:val="28"/>
          <w:szCs w:val="28"/>
        </w:rPr>
        <w:t xml:space="preserve">контролируемые лица) обязательных требований </w:t>
      </w:r>
      <w:r w:rsidR="00AA42F7">
        <w:rPr>
          <w:rFonts w:ascii="Times New Roman" w:hAnsi="Times New Roman"/>
          <w:sz w:val="28"/>
          <w:szCs w:val="28"/>
        </w:rPr>
        <w:t>и правил, установленных жилищным законодательством, законодательством об энергосбережен</w:t>
      </w:r>
      <w:r>
        <w:rPr>
          <w:rFonts w:ascii="Times New Roman" w:hAnsi="Times New Roman"/>
          <w:sz w:val="28"/>
          <w:szCs w:val="28"/>
        </w:rPr>
        <w:t>ии и</w:t>
      </w:r>
      <w:r w:rsidR="00AA42F7">
        <w:rPr>
          <w:rFonts w:ascii="Times New Roman" w:hAnsi="Times New Roman"/>
          <w:sz w:val="28"/>
          <w:szCs w:val="28"/>
        </w:rPr>
        <w:t xml:space="preserve"> повышении энергетической эффективности, законодательством о газоснабжении </w:t>
      </w:r>
      <w:r w:rsidR="00AA42F7" w:rsidRPr="008A74C0">
        <w:rPr>
          <w:rFonts w:ascii="Times New Roman" w:hAnsi="Times New Roman"/>
          <w:sz w:val="28"/>
          <w:szCs w:val="28"/>
        </w:rPr>
        <w:t>в отношении муниципа</w:t>
      </w:r>
      <w:r w:rsidR="00AA42F7">
        <w:rPr>
          <w:rFonts w:ascii="Times New Roman" w:hAnsi="Times New Roman"/>
          <w:sz w:val="28"/>
          <w:szCs w:val="28"/>
        </w:rPr>
        <w:t>льного жилищного фонда</w:t>
      </w:r>
      <w:r w:rsidR="00AA42F7" w:rsidRPr="008A74C0">
        <w:rPr>
          <w:rFonts w:ascii="Times New Roman" w:hAnsi="Times New Roman"/>
          <w:sz w:val="28"/>
          <w:szCs w:val="28"/>
        </w:rPr>
        <w:t xml:space="preserve">: 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83813409"/>
      <w:r w:rsidRPr="008A74C0">
        <w:rPr>
          <w:rFonts w:ascii="Times New Roman" w:hAnsi="Times New Roman"/>
          <w:sz w:val="28"/>
          <w:szCs w:val="28"/>
        </w:rPr>
        <w:lastRenderedPageBreak/>
        <w:t xml:space="preserve">1) требований к использованию и сохранности жилищного фонда, в том числе </w:t>
      </w:r>
      <w:hyperlink r:id="rId9" w:history="1">
        <w:r w:rsidRPr="008A74C0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A74C0">
        <w:rPr>
          <w:rFonts w:ascii="Times New Roman" w:hAnsi="Times New Roman"/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</w:t>
      </w:r>
      <w:r>
        <w:rPr>
          <w:rFonts w:ascii="Times New Roman" w:hAnsi="Times New Roman"/>
          <w:sz w:val="28"/>
          <w:szCs w:val="28"/>
        </w:rPr>
        <w:t xml:space="preserve"> в том числе вентиляционных и дымовых каналов,</w:t>
      </w:r>
      <w:r w:rsidRPr="008A74C0">
        <w:rPr>
          <w:rFonts w:ascii="Times New Roman" w:hAnsi="Times New Roman"/>
          <w:sz w:val="28"/>
          <w:szCs w:val="28"/>
        </w:rPr>
        <w:t xml:space="preserve">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2) требований к </w:t>
      </w:r>
      <w:hyperlink r:id="rId10" w:history="1">
        <w:r w:rsidRPr="008A74C0">
          <w:rPr>
            <w:rFonts w:ascii="Times New Roman" w:hAnsi="Times New Roman"/>
            <w:sz w:val="28"/>
            <w:szCs w:val="28"/>
          </w:rPr>
          <w:t>формированию</w:t>
        </w:r>
      </w:hyperlink>
      <w:r w:rsidRPr="008A74C0">
        <w:rPr>
          <w:rFonts w:ascii="Times New Roman" w:hAnsi="Times New Roman"/>
          <w:sz w:val="28"/>
          <w:szCs w:val="28"/>
        </w:rPr>
        <w:t xml:space="preserve"> фондов капитального ремонта;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4) требований к предоставлению коммунальных услуг собственникам и пользователям </w:t>
      </w:r>
      <w:r>
        <w:rPr>
          <w:rFonts w:ascii="Times New Roman" w:hAnsi="Times New Roman"/>
          <w:sz w:val="28"/>
          <w:szCs w:val="28"/>
        </w:rPr>
        <w:t xml:space="preserve">жилых </w:t>
      </w:r>
      <w:proofErr w:type="gramStart"/>
      <w:r>
        <w:rPr>
          <w:rFonts w:ascii="Times New Roman" w:hAnsi="Times New Roman"/>
          <w:sz w:val="28"/>
          <w:szCs w:val="28"/>
        </w:rPr>
        <w:t>домов 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A74C0">
        <w:rPr>
          <w:rFonts w:ascii="Times New Roman" w:hAnsi="Times New Roman"/>
          <w:sz w:val="28"/>
          <w:szCs w:val="28"/>
        </w:rPr>
        <w:t>помещений в мно</w:t>
      </w:r>
      <w:r>
        <w:rPr>
          <w:rFonts w:ascii="Times New Roman" w:hAnsi="Times New Roman"/>
          <w:sz w:val="28"/>
          <w:szCs w:val="28"/>
        </w:rPr>
        <w:t>гоквартирных домах</w:t>
      </w:r>
      <w:r w:rsidRPr="008A74C0">
        <w:rPr>
          <w:rFonts w:ascii="Times New Roman" w:hAnsi="Times New Roman"/>
          <w:sz w:val="28"/>
          <w:szCs w:val="28"/>
        </w:rPr>
        <w:t>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8A74C0">
        <w:rPr>
          <w:rFonts w:ascii="Times New Roman" w:hAnsi="Times New Roman"/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</w:t>
      </w:r>
      <w:r>
        <w:rPr>
          <w:rFonts w:ascii="Times New Roman" w:hAnsi="Times New Roman"/>
          <w:sz w:val="28"/>
          <w:szCs w:val="28"/>
        </w:rPr>
        <w:t>тирных домах и жилых домов;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</w:t>
      </w:r>
      <w:r>
        <w:rPr>
          <w:rFonts w:ascii="Times New Roman" w:hAnsi="Times New Roman"/>
          <w:sz w:val="28"/>
          <w:szCs w:val="28"/>
        </w:rPr>
        <w:t>энергетических ресурсов;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8A74C0">
        <w:rPr>
          <w:rFonts w:ascii="Times New Roman" w:hAnsi="Times New Roman"/>
          <w:sz w:val="28"/>
          <w:szCs w:val="28"/>
        </w:rPr>
        <w:t xml:space="preserve">требований к порядку размещения </w:t>
      </w:r>
      <w:proofErr w:type="spellStart"/>
      <w:r w:rsidRPr="008A74C0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A74C0">
        <w:rPr>
          <w:rFonts w:ascii="Times New Roman" w:hAnsi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</w:t>
      </w:r>
      <w:r>
        <w:rPr>
          <w:rFonts w:ascii="Times New Roman" w:hAnsi="Times New Roman"/>
          <w:sz w:val="28"/>
          <w:szCs w:val="28"/>
        </w:rPr>
        <w:t>ами, информации в системе;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10) </w:t>
      </w:r>
      <w:r w:rsidRPr="008A74C0">
        <w:rPr>
          <w:rFonts w:ascii="Times New Roman" w:hAnsi="Times New Roman"/>
          <w:sz w:val="28"/>
          <w:szCs w:val="28"/>
        </w:rPr>
        <w:t>требований к обесп</w:t>
      </w:r>
      <w:r>
        <w:rPr>
          <w:rFonts w:ascii="Times New Roman" w:hAnsi="Times New Roman"/>
          <w:sz w:val="28"/>
          <w:szCs w:val="28"/>
        </w:rPr>
        <w:t>ечению доступности</w:t>
      </w:r>
      <w:r w:rsidRPr="008A74C0">
        <w:rPr>
          <w:rFonts w:ascii="Times New Roman" w:hAnsi="Times New Roman"/>
          <w:sz w:val="28"/>
          <w:szCs w:val="28"/>
        </w:rPr>
        <w:t xml:space="preserve"> помещений в многоквартирных домах</w:t>
      </w:r>
      <w:r>
        <w:rPr>
          <w:rFonts w:ascii="Times New Roman" w:hAnsi="Times New Roman"/>
          <w:sz w:val="28"/>
          <w:szCs w:val="28"/>
        </w:rPr>
        <w:t xml:space="preserve"> для инвалидов</w:t>
      </w:r>
      <w:r w:rsidRPr="008A74C0">
        <w:rPr>
          <w:rFonts w:ascii="Times New Roman" w:hAnsi="Times New Roman"/>
          <w:sz w:val="28"/>
          <w:szCs w:val="28"/>
        </w:rPr>
        <w:t>;</w:t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bookmarkStart w:id="2" w:name="Par10"/>
      <w:bookmarkEnd w:id="2"/>
      <w:r w:rsidRPr="008A74C0"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sz w:val="28"/>
          <w:szCs w:val="28"/>
        </w:rPr>
        <w:t>требований</w:t>
      </w:r>
      <w:r w:rsidRPr="008A74C0">
        <w:rPr>
          <w:rFonts w:ascii="Times New Roman" w:hAnsi="Times New Roman"/>
          <w:sz w:val="28"/>
          <w:szCs w:val="28"/>
        </w:rPr>
        <w:t xml:space="preserve"> к предоставлению жилых помещений в наемных домах социального использования</w:t>
      </w:r>
      <w:bookmarkEnd w:id="1"/>
      <w:r>
        <w:rPr>
          <w:rFonts w:ascii="Times New Roman" w:hAnsi="Times New Roman"/>
          <w:sz w:val="28"/>
          <w:szCs w:val="28"/>
        </w:rPr>
        <w:t>;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AA42F7" w:rsidRPr="008A74C0" w:rsidRDefault="00AA42F7" w:rsidP="00AA4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5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F5184">
        <w:rPr>
          <w:rFonts w:ascii="Times New Roman" w:hAnsi="Times New Roman"/>
          <w:sz w:val="28"/>
          <w:szCs w:val="28"/>
        </w:rPr>
        <w:t>2.3</w:t>
      </w:r>
      <w:r w:rsidRPr="0069685A">
        <w:rPr>
          <w:rFonts w:ascii="Times New Roman" w:hAnsi="Times New Roman"/>
          <w:sz w:val="28"/>
          <w:szCs w:val="28"/>
        </w:rPr>
        <w:t xml:space="preserve"> Объектами муниципального контроля (далее – объект контроля) являются: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результаты деятельности контролируемых лиц, в том числе работы и услуги, к которым предъявляются обязательные требования; </w:t>
      </w:r>
      <w:r w:rsidRPr="0069685A">
        <w:rPr>
          <w:rFonts w:ascii="Times New Roman" w:hAnsi="Times New Roman"/>
          <w:sz w:val="28"/>
          <w:szCs w:val="28"/>
        </w:rPr>
        <w:lastRenderedPageBreak/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</w:t>
      </w:r>
      <w:r>
        <w:t>.</w:t>
      </w:r>
    </w:p>
    <w:p w:rsidR="00AA42F7" w:rsidRDefault="00AA42F7" w:rsidP="008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A4B1A">
        <w:rPr>
          <w:rFonts w:ascii="Times New Roman" w:hAnsi="Times New Roman"/>
          <w:sz w:val="28"/>
          <w:szCs w:val="28"/>
          <w:lang w:eastAsia="ar-SA"/>
        </w:rPr>
        <w:t>2.</w:t>
      </w:r>
      <w:r w:rsidR="007F5184">
        <w:rPr>
          <w:rFonts w:ascii="Times New Roman" w:hAnsi="Times New Roman"/>
          <w:sz w:val="28"/>
          <w:szCs w:val="28"/>
          <w:lang w:eastAsia="ar-SA"/>
        </w:rPr>
        <w:t>4</w:t>
      </w:r>
      <w:r w:rsidRPr="008A74C0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8A4B1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лановые контрольные мероприятия </w:t>
      </w:r>
      <w:r w:rsidR="008A4B1A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Чернышевского муниципального округа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2025 году </w:t>
      </w:r>
      <w:r w:rsidRPr="00563916">
        <w:rPr>
          <w:rFonts w:ascii="Times New Roman" w:hAnsi="Times New Roman"/>
          <w:color w:val="000000" w:themeColor="text1"/>
          <w:sz w:val="28"/>
          <w:szCs w:val="28"/>
        </w:rPr>
        <w:t>не проводились.</w:t>
      </w:r>
      <w:r w:rsidR="008A4B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902B6">
        <w:rPr>
          <w:rFonts w:ascii="Times New Roman" w:hAnsi="Times New Roman"/>
          <w:sz w:val="28"/>
          <w:szCs w:val="28"/>
        </w:rPr>
        <w:t xml:space="preserve"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C902B6">
        <w:rPr>
          <w:rFonts w:ascii="Times New Roman" w:hAnsi="Times New Roman"/>
          <w:sz w:val="28"/>
          <w:szCs w:val="28"/>
        </w:rPr>
        <w:t xml:space="preserve"> контролю в 202</w:t>
      </w:r>
      <w:r>
        <w:rPr>
          <w:rFonts w:ascii="Times New Roman" w:hAnsi="Times New Roman"/>
          <w:sz w:val="28"/>
          <w:szCs w:val="28"/>
        </w:rPr>
        <w:t>5</w:t>
      </w:r>
      <w:r w:rsidR="008A4B1A">
        <w:rPr>
          <w:rFonts w:ascii="Times New Roman" w:hAnsi="Times New Roman"/>
          <w:sz w:val="28"/>
          <w:szCs w:val="28"/>
        </w:rPr>
        <w:t xml:space="preserve"> году не выявлено, </w:t>
      </w:r>
      <w:r w:rsidR="008A4B1A" w:rsidRPr="00C04FAB">
        <w:rPr>
          <w:rFonts w:ascii="Times New Roman" w:hAnsi="Times New Roman"/>
          <w:sz w:val="28"/>
          <w:szCs w:val="28"/>
        </w:rPr>
        <w:t>предостережений о недопустимости нарушения обязательных требований не выдавалось.</w:t>
      </w:r>
    </w:p>
    <w:p w:rsidR="00AA42F7" w:rsidRPr="00C04FAB" w:rsidRDefault="008A4B1A" w:rsidP="00AA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42F7" w:rsidRPr="00C04FAB">
        <w:rPr>
          <w:rFonts w:ascii="Times New Roman" w:hAnsi="Times New Roman"/>
          <w:sz w:val="28"/>
          <w:szCs w:val="28"/>
        </w:rPr>
        <w:t xml:space="preserve">В рамках </w:t>
      </w:r>
      <w:r w:rsidR="00AA42F7">
        <w:rPr>
          <w:rFonts w:ascii="Times New Roman" w:hAnsi="Times New Roman"/>
          <w:sz w:val="28"/>
          <w:szCs w:val="28"/>
        </w:rPr>
        <w:t xml:space="preserve">Программы </w:t>
      </w:r>
      <w:r w:rsidR="00AA42F7" w:rsidRPr="00C04FAB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</w:t>
      </w:r>
      <w:r w:rsidR="007F5184">
        <w:rPr>
          <w:rFonts w:ascii="Times New Roman" w:hAnsi="Times New Roman"/>
          <w:sz w:val="28"/>
          <w:szCs w:val="28"/>
        </w:rPr>
        <w:t>аконом ценностям администрацией</w:t>
      </w:r>
      <w:r w:rsidR="00AA42F7" w:rsidRPr="00C04FAB">
        <w:rPr>
          <w:rFonts w:ascii="Times New Roman" w:hAnsi="Times New Roman"/>
          <w:sz w:val="28"/>
          <w:szCs w:val="28"/>
        </w:rPr>
        <w:t xml:space="preserve"> </w:t>
      </w:r>
      <w:r w:rsidR="007F5184">
        <w:rPr>
          <w:rFonts w:ascii="Times New Roman" w:hAnsi="Times New Roman"/>
          <w:sz w:val="28"/>
          <w:szCs w:val="28"/>
        </w:rPr>
        <w:t xml:space="preserve">Чернышевского муниципального округа </w:t>
      </w:r>
      <w:r w:rsidR="00AA42F7" w:rsidRPr="00C04FAB">
        <w:rPr>
          <w:rFonts w:ascii="Times New Roman" w:hAnsi="Times New Roman"/>
          <w:sz w:val="28"/>
          <w:szCs w:val="28"/>
        </w:rPr>
        <w:t>в 202</w:t>
      </w:r>
      <w:r w:rsidR="00AA42F7">
        <w:rPr>
          <w:rFonts w:ascii="Times New Roman" w:hAnsi="Times New Roman"/>
          <w:sz w:val="28"/>
          <w:szCs w:val="28"/>
        </w:rPr>
        <w:t>5</w:t>
      </w:r>
      <w:r w:rsidR="00AA42F7" w:rsidRPr="00C04FAB">
        <w:rPr>
          <w:rFonts w:ascii="Times New Roman" w:hAnsi="Times New Roman"/>
          <w:sz w:val="28"/>
          <w:szCs w:val="28"/>
        </w:rPr>
        <w:t xml:space="preserve"> году осуществлялись следующие мероприятия:</w:t>
      </w:r>
    </w:p>
    <w:p w:rsidR="00AA42F7" w:rsidRPr="00C04FAB" w:rsidRDefault="00AA42F7" w:rsidP="00AA42F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</w:t>
      </w:r>
      <w:r w:rsidR="007F5184">
        <w:rPr>
          <w:rFonts w:ascii="Times New Roman" w:hAnsi="Times New Roman"/>
          <w:sz w:val="28"/>
          <w:szCs w:val="28"/>
        </w:rPr>
        <w:t xml:space="preserve">- </w:t>
      </w:r>
      <w:r w:rsidRPr="00C04FAB"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</w:t>
      </w:r>
      <w:proofErr w:type="gramStart"/>
      <w:r w:rsidRPr="00C04FAB">
        <w:rPr>
          <w:rFonts w:ascii="Times New Roman" w:hAnsi="Times New Roman"/>
          <w:sz w:val="28"/>
          <w:szCs w:val="28"/>
        </w:rPr>
        <w:t>Интернет»  перечней</w:t>
      </w:r>
      <w:proofErr w:type="gramEnd"/>
      <w:r w:rsidRPr="00C04FAB">
        <w:rPr>
          <w:rFonts w:ascii="Times New Roman" w:hAnsi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A42F7" w:rsidRPr="00C04FAB" w:rsidRDefault="00AA42F7" w:rsidP="00AA42F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</w:t>
      </w:r>
      <w:r w:rsidR="007F5184">
        <w:rPr>
          <w:rFonts w:ascii="Times New Roman" w:hAnsi="Times New Roman"/>
          <w:sz w:val="28"/>
          <w:szCs w:val="28"/>
        </w:rPr>
        <w:t xml:space="preserve"> </w:t>
      </w:r>
      <w:r w:rsidRPr="00C04FAB">
        <w:rPr>
          <w:rFonts w:ascii="Times New Roman" w:hAnsi="Times New Roman"/>
          <w:sz w:val="28"/>
          <w:szCs w:val="28"/>
        </w:rPr>
        <w:t xml:space="preserve">  </w:t>
      </w:r>
      <w:r w:rsidR="007F5184">
        <w:rPr>
          <w:rFonts w:ascii="Times New Roman" w:hAnsi="Times New Roman"/>
          <w:sz w:val="28"/>
          <w:szCs w:val="28"/>
        </w:rPr>
        <w:t xml:space="preserve">- </w:t>
      </w:r>
      <w:r w:rsidRPr="00C04FAB"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</w:t>
      </w:r>
      <w:r>
        <w:rPr>
          <w:rFonts w:ascii="Times New Roman" w:hAnsi="Times New Roman"/>
          <w:sz w:val="28"/>
          <w:szCs w:val="28"/>
        </w:rPr>
        <w:t xml:space="preserve">и граждан </w:t>
      </w:r>
      <w:r w:rsidRPr="00C04FAB">
        <w:rPr>
          <w:rFonts w:ascii="Times New Roman" w:hAnsi="Times New Roman"/>
          <w:sz w:val="28"/>
          <w:szCs w:val="28"/>
        </w:rPr>
        <w:t xml:space="preserve">по вопросам соблюдения обязательных требований, </w:t>
      </w:r>
      <w:r w:rsidR="007F5184">
        <w:rPr>
          <w:rFonts w:ascii="Times New Roman" w:hAnsi="Times New Roman"/>
          <w:sz w:val="28"/>
          <w:szCs w:val="28"/>
        </w:rPr>
        <w:t>проведение</w:t>
      </w:r>
      <w:r w:rsidR="008A4B1A">
        <w:rPr>
          <w:rFonts w:ascii="Times New Roman" w:hAnsi="Times New Roman"/>
          <w:sz w:val="28"/>
          <w:szCs w:val="28"/>
        </w:rPr>
        <w:t xml:space="preserve"> </w:t>
      </w:r>
      <w:r w:rsidRPr="00C04FAB">
        <w:rPr>
          <w:rFonts w:ascii="Times New Roman" w:hAnsi="Times New Roman"/>
          <w:sz w:val="28"/>
          <w:szCs w:val="28"/>
        </w:rPr>
        <w:t>разъяснительной работы в средствах массовой информации.</w:t>
      </w:r>
    </w:p>
    <w:p w:rsidR="00AA42F7" w:rsidRPr="008A74C0" w:rsidRDefault="008A4B1A" w:rsidP="008A4B1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F5184">
        <w:rPr>
          <w:rFonts w:ascii="Times New Roman" w:hAnsi="Times New Roman"/>
          <w:sz w:val="28"/>
          <w:szCs w:val="28"/>
          <w:lang w:eastAsia="ru-RU"/>
        </w:rPr>
        <w:t xml:space="preserve">2.5 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t xml:space="preserve">Программа профилактики </w:t>
      </w:r>
      <w:r w:rsidR="00AA42F7" w:rsidRPr="008A74C0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</w:t>
      </w:r>
      <w:r w:rsidR="007F5184">
        <w:rPr>
          <w:rFonts w:ascii="Times New Roman" w:hAnsi="Times New Roman"/>
          <w:bCs/>
          <w:sz w:val="28"/>
          <w:szCs w:val="28"/>
        </w:rPr>
        <w:t xml:space="preserve"> </w:t>
      </w:r>
      <w:r w:rsidR="00AA42F7" w:rsidRPr="008A74C0">
        <w:rPr>
          <w:rFonts w:ascii="Times New Roman" w:hAnsi="Times New Roman"/>
          <w:bCs/>
          <w:sz w:val="28"/>
          <w:szCs w:val="28"/>
        </w:rPr>
        <w:t xml:space="preserve"> 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t xml:space="preserve">направлена на </w:t>
      </w:r>
      <w:r w:rsidR="00AA42F7" w:rsidRPr="008A74C0">
        <w:rPr>
          <w:rFonts w:ascii="Times New Roman" w:hAnsi="Times New Roman"/>
          <w:sz w:val="28"/>
          <w:szCs w:val="28"/>
        </w:rPr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="00AA42F7" w:rsidRPr="008A74C0">
        <w:rPr>
          <w:rFonts w:ascii="Times New Roman" w:hAnsi="Times New Roman"/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AA42F7" w:rsidRDefault="007F5184" w:rsidP="00AA42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2.6 </w:t>
      </w:r>
      <w:r w:rsidR="00AA42F7" w:rsidRPr="00153175">
        <w:rPr>
          <w:rFonts w:ascii="Times New Roman" w:hAnsi="Times New Roman"/>
          <w:sz w:val="28"/>
          <w:szCs w:val="28"/>
        </w:rPr>
        <w:t>Основными проблемами,</w:t>
      </w:r>
      <w:r w:rsidR="00AA42F7">
        <w:rPr>
          <w:rFonts w:ascii="Times New Roman" w:hAnsi="Times New Roman"/>
          <w:sz w:val="28"/>
          <w:szCs w:val="28"/>
        </w:rPr>
        <w:t xml:space="preserve"> на решение которых направлена Программа профилактики</w:t>
      </w:r>
      <w:r w:rsidR="00AA42F7" w:rsidRPr="00153175">
        <w:rPr>
          <w:rFonts w:ascii="Times New Roman" w:hAnsi="Times New Roman"/>
          <w:sz w:val="28"/>
          <w:szCs w:val="28"/>
        </w:rPr>
        <w:t>, являются</w:t>
      </w:r>
      <w:r w:rsidR="00AA42F7">
        <w:rPr>
          <w:rFonts w:ascii="Times New Roman" w:hAnsi="Times New Roman"/>
          <w:sz w:val="28"/>
          <w:szCs w:val="28"/>
        </w:rPr>
        <w:t>:</w:t>
      </w:r>
      <w:r w:rsidR="00AA42F7" w:rsidRPr="00153175">
        <w:rPr>
          <w:rFonts w:ascii="Times New Roman" w:hAnsi="Times New Roman"/>
          <w:sz w:val="28"/>
          <w:szCs w:val="28"/>
        </w:rPr>
        <w:t xml:space="preserve"> недостаточная информированность </w:t>
      </w:r>
      <w:r w:rsidR="00AA42F7">
        <w:rPr>
          <w:rFonts w:ascii="Times New Roman" w:hAnsi="Times New Roman"/>
          <w:sz w:val="28"/>
          <w:szCs w:val="28"/>
        </w:rPr>
        <w:t>контролируемых лиц</w:t>
      </w:r>
      <w:r w:rsidR="00AA42F7" w:rsidRPr="00153175">
        <w:rPr>
          <w:rFonts w:ascii="Times New Roman" w:hAnsi="Times New Roman"/>
          <w:sz w:val="28"/>
          <w:szCs w:val="28"/>
        </w:rPr>
        <w:t xml:space="preserve"> об обязательных требованиях</w:t>
      </w:r>
      <w:r w:rsidR="00AA42F7">
        <w:rPr>
          <w:rFonts w:ascii="Times New Roman" w:hAnsi="Times New Roman"/>
          <w:sz w:val="28"/>
          <w:szCs w:val="28"/>
        </w:rPr>
        <w:t xml:space="preserve"> и способах их исполнения</w:t>
      </w:r>
      <w:r w:rsidR="00AA42F7" w:rsidRPr="00153175">
        <w:rPr>
          <w:rFonts w:ascii="Times New Roman" w:hAnsi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AA42F7">
        <w:rPr>
          <w:rFonts w:ascii="Times New Roman" w:hAnsi="Times New Roman"/>
          <w:sz w:val="28"/>
          <w:szCs w:val="28"/>
        </w:rPr>
        <w:t>лицами.</w:t>
      </w:r>
    </w:p>
    <w:p w:rsidR="00AA42F7" w:rsidRDefault="007F5184" w:rsidP="00AA42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2.7</w:t>
      </w:r>
      <w:r w:rsidR="00AA42F7">
        <w:rPr>
          <w:rFonts w:ascii="Times New Roman" w:hAnsi="Times New Roman"/>
          <w:sz w:val="28"/>
          <w:szCs w:val="28"/>
        </w:rPr>
        <w:t xml:space="preserve"> 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lastRenderedPageBreak/>
        <w:t>нарушений обязательных требований, а также требований, установленных муниципальными правовыми актами в указанной сфере. </w:t>
      </w:r>
    </w:p>
    <w:p w:rsidR="00AA42F7" w:rsidRPr="005C6913" w:rsidRDefault="00AA42F7" w:rsidP="00AA42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7F5184">
        <w:rPr>
          <w:rFonts w:ascii="Times New Roman" w:hAnsi="Times New Roman"/>
          <w:b/>
          <w:bCs/>
          <w:sz w:val="28"/>
          <w:szCs w:val="28"/>
        </w:rPr>
        <w:t>3</w:t>
      </w:r>
      <w:r w:rsidRPr="008A74C0">
        <w:rPr>
          <w:rFonts w:ascii="Times New Roman" w:hAnsi="Times New Roman"/>
          <w:b/>
          <w:bCs/>
          <w:sz w:val="28"/>
          <w:szCs w:val="28"/>
        </w:rPr>
        <w:t>. Цели и задачи реализации программы профилактики</w:t>
      </w: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A42F7" w:rsidRPr="008A74C0" w:rsidRDefault="007F5184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42F7" w:rsidRPr="008A74C0">
        <w:rPr>
          <w:rFonts w:ascii="Times New Roman" w:hAnsi="Times New Roman"/>
          <w:sz w:val="28"/>
          <w:szCs w:val="28"/>
        </w:rPr>
        <w:t>.1. Основными целями Программы профилактики являются:</w:t>
      </w:r>
    </w:p>
    <w:p w:rsidR="00AA42F7" w:rsidRDefault="00AA42F7" w:rsidP="007F5184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698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A74C0">
        <w:rPr>
          <w:rFonts w:ascii="Times New Roman" w:hAnsi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AA42F7" w:rsidRPr="008A74C0" w:rsidRDefault="00B01F04" w:rsidP="00B01F04">
      <w:pPr>
        <w:pStyle w:val="11"/>
        <w:suppressAutoHyphens w:val="0"/>
        <w:autoSpaceDE w:val="0"/>
        <w:autoSpaceDN w:val="0"/>
        <w:adjustRightInd w:val="0"/>
        <w:ind w:left="0" w:firstLine="708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42F7">
        <w:rPr>
          <w:rFonts w:ascii="Times New Roman" w:hAnsi="Times New Roman"/>
          <w:sz w:val="28"/>
          <w:szCs w:val="28"/>
        </w:rPr>
        <w:t>у</w:t>
      </w:r>
      <w:r w:rsidR="00AA42F7" w:rsidRPr="008A74C0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A42F7" w:rsidRPr="008A74C0" w:rsidRDefault="00B01F04" w:rsidP="00B01F04">
      <w:pPr>
        <w:pStyle w:val="11"/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42F7">
        <w:rPr>
          <w:rFonts w:ascii="Times New Roman" w:hAnsi="Times New Roman"/>
          <w:sz w:val="28"/>
          <w:szCs w:val="28"/>
        </w:rPr>
        <w:t>с</w:t>
      </w:r>
      <w:r w:rsidR="00AA42F7" w:rsidRPr="008A74C0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A42F7" w:rsidRPr="008A74C0" w:rsidRDefault="007F5184" w:rsidP="00AA42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42F7" w:rsidRPr="008A74C0">
        <w:rPr>
          <w:rFonts w:ascii="Times New Roman" w:hAnsi="Times New Roman"/>
          <w:sz w:val="28"/>
          <w:szCs w:val="28"/>
        </w:rPr>
        <w:t>.2. Проведение профилактических мероприятий программы профилактики направлено на решение следующих задач:</w:t>
      </w:r>
    </w:p>
    <w:p w:rsidR="00AA42F7" w:rsidRPr="008A74C0" w:rsidRDefault="00B01F04" w:rsidP="007F5184">
      <w:pPr>
        <w:pStyle w:val="11"/>
        <w:suppressAutoHyphens w:val="0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AA42F7">
        <w:rPr>
          <w:rFonts w:ascii="Times New Roman" w:hAnsi="Times New Roman"/>
          <w:sz w:val="28"/>
          <w:szCs w:val="28"/>
        </w:rPr>
        <w:t>у</w:t>
      </w:r>
      <w:r w:rsidR="00AA42F7" w:rsidRPr="008A74C0">
        <w:rPr>
          <w:rFonts w:ascii="Times New Roman" w:hAnsi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AA42F7" w:rsidRPr="007F5184" w:rsidRDefault="00B01F04" w:rsidP="00B01F04">
      <w:pPr>
        <w:pStyle w:val="ad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AA42F7" w:rsidRPr="007F5184">
        <w:rPr>
          <w:rFonts w:ascii="Times New Roman" w:hAnsi="Times New Roman"/>
          <w:iCs/>
          <w:sz w:val="28"/>
          <w:szCs w:val="28"/>
        </w:rPr>
        <w:t>повышение правосознания, правовой культуры,</w:t>
      </w:r>
      <w:r w:rsidR="00AA42F7" w:rsidRPr="007F5184">
        <w:rPr>
          <w:rFonts w:ascii="Times New Roman" w:hAnsi="Times New Roman"/>
          <w:sz w:val="28"/>
          <w:szCs w:val="28"/>
          <w:lang w:eastAsia="ru-RU"/>
        </w:rPr>
        <w:t xml:space="preserve"> уровня правовой грамотности</w:t>
      </w:r>
      <w:r w:rsidR="00AA42F7" w:rsidRPr="007F5184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="00AA42F7" w:rsidRPr="007F5184">
        <w:rPr>
          <w:rFonts w:ascii="Times New Roman" w:hAnsi="Times New Roman"/>
          <w:sz w:val="28"/>
          <w:szCs w:val="28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AA42F7" w:rsidRPr="00B01F04" w:rsidRDefault="00B01F04" w:rsidP="00B01F04">
      <w:pPr>
        <w:pStyle w:val="ad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42F7" w:rsidRPr="00B01F04">
        <w:rPr>
          <w:rFonts w:ascii="Times New Roman" w:hAnsi="Times New Roman"/>
          <w:sz w:val="28"/>
          <w:szCs w:val="28"/>
        </w:rPr>
        <w:t xml:space="preserve">оценка возможной угрозы причинения, либо причинения вреда жизни, здоровью граждан, выработка и </w:t>
      </w:r>
      <w:proofErr w:type="gramStart"/>
      <w:r w:rsidR="00AA42F7" w:rsidRPr="00B01F04">
        <w:rPr>
          <w:rFonts w:ascii="Times New Roman" w:hAnsi="Times New Roman"/>
          <w:sz w:val="28"/>
          <w:szCs w:val="28"/>
        </w:rPr>
        <w:t xml:space="preserve">реализация </w:t>
      </w:r>
      <w:r w:rsidR="007F5184" w:rsidRPr="00B01F04">
        <w:rPr>
          <w:rFonts w:ascii="Times New Roman" w:hAnsi="Times New Roman"/>
          <w:sz w:val="28"/>
          <w:szCs w:val="28"/>
        </w:rPr>
        <w:t xml:space="preserve"> </w:t>
      </w:r>
      <w:r w:rsidR="00AA42F7" w:rsidRPr="00B01F04">
        <w:rPr>
          <w:rFonts w:ascii="Times New Roman" w:hAnsi="Times New Roman"/>
          <w:sz w:val="28"/>
          <w:szCs w:val="28"/>
        </w:rPr>
        <w:t>профилактических</w:t>
      </w:r>
      <w:proofErr w:type="gramEnd"/>
      <w:r w:rsidR="00AA42F7" w:rsidRPr="00B01F04">
        <w:rPr>
          <w:rFonts w:ascii="Times New Roman" w:hAnsi="Times New Roman"/>
          <w:sz w:val="28"/>
          <w:szCs w:val="28"/>
        </w:rPr>
        <w:t xml:space="preserve"> мер, способствующих ее снижению;</w:t>
      </w:r>
    </w:p>
    <w:p w:rsidR="00AA42F7" w:rsidRPr="008A74C0" w:rsidRDefault="00B01F04" w:rsidP="00B01F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A42F7">
        <w:rPr>
          <w:rFonts w:ascii="Times New Roman" w:hAnsi="Times New Roman"/>
          <w:sz w:val="28"/>
          <w:szCs w:val="28"/>
          <w:lang w:eastAsia="ru-RU"/>
        </w:rPr>
        <w:t>в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AA42F7" w:rsidRPr="008A74C0" w:rsidRDefault="00B01F04" w:rsidP="00B01F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42F7">
        <w:rPr>
          <w:rFonts w:ascii="Times New Roman" w:hAnsi="Times New Roman"/>
          <w:sz w:val="28"/>
          <w:szCs w:val="28"/>
        </w:rPr>
        <w:t>о</w:t>
      </w:r>
      <w:r w:rsidR="00AA42F7" w:rsidRPr="008A74C0">
        <w:rPr>
          <w:rFonts w:ascii="Times New Roman" w:hAnsi="Times New Roman"/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AA42F7" w:rsidRPr="008A74C0" w:rsidRDefault="00B01F04" w:rsidP="00B01F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A42F7">
        <w:rPr>
          <w:rFonts w:ascii="Times New Roman" w:hAnsi="Times New Roman"/>
          <w:sz w:val="28"/>
          <w:szCs w:val="28"/>
          <w:lang w:eastAsia="ru-RU"/>
        </w:rPr>
        <w:t>ф</w:t>
      </w:r>
      <w:r w:rsidR="00AA42F7" w:rsidRPr="008A74C0">
        <w:rPr>
          <w:rFonts w:ascii="Times New Roman" w:hAnsi="Times New Roman"/>
          <w:sz w:val="28"/>
          <w:szCs w:val="28"/>
          <w:lang w:eastAsia="ru-RU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A42F7" w:rsidRPr="008A74C0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7F5184">
        <w:rPr>
          <w:rFonts w:ascii="Times New Roman" w:hAnsi="Times New Roman"/>
          <w:b/>
          <w:bCs/>
          <w:sz w:val="28"/>
          <w:szCs w:val="28"/>
        </w:rPr>
        <w:t>4</w:t>
      </w:r>
      <w:r w:rsidRPr="008A74C0">
        <w:rPr>
          <w:rFonts w:ascii="Times New Roman" w:hAnsi="Times New Roman"/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AA42F7" w:rsidRDefault="00AA42F7" w:rsidP="00AA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2F7" w:rsidRPr="008A74C0" w:rsidRDefault="00121EB4" w:rsidP="00AA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4.1</w:t>
      </w:r>
      <w:r w:rsidR="00AA42F7">
        <w:rPr>
          <w:rFonts w:ascii="Times New Roman" w:hAnsi="Times New Roman"/>
          <w:sz w:val="28"/>
          <w:szCs w:val="28"/>
        </w:rPr>
        <w:t xml:space="preserve">. </w:t>
      </w:r>
      <w:r w:rsidR="00AA42F7" w:rsidRPr="008A74C0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жилищном контроле, отнесены:</w:t>
      </w:r>
    </w:p>
    <w:p w:rsidR="00AA42F7" w:rsidRPr="008A74C0" w:rsidRDefault="00AA42F7" w:rsidP="00AA42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1) информирование;</w:t>
      </w:r>
    </w:p>
    <w:p w:rsidR="00AA42F7" w:rsidRPr="008A74C0" w:rsidRDefault="00AA42F7" w:rsidP="00AA42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AA42F7" w:rsidRPr="008A74C0" w:rsidRDefault="00AA42F7" w:rsidP="00AA4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Pr="008A74C0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A74C0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AA42F7" w:rsidRPr="008A74C0" w:rsidRDefault="00AA42F7" w:rsidP="00AA42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4) консультирование;</w:t>
      </w:r>
    </w:p>
    <w:p w:rsidR="00AA42F7" w:rsidRDefault="00AA42F7" w:rsidP="00AA42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FC4D78" w:rsidRPr="00FC4D78" w:rsidRDefault="00FC4D78" w:rsidP="00FC4D78">
      <w:pPr>
        <w:spacing w:line="240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FC4D78">
        <w:rPr>
          <w:rFonts w:asciiTheme="minorHAnsi" w:hAnsiTheme="minorHAnsi" w:cstheme="minorHAnsi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C4D78" w:rsidRPr="00FC4D78" w:rsidRDefault="00FC4D78" w:rsidP="00FC4D78">
      <w:pPr>
        <w:spacing w:line="240" w:lineRule="auto"/>
        <w:ind w:firstLine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FC4D78">
        <w:rPr>
          <w:rFonts w:asciiTheme="minorHAnsi" w:hAnsiTheme="minorHAnsi" w:cstheme="minorHAnsi"/>
          <w:sz w:val="28"/>
          <w:szCs w:val="28"/>
        </w:rPr>
        <w:t>В положении о виде контроля с</w:t>
      </w:r>
      <w:r w:rsidRPr="00FC4D78">
        <w:rPr>
          <w:rFonts w:asciiTheme="minorHAnsi" w:hAnsiTheme="minorHAnsi" w:cstheme="minorHAnsi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C4D78">
        <w:rPr>
          <w:rFonts w:asciiTheme="minorHAnsi" w:hAnsiTheme="minorHAnsi" w:cstheme="minorHAnsi"/>
          <w:sz w:val="28"/>
          <w:szCs w:val="28"/>
          <w:shd w:val="clear" w:color="auto" w:fill="FFFFFF"/>
        </w:rPr>
        <w:t>самообследование</w:t>
      </w:r>
      <w:proofErr w:type="spellEnd"/>
      <w:r w:rsidRPr="00FC4D78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C4D78">
        <w:rPr>
          <w:rFonts w:asciiTheme="minorHAnsi" w:hAnsiTheme="minorHAnsi" w:cstheme="minorHAnsi"/>
          <w:sz w:val="28"/>
          <w:szCs w:val="28"/>
          <w:shd w:val="clear" w:color="auto" w:fill="FFFFFF"/>
        </w:rPr>
        <w:t>самообследования</w:t>
      </w:r>
      <w:proofErr w:type="spellEnd"/>
      <w:r w:rsidRPr="00FC4D78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9464" w:type="dxa"/>
        <w:tblLayout w:type="fixed"/>
        <w:tblLook w:val="00A0" w:firstRow="1" w:lastRow="0" w:firstColumn="1" w:lastColumn="0" w:noHBand="0" w:noVBand="0"/>
      </w:tblPr>
      <w:tblGrid>
        <w:gridCol w:w="4786"/>
        <w:gridCol w:w="2268"/>
        <w:gridCol w:w="2410"/>
      </w:tblGrid>
      <w:tr w:rsidR="00AA42F7" w:rsidRPr="008A74C0" w:rsidTr="00B367A0">
        <w:trPr>
          <w:trHeight w:val="148"/>
        </w:trPr>
        <w:tc>
          <w:tcPr>
            <w:tcW w:w="4786" w:type="dxa"/>
          </w:tcPr>
          <w:p w:rsidR="00AA42F7" w:rsidRPr="00407763" w:rsidRDefault="00AA42F7" w:rsidP="00AA42F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AA42F7" w:rsidRPr="00407763" w:rsidRDefault="00AA42F7" w:rsidP="00AA42F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10" w:type="dxa"/>
          </w:tcPr>
          <w:p w:rsidR="00AA42F7" w:rsidRPr="008A74C0" w:rsidRDefault="00AA42F7" w:rsidP="00AA42F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A42F7" w:rsidRPr="00357DCB" w:rsidTr="00B367A0">
        <w:trPr>
          <w:trHeight w:val="148"/>
        </w:trPr>
        <w:tc>
          <w:tcPr>
            <w:tcW w:w="4786" w:type="dxa"/>
          </w:tcPr>
          <w:p w:rsidR="00AA42F7" w:rsidRPr="00357DCB" w:rsidRDefault="00AA42F7" w:rsidP="00AA42F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7DCB">
              <w:rPr>
                <w:rFonts w:ascii="Times New Roman" w:hAnsi="Times New Roman"/>
                <w:b/>
                <w:sz w:val="26"/>
                <w:szCs w:val="26"/>
              </w:rPr>
              <w:t>Информирование</w:t>
            </w:r>
          </w:p>
          <w:p w:rsidR="00AA42F7" w:rsidRPr="00357DCB" w:rsidRDefault="00AA42F7" w:rsidP="00AA42F7">
            <w:pPr>
              <w:pStyle w:val="ConsPlusNormal"/>
              <w:tabs>
                <w:tab w:val="left" w:pos="4144"/>
              </w:tabs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DC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дминистрация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 xml:space="preserve"> осуществляет информирование контролируемых лиц и иных заинтересованных лиц по вопросам собл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юдения обязательных требований.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Информирование осущес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твляется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посредством размещения соответствующих сведений на офи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циальном сайте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администрации  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информационно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 xml:space="preserve">телекоммуникационной сети «Интернет» и в иных формах. Ответственный специалист администрации размещает и поддерживает в актуальном состоянии на официальном сайте администрации в сети «Интернет»: 1) тексты нормативных правовых актов, регулирующих осуществление муниципального жилищного контроля; 2) руководства по соблюдению обязательных требований. 3) программу профилактики рисков причинения вреда и план проведения плановых контрольных мероприятий; 4) сведения о способах получения консультаций по вопросам соблюдения обязательных требований; 5) доклады, содержащие результаты обобщения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lastRenderedPageBreak/>
              <w:t>правоприменительной практики; 6) доклады о муниципальном контроле; 7) иные сведения, предусмотренные</w:t>
            </w:r>
            <w:r w:rsidRPr="00357DCB">
              <w:rPr>
                <w:rFonts w:ascii="Times New Roman" w:hAnsi="Times New Roman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нормативными правовыми актами Российской Федерации, нормативными правовыми актами субъекта Российской Федерации, муниципальными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правовыми актами.</w:t>
            </w:r>
          </w:p>
          <w:p w:rsidR="00AA42F7" w:rsidRPr="00357DCB" w:rsidRDefault="00AA42F7" w:rsidP="00AA42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A42F7" w:rsidRPr="00357DCB" w:rsidRDefault="00AA42F7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течении года (на постоянной основе)</w:t>
            </w:r>
          </w:p>
        </w:tc>
        <w:tc>
          <w:tcPr>
            <w:tcW w:w="2410" w:type="dxa"/>
          </w:tcPr>
          <w:p w:rsidR="00AA42F7" w:rsidRPr="00357DCB" w:rsidRDefault="007F5184" w:rsidP="00AA42F7">
            <w:pPr>
              <w:tabs>
                <w:tab w:val="left" w:pos="1877"/>
              </w:tabs>
              <w:spacing w:line="240" w:lineRule="auto"/>
              <w:ind w:right="1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связи </w:t>
            </w:r>
            <w:r w:rsidR="00121EB4">
              <w:rPr>
                <w:rFonts w:ascii="Times New Roman" w:hAnsi="Times New Roman"/>
                <w:sz w:val="26"/>
                <w:szCs w:val="26"/>
              </w:rPr>
              <w:t xml:space="preserve">управления по территориальному развитию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администрации Чернышевского муниципального округа</w:t>
            </w:r>
          </w:p>
        </w:tc>
      </w:tr>
      <w:tr w:rsidR="00AA42F7" w:rsidRPr="008A74C0" w:rsidTr="00B367A0">
        <w:trPr>
          <w:trHeight w:val="148"/>
        </w:trPr>
        <w:tc>
          <w:tcPr>
            <w:tcW w:w="4786" w:type="dxa"/>
          </w:tcPr>
          <w:p w:rsidR="00AA42F7" w:rsidRPr="00BE4737" w:rsidRDefault="00AA42F7" w:rsidP="00AA42F7">
            <w:pPr>
              <w:spacing w:after="0" w:line="240" w:lineRule="auto"/>
              <w:ind w:left="34" w:right="34" w:firstLine="8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E4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Обобщени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  правоприменительной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практики </w:t>
            </w:r>
            <w:r w:rsidRPr="00BE4737">
              <w:rPr>
                <w:rFonts w:ascii="Times New Roman" w:hAnsi="Times New Roman"/>
                <w:b/>
                <w:sz w:val="26"/>
                <w:szCs w:val="26"/>
              </w:rPr>
              <w:t>осуществления муниципального контроля</w:t>
            </w:r>
          </w:p>
          <w:p w:rsidR="00AA42F7" w:rsidRPr="004F3E8E" w:rsidRDefault="00AA42F7" w:rsidP="00AA42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3E8E">
              <w:rPr>
                <w:rFonts w:ascii="Times New Roman" w:hAnsi="Times New Roman"/>
                <w:sz w:val="26"/>
                <w:szCs w:val="26"/>
              </w:rPr>
              <w:t>Доклад о правоприменительной практике при осуществлении жилищного муниципального контроля готовится ежегодно до 1 марта года, следующего за отчетным, подлежит публичному обсуждению. Доклад о правоприменительной практике размещается на официальном сайте администрации в информационно-телекоммуникационной сети</w:t>
            </w:r>
            <w:r w:rsidRPr="004F3E8E">
              <w:rPr>
                <w:sz w:val="26"/>
                <w:szCs w:val="26"/>
              </w:rPr>
              <w:t xml:space="preserve"> «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Интернет», до 1 апреля года, следующего 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отчетным годом</w:t>
            </w:r>
          </w:p>
        </w:tc>
        <w:tc>
          <w:tcPr>
            <w:tcW w:w="2268" w:type="dxa"/>
          </w:tcPr>
          <w:p w:rsidR="00AA42F7" w:rsidRPr="008A74C0" w:rsidRDefault="00AA42F7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1 раз в год</w:t>
            </w:r>
          </w:p>
        </w:tc>
        <w:tc>
          <w:tcPr>
            <w:tcW w:w="2410" w:type="dxa"/>
          </w:tcPr>
          <w:p w:rsidR="00AA42F7" w:rsidRPr="008A74C0" w:rsidRDefault="00121EB4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AA42F7" w:rsidRPr="008A74C0" w:rsidTr="00B367A0">
        <w:trPr>
          <w:trHeight w:val="148"/>
        </w:trPr>
        <w:tc>
          <w:tcPr>
            <w:tcW w:w="4786" w:type="dxa"/>
          </w:tcPr>
          <w:p w:rsidR="00AA42F7" w:rsidRPr="00C428C6" w:rsidRDefault="00AA42F7" w:rsidP="00AA42F7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28C6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AA42F7" w:rsidRPr="004F3E8E" w:rsidRDefault="00AA42F7" w:rsidP="00AA42F7">
            <w:pPr>
              <w:pStyle w:val="ConsPlusNormal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E8E">
              <w:rPr>
                <w:rFonts w:ascii="Times New Roman" w:hAnsi="Times New Roman"/>
                <w:sz w:val="26"/>
                <w:szCs w:val="26"/>
              </w:rPr>
              <w:t>При наличии у контрольного органа сведений о готовящихся или возможных нарушениях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 xml:space="preserve">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lastRenderedPageBreak/>
              <w:t>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указываются соответствующие обоснования</w:t>
            </w:r>
          </w:p>
          <w:p w:rsidR="00AA42F7" w:rsidRPr="00BE4737" w:rsidRDefault="00AA42F7" w:rsidP="00AA42F7">
            <w:pPr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A42F7" w:rsidRPr="00A36143" w:rsidRDefault="00AA42F7" w:rsidP="00AA42F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143">
              <w:rPr>
                <w:rFonts w:ascii="Times New Roman" w:hAnsi="Times New Roman"/>
                <w:sz w:val="26"/>
                <w:szCs w:val="26"/>
              </w:rPr>
              <w:lastRenderedPageBreak/>
              <w:t>При наличии осн</w:t>
            </w:r>
            <w:r w:rsidR="00121EB4">
              <w:rPr>
                <w:rFonts w:ascii="Times New Roman" w:hAnsi="Times New Roman"/>
                <w:sz w:val="26"/>
                <w:szCs w:val="26"/>
              </w:rPr>
              <w:t>ований, предусмотренных статьей 49 Федеральног</w:t>
            </w:r>
            <w:r w:rsidRPr="00A36143">
              <w:rPr>
                <w:rFonts w:ascii="Times New Roman" w:hAnsi="Times New Roman"/>
                <w:sz w:val="26"/>
                <w:szCs w:val="26"/>
              </w:rPr>
              <w:t>о закона от 31.0</w:t>
            </w:r>
            <w:r w:rsidR="00121EB4">
              <w:rPr>
                <w:rFonts w:ascii="Times New Roman" w:hAnsi="Times New Roman"/>
                <w:sz w:val="26"/>
                <w:szCs w:val="26"/>
              </w:rPr>
              <w:t>7.2020 № 248-ФЗ «О государствен</w:t>
            </w:r>
            <w:r w:rsidRPr="00A36143">
              <w:rPr>
                <w:rFonts w:ascii="Times New Roman" w:hAnsi="Times New Roman"/>
                <w:sz w:val="26"/>
                <w:szCs w:val="26"/>
              </w:rPr>
              <w:t>ном к</w:t>
            </w:r>
            <w:r w:rsidR="00121EB4">
              <w:rPr>
                <w:rFonts w:ascii="Times New Roman" w:hAnsi="Times New Roman"/>
                <w:sz w:val="26"/>
                <w:szCs w:val="26"/>
              </w:rPr>
              <w:t>онтроле (надзоре) и муниципальн</w:t>
            </w:r>
            <w:r w:rsidRPr="00A36143">
              <w:rPr>
                <w:rFonts w:ascii="Times New Roman" w:hAnsi="Times New Roman"/>
                <w:sz w:val="26"/>
                <w:szCs w:val="26"/>
              </w:rPr>
              <w:t>ом контроле в Российской Федерации</w:t>
            </w:r>
            <w:r w:rsidR="00121EB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AA42F7" w:rsidRPr="008A74C0" w:rsidRDefault="00121EB4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AA42F7" w:rsidRPr="008A74C0" w:rsidTr="00B367A0">
        <w:trPr>
          <w:trHeight w:val="148"/>
        </w:trPr>
        <w:tc>
          <w:tcPr>
            <w:tcW w:w="4786" w:type="dxa"/>
          </w:tcPr>
          <w:p w:rsidR="00AA42F7" w:rsidRPr="00BE4737" w:rsidRDefault="00AA42F7" w:rsidP="00AA42F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4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Консультирование:</w:t>
            </w:r>
          </w:p>
          <w:p w:rsidR="00AA42F7" w:rsidRPr="00386FF6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74C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по телефону (сообщение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AA42F7" w:rsidRPr="00386FF6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по средствам видео-конференц-связи (по вопросам, определенным руководителем контрольного органа)</w:t>
            </w:r>
          </w:p>
          <w:p w:rsidR="00AA42F7" w:rsidRPr="00386FF6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на личном приеме</w:t>
            </w:r>
          </w:p>
          <w:p w:rsidR="00AA42F7" w:rsidRPr="00386FF6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(по вопросам проведения в отношении контролируемого лица профилактических мероприятий, контрольных мероприятий)</w:t>
            </w:r>
          </w:p>
          <w:p w:rsidR="00AA42F7" w:rsidRPr="00386FF6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проведения профилактических визитов, контрольных мероприятий</w:t>
            </w:r>
            <w:r w:rsidR="00121E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(по вопросам проведения в отношении контролируемого лица соответствующего мероприятия)</w:t>
            </w:r>
          </w:p>
          <w:p w:rsidR="00AA42F7" w:rsidRPr="00386FF6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AA42F7" w:rsidRPr="0056706B" w:rsidRDefault="00AA42F7" w:rsidP="00AA42F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</w:tc>
        <w:tc>
          <w:tcPr>
            <w:tcW w:w="2268" w:type="dxa"/>
          </w:tcPr>
          <w:p w:rsidR="00AA42F7" w:rsidRPr="00A36143" w:rsidRDefault="00AA42F7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течении года по мере обращения контролируе</w:t>
            </w:r>
            <w:r w:rsidRPr="00A36143">
              <w:rPr>
                <w:rFonts w:ascii="Times New Roman" w:hAnsi="Times New Roman"/>
                <w:sz w:val="26"/>
                <w:szCs w:val="26"/>
              </w:rPr>
              <w:t>мых лиц</w:t>
            </w:r>
          </w:p>
        </w:tc>
        <w:tc>
          <w:tcPr>
            <w:tcW w:w="2410" w:type="dxa"/>
          </w:tcPr>
          <w:p w:rsidR="00AA42F7" w:rsidRPr="008A74C0" w:rsidRDefault="00121EB4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  <w:tr w:rsidR="00AA42F7" w:rsidRPr="00B16EC1" w:rsidTr="00B367A0">
        <w:trPr>
          <w:trHeight w:val="2460"/>
        </w:trPr>
        <w:tc>
          <w:tcPr>
            <w:tcW w:w="4786" w:type="dxa"/>
          </w:tcPr>
          <w:p w:rsidR="00AA42F7" w:rsidRPr="000154FE" w:rsidRDefault="00AA42F7" w:rsidP="00AA42F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154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AA42F7" w:rsidRPr="000154FE" w:rsidRDefault="00AA42F7" w:rsidP="00AA42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4FE">
              <w:rPr>
                <w:rFonts w:ascii="Times New Roman" w:hAnsi="Times New Roman"/>
                <w:sz w:val="26"/>
                <w:szCs w:val="26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 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</w:t>
            </w:r>
            <w:r w:rsidR="00121EB4">
              <w:rPr>
                <w:rFonts w:ascii="Times New Roman" w:hAnsi="Times New Roman"/>
                <w:sz w:val="26"/>
                <w:szCs w:val="26"/>
              </w:rPr>
              <w:t xml:space="preserve">м </w:t>
            </w:r>
            <w:r w:rsidRPr="000154FE">
              <w:rPr>
                <w:rFonts w:ascii="Times New Roman" w:hAnsi="Times New Roman"/>
                <w:sz w:val="26"/>
                <w:szCs w:val="26"/>
              </w:rPr>
              <w:t>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1 рабочий день. Профилактический визит проводится жилищным инспектором в форме профилактической беседы по месту осуществления деятельности контролируемого лица</w:t>
            </w:r>
            <w:r w:rsidR="00121EB4">
              <w:rPr>
                <w:rFonts w:ascii="Times New Roman" w:hAnsi="Times New Roman"/>
                <w:sz w:val="26"/>
                <w:szCs w:val="26"/>
              </w:rPr>
              <w:t xml:space="preserve"> либо путем использования видео</w:t>
            </w:r>
            <w:r w:rsidRPr="000154FE">
              <w:rPr>
                <w:rFonts w:ascii="Times New Roman" w:hAnsi="Times New Roman"/>
                <w:sz w:val="26"/>
                <w:szCs w:val="26"/>
              </w:rPr>
              <w:t xml:space="preserve">конференцсвязи. В ходе профилактического визита контролируемое лицо информируется об обязательных требованиях, </w:t>
            </w:r>
            <w:r w:rsidRPr="000154FE">
              <w:rPr>
                <w:rFonts w:ascii="Times New Roman" w:hAnsi="Times New Roman"/>
                <w:sz w:val="26"/>
                <w:szCs w:val="26"/>
              </w:rPr>
              <w:lastRenderedPageBreak/>
              <w:t>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В ходе профилактического визита жилищным</w:t>
            </w:r>
            <w:r w:rsidR="00121E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54FE">
              <w:rPr>
                <w:rFonts w:ascii="Times New Roman" w:hAnsi="Times New Roman"/>
                <w:sz w:val="26"/>
                <w:szCs w:val="26"/>
              </w:rPr>
              <w:t>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268" w:type="dxa"/>
          </w:tcPr>
          <w:p w:rsidR="00AA42F7" w:rsidRPr="00C27A10" w:rsidRDefault="00121EB4" w:rsidP="00AA42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 (по мере необходимости)</w:t>
            </w:r>
          </w:p>
          <w:p w:rsidR="00AA42F7" w:rsidRPr="00B16EC1" w:rsidRDefault="00AA42F7" w:rsidP="00AA42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A42F7" w:rsidRPr="00B16EC1" w:rsidRDefault="00121EB4" w:rsidP="00AA42F7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жилищно-коммунального хозяйства, энергетики,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связи управления по территориальному развитию администрации Чернышевского муниципального округа</w:t>
            </w:r>
          </w:p>
        </w:tc>
      </w:tr>
    </w:tbl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A42F7" w:rsidRDefault="00121EB4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5</w:t>
      </w:r>
      <w:r w:rsidR="00AA42F7" w:rsidRPr="00BA5AF6">
        <w:rPr>
          <w:rFonts w:ascii="Times New Roman" w:hAnsi="Times New Roman"/>
          <w:b/>
          <w:bCs/>
          <w:sz w:val="28"/>
          <w:szCs w:val="28"/>
        </w:rPr>
        <w:t>. Показатели результативности и эффективности программы профилактики рисков причинения вреда</w:t>
      </w:r>
    </w:p>
    <w:p w:rsidR="00AA42F7" w:rsidRDefault="00AA42F7" w:rsidP="00AA42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A42F7" w:rsidRPr="00BA5AF6" w:rsidRDefault="00121EB4" w:rsidP="00AA42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AA42F7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при осуществлении муниципального жилищного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>Чернышевского</w:t>
      </w:r>
      <w:r w:rsidR="00AA4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AA42F7">
        <w:rPr>
          <w:rFonts w:ascii="Times New Roman" w:hAnsi="Times New Roman"/>
          <w:sz w:val="28"/>
          <w:szCs w:val="28"/>
          <w:lang w:eastAsia="ru-RU"/>
        </w:rPr>
        <w:t>округа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AA42F7">
        <w:rPr>
          <w:rFonts w:ascii="Times New Roman" w:hAnsi="Times New Roman"/>
          <w:sz w:val="28"/>
          <w:szCs w:val="28"/>
          <w:lang w:eastAsia="ru-RU"/>
        </w:rPr>
        <w:t>6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AA42F7" w:rsidRPr="00121EB4" w:rsidRDefault="00121EB4" w:rsidP="00AA42F7">
      <w:pPr>
        <w:spacing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/>
          <w:i w:val="0"/>
          <w:iCs/>
          <w:sz w:val="28"/>
          <w:szCs w:val="28"/>
        </w:rPr>
        <w:t>5</w:t>
      </w:r>
      <w:r w:rsidR="00AA42F7" w:rsidRPr="00121EB4">
        <w:rPr>
          <w:rStyle w:val="a6"/>
          <w:rFonts w:ascii="Times New Roman" w:hAnsi="Times New Roman"/>
          <w:i w:val="0"/>
          <w:iCs/>
          <w:sz w:val="28"/>
          <w:szCs w:val="28"/>
        </w:rPr>
        <w:t>.2.</w:t>
      </w:r>
      <w:r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="00AA42F7" w:rsidRPr="00121EB4">
        <w:rPr>
          <w:rStyle w:val="a6"/>
          <w:rFonts w:ascii="Times New Roman" w:hAnsi="Times New Roman"/>
          <w:i w:val="0"/>
          <w:iCs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AA42F7" w:rsidTr="00B367A0">
        <w:tc>
          <w:tcPr>
            <w:tcW w:w="648" w:type="dxa"/>
          </w:tcPr>
          <w:p w:rsidR="00AA42F7" w:rsidRPr="003D4BDE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AA42F7" w:rsidRPr="003D4BDE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AA42F7" w:rsidRPr="003D4BDE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AA42F7" w:rsidTr="00B367A0">
        <w:trPr>
          <w:trHeight w:val="2292"/>
        </w:trPr>
        <w:tc>
          <w:tcPr>
            <w:tcW w:w="648" w:type="dxa"/>
          </w:tcPr>
          <w:p w:rsidR="00AA42F7" w:rsidRPr="003D4BDE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Полнота информации, размещенной на официальном сайте контрольного органа в сети</w:t>
            </w:r>
          </w:p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«Интернет» в соответствии с частью 3 статьи 46</w:t>
            </w:r>
          </w:p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Федерального закона от 31 июля 2020 г.</w:t>
            </w:r>
            <w:r w:rsidR="00121EB4"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  <w:r w:rsidR="00121EB4"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248</w:t>
            </w:r>
            <w:r w:rsidR="00121EB4"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ФЗ                                                                            </w:t>
            </w:r>
            <w:proofErr w:type="gramStart"/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«</w:t>
            </w:r>
            <w:proofErr w:type="gramEnd"/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государственном контроле</w:t>
            </w:r>
            <w:r w:rsidR="00121EB4"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(надзоре) и муниципальном контроле в Российской Федерации»</w:t>
            </w:r>
          </w:p>
          <w:p w:rsidR="00AA42F7" w:rsidRPr="00121EB4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AA42F7" w:rsidRPr="00121EB4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EB4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</w:tr>
      <w:tr w:rsidR="00AA42F7" w:rsidTr="00B367A0">
        <w:tc>
          <w:tcPr>
            <w:tcW w:w="648" w:type="dxa"/>
          </w:tcPr>
          <w:p w:rsidR="00AA42F7" w:rsidRPr="003D4BDE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6480" w:type="dxa"/>
          </w:tcPr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AA42F7" w:rsidRPr="00121EB4" w:rsidRDefault="00AA42F7" w:rsidP="00B01F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EB4">
              <w:rPr>
                <w:rFonts w:ascii="Times New Roman" w:hAnsi="Times New Roman"/>
                <w:sz w:val="26"/>
                <w:szCs w:val="26"/>
              </w:rPr>
              <w:t>100% от числа   обратившихся</w:t>
            </w:r>
          </w:p>
        </w:tc>
      </w:tr>
      <w:tr w:rsidR="00AA42F7" w:rsidTr="00B367A0">
        <w:tc>
          <w:tcPr>
            <w:tcW w:w="648" w:type="dxa"/>
          </w:tcPr>
          <w:p w:rsidR="00AA42F7" w:rsidRPr="003D4BDE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проведенных профилактических мероприятий</w:t>
            </w:r>
          </w:p>
          <w:p w:rsidR="00AA42F7" w:rsidRPr="00121EB4" w:rsidRDefault="00AA42F7" w:rsidP="00AA42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AA42F7" w:rsidRPr="00121EB4" w:rsidRDefault="00AA42F7" w:rsidP="00B01F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менее 1</w:t>
            </w:r>
          </w:p>
          <w:p w:rsidR="00AA42F7" w:rsidRPr="00121EB4" w:rsidRDefault="00AA42F7" w:rsidP="00B01F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мероприятия,</w:t>
            </w:r>
          </w:p>
          <w:p w:rsidR="00AA42F7" w:rsidRPr="00121EB4" w:rsidRDefault="00AA42F7" w:rsidP="00B01F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проведенных</w:t>
            </w:r>
          </w:p>
          <w:p w:rsidR="00AA42F7" w:rsidRPr="00121EB4" w:rsidRDefault="00AA42F7" w:rsidP="00B01F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контрольным</w:t>
            </w:r>
          </w:p>
          <w:p w:rsidR="00AA42F7" w:rsidRPr="00121EB4" w:rsidRDefault="00AA42F7" w:rsidP="00B01F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(надзорным)</w:t>
            </w:r>
          </w:p>
          <w:p w:rsidR="00AA42F7" w:rsidRPr="00121EB4" w:rsidRDefault="00AA42F7" w:rsidP="00B01F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E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органом</w:t>
            </w:r>
          </w:p>
          <w:p w:rsidR="00AA42F7" w:rsidRPr="00121EB4" w:rsidRDefault="00AA42F7" w:rsidP="00AA4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AA42F7" w:rsidRDefault="00AA42F7" w:rsidP="00AA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2F7" w:rsidRDefault="00121EB4" w:rsidP="00AA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.3. Результаты профилактической работы включаются в Доклад об осуществлении муниципального жилищного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>Чернышевского</w:t>
      </w:r>
      <w:r w:rsidR="00AA4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AA42F7">
        <w:rPr>
          <w:rFonts w:ascii="Times New Roman" w:hAnsi="Times New Roman"/>
          <w:sz w:val="28"/>
          <w:szCs w:val="28"/>
          <w:lang w:eastAsia="ru-RU"/>
        </w:rPr>
        <w:t>округа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1F04">
        <w:rPr>
          <w:rFonts w:ascii="Times New Roman" w:hAnsi="Times New Roman"/>
          <w:sz w:val="28"/>
          <w:szCs w:val="28"/>
          <w:lang w:eastAsia="ru-RU"/>
        </w:rPr>
        <w:t>з</w:t>
      </w:r>
      <w:r w:rsidR="00AA42F7" w:rsidRPr="00BA5AF6">
        <w:rPr>
          <w:rFonts w:ascii="Times New Roman" w:hAnsi="Times New Roman"/>
          <w:sz w:val="28"/>
          <w:szCs w:val="28"/>
          <w:lang w:eastAsia="ru-RU"/>
        </w:rPr>
        <w:t>а 202</w:t>
      </w:r>
      <w:r w:rsidR="00AA42F7">
        <w:rPr>
          <w:rFonts w:ascii="Times New Roman" w:hAnsi="Times New Roman"/>
          <w:sz w:val="28"/>
          <w:szCs w:val="28"/>
          <w:lang w:eastAsia="ru-RU"/>
        </w:rPr>
        <w:t>6</w:t>
      </w:r>
      <w:r w:rsidR="00CD37D3">
        <w:rPr>
          <w:rFonts w:ascii="Times New Roman" w:hAnsi="Times New Roman"/>
          <w:sz w:val="28"/>
          <w:szCs w:val="28"/>
          <w:lang w:eastAsia="ru-RU"/>
        </w:rPr>
        <w:t xml:space="preserve"> год в срок до 15 февраля 2026 г.</w:t>
      </w:r>
    </w:p>
    <w:p w:rsidR="00AA42F7" w:rsidRDefault="00AA42F7" w:rsidP="00AA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2F7" w:rsidRPr="0056706B" w:rsidRDefault="00AA42F7" w:rsidP="00AA42F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A74C0" w:rsidRDefault="009A74C0" w:rsidP="00AA42F7">
      <w:pPr>
        <w:spacing w:line="240" w:lineRule="auto"/>
      </w:pPr>
    </w:p>
    <w:sectPr w:rsidR="009A74C0" w:rsidSect="00AA4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25" w:rsidRDefault="00492225">
      <w:pPr>
        <w:spacing w:after="0" w:line="240" w:lineRule="auto"/>
      </w:pPr>
      <w:r>
        <w:separator/>
      </w:r>
    </w:p>
  </w:endnote>
  <w:endnote w:type="continuationSeparator" w:id="0">
    <w:p w:rsidR="00492225" w:rsidRDefault="0049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B0" w:rsidRDefault="004922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B0" w:rsidRDefault="0049222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B0" w:rsidRDefault="004922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25" w:rsidRDefault="00492225">
      <w:pPr>
        <w:spacing w:after="0" w:line="240" w:lineRule="auto"/>
      </w:pPr>
      <w:r>
        <w:separator/>
      </w:r>
    </w:p>
  </w:footnote>
  <w:footnote w:type="continuationSeparator" w:id="0">
    <w:p w:rsidR="00492225" w:rsidRDefault="0049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B0" w:rsidRDefault="004922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A" w:rsidRDefault="00492225">
    <w:pPr>
      <w:pStyle w:val="a7"/>
      <w:jc w:val="center"/>
    </w:pPr>
  </w:p>
  <w:p w:rsidR="005E655A" w:rsidRDefault="0049222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B0" w:rsidRDefault="004922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765A8F"/>
    <w:multiLevelType w:val="multilevel"/>
    <w:tmpl w:val="C40805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 w15:restartNumberingAfterBreak="0">
    <w:nsid w:val="2B854A46"/>
    <w:multiLevelType w:val="multilevel"/>
    <w:tmpl w:val="6A76C36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 w15:restartNumberingAfterBreak="0">
    <w:nsid w:val="6E2E2A4D"/>
    <w:multiLevelType w:val="multilevel"/>
    <w:tmpl w:val="F944459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F773E60"/>
    <w:multiLevelType w:val="multilevel"/>
    <w:tmpl w:val="6A6078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1D"/>
    <w:rsid w:val="000F531D"/>
    <w:rsid w:val="00121EB4"/>
    <w:rsid w:val="0014631F"/>
    <w:rsid w:val="00166752"/>
    <w:rsid w:val="00492225"/>
    <w:rsid w:val="006772F7"/>
    <w:rsid w:val="007F5184"/>
    <w:rsid w:val="008A4B1A"/>
    <w:rsid w:val="009A74C0"/>
    <w:rsid w:val="009E5279"/>
    <w:rsid w:val="00AA42F7"/>
    <w:rsid w:val="00B01F04"/>
    <w:rsid w:val="00B42B74"/>
    <w:rsid w:val="00B64050"/>
    <w:rsid w:val="00CD37D3"/>
    <w:rsid w:val="00E87CB4"/>
    <w:rsid w:val="00FC4D78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AD52"/>
  <w15:chartTrackingRefBased/>
  <w15:docId w15:val="{B5195936-40DE-467F-98D2-F1FEBF57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F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A42F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0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AA42F7"/>
    <w:rPr>
      <w:rFonts w:ascii="Times New Roman" w:eastAsia="Calibri" w:hAnsi="Times New Roman" w:cs="Times New Roman"/>
      <w:b/>
      <w:sz w:val="24"/>
      <w:szCs w:val="20"/>
      <w:lang w:eastAsia="ar-SA"/>
    </w:rPr>
  </w:style>
  <w:style w:type="table" w:styleId="a4">
    <w:name w:val="Table Grid"/>
    <w:basedOn w:val="a1"/>
    <w:uiPriority w:val="99"/>
    <w:rsid w:val="00AA42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a5"/>
    <w:uiPriority w:val="99"/>
    <w:rsid w:val="00AA42F7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character" w:customStyle="1" w:styleId="a5">
    <w:name w:val="Абзац списка Знак"/>
    <w:link w:val="11"/>
    <w:uiPriority w:val="99"/>
    <w:locked/>
    <w:rsid w:val="00AA42F7"/>
    <w:rPr>
      <w:rFonts w:ascii="Calibri" w:eastAsia="Calibri" w:hAnsi="Calibri" w:cs="Times New Roman"/>
      <w:sz w:val="20"/>
      <w:szCs w:val="20"/>
      <w:lang w:eastAsia="ar-SA"/>
    </w:rPr>
  </w:style>
  <w:style w:type="character" w:styleId="a6">
    <w:name w:val="Emphasis"/>
    <w:basedOn w:val="a0"/>
    <w:uiPriority w:val="99"/>
    <w:qFormat/>
    <w:rsid w:val="00AA42F7"/>
    <w:rPr>
      <w:rFonts w:cs="Times New Roman"/>
      <w:i/>
    </w:rPr>
  </w:style>
  <w:style w:type="paragraph" w:customStyle="1" w:styleId="ConsPlusNormal">
    <w:name w:val="ConsPlusNormal"/>
    <w:link w:val="ConsPlusNormal0"/>
    <w:uiPriority w:val="99"/>
    <w:rsid w:val="00AA4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A42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A4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42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A4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42F7"/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uiPriority w:val="99"/>
    <w:rsid w:val="00AA42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B42B74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2"/>
    <w:rsid w:val="008A4B1A"/>
    <w:rPr>
      <w:rFonts w:ascii="Times New Roman" w:eastAsia="Times New Roman" w:hAnsi="Times New Roman" w:cs="Times New Roman"/>
      <w:color w:val="3D3D40"/>
    </w:rPr>
  </w:style>
  <w:style w:type="paragraph" w:customStyle="1" w:styleId="12">
    <w:name w:val="Основной текст1"/>
    <w:basedOn w:val="a"/>
    <w:link w:val="ac"/>
    <w:rsid w:val="008A4B1A"/>
    <w:pPr>
      <w:widowControl w:val="0"/>
      <w:spacing w:after="0" w:line="240" w:lineRule="auto"/>
    </w:pPr>
    <w:rPr>
      <w:rFonts w:ascii="Times New Roman" w:eastAsia="Times New Roman" w:hAnsi="Times New Roman"/>
      <w:color w:val="3D3D40"/>
    </w:rPr>
  </w:style>
  <w:style w:type="paragraph" w:styleId="ad">
    <w:name w:val="List Paragraph"/>
    <w:basedOn w:val="a"/>
    <w:uiPriority w:val="34"/>
    <w:qFormat/>
    <w:rsid w:val="007F518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2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1E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ishev.75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rnishev.75.ru/dokumenty/proekty-npa-dlya-obshchestvennogo-obsujdeniy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B1F3B67C4F6BCED1F4CCC47546C9E1F6B587C2BE6DABB41BFBE29F10A1DC6D7604EFC159E594FBDCE217BDF5F194A0C0E00AACC10t1M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adm.mr.zhkh@mail.ru</dc:creator>
  <cp:keywords/>
  <dc:description/>
  <cp:lastModifiedBy>adm.mr.zhkh@mail.ru</cp:lastModifiedBy>
  <cp:revision>9</cp:revision>
  <cp:lastPrinted>2025-11-17T23:50:00Z</cp:lastPrinted>
  <dcterms:created xsi:type="dcterms:W3CDTF">2025-11-14T06:03:00Z</dcterms:created>
  <dcterms:modified xsi:type="dcterms:W3CDTF">2025-11-17T23:51:00Z</dcterms:modified>
</cp:coreProperties>
</file>